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8A" w:rsidRPr="006A7021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cs="Arial"/>
          <w:b/>
          <w:bCs/>
          <w:sz w:val="20"/>
          <w:szCs w:val="20"/>
        </w:rPr>
      </w:pPr>
    </w:p>
    <w:p w:rsidR="00B8498A" w:rsidRPr="006A7021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cs="Arial"/>
          <w:b/>
          <w:bCs/>
          <w:sz w:val="20"/>
          <w:szCs w:val="20"/>
        </w:rPr>
      </w:pPr>
    </w:p>
    <w:p w:rsidR="00B8498A" w:rsidRPr="00A305B1" w:rsidRDefault="00B8498A" w:rsidP="00B8498A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color w:val="0000FF"/>
          <w:sz w:val="20"/>
          <w:szCs w:val="20"/>
        </w:rPr>
      </w:pPr>
      <w:r w:rsidRPr="00A305B1">
        <w:rPr>
          <w:rFonts w:ascii="Calibri" w:eastAsia="Calibri" w:hAnsi="Calibri" w:cs="Arial"/>
          <w:b/>
          <w:sz w:val="20"/>
          <w:szCs w:val="20"/>
        </w:rPr>
        <w:t xml:space="preserve">EDITAL </w:t>
      </w:r>
      <w:proofErr w:type="gramStart"/>
      <w:r w:rsidRPr="00A305B1">
        <w:rPr>
          <w:rFonts w:ascii="Calibri" w:eastAsia="Calibri" w:hAnsi="Calibri" w:cs="Arial"/>
          <w:b/>
          <w:sz w:val="20"/>
          <w:szCs w:val="20"/>
        </w:rPr>
        <w:t>n.º</w:t>
      </w:r>
      <w:proofErr w:type="gramEnd"/>
      <w:r w:rsidR="00A305B1" w:rsidRPr="00A305B1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0158B9">
        <w:rPr>
          <w:rFonts w:ascii="Calibri" w:eastAsia="Calibri" w:hAnsi="Calibri" w:cs="Arial"/>
          <w:b/>
          <w:sz w:val="20"/>
          <w:szCs w:val="20"/>
        </w:rPr>
        <w:t>1</w:t>
      </w:r>
      <w:r w:rsidR="00742357">
        <w:rPr>
          <w:rFonts w:ascii="Calibri" w:eastAsia="Calibri" w:hAnsi="Calibri" w:cs="Arial"/>
          <w:b/>
          <w:sz w:val="20"/>
          <w:szCs w:val="20"/>
        </w:rPr>
        <w:t>5</w:t>
      </w:r>
      <w:r w:rsidR="00A305B1" w:rsidRPr="00A305B1">
        <w:rPr>
          <w:rFonts w:ascii="Calibri" w:eastAsia="Calibri" w:hAnsi="Calibri" w:cs="Arial"/>
          <w:b/>
          <w:sz w:val="20"/>
          <w:szCs w:val="20"/>
        </w:rPr>
        <w:t>,</w:t>
      </w:r>
      <w:r w:rsidRPr="00A305B1">
        <w:rPr>
          <w:rFonts w:ascii="Calibri" w:eastAsia="Calibri" w:hAnsi="Calibri" w:cs="Arial"/>
          <w:b/>
          <w:color w:val="0000FF"/>
          <w:sz w:val="20"/>
          <w:szCs w:val="20"/>
        </w:rPr>
        <w:t xml:space="preserve"> </w:t>
      </w:r>
      <w:r w:rsidRPr="00A305B1">
        <w:rPr>
          <w:rFonts w:ascii="Calibri" w:eastAsia="Calibri" w:hAnsi="Calibri" w:cs="Arial"/>
          <w:b/>
          <w:sz w:val="20"/>
          <w:szCs w:val="20"/>
        </w:rPr>
        <w:t xml:space="preserve">de </w:t>
      </w:r>
      <w:r w:rsidR="00742357">
        <w:rPr>
          <w:rFonts w:ascii="Calibri" w:eastAsia="Calibri" w:hAnsi="Calibri" w:cs="Arial"/>
          <w:b/>
          <w:sz w:val="20"/>
          <w:szCs w:val="20"/>
        </w:rPr>
        <w:t>1</w:t>
      </w:r>
      <w:r w:rsidR="000158B9">
        <w:rPr>
          <w:rFonts w:ascii="Calibri" w:eastAsia="Calibri" w:hAnsi="Calibri" w:cs="Arial"/>
          <w:b/>
          <w:sz w:val="20"/>
          <w:szCs w:val="20"/>
        </w:rPr>
        <w:t>6</w:t>
      </w:r>
      <w:r w:rsidR="00742357">
        <w:rPr>
          <w:rFonts w:ascii="Calibri" w:eastAsia="Calibri" w:hAnsi="Calibri" w:cs="Arial"/>
          <w:b/>
          <w:sz w:val="20"/>
          <w:szCs w:val="20"/>
        </w:rPr>
        <w:t>/</w:t>
      </w:r>
      <w:r w:rsidR="000158B9">
        <w:rPr>
          <w:rFonts w:ascii="Calibri" w:eastAsia="Calibri" w:hAnsi="Calibri" w:cs="Arial"/>
          <w:b/>
          <w:sz w:val="20"/>
          <w:szCs w:val="20"/>
        </w:rPr>
        <w:t>10</w:t>
      </w:r>
      <w:r w:rsidR="00FF00FD" w:rsidRPr="00A305B1">
        <w:rPr>
          <w:rFonts w:ascii="Calibri" w:eastAsia="Calibri" w:hAnsi="Calibri" w:cs="Arial"/>
          <w:b/>
          <w:sz w:val="20"/>
          <w:szCs w:val="20"/>
        </w:rPr>
        <w:t>/201</w:t>
      </w:r>
      <w:r w:rsidR="00742357">
        <w:rPr>
          <w:rFonts w:ascii="Calibri" w:eastAsia="Calibri" w:hAnsi="Calibri" w:cs="Arial"/>
          <w:b/>
          <w:sz w:val="20"/>
          <w:szCs w:val="20"/>
        </w:rPr>
        <w:t>9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A ESCOLA TÉCNICA ESTADUAL</w:t>
      </w:r>
      <w:r w:rsidR="00FF00FD">
        <w:rPr>
          <w:rFonts w:ascii="Calibri" w:eastAsia="Calibri" w:hAnsi="Calibri" w:cs="Arial"/>
          <w:b/>
          <w:sz w:val="20"/>
          <w:szCs w:val="20"/>
        </w:rPr>
        <w:t xml:space="preserve"> “Dr. Adail Nunes da Silva”</w:t>
      </w:r>
      <w:r w:rsidRPr="007C1C32">
        <w:rPr>
          <w:rFonts w:ascii="Calibri" w:eastAsia="Calibri" w:hAnsi="Calibri" w:cs="Arial"/>
          <w:color w:val="333300"/>
          <w:sz w:val="20"/>
          <w:szCs w:val="20"/>
        </w:rPr>
        <w:t>,</w:t>
      </w:r>
      <w:r w:rsidRPr="007C1C32">
        <w:rPr>
          <w:rFonts w:ascii="Calibri" w:eastAsia="Calibri" w:hAnsi="Calibri" w:cs="Arial"/>
          <w:sz w:val="20"/>
          <w:szCs w:val="20"/>
        </w:rPr>
        <w:t xml:space="preserve"> município de</w:t>
      </w:r>
      <w:r w:rsidR="00FF00FD">
        <w:rPr>
          <w:rFonts w:ascii="Calibri" w:eastAsia="Calibri" w:hAnsi="Calibri" w:cs="Arial"/>
          <w:sz w:val="20"/>
          <w:szCs w:val="20"/>
        </w:rPr>
        <w:t xml:space="preserve"> Taquaritinga</w:t>
      </w:r>
      <w:r w:rsidRPr="007C1C32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Pr="007C1C32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Pr="007C1C32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 Enfermagem</w:t>
      </w:r>
      <w:r w:rsidRPr="007C1C32">
        <w:rPr>
          <w:rFonts w:ascii="Calibri" w:eastAsia="Calibri" w:hAnsi="Calibri" w:cs="Arial"/>
          <w:sz w:val="20"/>
          <w:szCs w:val="20"/>
        </w:rPr>
        <w:t xml:space="preserve">, </w:t>
      </w:r>
      <w:r w:rsidRPr="003E3C68">
        <w:rPr>
          <w:rFonts w:ascii="Calibri" w:eastAsia="Calibri" w:hAnsi="Calibri" w:cs="Arial"/>
          <w:b/>
          <w:sz w:val="20"/>
          <w:szCs w:val="20"/>
        </w:rPr>
        <w:t xml:space="preserve">para o </w:t>
      </w:r>
      <w:r w:rsidR="00FF00FD">
        <w:rPr>
          <w:rFonts w:ascii="Calibri" w:eastAsia="Calibri" w:hAnsi="Calibri" w:cs="Arial"/>
          <w:b/>
          <w:sz w:val="20"/>
          <w:szCs w:val="20"/>
        </w:rPr>
        <w:t xml:space="preserve">3º </w:t>
      </w:r>
      <w:r w:rsidRPr="003E3C68">
        <w:rPr>
          <w:rFonts w:ascii="Calibri" w:eastAsia="Calibri" w:hAnsi="Calibri" w:cs="Arial"/>
          <w:b/>
          <w:sz w:val="20"/>
          <w:szCs w:val="20"/>
        </w:rPr>
        <w:t>módulo</w:t>
      </w:r>
      <w:r w:rsidR="00FF00FD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0158B9">
        <w:rPr>
          <w:rFonts w:ascii="Calibri" w:eastAsia="Calibri" w:hAnsi="Calibri" w:cs="Arial"/>
          <w:b/>
          <w:sz w:val="20"/>
          <w:szCs w:val="20"/>
        </w:rPr>
        <w:t>1º semestre de 2020</w:t>
      </w:r>
      <w:r w:rsidR="00FF00FD">
        <w:rPr>
          <w:rFonts w:ascii="Calibri" w:eastAsia="Calibri" w:hAnsi="Calibri" w:cs="Arial"/>
          <w:b/>
          <w:sz w:val="20"/>
          <w:szCs w:val="20"/>
        </w:rPr>
        <w:t>.</w:t>
      </w:r>
      <w:r w:rsidRPr="007C1C32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1.</w:t>
      </w:r>
      <w:r w:rsidRPr="007C1C32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C1C32">
        <w:rPr>
          <w:rFonts w:ascii="Calibri" w:eastAsia="Calibri" w:hAnsi="Calibri" w:cs="Arial"/>
          <w:sz w:val="20"/>
          <w:szCs w:val="20"/>
        </w:rPr>
        <w:t xml:space="preserve">As vagas a que diz respeito este processo de seleção de candidatos serão aquelas originadas pela retenção, desistência ou transferência dos alunos matriculados no curso técnico na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2.1. </w:t>
      </w:r>
      <w:proofErr w:type="gramStart"/>
      <w:r w:rsidRPr="007C1C32">
        <w:rPr>
          <w:rFonts w:ascii="Calibri" w:eastAsia="Calibri" w:hAnsi="Calibri" w:cs="Arial"/>
          <w:sz w:val="20"/>
          <w:szCs w:val="20"/>
        </w:rPr>
        <w:t>cursos</w:t>
      </w:r>
      <w:proofErr w:type="gramEnd"/>
      <w:r w:rsidRPr="007C1C32">
        <w:rPr>
          <w:rFonts w:ascii="Calibri" w:eastAsia="Calibri" w:hAnsi="Calibri" w:cs="Arial"/>
          <w:sz w:val="20"/>
          <w:szCs w:val="20"/>
        </w:rPr>
        <w:t xml:space="preserve"> da mesma formação, com aproveitamento e devidamente comprovados, </w:t>
      </w:r>
      <w:r>
        <w:rPr>
          <w:rFonts w:ascii="Calibri" w:eastAsia="Calibri" w:hAnsi="Calibri" w:cs="Arial"/>
          <w:sz w:val="20"/>
          <w:szCs w:val="20"/>
        </w:rPr>
        <w:t xml:space="preserve">efetuados </w:t>
      </w:r>
      <w:r w:rsidRPr="007C1C32">
        <w:rPr>
          <w:rFonts w:ascii="Calibri" w:eastAsia="Calibri" w:hAnsi="Calibri" w:cs="Arial"/>
          <w:sz w:val="20"/>
          <w:szCs w:val="20"/>
        </w:rPr>
        <w:t>na própria escola ou em outras;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2.2. </w:t>
      </w:r>
      <w:proofErr w:type="gramStart"/>
      <w:r>
        <w:rPr>
          <w:rFonts w:ascii="Calibri" w:eastAsia="Calibri" w:hAnsi="Calibri" w:cs="Arial"/>
          <w:sz w:val="20"/>
          <w:szCs w:val="20"/>
        </w:rPr>
        <w:t>no  trabalho</w:t>
      </w:r>
      <w:proofErr w:type="gramEnd"/>
      <w:r>
        <w:rPr>
          <w:rFonts w:ascii="Calibri" w:eastAsia="Calibri" w:hAnsi="Calibri" w:cs="Arial"/>
          <w:sz w:val="20"/>
          <w:szCs w:val="20"/>
        </w:rPr>
        <w:t>, somente para os participantes c</w:t>
      </w:r>
      <w:r w:rsidRPr="007C1C32">
        <w:rPr>
          <w:rFonts w:ascii="Calibri" w:eastAsia="Calibri" w:hAnsi="Calibri" w:cs="Arial"/>
          <w:sz w:val="20"/>
          <w:szCs w:val="20"/>
        </w:rPr>
        <w:t>om registro no órgão de classe - COREN;</w:t>
      </w:r>
    </w:p>
    <w:p w:rsidR="00B8498A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</w:t>
      </w:r>
      <w:r w:rsidR="00292693">
        <w:rPr>
          <w:rFonts w:ascii="Calibri" w:eastAsia="Calibri" w:hAnsi="Calibri" w:cs="Arial"/>
          <w:sz w:val="20"/>
          <w:szCs w:val="20"/>
        </w:rPr>
        <w:t xml:space="preserve"> de Técnico</w:t>
      </w:r>
      <w:r w:rsidRPr="007C1C32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>em Enfermagem</w:t>
      </w:r>
      <w:r w:rsidRPr="007C1C32">
        <w:rPr>
          <w:rFonts w:ascii="Calibri" w:eastAsia="Calibri" w:hAnsi="Calibri" w:cs="Arial"/>
          <w:sz w:val="20"/>
          <w:szCs w:val="20"/>
        </w:rPr>
        <w:t>.</w:t>
      </w:r>
    </w:p>
    <w:p w:rsidR="00B8498A" w:rsidRPr="00293C36" w:rsidRDefault="00B8498A" w:rsidP="00B8498A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293C36">
        <w:rPr>
          <w:rFonts w:ascii="Calibri" w:eastAsia="Calibri" w:hAnsi="Calibri" w:cs="Arial"/>
          <w:sz w:val="20"/>
          <w:szCs w:val="20"/>
        </w:rPr>
        <w:t xml:space="preserve">4. </w:t>
      </w:r>
      <w:r w:rsidRPr="00293C36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7E3F84" w:rsidRPr="00772307" w:rsidRDefault="007E3F84" w:rsidP="007E3F84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="000158B9">
        <w:rPr>
          <w:rFonts w:ascii="Calibri" w:eastAsia="Calibri" w:hAnsi="Calibri" w:cs="Arial"/>
          <w:b/>
          <w:sz w:val="20"/>
          <w:szCs w:val="20"/>
        </w:rPr>
        <w:t>04/11</w:t>
      </w:r>
      <w:r w:rsidR="00742357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0158B9">
        <w:rPr>
          <w:rFonts w:ascii="Calibri" w:eastAsia="Calibri" w:hAnsi="Calibri" w:cs="Arial"/>
          <w:b/>
          <w:sz w:val="20"/>
          <w:szCs w:val="20"/>
        </w:rPr>
        <w:t>11</w:t>
      </w:r>
      <w:r w:rsidR="00742357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na 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742357">
        <w:rPr>
          <w:rFonts w:ascii="Calibri" w:eastAsia="Calibri" w:hAnsi="Calibri" w:cs="Arial"/>
          <w:sz w:val="20"/>
          <w:szCs w:val="20"/>
        </w:rPr>
        <w:t xml:space="preserve"> 09h às 12h</w:t>
      </w:r>
      <w:r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2.2.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Autoavaliação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>: roteiro fornecido pela Escola;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B8498A" w:rsidRPr="007C1C32" w:rsidRDefault="00B8498A" w:rsidP="00B8498A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B8498A" w:rsidRPr="007C1C32" w:rsidRDefault="00B8498A" w:rsidP="00B8498A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 xml:space="preserve">2.5.  Histórico </w:t>
      </w:r>
      <w:r>
        <w:rPr>
          <w:rFonts w:ascii="Calibri" w:eastAsia="Calibri" w:hAnsi="Calibri" w:cs="Arial"/>
          <w:bCs/>
          <w:sz w:val="20"/>
          <w:szCs w:val="20"/>
        </w:rPr>
        <w:t xml:space="preserve">ou </w:t>
      </w:r>
      <w:r w:rsidRPr="007C1C32">
        <w:rPr>
          <w:rFonts w:ascii="Calibri" w:eastAsia="Calibri" w:hAnsi="Calibri" w:cs="Arial"/>
          <w:bCs/>
          <w:sz w:val="20"/>
          <w:szCs w:val="20"/>
        </w:rPr>
        <w:t>Declaração da escola de origem comprovando estudos anteriores realizados;</w:t>
      </w:r>
    </w:p>
    <w:p w:rsidR="00B8498A" w:rsidRPr="007C1C32" w:rsidRDefault="00B8498A" w:rsidP="00B8498A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2.6. Cópia simples do Comprovante de exercício profissional – COREN, exclusivo para comprovação de competências adquiridas no trabalho.</w:t>
      </w:r>
    </w:p>
    <w:p w:rsidR="00B8498A" w:rsidRPr="007C1C32" w:rsidRDefault="00B8498A" w:rsidP="00B8498A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3. N</w:t>
      </w:r>
      <w:r w:rsidRPr="007C1C32">
        <w:rPr>
          <w:rFonts w:ascii="Calibri" w:eastAsia="Calibri" w:hAnsi="Calibri" w:cs="Arial"/>
          <w:sz w:val="20"/>
          <w:szCs w:val="20"/>
        </w:rPr>
        <w:t>ão</w:t>
      </w:r>
      <w:r w:rsidRPr="007C1C32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5</w:t>
      </w:r>
      <w:r w:rsidRPr="007C1C32">
        <w:rPr>
          <w:rFonts w:ascii="Calibri" w:eastAsia="Calibri" w:hAnsi="Calibri" w:cs="Arial"/>
          <w:sz w:val="20"/>
          <w:szCs w:val="20"/>
        </w:rPr>
        <w:t>. Será eliminado o candidato que não apresentar os documentos comprobatórios de estudos ou de experiência profissional</w:t>
      </w:r>
      <w:r>
        <w:rPr>
          <w:rFonts w:ascii="Calibri" w:eastAsia="Calibri" w:hAnsi="Calibri" w:cs="Arial"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C1C32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1. O processo será realizado em duas </w:t>
      </w:r>
      <w:r>
        <w:rPr>
          <w:rFonts w:ascii="Calibri" w:eastAsia="Calibri" w:hAnsi="Calibri" w:cs="Arial"/>
          <w:sz w:val="20"/>
          <w:szCs w:val="20"/>
        </w:rPr>
        <w:t>fases: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</w:t>
      </w:r>
      <w:r w:rsidRPr="007C1C32">
        <w:rPr>
          <w:rFonts w:ascii="Calibri" w:eastAsia="Calibri" w:hAnsi="Calibri" w:cs="Arial"/>
          <w:sz w:val="20"/>
          <w:szCs w:val="20"/>
        </w:rPr>
        <w:t xml:space="preserve">.1. </w:t>
      </w:r>
      <w:r>
        <w:rPr>
          <w:rFonts w:ascii="Calibri" w:eastAsia="Calibri" w:hAnsi="Calibri" w:cs="Arial"/>
          <w:sz w:val="20"/>
          <w:szCs w:val="20"/>
        </w:rPr>
        <w:t xml:space="preserve">A </w:t>
      </w:r>
      <w:r w:rsidRPr="007C1C32">
        <w:rPr>
          <w:rFonts w:ascii="Calibri" w:eastAsia="Calibri" w:hAnsi="Calibri" w:cs="Arial"/>
          <w:sz w:val="20"/>
          <w:szCs w:val="20"/>
        </w:rPr>
        <w:t>Primeira fase</w:t>
      </w:r>
      <w:r>
        <w:rPr>
          <w:rFonts w:ascii="Calibri" w:eastAsia="Calibri" w:hAnsi="Calibri" w:cs="Arial"/>
          <w:sz w:val="20"/>
          <w:szCs w:val="20"/>
        </w:rPr>
        <w:t>, de caráter eliminatório, será constituída de: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a) Avaliação </w:t>
      </w:r>
      <w:r>
        <w:rPr>
          <w:rFonts w:ascii="Calibri" w:eastAsia="Calibri" w:hAnsi="Calibri" w:cs="Arial"/>
          <w:sz w:val="20"/>
          <w:szCs w:val="20"/>
        </w:rPr>
        <w:t>dos documentos comprobatórios dos</w:t>
      </w:r>
      <w:r w:rsidRPr="007C1C32">
        <w:rPr>
          <w:rFonts w:ascii="Calibri" w:eastAsia="Calibri" w:hAnsi="Calibri" w:cs="Arial"/>
          <w:sz w:val="20"/>
          <w:szCs w:val="20"/>
        </w:rPr>
        <w:t xml:space="preserve"> estudos realizados e/ou de experiência profissional apresentada;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b) Análise da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Autoavaliação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>, preenchida pelo candidato no ato da inscrição;</w:t>
      </w:r>
    </w:p>
    <w:p w:rsidR="00FF00FD" w:rsidRPr="00772307" w:rsidRDefault="00FF00FD" w:rsidP="00FF00FD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>
        <w:rPr>
          <w:rFonts w:ascii="Calibri" w:eastAsia="Calibri" w:hAnsi="Calibri" w:cs="Arial"/>
          <w:sz w:val="20"/>
          <w:szCs w:val="20"/>
        </w:rPr>
        <w:t xml:space="preserve">em </w:t>
      </w:r>
      <w:r w:rsidR="001F0739">
        <w:rPr>
          <w:rFonts w:ascii="Calibri" w:eastAsia="Calibri" w:hAnsi="Calibri" w:cs="Arial"/>
          <w:b/>
          <w:sz w:val="20"/>
          <w:szCs w:val="20"/>
        </w:rPr>
        <w:t>20/11</w:t>
      </w:r>
      <w:r w:rsidR="00742357">
        <w:rPr>
          <w:rFonts w:ascii="Calibri" w:eastAsia="Calibri" w:hAnsi="Calibri" w:cs="Arial"/>
          <w:b/>
          <w:sz w:val="20"/>
          <w:szCs w:val="20"/>
        </w:rPr>
        <w:t>/2019</w:t>
      </w:r>
      <w:r w:rsidR="007E3F84">
        <w:rPr>
          <w:rFonts w:ascii="Calibri" w:eastAsia="Calibri" w:hAnsi="Calibri" w:cs="Arial"/>
          <w:b/>
          <w:sz w:val="20"/>
          <w:szCs w:val="20"/>
        </w:rPr>
        <w:t xml:space="preserve"> às 1</w:t>
      </w:r>
      <w:r w:rsidR="001F0739">
        <w:rPr>
          <w:rFonts w:ascii="Calibri" w:eastAsia="Calibri" w:hAnsi="Calibri" w:cs="Arial"/>
          <w:b/>
          <w:sz w:val="20"/>
          <w:szCs w:val="20"/>
        </w:rPr>
        <w:t>4</w:t>
      </w:r>
      <w:r w:rsidRPr="00F66914">
        <w:rPr>
          <w:rFonts w:ascii="Calibri" w:eastAsia="Calibri" w:hAnsi="Calibri" w:cs="Arial"/>
          <w:b/>
          <w:sz w:val="20"/>
          <w:szCs w:val="20"/>
        </w:rPr>
        <w:t>h</w:t>
      </w:r>
      <w:r>
        <w:rPr>
          <w:rFonts w:ascii="Calibri" w:eastAsia="Calibri" w:hAnsi="Calibri" w:cs="Arial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B8498A" w:rsidRPr="00AB0676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1.1.2 A</w:t>
      </w:r>
      <w:r w:rsidRPr="00AB0676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>Avaliação</w:t>
      </w:r>
      <w:r w:rsidRPr="00AB0676">
        <w:rPr>
          <w:rFonts w:ascii="Calibri" w:eastAsia="Calibri" w:hAnsi="Calibri" w:cs="Arial"/>
          <w:sz w:val="20"/>
          <w:szCs w:val="20"/>
        </w:rPr>
        <w:t xml:space="preserve"> teórica será constituída de uma prova com 30 (trinta) questões-teste, cada uma com 5 (cinco) alternativas (A,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B,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C,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D,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E), relacionadas às competências profissionais do 1º e 2º módulo do Curso Técnico Enfermagem</w:t>
      </w:r>
      <w:r w:rsidRPr="00AB0676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AB0676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FF00FD" w:rsidRPr="00772307" w:rsidRDefault="00FF00FD" w:rsidP="00FF00FD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>
        <w:rPr>
          <w:rFonts w:ascii="Calibri" w:eastAsia="Calibri" w:hAnsi="Calibri" w:cs="Arial"/>
          <w:sz w:val="20"/>
          <w:szCs w:val="20"/>
        </w:rPr>
        <w:t xml:space="preserve"> em </w:t>
      </w:r>
      <w:r w:rsidR="001F0739">
        <w:rPr>
          <w:rFonts w:ascii="Calibri" w:eastAsia="Calibri" w:hAnsi="Calibri" w:cs="Arial"/>
          <w:b/>
          <w:sz w:val="20"/>
          <w:szCs w:val="20"/>
        </w:rPr>
        <w:t>25</w:t>
      </w:r>
      <w:r w:rsidR="00742357">
        <w:rPr>
          <w:rFonts w:ascii="Calibri" w:eastAsia="Calibri" w:hAnsi="Calibri" w:cs="Arial"/>
          <w:b/>
          <w:sz w:val="20"/>
          <w:szCs w:val="20"/>
        </w:rPr>
        <w:t>/</w:t>
      </w:r>
      <w:r w:rsidR="000158B9">
        <w:rPr>
          <w:rFonts w:ascii="Calibri" w:eastAsia="Calibri" w:hAnsi="Calibri" w:cs="Arial"/>
          <w:b/>
          <w:sz w:val="20"/>
          <w:szCs w:val="20"/>
        </w:rPr>
        <w:t>11</w:t>
      </w:r>
      <w:r w:rsidR="00742357">
        <w:rPr>
          <w:rFonts w:ascii="Calibri" w:eastAsia="Calibri" w:hAnsi="Calibri" w:cs="Arial"/>
          <w:b/>
          <w:sz w:val="20"/>
          <w:szCs w:val="20"/>
        </w:rPr>
        <w:t>/2019</w:t>
      </w:r>
      <w:r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>
        <w:rPr>
          <w:rFonts w:ascii="Calibri" w:eastAsia="Calibri" w:hAnsi="Calibri" w:cs="Arial"/>
          <w:sz w:val="20"/>
          <w:szCs w:val="20"/>
        </w:rPr>
        <w:t xml:space="preserve"> no mural da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B8498A" w:rsidRPr="006660F2" w:rsidRDefault="00B8498A" w:rsidP="00B8498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660F2">
        <w:rPr>
          <w:rFonts w:ascii="Calibri" w:eastAsia="Calibri" w:hAnsi="Calibri" w:cs="Arial"/>
          <w:sz w:val="20"/>
          <w:szCs w:val="20"/>
        </w:rPr>
        <w:t xml:space="preserve">1.1.4 </w:t>
      </w:r>
      <w:r w:rsidRPr="006660F2">
        <w:rPr>
          <w:rFonts w:cs="Arial"/>
          <w:sz w:val="20"/>
          <w:szCs w:val="20"/>
        </w:rPr>
        <w:t>Qualquer questionamento acerca da prova, com a devida justificativa (proposta de resolução da questão), deverá ser encaminhado somente para Comissão no</w:t>
      </w:r>
      <w:r w:rsidR="00FF00FD">
        <w:rPr>
          <w:rFonts w:cs="Arial"/>
          <w:sz w:val="20"/>
          <w:szCs w:val="20"/>
        </w:rPr>
        <w:t xml:space="preserve"> e-mail: e019acad@cps.sp.gov.br</w:t>
      </w:r>
      <w:r w:rsidRPr="006660F2">
        <w:rPr>
          <w:rFonts w:cs="Arial"/>
          <w:sz w:val="20"/>
          <w:szCs w:val="20"/>
        </w:rPr>
        <w:t>, sob o título “Recurso Prova teórica”, no prazo máximo de 48 horas, após a divulgação do gabarito oficial.</w:t>
      </w:r>
    </w:p>
    <w:p w:rsidR="00B8498A" w:rsidRPr="006660F2" w:rsidRDefault="00B8498A" w:rsidP="00B8498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660F2">
        <w:rPr>
          <w:rFonts w:cs="Arial"/>
          <w:sz w:val="20"/>
          <w:szCs w:val="20"/>
        </w:rPr>
        <w:t xml:space="preserve">1.1.5 </w:t>
      </w:r>
      <w:r w:rsidRPr="006660F2">
        <w:rPr>
          <w:rFonts w:ascii="Calibri" w:eastAsia="Calibri" w:hAnsi="Calibri" w:cs="Arial"/>
          <w:sz w:val="20"/>
          <w:szCs w:val="20"/>
        </w:rPr>
        <w:t>Será eliminado o candidato que não obtiver no mínimo 50% de aproveitamento na prova teórica objetiva.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</w:t>
      </w:r>
      <w:r w:rsidRPr="007C1C32">
        <w:rPr>
          <w:rFonts w:ascii="Calibri" w:eastAsia="Calibri" w:hAnsi="Calibri" w:cs="Arial"/>
          <w:sz w:val="20"/>
          <w:szCs w:val="20"/>
        </w:rPr>
        <w:t>.2. Segunda fase</w:t>
      </w:r>
      <w:r>
        <w:rPr>
          <w:rFonts w:ascii="Calibri" w:eastAsia="Calibri" w:hAnsi="Calibri" w:cs="Arial"/>
          <w:sz w:val="20"/>
          <w:szCs w:val="20"/>
        </w:rPr>
        <w:t>, de caráter eliminatório, será constituída de</w:t>
      </w:r>
      <w:r w:rsidRPr="007C1C32">
        <w:rPr>
          <w:rFonts w:ascii="Calibri" w:eastAsia="Calibri" w:hAnsi="Calibri" w:cs="Arial"/>
          <w:sz w:val="20"/>
          <w:szCs w:val="20"/>
        </w:rPr>
        <w:t>: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a) Entrevista</w:t>
      </w:r>
      <w:r>
        <w:rPr>
          <w:rFonts w:ascii="Calibri" w:eastAsia="Calibri" w:hAnsi="Calibri" w:cs="Arial"/>
          <w:sz w:val="20"/>
          <w:szCs w:val="20"/>
        </w:rPr>
        <w:t>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b) A</w:t>
      </w:r>
      <w:r w:rsidRPr="007C1C32">
        <w:rPr>
          <w:rFonts w:ascii="Calibri" w:eastAsia="Calibri" w:hAnsi="Calibri" w:cs="Arial"/>
          <w:sz w:val="20"/>
          <w:szCs w:val="20"/>
        </w:rPr>
        <w:t>valiação prática</w:t>
      </w:r>
      <w:r>
        <w:rPr>
          <w:rFonts w:ascii="Calibri" w:eastAsia="Calibri" w:hAnsi="Calibri" w:cs="Arial"/>
          <w:sz w:val="20"/>
          <w:szCs w:val="20"/>
        </w:rPr>
        <w:t xml:space="preserve"> em laboratório</w:t>
      </w:r>
      <w:r w:rsidRPr="007C1C32">
        <w:rPr>
          <w:rFonts w:ascii="Calibri" w:eastAsia="Calibri" w:hAnsi="Calibri" w:cs="Arial"/>
          <w:sz w:val="20"/>
          <w:szCs w:val="20"/>
        </w:rPr>
        <w:t>.</w:t>
      </w:r>
    </w:p>
    <w:p w:rsidR="007E3F84" w:rsidRDefault="007E3F84" w:rsidP="007E3F84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>
        <w:rPr>
          <w:rFonts w:ascii="Calibri" w:eastAsia="Calibri" w:hAnsi="Calibri" w:cs="Arial"/>
          <w:sz w:val="20"/>
          <w:szCs w:val="20"/>
        </w:rPr>
        <w:t>A entrevista e avaliação prática s</w:t>
      </w:r>
      <w:r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>
        <w:rPr>
          <w:rFonts w:ascii="Calibri" w:eastAsia="Calibri" w:hAnsi="Calibri" w:cs="Arial"/>
          <w:sz w:val="20"/>
          <w:szCs w:val="20"/>
        </w:rPr>
        <w:t xml:space="preserve">em </w:t>
      </w:r>
      <w:r w:rsidR="000158B9">
        <w:rPr>
          <w:rFonts w:ascii="Calibri" w:eastAsia="Calibri" w:hAnsi="Calibri" w:cs="Arial"/>
          <w:b/>
          <w:sz w:val="20"/>
          <w:szCs w:val="20"/>
        </w:rPr>
        <w:t>28</w:t>
      </w:r>
      <w:r w:rsidR="00742357">
        <w:rPr>
          <w:rFonts w:ascii="Calibri" w:eastAsia="Calibri" w:hAnsi="Calibri" w:cs="Arial"/>
          <w:b/>
          <w:sz w:val="20"/>
          <w:szCs w:val="20"/>
        </w:rPr>
        <w:t>/</w:t>
      </w:r>
      <w:r w:rsidR="000158B9">
        <w:rPr>
          <w:rFonts w:ascii="Calibri" w:eastAsia="Calibri" w:hAnsi="Calibri" w:cs="Arial"/>
          <w:b/>
          <w:sz w:val="20"/>
          <w:szCs w:val="20"/>
        </w:rPr>
        <w:t>11</w:t>
      </w:r>
      <w:r w:rsidR="00742357">
        <w:rPr>
          <w:rFonts w:ascii="Calibri" w:eastAsia="Calibri" w:hAnsi="Calibri" w:cs="Arial"/>
          <w:b/>
          <w:sz w:val="20"/>
          <w:szCs w:val="20"/>
        </w:rPr>
        <w:t>/2019</w:t>
      </w:r>
      <w:r w:rsidRPr="00F66914">
        <w:rPr>
          <w:rFonts w:ascii="Calibri" w:eastAsia="Calibri" w:hAnsi="Calibri" w:cs="Arial"/>
          <w:b/>
          <w:sz w:val="20"/>
          <w:szCs w:val="20"/>
        </w:rPr>
        <w:t xml:space="preserve"> às 1</w:t>
      </w:r>
      <w:r w:rsidR="001F0739">
        <w:rPr>
          <w:rFonts w:ascii="Calibri" w:eastAsia="Calibri" w:hAnsi="Calibri" w:cs="Arial"/>
          <w:b/>
          <w:sz w:val="20"/>
          <w:szCs w:val="20"/>
        </w:rPr>
        <w:t>0</w:t>
      </w:r>
      <w:bookmarkStart w:id="0" w:name="_GoBack"/>
      <w:bookmarkEnd w:id="0"/>
      <w:r w:rsidRPr="00F66914">
        <w:rPr>
          <w:rFonts w:ascii="Calibri" w:eastAsia="Calibri" w:hAnsi="Calibri" w:cs="Arial"/>
          <w:b/>
          <w:sz w:val="20"/>
          <w:szCs w:val="20"/>
        </w:rPr>
        <w:t>h</w:t>
      </w:r>
      <w:r>
        <w:rPr>
          <w:rFonts w:ascii="Calibri" w:eastAsia="Calibri" w:hAnsi="Calibri" w:cs="Arial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B8498A" w:rsidRPr="00DB185B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2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. </w:t>
      </w:r>
      <w:r>
        <w:rPr>
          <w:rFonts w:ascii="Calibri" w:eastAsia="Calibri" w:hAnsi="Calibri" w:cs="Arial"/>
          <w:b/>
          <w:sz w:val="20"/>
          <w:szCs w:val="20"/>
        </w:rPr>
        <w:t>Levando-se em consideração o aproveitamento da 1ª e 2ª fase do processo,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 </w:t>
      </w:r>
      <w:r>
        <w:rPr>
          <w:rFonts w:ascii="Calibri" w:eastAsia="Calibri" w:hAnsi="Calibri" w:cs="Arial"/>
          <w:b/>
          <w:sz w:val="20"/>
          <w:szCs w:val="20"/>
        </w:rPr>
        <w:t>o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s candidatos serão </w:t>
      </w:r>
      <w:r>
        <w:rPr>
          <w:rFonts w:ascii="Calibri" w:eastAsia="Calibri" w:hAnsi="Calibri" w:cs="Arial"/>
          <w:b/>
          <w:sz w:val="20"/>
          <w:szCs w:val="20"/>
        </w:rPr>
        <w:t>classificados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 na escala de quatro menções</w:t>
      </w:r>
      <w:r>
        <w:rPr>
          <w:rFonts w:ascii="Calibri" w:eastAsia="Calibri" w:hAnsi="Calibri" w:cs="Arial"/>
          <w:b/>
          <w:sz w:val="20"/>
          <w:szCs w:val="20"/>
        </w:rPr>
        <w:t>:</w:t>
      </w:r>
    </w:p>
    <w:p w:rsidR="000158B9" w:rsidRPr="00D56E5D" w:rsidRDefault="000158B9" w:rsidP="000158B9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0158B9" w:rsidRPr="00D56E5D" w:rsidRDefault="000158B9" w:rsidP="000158B9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0158B9" w:rsidRPr="00D56E5D" w:rsidRDefault="000158B9" w:rsidP="000158B9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0158B9" w:rsidRPr="00D56E5D" w:rsidRDefault="000158B9" w:rsidP="000158B9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 xml:space="preserve">Parágrafo único: Será considerado classificado no processo o candidato que tenha obtido aproveitamento </w:t>
      </w:r>
      <w:r>
        <w:rPr>
          <w:rFonts w:ascii="Calibri" w:eastAsia="Calibri" w:hAnsi="Calibri" w:cs="Arial"/>
          <w:b/>
          <w:sz w:val="20"/>
          <w:szCs w:val="20"/>
        </w:rPr>
        <w:t xml:space="preserve">satisfatório </w:t>
      </w:r>
      <w:r w:rsidRPr="007C1C32">
        <w:rPr>
          <w:rFonts w:ascii="Calibri" w:eastAsia="Calibri" w:hAnsi="Calibri" w:cs="Arial"/>
          <w:b/>
          <w:sz w:val="20"/>
          <w:szCs w:val="20"/>
        </w:rPr>
        <w:t xml:space="preserve">para promoção </w:t>
      </w:r>
      <w:r>
        <w:rPr>
          <w:rFonts w:ascii="Calibri" w:eastAsia="Calibri" w:hAnsi="Calibri" w:cs="Arial"/>
          <w:b/>
          <w:sz w:val="20"/>
          <w:szCs w:val="20"/>
        </w:rPr>
        <w:t xml:space="preserve">ou </w:t>
      </w:r>
      <w:r w:rsidRPr="007C1C32">
        <w:rPr>
          <w:rFonts w:ascii="Calibri" w:eastAsia="Calibri" w:hAnsi="Calibri" w:cs="Arial"/>
          <w:b/>
          <w:sz w:val="20"/>
          <w:szCs w:val="20"/>
        </w:rPr>
        <w:t>equivalente às menções MB, B ou R.</w:t>
      </w:r>
    </w:p>
    <w:p w:rsidR="00B8498A" w:rsidRDefault="00B8498A" w:rsidP="00B8498A">
      <w:pPr>
        <w:tabs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103CE5" w:rsidRDefault="00B8498A" w:rsidP="00B8498A">
      <w:pPr>
        <w:tabs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2.1. Dependendo da existência de vagas, os candidatos classificados, com registro de classe – COREN, serão classificados por ordem de desempenho.</w:t>
      </w:r>
    </w:p>
    <w:p w:rsidR="00B8498A" w:rsidRPr="00103CE5" w:rsidRDefault="00B8498A" w:rsidP="00B8498A">
      <w:pPr>
        <w:tabs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 xml:space="preserve">2.2. Ocorrendo empate, para efeito de classificação, serão aplicados os seguintes critérios de desempate: </w:t>
      </w:r>
    </w:p>
    <w:p w:rsidR="00B8498A" w:rsidRPr="00103CE5" w:rsidRDefault="00B8498A" w:rsidP="00B8498A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B8498A" w:rsidRPr="00103CE5" w:rsidRDefault="00B8498A" w:rsidP="00B8498A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B8498A" w:rsidRPr="00103CE5" w:rsidRDefault="00B8498A" w:rsidP="00B8498A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B8498A" w:rsidRPr="00103CE5" w:rsidRDefault="00B8498A" w:rsidP="00B8498A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inscrição.</w:t>
      </w:r>
    </w:p>
    <w:p w:rsidR="00B8498A" w:rsidRPr="00103CE5" w:rsidRDefault="00B8498A" w:rsidP="00B8498A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Persistindo deve ocorrer um sorteio.</w:t>
      </w:r>
    </w:p>
    <w:p w:rsidR="00B8498A" w:rsidRDefault="00B8498A" w:rsidP="00B8498A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7E3F84" w:rsidRPr="00772307" w:rsidRDefault="007E3F84" w:rsidP="007E3F84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 xml:space="preserve">em </w:t>
      </w:r>
      <w:r w:rsidRPr="00F66914">
        <w:rPr>
          <w:rFonts w:ascii="Calibri" w:eastAsia="Calibri" w:hAnsi="Calibri" w:cs="Arial"/>
          <w:b/>
          <w:sz w:val="20"/>
          <w:szCs w:val="20"/>
        </w:rPr>
        <w:t>1</w:t>
      </w:r>
      <w:r w:rsidR="000158B9">
        <w:rPr>
          <w:rFonts w:ascii="Calibri" w:eastAsia="Calibri" w:hAnsi="Calibri" w:cs="Arial"/>
          <w:b/>
          <w:sz w:val="20"/>
          <w:szCs w:val="20"/>
        </w:rPr>
        <w:t>6</w:t>
      </w:r>
      <w:r w:rsidRPr="00F66914">
        <w:rPr>
          <w:rFonts w:ascii="Calibri" w:eastAsia="Calibri" w:hAnsi="Calibri" w:cs="Arial"/>
          <w:b/>
          <w:sz w:val="20"/>
          <w:szCs w:val="20"/>
        </w:rPr>
        <w:t>/0</w:t>
      </w:r>
      <w:r w:rsidR="000158B9">
        <w:rPr>
          <w:rFonts w:ascii="Calibri" w:eastAsia="Calibri" w:hAnsi="Calibri" w:cs="Arial"/>
          <w:b/>
          <w:sz w:val="20"/>
          <w:szCs w:val="20"/>
        </w:rPr>
        <w:t>1</w:t>
      </w:r>
      <w:r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0158B9">
        <w:rPr>
          <w:rFonts w:ascii="Calibri" w:eastAsia="Calibri" w:hAnsi="Calibri" w:cs="Arial"/>
          <w:b/>
          <w:sz w:val="20"/>
          <w:szCs w:val="20"/>
        </w:rPr>
        <w:t>20</w:t>
      </w:r>
      <w:r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>
        <w:rPr>
          <w:rFonts w:ascii="Calibri" w:eastAsia="Calibri" w:hAnsi="Calibri" w:cs="Arial"/>
          <w:sz w:val="20"/>
          <w:szCs w:val="20"/>
        </w:rPr>
        <w:t xml:space="preserve"> no mural da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 w:firstLine="540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1. O número de vagas disponíveis para efeito desta seleção especial será resultado do número de alunos da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 xml:space="preserve"> retidos, desistentes e/ou transferidos em cada módulo e curso.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7E3F84" w:rsidRPr="00772307" w:rsidRDefault="007E3F84" w:rsidP="007E3F84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0158B9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0158B9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0158B9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</w:t>
      </w:r>
      <w:proofErr w:type="spellStart"/>
      <w:r w:rsidRPr="007C1C32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bCs/>
          <w:iCs/>
          <w:sz w:val="20"/>
          <w:szCs w:val="20"/>
        </w:rPr>
        <w:t>, será feita nova convocação de candidatos classificados para matrícula.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6. Todas as convocações, avisos e resultados referentes à realização deste processo serão publicados nas (especificar as datas previstas neste edital e o local), sendo de inteira responsabilidade do candidato maior ou do seu representante legal, se menor, o seu acompanhamento, não sendo aceita qualquer alegação de desconhecimento.</w:t>
      </w:r>
    </w:p>
    <w:p w:rsidR="00B8498A" w:rsidRPr="00EC3477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7</w:t>
      </w:r>
      <w:r w:rsidRPr="007C1C32">
        <w:rPr>
          <w:rFonts w:ascii="Calibri" w:eastAsia="Calibri" w:hAnsi="Calibri" w:cs="Arial"/>
          <w:bCs/>
          <w:iCs/>
          <w:sz w:val="20"/>
          <w:szCs w:val="20"/>
        </w:rPr>
        <w:t>. Não haverá, em nenhuma hipótese, revisão de provas.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V - Sobre</w:t>
      </w:r>
      <w:r w:rsidRPr="007C1C32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0158B9" w:rsidRPr="00772307" w:rsidRDefault="000158B9" w:rsidP="000158B9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2.  O candidato, classificado para o 3º módulo que não obteve vaga, poderá ser classificado no próximo processo especial de seleção realizado pela </w:t>
      </w:r>
      <w:proofErr w:type="spellStart"/>
      <w:r w:rsidRPr="007C1C32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bCs/>
          <w:iCs/>
          <w:sz w:val="20"/>
          <w:szCs w:val="20"/>
        </w:rPr>
        <w:t>, no prazo de validade da avaliação, com os mesmos pontos obtidos.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telefonema.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B8498A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1. Os casos omissos neste Edital serão resolvidos pela Comissão Responsável pelo Processo de Seleção de Alunos para o Preenchimento de Vagas Remanescentes nos Cursos Técnicos, ouvido o Diretor da </w:t>
      </w:r>
      <w:proofErr w:type="spellStart"/>
      <w:r w:rsidRPr="007C1C32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bCs/>
          <w:iCs/>
          <w:sz w:val="20"/>
          <w:szCs w:val="20"/>
        </w:rPr>
        <w:t>.</w:t>
      </w:r>
    </w:p>
    <w:p w:rsidR="007E3F84" w:rsidRDefault="007E3F84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7E3F84" w:rsidRPr="007C1C32" w:rsidRDefault="007E3F84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7E3F84" w:rsidRPr="00772307" w:rsidRDefault="007E3F84" w:rsidP="007E3F84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1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1"/>
      <w:r w:rsidR="00742357">
        <w:rPr>
          <w:rFonts w:ascii="Calibri" w:eastAsia="Calibri" w:hAnsi="Calibri" w:cs="Arial"/>
          <w:sz w:val="20"/>
          <w:szCs w:val="20"/>
        </w:rPr>
        <w:t>1</w:t>
      </w:r>
      <w:r w:rsidR="000158B9">
        <w:rPr>
          <w:rFonts w:ascii="Calibri" w:eastAsia="Calibri" w:hAnsi="Calibri" w:cs="Arial"/>
          <w:sz w:val="20"/>
          <w:szCs w:val="20"/>
        </w:rPr>
        <w:t>6</w:t>
      </w:r>
      <w:r w:rsidR="00742357">
        <w:rPr>
          <w:rFonts w:ascii="Calibri" w:eastAsia="Calibri" w:hAnsi="Calibri" w:cs="Arial"/>
          <w:sz w:val="20"/>
          <w:szCs w:val="20"/>
        </w:rPr>
        <w:t xml:space="preserve"> de </w:t>
      </w:r>
      <w:r w:rsidR="000158B9">
        <w:rPr>
          <w:rFonts w:ascii="Calibri" w:eastAsia="Calibri" w:hAnsi="Calibri" w:cs="Arial"/>
          <w:sz w:val="20"/>
          <w:szCs w:val="20"/>
        </w:rPr>
        <w:t>outubro</w:t>
      </w:r>
      <w:r w:rsidR="00742357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66017" wp14:editId="513105D5">
                <wp:simplePos x="0" y="0"/>
                <wp:positionH relativeFrom="column">
                  <wp:posOffset>-82550</wp:posOffset>
                </wp:positionH>
                <wp:positionV relativeFrom="paragraph">
                  <wp:posOffset>217805</wp:posOffset>
                </wp:positionV>
                <wp:extent cx="2876550" cy="1485900"/>
                <wp:effectExtent l="0" t="0" r="127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B8498A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B8498A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498A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498A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98A" w:rsidRPr="006F3CE7" w:rsidRDefault="00B8498A" w:rsidP="00B8498A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660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5pt;margin-top:17.15pt;width:226.5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tEtg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B8498A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B8498A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498A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498A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8498A" w:rsidRPr="006F3CE7" w:rsidRDefault="00B8498A" w:rsidP="00B8498A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W w:w="3692" w:type="dxa"/>
        <w:jc w:val="right"/>
        <w:tblLook w:val="01E0" w:firstRow="1" w:lastRow="1" w:firstColumn="1" w:lastColumn="1" w:noHBand="0" w:noVBand="0"/>
      </w:tblPr>
      <w:tblGrid>
        <w:gridCol w:w="3692"/>
      </w:tblGrid>
      <w:tr w:rsidR="00B8498A" w:rsidRPr="007C1C32" w:rsidTr="00016626">
        <w:trPr>
          <w:trHeight w:hRule="exact" w:val="1448"/>
          <w:jc w:val="right"/>
        </w:trPr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:rsidR="00B8498A" w:rsidRPr="007C1C32" w:rsidRDefault="00B8498A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13597A" w:rsidRDefault="0013597A"/>
    <w:sectPr w:rsidR="0013597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8A" w:rsidRDefault="00B8498A" w:rsidP="00B8498A">
      <w:pPr>
        <w:spacing w:after="0" w:line="240" w:lineRule="auto"/>
      </w:pPr>
      <w:r>
        <w:separator/>
      </w:r>
    </w:p>
  </w:endnote>
  <w:endnote w:type="continuationSeparator" w:id="0">
    <w:p w:rsidR="00B8498A" w:rsidRDefault="00B8498A" w:rsidP="00B8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A" w:rsidRPr="007C1C32" w:rsidRDefault="00B8498A" w:rsidP="00B8498A">
    <w:pPr>
      <w:jc w:val="center"/>
      <w:rPr>
        <w:rFonts w:ascii="Calibri" w:eastAsia="Calibri" w:hAnsi="Calibri"/>
        <w:color w:val="880E1B"/>
        <w:sz w:val="18"/>
        <w:szCs w:val="18"/>
      </w:rPr>
    </w:pPr>
    <w:r w:rsidRPr="007C1C32">
      <w:rPr>
        <w:rFonts w:ascii="Calibri" w:eastAsia="Calibri" w:hAnsi="Calibri"/>
        <w:color w:val="880E1B"/>
        <w:sz w:val="18"/>
        <w:szCs w:val="18"/>
      </w:rPr>
      <w:t>www.</w:t>
    </w:r>
    <w:r w:rsidR="000158B9">
      <w:rPr>
        <w:rFonts w:ascii="Calibri" w:eastAsia="Calibri" w:hAnsi="Calibri"/>
        <w:color w:val="880E1B"/>
        <w:sz w:val="18"/>
        <w:szCs w:val="18"/>
      </w:rPr>
      <w:t>etecdans.com.</w:t>
    </w:r>
    <w:r w:rsidRPr="007C1C32">
      <w:rPr>
        <w:rFonts w:ascii="Calibri" w:eastAsia="Calibri" w:hAnsi="Calibri"/>
        <w:color w:val="880E1B"/>
        <w:sz w:val="18"/>
        <w:szCs w:val="18"/>
      </w:rPr>
      <w:t>br</w:t>
    </w:r>
  </w:p>
  <w:p w:rsidR="006922C8" w:rsidRDefault="006922C8" w:rsidP="006922C8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Francisco </w:t>
    </w:r>
    <w:proofErr w:type="spellStart"/>
    <w:r>
      <w:rPr>
        <w:color w:val="272727"/>
        <w:sz w:val="18"/>
        <w:szCs w:val="18"/>
      </w:rPr>
      <w:t>Valzacchi</w:t>
    </w:r>
    <w:proofErr w:type="spellEnd"/>
    <w:r>
      <w:rPr>
        <w:color w:val="272727"/>
        <w:sz w:val="18"/>
        <w:szCs w:val="18"/>
      </w:rPr>
      <w:t>, 51</w:t>
    </w:r>
    <w:r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1F0739">
      <w:rPr>
        <w:color w:val="272727"/>
        <w:sz w:val="18"/>
        <w:szCs w:val="18"/>
      </w:rPr>
      <w:t>-092</w:t>
    </w:r>
    <w:r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Pr="002505BD">
      <w:rPr>
        <w:color w:val="272727"/>
        <w:sz w:val="18"/>
        <w:szCs w:val="18"/>
      </w:rPr>
      <w:t xml:space="preserve"> • SP</w:t>
    </w:r>
  </w:p>
  <w:p w:rsidR="00B8498A" w:rsidRPr="007C1C32" w:rsidRDefault="00B8498A" w:rsidP="00B8498A">
    <w:pPr>
      <w:jc w:val="right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C1C32">
      <w:rPr>
        <w:rFonts w:ascii="Calibri" w:eastAsia="Calibri" w:hAnsi="Calibri"/>
        <w:b/>
        <w:sz w:val="16"/>
        <w:szCs w:val="16"/>
      </w:rPr>
      <w:t>DOC 05</w:t>
    </w:r>
  </w:p>
  <w:p w:rsidR="00B8498A" w:rsidRPr="007C1C32" w:rsidRDefault="00B8498A" w:rsidP="00B8498A">
    <w:pPr>
      <w:jc w:val="right"/>
      <w:rPr>
        <w:rFonts w:ascii="Calibri" w:eastAsia="Calibri" w:hAnsi="Calibri"/>
        <w:b/>
        <w:sz w:val="16"/>
        <w:szCs w:val="16"/>
      </w:rPr>
    </w:pPr>
    <w:r w:rsidRPr="007C1C32">
      <w:rPr>
        <w:rFonts w:ascii="Calibri" w:eastAsia="Calibri" w:hAnsi="Calibri"/>
        <w:b/>
        <w:sz w:val="16"/>
        <w:szCs w:val="16"/>
      </w:rPr>
      <w:t xml:space="preserve">Atualizado </w:t>
    </w:r>
    <w:r>
      <w:rPr>
        <w:rFonts w:ascii="Calibri" w:eastAsia="Calibri" w:hAnsi="Calibri"/>
        <w:b/>
        <w:sz w:val="16"/>
        <w:szCs w:val="16"/>
      </w:rPr>
      <w:t xml:space="preserve">e Revisado </w:t>
    </w:r>
    <w:r w:rsidRPr="007C1C32">
      <w:rPr>
        <w:rFonts w:ascii="Calibri" w:eastAsia="Calibri" w:hAnsi="Calibri"/>
        <w:b/>
        <w:sz w:val="16"/>
        <w:szCs w:val="16"/>
      </w:rPr>
      <w:t xml:space="preserve">em </w:t>
    </w:r>
    <w:r>
      <w:rPr>
        <w:rFonts w:ascii="Calibri" w:eastAsia="Calibri" w:hAnsi="Calibri"/>
        <w:b/>
        <w:sz w:val="16"/>
        <w:szCs w:val="16"/>
      </w:rPr>
      <w:t>0</w:t>
    </w:r>
    <w:r w:rsidR="000158B9">
      <w:rPr>
        <w:rFonts w:ascii="Calibri" w:eastAsia="Calibri" w:hAnsi="Calibri"/>
        <w:b/>
        <w:sz w:val="16"/>
        <w:szCs w:val="16"/>
      </w:rPr>
      <w:t>8</w:t>
    </w:r>
    <w:r>
      <w:rPr>
        <w:rFonts w:ascii="Calibri" w:eastAsia="Calibri" w:hAnsi="Calibri"/>
        <w:b/>
        <w:sz w:val="16"/>
        <w:szCs w:val="16"/>
      </w:rPr>
      <w:t>/0</w:t>
    </w:r>
    <w:r w:rsidR="000158B9">
      <w:rPr>
        <w:rFonts w:ascii="Calibri" w:eastAsia="Calibri" w:hAnsi="Calibri"/>
        <w:b/>
        <w:sz w:val="16"/>
        <w:szCs w:val="16"/>
      </w:rPr>
      <w:t>8</w:t>
    </w:r>
    <w:r>
      <w:rPr>
        <w:rFonts w:ascii="Calibri" w:eastAsia="Calibri" w:hAnsi="Calibri"/>
        <w:b/>
        <w:sz w:val="16"/>
        <w:szCs w:val="16"/>
      </w:rPr>
      <w:t>/201</w:t>
    </w:r>
    <w:r w:rsidR="000158B9">
      <w:rPr>
        <w:rFonts w:ascii="Calibri" w:eastAsia="Calibri" w:hAnsi="Calibri"/>
        <w:b/>
        <w:sz w:val="16"/>
        <w:szCs w:val="16"/>
      </w:rPr>
      <w:t>9</w:t>
    </w:r>
  </w:p>
  <w:p w:rsidR="00B8498A" w:rsidRDefault="00B84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8A" w:rsidRDefault="00B8498A" w:rsidP="00B8498A">
      <w:pPr>
        <w:spacing w:after="0" w:line="240" w:lineRule="auto"/>
      </w:pPr>
      <w:r>
        <w:separator/>
      </w:r>
    </w:p>
  </w:footnote>
  <w:footnote w:type="continuationSeparator" w:id="0">
    <w:p w:rsidR="00B8498A" w:rsidRDefault="00B8498A" w:rsidP="00B8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A" w:rsidRPr="00FF00FD" w:rsidRDefault="00742357" w:rsidP="00FF00FD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A"/>
    <w:rsid w:val="000158B9"/>
    <w:rsid w:val="0013597A"/>
    <w:rsid w:val="001F0739"/>
    <w:rsid w:val="00292693"/>
    <w:rsid w:val="006922C8"/>
    <w:rsid w:val="00707178"/>
    <w:rsid w:val="00742357"/>
    <w:rsid w:val="0075003A"/>
    <w:rsid w:val="00771393"/>
    <w:rsid w:val="007E3F84"/>
    <w:rsid w:val="00A305B1"/>
    <w:rsid w:val="00B8498A"/>
    <w:rsid w:val="00BD65DD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29FC5E"/>
  <w15:chartTrackingRefBased/>
  <w15:docId w15:val="{074E6F6A-0E8A-4122-9AF5-712A6D70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8A"/>
  </w:style>
  <w:style w:type="paragraph" w:styleId="Ttulo8">
    <w:name w:val="heading 8"/>
    <w:basedOn w:val="Normal"/>
    <w:next w:val="Normal"/>
    <w:link w:val="Ttulo8Char"/>
    <w:uiPriority w:val="99"/>
    <w:qFormat/>
    <w:rsid w:val="00B849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B849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4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98A"/>
  </w:style>
  <w:style w:type="paragraph" w:styleId="Rodap">
    <w:name w:val="footer"/>
    <w:basedOn w:val="Normal"/>
    <w:link w:val="RodapChar"/>
    <w:uiPriority w:val="99"/>
    <w:unhideWhenUsed/>
    <w:rsid w:val="00B84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98A"/>
  </w:style>
  <w:style w:type="paragraph" w:styleId="NormalWeb">
    <w:name w:val="Normal (Web)"/>
    <w:basedOn w:val="Normal"/>
    <w:unhideWhenUsed/>
    <w:rsid w:val="00B8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5B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E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12</cp:revision>
  <cp:lastPrinted>2018-10-17T20:43:00Z</cp:lastPrinted>
  <dcterms:created xsi:type="dcterms:W3CDTF">2018-05-18T19:04:00Z</dcterms:created>
  <dcterms:modified xsi:type="dcterms:W3CDTF">2019-10-24T14:52:00Z</dcterms:modified>
</cp:coreProperties>
</file>