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E1" w:rsidRDefault="00434A79" w:rsidP="00434A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2293A"/>
          <w:sz w:val="20"/>
          <w:szCs w:val="24"/>
          <w:lang w:eastAsia="pt-BR"/>
        </w:rPr>
      </w:pPr>
      <w:r w:rsidRPr="006B0F85">
        <w:rPr>
          <w:rFonts w:ascii="Open Sans" w:eastAsia="Times New Roman" w:hAnsi="Open Sans" w:cs="Times New Roman"/>
          <w:noProof/>
          <w:color w:val="797979"/>
          <w:sz w:val="14"/>
          <w:szCs w:val="18"/>
          <w:bdr w:val="none" w:sz="0" w:space="0" w:color="auto" w:frame="1"/>
          <w:lang w:eastAsia="pt-BR"/>
        </w:rPr>
        <mc:AlternateContent>
          <mc:Choice Requires="wps">
            <w:drawing>
              <wp:inline distT="0" distB="0" distL="0" distR="0" wp14:anchorId="4E3FCA01" wp14:editId="003563EE">
                <wp:extent cx="304800" cy="304800"/>
                <wp:effectExtent l="0" t="0" r="0" b="0"/>
                <wp:docPr id="5" name="Retângulo 5" descr="data:image/svg+xml,%3csvg%20xmlns=%27http://www.w3.org/2000/svg%27%20version=%271.1%27%20width=%2790%27%20height=%27100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DB724" id="Retângulo 5" o:spid="_x0000_s1026" alt="data:image/svg+xml,%3csvg%20xmlns=%27http://www.w3.org/2000/svg%27%20version=%271.1%27%20width=%2790%27%20height=%27100%27/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pKDdhCQMAAD8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434A79" w:rsidRPr="006B0F85" w:rsidRDefault="00434A79" w:rsidP="00434A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2293A"/>
          <w:sz w:val="20"/>
          <w:szCs w:val="24"/>
          <w:lang w:eastAsia="pt-BR"/>
        </w:rPr>
      </w:pPr>
      <w:r w:rsidRPr="006B0F85">
        <w:rPr>
          <w:rFonts w:ascii="Open Sans" w:eastAsia="Times New Roman" w:hAnsi="Open Sans" w:cs="Times New Roman"/>
          <w:noProof/>
          <w:color w:val="797979"/>
          <w:sz w:val="14"/>
          <w:szCs w:val="18"/>
          <w:bdr w:val="none" w:sz="0" w:space="0" w:color="auto" w:frame="1"/>
          <w:lang w:eastAsia="pt-BR"/>
        </w:rPr>
        <w:drawing>
          <wp:inline distT="0" distB="0" distL="0" distR="0" wp14:anchorId="1B475397" wp14:editId="1A5E8F31">
            <wp:extent cx="515824" cy="600075"/>
            <wp:effectExtent l="0" t="0" r="0" b="0"/>
            <wp:docPr id="6" name="Imagem 6" descr="Diário Oficial do Estado de São 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ário Oficial do Estado de São Pau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0" cy="6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1A1" w:rsidRDefault="007921A1" w:rsidP="007921A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aps/>
          <w:color w:val="22293A"/>
        </w:rPr>
      </w:pPr>
    </w:p>
    <w:p w:rsid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aps/>
          <w:color w:val="22293A"/>
        </w:rPr>
      </w:pPr>
      <w:r>
        <w:rPr>
          <w:rFonts w:ascii="Open Sans" w:hAnsi="Open Sans"/>
          <w:caps/>
          <w:color w:val="22293A"/>
        </w:rPr>
        <w:t>Diário Oficial do Estado de São Paulo</w:t>
      </w:r>
    </w:p>
    <w:p w:rsidR="00DA25E1" w:rsidRDefault="00DA25E1" w:rsidP="00DA25E1">
      <w:pPr>
        <w:shd w:val="clear" w:color="auto" w:fill="FFFFFF"/>
        <w:spacing w:after="0"/>
        <w:jc w:val="center"/>
        <w:rPr>
          <w:rFonts w:ascii="Open Sans" w:hAnsi="Open Sans"/>
          <w:color w:val="22293A"/>
        </w:rPr>
      </w:pPr>
      <w:r>
        <w:rPr>
          <w:rFonts w:ascii="Open Sans" w:hAnsi="Open Sans"/>
          <w:color w:val="797979"/>
          <w:sz w:val="18"/>
          <w:szCs w:val="18"/>
        </w:rPr>
        <w:t xml:space="preserve">Publicado na Edição de 15 de </w:t>
      </w:r>
      <w:proofErr w:type="gramStart"/>
      <w:r>
        <w:rPr>
          <w:rFonts w:ascii="Open Sans" w:hAnsi="Open Sans"/>
          <w:color w:val="797979"/>
          <w:sz w:val="18"/>
          <w:szCs w:val="18"/>
        </w:rPr>
        <w:t>Abril</w:t>
      </w:r>
      <w:proofErr w:type="gramEnd"/>
      <w:r>
        <w:rPr>
          <w:rFonts w:ascii="Open Sans" w:hAnsi="Open Sans"/>
          <w:color w:val="797979"/>
          <w:sz w:val="18"/>
          <w:szCs w:val="18"/>
        </w:rPr>
        <w:t xml:space="preserve"> de 2026 | Caderno Executivo | Seção Atos de Gestão e Despesas</w:t>
      </w:r>
    </w:p>
    <w:p w:rsid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303030"/>
        </w:rPr>
      </w:pPr>
    </w:p>
    <w:p w:rsidR="00AD2705" w:rsidRP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303030"/>
        </w:rPr>
      </w:pPr>
      <w:r>
        <w:rPr>
          <w:rFonts w:ascii="Open Sans" w:hAnsi="Open Sans"/>
          <w:color w:val="303030"/>
        </w:rPr>
        <w:t>EDITAL DIVERSOS Nº 10.01, DE 14 DE ABRIL DE 2026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GOVERNO DO ESTADO DE SÃO PAULO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SECRETARIA DE CIÊNCIA, TECNOLOGIA E INOVAÇÃO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CENTRO ESTADUAL DE EDUCAÇÃO TECNOLÓGICA PAULA SOUZA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ESCOLA TÉCNICA ESTADUAL RUBENS DE FARIA E SOUZA – SOROCABA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PROCESSO SELETIVO SIMPLIFICADO PARA PROFESSOR DE ENSINO MÉDIO E TÉCNICO</w:t>
      </w:r>
    </w:p>
    <w:p w:rsidR="00BA71F4" w:rsidRPr="00BA71F4" w:rsidRDefault="00BA71F4" w:rsidP="00BA71F4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BA71F4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EDITAL Nº 017/09/2026 – PROCESSO Nº 136.00008534/2026–12</w:t>
      </w:r>
    </w:p>
    <w:p w:rsidR="00BA71F4" w:rsidRPr="00BA71F4" w:rsidRDefault="00BA71F4" w:rsidP="00BA71F4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BA71F4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DESPACHO DA SUPERINTENDENTE DA ESCOLA TÉCNICA DE 13/04/2026</w:t>
      </w:r>
    </w:p>
    <w:p w:rsidR="00BA71F4" w:rsidRPr="00BA71F4" w:rsidRDefault="00BA71F4" w:rsidP="00BA71F4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BA71F4">
        <w:rPr>
          <w:rFonts w:ascii="Open Sans" w:eastAsia="Times New Roman" w:hAnsi="Open Sans" w:cs="Times New Roman"/>
          <w:sz w:val="24"/>
          <w:szCs w:val="24"/>
          <w:lang w:eastAsia="pt-BR"/>
        </w:rPr>
        <w:t>A Superintendente da Escola Técnica Estadual Rubens de Faria e Souza, da cidade de Sorocaba, no uso das atribuições e competências conferidas por meio do § 1º do artigo 3º da Deliberação Ceeteps nº 41, de 09/08/2018, publicada no DOE de 16/08/2018 e republicada no DOE de 23/08/2018 (e suas alterações), combinada com as disposições contidas no Capítulo XV do Edital de Abertura de Inscrições, </w:t>
      </w:r>
      <w:r w:rsidRPr="00BA71F4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INDEFERE</w:t>
      </w:r>
      <w:r w:rsidRPr="00BA71F4">
        <w:rPr>
          <w:rFonts w:ascii="Open Sans" w:eastAsia="Times New Roman" w:hAnsi="Open Sans" w:cs="Times New Roman"/>
          <w:sz w:val="24"/>
          <w:szCs w:val="24"/>
          <w:lang w:eastAsia="pt-BR"/>
        </w:rPr>
        <w:t> o recurso interposto por </w:t>
      </w:r>
      <w:r w:rsidRPr="00BA71F4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SAMANTA CRISTINA CASA DA SILVA</w:t>
      </w:r>
      <w:r w:rsidRPr="00BA71F4">
        <w:rPr>
          <w:rFonts w:ascii="Open Sans" w:eastAsia="Times New Roman" w:hAnsi="Open Sans" w:cs="Times New Roman"/>
          <w:sz w:val="24"/>
          <w:szCs w:val="24"/>
          <w:lang w:eastAsia="pt-BR"/>
        </w:rPr>
        <w:t>, RG 22.660.924-8, inscrito sob o nº 23.</w:t>
      </w:r>
    </w:p>
    <w:p w:rsidR="00BA71F4" w:rsidRPr="00BA71F4" w:rsidRDefault="00BA71F4" w:rsidP="00BA71F4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BA71F4">
        <w:rPr>
          <w:rFonts w:ascii="Open Sans" w:eastAsia="Times New Roman" w:hAnsi="Open Sans" w:cs="Times New Roman"/>
          <w:sz w:val="24"/>
          <w:szCs w:val="24"/>
          <w:lang w:eastAsia="pt-BR"/>
        </w:rPr>
        <w:t>O recurso foi indeferido sob o motivo: a maior parte dos documentos apresentados pela candidata no memorial circunstanciado não atenderem aos requisitos estabelecidos no Anexo VI do edital de abertura de inscrições publicado no DOE de 03/02/2026</w:t>
      </w:r>
    </w:p>
    <w:p w:rsidR="00BA71F4" w:rsidRPr="00BA71F4" w:rsidRDefault="00BA71F4" w:rsidP="00BA71F4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BA71F4">
        <w:rPr>
          <w:rFonts w:ascii="Open Sans" w:eastAsia="Times New Roman" w:hAnsi="Open Sans" w:cs="Times New Roman"/>
          <w:sz w:val="24"/>
          <w:szCs w:val="24"/>
          <w:lang w:eastAsia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697444" w:rsidRPr="00697444" w:rsidRDefault="00697444" w:rsidP="00697444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bookmarkStart w:id="0" w:name="_GoBack"/>
      <w:bookmarkEnd w:id="0"/>
    </w:p>
    <w:p w:rsidR="00922E4E" w:rsidRPr="00BC503C" w:rsidRDefault="00922E4E" w:rsidP="00337C25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</w:p>
    <w:sectPr w:rsidR="00922E4E" w:rsidRPr="00BC503C" w:rsidSect="00AD2705">
      <w:pgSz w:w="11906" w:h="16838"/>
      <w:pgMar w:top="426" w:right="1133" w:bottom="141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9"/>
    <w:rsid w:val="00145835"/>
    <w:rsid w:val="001B15B9"/>
    <w:rsid w:val="00256B4D"/>
    <w:rsid w:val="002E47E0"/>
    <w:rsid w:val="002F3594"/>
    <w:rsid w:val="00337C25"/>
    <w:rsid w:val="0036179A"/>
    <w:rsid w:val="00434A79"/>
    <w:rsid w:val="00691E39"/>
    <w:rsid w:val="00697444"/>
    <w:rsid w:val="006B0F85"/>
    <w:rsid w:val="006E0D6A"/>
    <w:rsid w:val="00761BC7"/>
    <w:rsid w:val="007921A1"/>
    <w:rsid w:val="007C34E5"/>
    <w:rsid w:val="00922E4E"/>
    <w:rsid w:val="009F0CB9"/>
    <w:rsid w:val="00AA19B8"/>
    <w:rsid w:val="00AD2705"/>
    <w:rsid w:val="00B508BE"/>
    <w:rsid w:val="00B62EAC"/>
    <w:rsid w:val="00BA71F4"/>
    <w:rsid w:val="00BC503C"/>
    <w:rsid w:val="00CB03C2"/>
    <w:rsid w:val="00DA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D3CA"/>
  <w15:chartTrackingRefBased/>
  <w15:docId w15:val="{0A8BD6B4-1DAB-4E8C-BF08-AA601D6A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79"/>
  </w:style>
  <w:style w:type="paragraph" w:styleId="Ttulo3">
    <w:name w:val="heading 3"/>
    <w:basedOn w:val="Normal"/>
    <w:link w:val="Ttulo3Char"/>
    <w:uiPriority w:val="9"/>
    <w:qFormat/>
    <w:rsid w:val="006B0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B0F8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0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</dc:creator>
  <cp:keywords/>
  <dc:description/>
  <cp:lastModifiedBy>Francine</cp:lastModifiedBy>
  <cp:revision>2</cp:revision>
  <dcterms:created xsi:type="dcterms:W3CDTF">2026-04-15T11:25:00Z</dcterms:created>
  <dcterms:modified xsi:type="dcterms:W3CDTF">2026-04-15T11:25:00Z</dcterms:modified>
</cp:coreProperties>
</file>