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color w:val="1f4e79"/>
          <w:sz w:val="60"/>
          <w:szCs w:val="60"/>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uv8p5hh8h90a" w:id="0"/>
      <w:bookmarkEnd w:id="0"/>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ACORDO DE PARCERIA PARA PESQUISA, DESENVOLVIMENTO E INOVAÇÃO </w:t>
      </w:r>
    </w:p>
    <w:p w:rsidR="00000000" w:rsidDel="00000000" w:rsidP="00000000" w:rsidRDefault="00000000" w:rsidRPr="00000000" w14:paraId="00000007">
      <w:pPr>
        <w:spacing w:line="276" w:lineRule="auto"/>
        <w:jc w:val="center"/>
        <w:rPr>
          <w:rFonts w:ascii="Helvetica Neue" w:cs="Helvetica Neue" w:eastAsia="Helvetica Neue" w:hAnsi="Helvetica Neue"/>
          <w:color w:val="2e75b5"/>
          <w:sz w:val="64"/>
          <w:szCs w:val="64"/>
        </w:rPr>
      </w:pPr>
      <w:r w:rsidDel="00000000" w:rsidR="00000000" w:rsidRPr="00000000">
        <w:rPr>
          <w:rtl w:val="0"/>
        </w:rPr>
      </w:r>
    </w:p>
    <w:p w:rsidR="00000000" w:rsidDel="00000000" w:rsidP="00000000" w:rsidRDefault="00000000" w:rsidRPr="00000000" w14:paraId="00000008">
      <w:pPr>
        <w:spacing w:line="276" w:lineRule="auto"/>
        <w:jc w:val="left"/>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9">
      <w:pPr>
        <w:spacing w:line="276" w:lineRule="auto"/>
        <w:jc w:val="left"/>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Pr>
        <w:drawing>
          <wp:anchor allowOverlap="1" behindDoc="1" distB="0" distT="0" distL="0" distR="0" hidden="0" layoutInCell="1" locked="0" relativeHeight="0" simplePos="0">
            <wp:simplePos x="0" y="0"/>
            <wp:positionH relativeFrom="page">
              <wp:posOffset>-4762</wp:posOffset>
            </wp:positionH>
            <wp:positionV relativeFrom="page">
              <wp:posOffset>6988955</wp:posOffset>
            </wp:positionV>
            <wp:extent cx="8629650" cy="3407551"/>
            <wp:effectExtent b="0" l="0" r="0" t="0"/>
            <wp:wrapNone/>
            <wp:docPr id="3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A">
      <w:pPr>
        <w:spacing w:line="276" w:lineRule="auto"/>
        <w:ind w:left="-141.73228346456688" w:firstLine="0"/>
        <w:jc w:val="left"/>
        <w:rPr>
          <w:rFonts w:ascii="Helvetica Neue Light" w:cs="Helvetica Neue Light" w:eastAsia="Helvetica Neue Light" w:hAnsi="Helvetica Neue Light"/>
          <w:color w:val="808080"/>
        </w:rPr>
      </w:pP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4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80808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keepNext w:val="1"/>
        <w:keepLines w:val="1"/>
        <w:shd w:fill="2e75b5" w:val="clear"/>
        <w:ind w:right="51"/>
        <w:jc w:val="center"/>
        <w:rPr>
          <w:vertAlign w:val="baseline"/>
        </w:rPr>
      </w:pPr>
      <w:bookmarkStart w:colFirst="0" w:colLast="0" w:name="_heading=h.i46nyitkf0p8" w:id="1"/>
      <w:bookmarkEnd w:id="1"/>
      <w:r w:rsidDel="00000000" w:rsidR="00000000" w:rsidRPr="00000000">
        <w:rPr>
          <w:vertAlign w:val="baseline"/>
          <w:rtl w:val="0"/>
        </w:rPr>
        <w:t xml:space="preserve">Como usar este documento?</w:t>
      </w:r>
    </w:p>
    <w:p w:rsidR="00000000" w:rsidDel="00000000" w:rsidP="00000000" w:rsidRDefault="00000000" w:rsidRPr="00000000" w14:paraId="0000000D">
      <w:pPr>
        <w:spacing w:line="276" w:lineRule="auto"/>
        <w:ind w:left="720" w:firstLine="0"/>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0E">
      <w:pPr>
        <w:numPr>
          <w:ilvl w:val="0"/>
          <w:numId w:val="8"/>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Baseada em modelos elaborados pela </w:t>
      </w:r>
      <w:hyperlink r:id="rId12">
        <w:r w:rsidDel="00000000" w:rsidR="00000000" w:rsidRPr="00000000">
          <w:rPr>
            <w:rFonts w:ascii="Helvetica Neue Light" w:cs="Helvetica Neue Light" w:eastAsia="Helvetica Neue Light" w:hAnsi="Helvetica Neue Light"/>
            <w:color w:val="0000ff"/>
            <w:u w:val="single"/>
            <w:rtl w:val="0"/>
          </w:rPr>
          <w:t xml:space="preserve">USP</w:t>
        </w:r>
      </w:hyperlink>
      <w:r w:rsidDel="00000000" w:rsidR="00000000" w:rsidRPr="00000000">
        <w:rPr>
          <w:rFonts w:ascii="Helvetica Neue Light" w:cs="Helvetica Neue Light" w:eastAsia="Helvetica Neue Light" w:hAnsi="Helvetica Neue Light"/>
          <w:rtl w:val="0"/>
        </w:rPr>
        <w:t xml:space="preserve">, pela </w:t>
      </w:r>
      <w:hyperlink r:id="rId13">
        <w:r w:rsidDel="00000000" w:rsidR="00000000" w:rsidRPr="00000000">
          <w:rPr>
            <w:rFonts w:ascii="Helvetica Neue Light" w:cs="Helvetica Neue Light" w:eastAsia="Helvetica Neue Light" w:hAnsi="Helvetica Neue Light"/>
            <w:color w:val="0000ff"/>
            <w:u w:val="single"/>
            <w:rtl w:val="0"/>
          </w:rPr>
          <w:t xml:space="preserve">AGU</w:t>
        </w:r>
      </w:hyperlink>
      <w:r w:rsidDel="00000000" w:rsidR="00000000" w:rsidRPr="00000000">
        <w:rPr>
          <w:rFonts w:ascii="Helvetica Neue Light" w:cs="Helvetica Neue Light" w:eastAsia="Helvetica Neue Light" w:hAnsi="Helvetica Neue Light"/>
          <w:rtl w:val="0"/>
        </w:rPr>
        <w:t xml:space="preserve"> e por </w:t>
      </w:r>
      <w:hyperlink r:id="rId14">
        <w:r w:rsidDel="00000000" w:rsidR="00000000" w:rsidRPr="00000000">
          <w:rPr>
            <w:rFonts w:ascii="Helvetica Neue Light" w:cs="Helvetica Neue Light" w:eastAsia="Helvetica Neue Light" w:hAnsi="Helvetica Neue Light"/>
            <w:color w:val="0000ff"/>
            <w:u w:val="single"/>
            <w:rtl w:val="0"/>
          </w:rPr>
          <w:t xml:space="preserve">ICTs Públicas do Estado de São Paulo</w:t>
        </w:r>
      </w:hyperlink>
      <w:r w:rsidDel="00000000" w:rsidR="00000000" w:rsidRPr="00000000">
        <w:rPr>
          <w:rFonts w:ascii="Helvetica Neue Light" w:cs="Helvetica Neue Light" w:eastAsia="Helvetica Neue Light" w:hAnsi="Helvetica Neue Light"/>
          <w:rtl w:val="0"/>
        </w:rPr>
        <w:t xml:space="preserve">, esta minuta de Acordo de Parceria para PD&amp;I é adequada para formalizar a cooperação entre instituições públicas e privadas em atividades de pesquisa, desenvolvimento e inovação, sem repasse de recursos públicos. </w:t>
      </w:r>
      <w:r w:rsidDel="00000000" w:rsidR="00000000" w:rsidRPr="00000000">
        <w:rPr>
          <w:rtl w:val="0"/>
        </w:rPr>
      </w:r>
    </w:p>
    <w:p w:rsidR="00000000" w:rsidDel="00000000" w:rsidP="00000000" w:rsidRDefault="00000000" w:rsidRPr="00000000" w14:paraId="0000000F">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0">
      <w:pPr>
        <w:numPr>
          <w:ilvl w:val="0"/>
          <w:numId w:val="8"/>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1">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2">
      <w:pPr>
        <w:numPr>
          <w:ilvl w:val="0"/>
          <w:numId w:val="8"/>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3">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4">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15">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6">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17">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8">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19">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A">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1B">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C">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Helvetica Neue Light" w:cs="Helvetica Neue Light" w:eastAsia="Helvetica Neue Light" w:hAnsi="Helvetica Neue Light"/>
          <w:color w:val="2e75b5"/>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F">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1">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3">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4">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5">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5">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D">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F">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0">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1">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2">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4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3E">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keepNext w:val="1"/>
        <w:keepLines w:val="1"/>
        <w:tabs>
          <w:tab w:val="center" w:leader="none" w:pos="4252"/>
          <w:tab w:val="right" w:leader="none" w:pos="8504"/>
          <w:tab w:val="left" w:leader="none" w:pos="6420"/>
        </w:tabs>
        <w:spacing w:line="276" w:lineRule="auto"/>
        <w:ind w:right="51"/>
        <w:jc w:val="both"/>
        <w:rPr>
          <w:vertAlign w:val="baseline"/>
        </w:rPr>
      </w:pPr>
      <w:bookmarkStart w:colFirst="0" w:colLast="0" w:name="_heading=h.74ttbrwdvj72" w:id="2"/>
      <w:bookmarkEnd w:id="2"/>
      <w:r w:rsidDel="00000000" w:rsidR="00000000" w:rsidRPr="00000000">
        <w:rPr>
          <w:vertAlign w:val="baseline"/>
          <w:rtl w:val="0"/>
        </w:rPr>
        <w:t xml:space="preserve">ACORDO DE PARCERIA PARA PESQUISA, DESENVOLVIMENTO E INOVAÇÃO PARA O DESENVOLVIMENTO CONJUNTO DE PRODUTOS, SERVIÇOS OU PROCESSOS INOVADORES</w:t>
      </w:r>
    </w:p>
    <w:p w:rsidR="00000000" w:rsidDel="00000000" w:rsidP="00000000" w:rsidRDefault="00000000" w:rsidRPr="00000000" w14:paraId="00000040">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1">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ACORDO DE PD&amp;I nº …./20…</w:t>
      </w:r>
    </w:p>
    <w:p w:rsidR="00000000" w:rsidDel="00000000" w:rsidP="00000000" w:rsidRDefault="00000000" w:rsidRPr="00000000" w14:paraId="00000042">
      <w:pPr>
        <w:spacing w:line="276" w:lineRule="auto"/>
        <w:jc w:val="both"/>
        <w:rPr>
          <w:rFonts w:ascii="Helvetica Neue" w:cs="Helvetica Neue" w:eastAsia="Helvetica Neue" w:hAnsi="Helvetica Neue"/>
          <w:b w:val="1"/>
          <w:color w:val="2e75b5"/>
          <w:u w:val="single"/>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043">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4">
      <w:pPr>
        <w:spacing w:line="276" w:lineRule="auto"/>
        <w:ind w:left="3969"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smallCaps w:val="1"/>
          <w:rtl w:val="0"/>
        </w:rPr>
        <w:t xml:space="preserve">ACORDO DE PARCERIA PARA PESQUISA, DESENVOLVIMENTO E INOVAÇÃO </w:t>
      </w:r>
      <w:r w:rsidDel="00000000" w:rsidR="00000000" w:rsidRPr="00000000">
        <w:rPr>
          <w:rFonts w:ascii="Helvetica Neue Light" w:cs="Helvetica Neue Light" w:eastAsia="Helvetica Neue Light" w:hAnsi="Helvetica Neue Light"/>
          <w:rtl w:val="0"/>
        </w:rPr>
        <w:t xml:space="preserve">CELEBRADO ENTRE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MEIO DO(A)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E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color w:val="000000"/>
          <w:shd w:fill="d9d2e9" w:val="clear"/>
          <w:rtl w:val="0"/>
        </w:rPr>
        <w:t xml:space="preserve">COM INTERVENIÊNCIA DE FUNDAÇÃO DE APOIO]</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045">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6">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7">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os PARCEIROS abaixo qualificados:</w:t>
      </w:r>
    </w:p>
    <w:p w:rsidR="00000000" w:rsidDel="00000000" w:rsidP="00000000" w:rsidRDefault="00000000" w:rsidRPr="00000000" w14:paraId="00000048">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hd w:fill="d9ead3" w:val="clear"/>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ESTADO DE SÃO PAULO]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 intermédio do(a) ....................................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a denominação da </w:t>
      </w:r>
      <w:r w:rsidDel="00000000" w:rsidR="00000000" w:rsidRPr="00000000">
        <w:rPr>
          <w:rFonts w:ascii="Helvetica Neue Light" w:cs="Helvetica Neue Light" w:eastAsia="Helvetica Neue Light" w:hAnsi="Helvetica Neue Light"/>
          <w:i w:val="1"/>
          <w:highlight w:val="yellow"/>
          <w:rtl w:val="0"/>
        </w:rPr>
        <w:t xml:space="preserve">ICT</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responsável pela pesquisa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portador(a) da Carteira de Identidade nº ................., expedida pelo(a) .................., e CPF nº ........................., doravante referido como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04C">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nome da entidade que atuará como parceira da ICT na pesquisa</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portador(a) da Carteira de Identidade nº ................., expedida pelo(a) .................., e CPF nº ........................., doravante denominado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PARCEIRO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São Paulo, o artigo 5º, §2º, do Decreto Estadual nº 62.817/2017 exige que o pesquisador responsável assine o contrato, convênio ou instrumento congênere em conjunto com o dirigente máximo da ICT, figurando como anuente. Neste caso, use a redação seguinte:</w:t>
      </w:r>
    </w:p>
    <w:p w:rsidR="00000000" w:rsidDel="00000000" w:rsidP="00000000" w:rsidRDefault="00000000" w:rsidRPr="00000000" w14:paraId="0000005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1">
      <w:pPr>
        <w:spacing w:line="276" w:lineRule="auto"/>
        <w:jc w:val="both"/>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[Como ANUENTE, o(a) pesquisador(a) </w:t>
      </w:r>
      <w:r w:rsidDel="00000000" w:rsidR="00000000" w:rsidRPr="00000000">
        <w:rPr>
          <w:rFonts w:ascii="Helvetica Neue Light" w:cs="Helvetica Neue Light" w:eastAsia="Helvetica Neue Light" w:hAnsi="Helvetica Neue Light"/>
          <w:color w:val="000000"/>
          <w:shd w:fill="d9ead3" w:val="clear"/>
          <w:rtl w:val="0"/>
        </w:rPr>
        <w:t xml:space="preserve">....................................</w:t>
      </w:r>
      <w:r w:rsidDel="00000000" w:rsidR="00000000" w:rsidRPr="00000000">
        <w:rPr>
          <w:rFonts w:ascii="Helvetica Neue Light" w:cs="Helvetica Neue Light" w:eastAsia="Helvetica Neue Light" w:hAnsi="Helvetica Neue Light"/>
          <w:shd w:fill="d9ead3" w:val="clear"/>
          <w:rtl w:val="0"/>
        </w:rPr>
        <w:t xml:space="preserve">, [pesquisador científico], </w:t>
      </w:r>
      <w:r w:rsidDel="00000000" w:rsidR="00000000" w:rsidRPr="00000000">
        <w:rPr>
          <w:rFonts w:ascii="Helvetica Neue Light" w:cs="Helvetica Neue Light" w:eastAsia="Helvetica Neue Light" w:hAnsi="Helvetica Neue Light"/>
          <w:color w:val="000000"/>
          <w:shd w:fill="d9ead3" w:val="clear"/>
          <w:rtl w:val="0"/>
        </w:rPr>
        <w:t xml:space="preserve">portador(a) da Carteira de Identidade nº ................., expedida pelo(a) .................., e CPF nº ........................., a seguir denominado </w:t>
      </w:r>
      <w:r w:rsidDel="00000000" w:rsidR="00000000" w:rsidRPr="00000000">
        <w:rPr>
          <w:rFonts w:ascii="Helvetica Neue Light" w:cs="Helvetica Neue Light" w:eastAsia="Helvetica Neue Light" w:hAnsi="Helvetica Neue Light"/>
          <w:shd w:fill="d9ead3" w:val="clear"/>
          <w:rtl w:val="0"/>
        </w:rPr>
        <w:t xml:space="preserve">como “ANUENTE”].</w:t>
      </w:r>
    </w:p>
    <w:p w:rsidR="00000000" w:rsidDel="00000000" w:rsidP="00000000" w:rsidRDefault="00000000" w:rsidRPr="00000000" w14:paraId="0000005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spacing w:line="276" w:lineRule="auto"/>
        <w:ind w:lef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Na condição de INTERVENIENTE,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indicar a denominação da Fundação de Apoio que assiste a </w:t>
      </w:r>
      <w:r w:rsidDel="00000000" w:rsidR="00000000" w:rsidRPr="00000000">
        <w:rPr>
          <w:rFonts w:ascii="Helvetica Neue Light" w:cs="Helvetica Neue Light" w:eastAsia="Helvetica Neue Light" w:hAnsi="Helvetica Neue Light"/>
          <w:i w:val="1"/>
          <w:shd w:fill="d9d2e9" w:val="clear"/>
          <w:rtl w:val="0"/>
        </w:rPr>
        <w:t xml:space="preserve">ICT</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 envolvida na pesquisa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portador(a) da Carteira de Identidade nº ................., expedida pelo(a) .................., e CPF nº ........................., doravante referido(a) simplesmente como “FUNDAÇÃO DE APOIO”;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color="000000" w:space="1" w:sz="4" w:val="single"/>
          <w:left w:color="000000" w:space="4" w:sz="4" w:val="single"/>
          <w:bottom w:color="000000" w:space="0"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Caso haja outros </w:t>
      </w:r>
      <w:r w:rsidDel="00000000" w:rsidR="00000000" w:rsidRPr="00000000">
        <w:rPr>
          <w:rFonts w:ascii="Helvetica Neue Light" w:cs="Helvetica Neue Light" w:eastAsia="Helvetica Neue Light" w:hAnsi="Helvetica Neue Light"/>
          <w:sz w:val="20"/>
          <w:szCs w:val="20"/>
          <w:rtl w:val="0"/>
        </w:rPr>
        <w:t xml:space="preserve">PARCEIROS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ou ICTs participantes da pesquisa, inclua outros sujeitos no preâmbulo, assim como eventuais anuentes ou outros intervenientes.</w:t>
      </w:r>
    </w:p>
    <w:p w:rsidR="00000000" w:rsidDel="00000000" w:rsidP="00000000" w:rsidRDefault="00000000" w:rsidRPr="00000000" w14:paraId="00000056">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7">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CONSIDERANDO:</w:t>
      </w:r>
    </w:p>
    <w:p w:rsidR="00000000" w:rsidDel="00000000" w:rsidP="00000000" w:rsidRDefault="00000000" w:rsidRPr="00000000" w14:paraId="000000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que a Lei nº 10.973/2004 (“Lei de Inovação”)[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 regulamentada em São Paulo pelo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busca estimular parcerias entre entes públicos e privados, incentivando a interação entre Instituições Científicas, Tecnológicas e de Inovação (ICTs) com o setor produtivo para estimular o desenvolvimento de novos produtos, serviços e processos;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que a Lei Complementar Estadual nº 1.049/2008 (“Lei Paulista de Inovação”) estabelece, em caráter suplementar às normas gerais da legislação federal, medidas para incentivar o desenvolvimento tecnológico, o aumento da competitividade e a cooperação público-privada, disciplinando a atuação das Instituições Científicas, Tecnológicas e de Inovação do Estado de São Paulo (</w:t>
      </w:r>
      <w:r w:rsidDel="00000000" w:rsidR="00000000" w:rsidRPr="00000000">
        <w:rPr>
          <w:rFonts w:ascii="Helvetica Neue Light" w:cs="Helvetica Neue Light" w:eastAsia="Helvetica Neue Light" w:hAnsi="Helvetica Neue Light"/>
          <w:shd w:fill="d9ead3"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s) e dos seus respectivos Núcleos de Inovação Tecnológica (NITs)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que a Procuradoria Geral do Estado de São Paulo, na Nota Técnica SubG-Cons nº 11/2020, consolidou interpretações e uniformizou entendimentos jurídicos sobre os instrumentos negociais previstos na Lei nº 10.973/2004 e regulamentados pelo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os objetivos institucionais da </w:t>
      </w:r>
      <w:r w:rsidDel="00000000" w:rsidR="00000000" w:rsidRPr="00000000">
        <w:rPr>
          <w:rFonts w:ascii="Helvetica Neue Light" w:cs="Helvetica Neue Light" w:eastAsia="Helvetica Neue Light" w:hAnsi="Helvetica Neue Light"/>
          <w:i w:val="1"/>
          <w:highlight w:val="yellow"/>
          <w:rtl w:val="0"/>
        </w:rPr>
        <w:t xml:space="preserve">ICT, relacionando como o objeto da pesquisa se relaciona aos seus objetivos institucionais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a atuação do PARCEIRO, enfatizando seu interesse em realizar </w:t>
      </w:r>
      <w:r w:rsidDel="00000000" w:rsidR="00000000" w:rsidRPr="00000000">
        <w:rPr>
          <w:rFonts w:ascii="Helvetica Neue Light" w:cs="Helvetica Neue Light" w:eastAsia="Helvetica Neue Light" w:hAnsi="Helvetica Neue Light"/>
          <w:i w:val="1"/>
          <w:highlight w:val="yellow"/>
          <w:rtl w:val="0"/>
        </w:rPr>
        <w:t xml:space="preserve">atividades de pesquisa, desenvolvimento e inovação em parceria</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com a </w:t>
      </w:r>
      <w:r w:rsidDel="00000000" w:rsidR="00000000" w:rsidRPr="00000000">
        <w:rPr>
          <w:rFonts w:ascii="Helvetica Neue Light" w:cs="Helvetica Neue Light" w:eastAsia="Helvetica Neue Light" w:hAnsi="Helvetica Neue Light"/>
          <w:i w:val="1"/>
          <w:highlight w:val="yellow"/>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o objeto da </w:t>
      </w:r>
      <w:r w:rsidDel="00000000" w:rsidR="00000000" w:rsidRPr="00000000">
        <w:rPr>
          <w:rFonts w:ascii="Helvetica Neue Light" w:cs="Helvetica Neue Light" w:eastAsia="Helvetica Neue Light" w:hAnsi="Helvetica Neue Light"/>
          <w:i w:val="1"/>
          <w:highlight w:val="yellow"/>
          <w:rtl w:val="0"/>
        </w:rPr>
        <w:t xml:space="preserve">cooperação</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explicando a necessidade e o problema que motivaram a </w:t>
      </w:r>
      <w:r w:rsidDel="00000000" w:rsidR="00000000" w:rsidRPr="00000000">
        <w:rPr>
          <w:rFonts w:ascii="Helvetica Neue Light" w:cs="Helvetica Neue Light" w:eastAsia="Helvetica Neue Light" w:hAnsi="Helvetica Neue Light"/>
          <w:i w:val="1"/>
          <w:highlight w:val="yellow"/>
          <w:rtl w:val="0"/>
        </w:rPr>
        <w:t xml:space="preserve">colaboração</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entre </w:t>
      </w:r>
      <w:r w:rsidDel="00000000" w:rsidR="00000000" w:rsidRPr="00000000">
        <w:rPr>
          <w:rFonts w:ascii="Helvetica Neue Light" w:cs="Helvetica Neue Light" w:eastAsia="Helvetica Neue Light" w:hAnsi="Helvetica Neue Light"/>
          <w:i w:val="1"/>
          <w:highlight w:val="yellow"/>
          <w:rtl w:val="0"/>
        </w:rPr>
        <w:t xml:space="preserve">a ICT e o</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PARCEIRO, bem como os objetivos esperados das atividades de pesquisa, desenvolvimento e inovação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3"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3" w:right="0" w:firstLine="0"/>
        <w:jc w:val="both"/>
        <w:rPr>
          <w:rFonts w:ascii="Helvetica Neue Light" w:cs="Helvetica Neue Light" w:eastAsia="Helvetica Neue Light" w:hAnsi="Helvetica Neue Light"/>
        </w:rPr>
      </w:pPr>
      <w:r w:rsidDel="00000000" w:rsidR="00000000" w:rsidRPr="00000000">
        <w:rPr>
          <w:rtl w:val="0"/>
        </w:rPr>
      </w:r>
    </w:p>
    <w:tbl>
      <w:tblPr>
        <w:tblStyle w:val="Table1"/>
        <w:tblW w:w="9270.0" w:type="dxa"/>
        <w:jc w:val="left"/>
        <w:tblInd w:w="454.00000000000006"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270"/>
        <w:tblGridChange w:id="0">
          <w:tblGrid>
            <w:gridCol w:w="92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6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61">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2">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Exemplos retirados de um Acordo de Parceria para PD&amp;I celebrado pelo Instituto de Zootecnia:</w:t>
            </w:r>
          </w:p>
          <w:p w:rsidR="00000000" w:rsidDel="00000000" w:rsidP="00000000" w:rsidRDefault="00000000" w:rsidRPr="00000000" w14:paraId="00000063">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4">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I-O Instituto de Zootecnia é um instituto público de pesquisa da Secretaria da Agricultura e do Abastecimento do Estado de São Paulo, qualificado como Instituição Científica, Tecnológica e de Inovação do Estado de São Paulo (ICT) com suas atribuições previstas no art. 13 do Decreto Estadual nº 46.488, de 8 de janeiro de 2002, alterado pelo Decreto Estadual nº 63.279, de 19 de março de 2018;</w:t>
            </w:r>
          </w:p>
          <w:p w:rsidR="00000000" w:rsidDel="00000000" w:rsidP="00000000" w:rsidRDefault="00000000" w:rsidRPr="00000000" w14:paraId="00000065">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66">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VII – No âmbito da Secretaria da Agricultura e do Abastecimento do Estado de São Paulo e com vistas a dar vazão à imposição constitucional e aos estímulos da legislação infraconstitucional no âmbito federal e estadual, editou-se a Resolução SAA no 12, de 10.03.2016, que aprova a política de inovação e de propriedade intelectual das ICTs pertencentes à Secretaria da Agricultura de São Paulo;</w:t>
            </w:r>
          </w:p>
          <w:p w:rsidR="00000000" w:rsidDel="00000000" w:rsidP="00000000" w:rsidRDefault="00000000" w:rsidRPr="00000000" w14:paraId="00000067">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68">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VIII – Avulta do objetivo, das finalidades e das atividades dos PARCEIROS uma exata justaposição de interesses, devidamente amparado e estimulado pela legislação, daí seu propósito em desenvolver, em sistema de parceria, a conjugação de esforços conjuntos para a realização de um projeto envolvendo atividades de pesquisa, desenvolvimento e inovação (PD&amp;I), cujo principal objetivo é desenvolver e validar um teste rápido para detecção de prenhez em bovinos”. </w:t>
            </w:r>
          </w:p>
          <w:p w:rsidR="00000000" w:rsidDel="00000000" w:rsidP="00000000" w:rsidRDefault="00000000" w:rsidRPr="00000000" w14:paraId="00000069">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6A">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a possibilidade de delegação às fundações de apoio, nos termos do parágrafo único do artigo 18 da Lei nº 10.973/2004, das atividades de captação, gestão e aplicação das receitas próprias das </w:t>
      </w:r>
      <w:r w:rsidDel="00000000" w:rsidR="00000000" w:rsidRPr="00000000">
        <w:rPr>
          <w:rFonts w:ascii="Helvetica Neue Light" w:cs="Helvetica Neue Light" w:eastAsia="Helvetica Neue Light" w:hAnsi="Helvetica Neue Light"/>
          <w:shd w:fill="d9d2e9"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s, com o propósito de alcançar objetivos institucionais de pesquisa, desenvolvimento e inovação, incluindo a carteira de projetos institucionais e a gestão da política de inovação da instituição apoiada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que a ..............................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ead3" w:val="clear"/>
          <w:vertAlign w:val="baseline"/>
          <w:rtl w:val="0"/>
        </w:rPr>
        <w:t xml:space="preserve">indique o nome da fundação de apoio interveniente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 foi credenciada, </w:t>
      </w:r>
      <w:r w:rsidDel="00000000" w:rsidR="00000000" w:rsidRPr="00000000">
        <w:rPr>
          <w:rFonts w:ascii="Helvetica Neue Light" w:cs="Helvetica Neue Light" w:eastAsia="Helvetica Neue Light" w:hAnsi="Helvetica Neue Light"/>
          <w:shd w:fill="d9ead3" w:val="clear"/>
          <w:rtl w:val="0"/>
        </w:rPr>
        <w:t xml:space="preserve">nos termos dos artigos 11 a 18 do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 </w:t>
      </w:r>
      <w:r w:rsidDel="00000000" w:rsidR="00000000" w:rsidRPr="00000000">
        <w:rPr>
          <w:rFonts w:ascii="Helvetica Neue Light" w:cs="Helvetica Neue Light" w:eastAsia="Helvetica Neue Light" w:hAnsi="Helvetica Neue Light"/>
          <w:shd w:fill="d9ead3" w:val="clear"/>
          <w:rtl w:val="0"/>
        </w:rPr>
        <w:t xml:space="preserve">como FUNDAÇÃO DE APOIO da ICT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por ato publicado no Diário Oficial do Estado de ...........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ead3" w:val="clear"/>
          <w:vertAlign w:val="baseline"/>
          <w:rtl w:val="0"/>
        </w:rPr>
        <w:t xml:space="preserve">indicar a data de publicação da Resolução de credenciamento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Os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Consideranda</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desempenham uma função importante para a interpretação futura do Acordo, resumindo a intenção dos </w:t>
      </w:r>
      <w:r w:rsidDel="00000000" w:rsidR="00000000" w:rsidRPr="00000000">
        <w:rPr>
          <w:rFonts w:ascii="Helvetica Neue Light" w:cs="Helvetica Neue Light" w:eastAsia="Helvetica Neue Light" w:hAnsi="Helvetica Neue Light"/>
          <w:sz w:val="20"/>
          <w:szCs w:val="20"/>
          <w:rtl w:val="0"/>
        </w:rPr>
        <w:t xml:space="preserve">PARCEIROS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no momento da celebração, os objetivos esperados e o histórico que antecedeu a parceria. Use quantos itens forem necessários.</w:t>
      </w:r>
    </w:p>
    <w:p w:rsidR="00000000" w:rsidDel="00000000" w:rsidP="00000000" w:rsidRDefault="00000000" w:rsidRPr="00000000" w14:paraId="0000007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celebrar o presente </w:t>
      </w:r>
      <w:r w:rsidDel="00000000" w:rsidR="00000000" w:rsidRPr="00000000">
        <w:rPr>
          <w:rFonts w:ascii="Helvetica Neue" w:cs="Helvetica Neue" w:eastAsia="Helvetica Neue" w:hAnsi="Helvetica Neue"/>
          <w:b w:val="1"/>
          <w:color w:val="2e75b5"/>
          <w:rtl w:val="0"/>
        </w:rPr>
        <w:t xml:space="preserve">ACORDO DE PARCERIA DE PESQUISA, DESENVOLVIMENTO E INOVAÇÃO</w:t>
      </w:r>
      <w:r w:rsidDel="00000000" w:rsidR="00000000" w:rsidRPr="00000000">
        <w:rPr>
          <w:rFonts w:ascii="Helvetica Neue Light" w:cs="Helvetica Neue Light" w:eastAsia="Helvetica Neue Light" w:hAnsi="Helvetica Neue Light"/>
          <w:rtl w:val="0"/>
        </w:rPr>
        <w:t xml:space="preserve"> ("Acordo de Parceria para PD&amp;I" ou apenas "Acordo"), com fundamento no artigo 9º da Lei nº 10.973/2004, [</w:t>
      </w:r>
      <w:r w:rsidDel="00000000" w:rsidR="00000000" w:rsidRPr="00000000">
        <w:rPr>
          <w:rFonts w:ascii="Helvetica Neue Light" w:cs="Helvetica Neue Light" w:eastAsia="Helvetica Neue Light" w:hAnsi="Helvetica Neue Light"/>
          <w:shd w:fill="d9ead3" w:val="clear"/>
          <w:rtl w:val="0"/>
        </w:rPr>
        <w:t xml:space="preserve">e nos artigos 39 e 40 do Decreto Estadual nº 62.817/2017,</w:t>
      </w:r>
      <w:r w:rsidDel="00000000" w:rsidR="00000000" w:rsidRPr="00000000">
        <w:rPr>
          <w:rFonts w:ascii="Helvetica Neue Light" w:cs="Helvetica Neue Light" w:eastAsia="Helvetica Neue Light" w:hAnsi="Helvetica Neue Light"/>
          <w:rtl w:val="0"/>
        </w:rPr>
        <w:t xml:space="preserve">] mediante as seguintes cláusulas e condições.</w:t>
      </w:r>
    </w:p>
    <w:p w:rsidR="00000000" w:rsidDel="00000000" w:rsidP="00000000" w:rsidRDefault="00000000" w:rsidRPr="00000000" w14:paraId="00000073">
      <w:pPr>
        <w:spacing w:line="276" w:lineRule="auto"/>
        <w:ind w:hanging="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4">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ggo2a2ff3nxo" w:id="3"/>
      <w:bookmarkEnd w:id="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PRIMEIRA – OBJETO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Descrição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presente Acordo visa à realização conjunta de atividades de Pesquisa, Desenvolvimento e Inovação entre os PARCEIROS, em regime de mútua colaboração, tendo por objeto 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o produto, processo ou serviço inovador objeto do Acordo de Parceria para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em conformidade com o Plano de Trabalho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8">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qxnhpse5nkry" w:id="4"/>
      <w:bookmarkEnd w:id="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SEGUNDA – FORMA DE EXECUÇÃO DO PLANO DE TRABALHO </w:t>
      </w:r>
    </w:p>
    <w:p w:rsidR="00000000" w:rsidDel="00000000" w:rsidP="00000000" w:rsidRDefault="00000000" w:rsidRPr="00000000" w14:paraId="0000007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 </w:t>
      </w:r>
      <w:r w:rsidDel="00000000" w:rsidR="00000000" w:rsidRPr="00000000">
        <w:rPr>
          <w:rFonts w:ascii="Helvetica Neue" w:cs="Helvetica Neue" w:eastAsia="Helvetica Neue" w:hAnsi="Helvetica Neue"/>
          <w:b w:val="1"/>
          <w:color w:val="2e75b5"/>
          <w:rtl w:val="0"/>
        </w:rPr>
        <w:t xml:space="preserve">Plano de Trabalho</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 Plano de Trabalho define os objetivos a serem atingidos por meio do presente Acordo, apresenta o planejamento e o cronograma físico-financeiro dos trabalhos que serão desenvolvidos, detalha as atividades e as atribuições dos PARCEIROS e estabelece a alocação de recursos humanos, materiais e financeiros, estabelecendo objetivos, metas e indicadores de execução.</w:t>
      </w:r>
    </w:p>
    <w:p w:rsidR="00000000" w:rsidDel="00000000" w:rsidP="00000000" w:rsidRDefault="00000000" w:rsidRPr="00000000" w14:paraId="0000007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w:t>
      </w:r>
      <w:r w:rsidDel="00000000" w:rsidR="00000000" w:rsidRPr="00000000">
        <w:rPr>
          <w:rFonts w:ascii="Helvetica Neue" w:cs="Helvetica Neue" w:eastAsia="Helvetica Neue" w:hAnsi="Helvetica Neue"/>
          <w:b w:val="1"/>
          <w:color w:val="2e75b5"/>
          <w:rtl w:val="0"/>
        </w:rPr>
        <w:t xml:space="preserve">Execução. </w:t>
      </w:r>
      <w:r w:rsidDel="00000000" w:rsidR="00000000" w:rsidRPr="00000000">
        <w:rPr>
          <w:rFonts w:ascii="Helvetica Neue Light" w:cs="Helvetica Neue Light" w:eastAsia="Helvetica Neue Light" w:hAnsi="Helvetica Neue Light"/>
          <w:rtl w:val="0"/>
        </w:rPr>
        <w:t xml:space="preserve">Respeitadas as previsões contidas na legislação em vigor, a ICT executará as atividades de PD&amp;I descritas no Plano de Trabalho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que constitui parte integrante e indissociável deste Acordo.</w:t>
      </w:r>
    </w:p>
    <w:p w:rsidR="00000000" w:rsidDel="00000000" w:rsidP="00000000" w:rsidRDefault="00000000" w:rsidRPr="00000000" w14:paraId="0000007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2.2.1. Admite-se a subcontratação de profissionais, instituições e empresas de reconhecida competência para a execução de atividades técnicas específicas previstas no Plano de Trabalho, cabendo aos PARCEIROS a responsabilidade pela sua coordenação e execução nos termos previstos neste Acordo.</w:t>
      </w:r>
    </w:p>
    <w:p w:rsidR="00000000" w:rsidDel="00000000" w:rsidP="00000000" w:rsidRDefault="00000000" w:rsidRPr="00000000" w14:paraId="0000007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2.2.2. Os pesquisadores e membros da equipe de trabalho que participarem da execução das atividades inerentes à execução do objeto do Acordo não sofrerão qualquer alteração na sua vinculação trabalhista e/ou funcional com as respectivas entidades de origem, ficando, porém, sujeitos à observância das normas internas dos PARCEIROS em cujas instalações vierem a atuar.</w:t>
      </w:r>
      <w:r w:rsidDel="00000000" w:rsidR="00000000" w:rsidRPr="00000000">
        <w:rPr>
          <w:rtl w:val="0"/>
        </w:rPr>
      </w:r>
    </w:p>
    <w:p w:rsidR="00000000" w:rsidDel="00000000" w:rsidP="00000000" w:rsidRDefault="00000000" w:rsidRPr="00000000" w14:paraId="0000007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2.2.3. Cabe ao(à) pesquisador(a) responsável solicitar à FUNDAÇÃO DE APOIO, com prévia anuência da ICT, as aquisições de equipamentos, máquinas, ferramentas, materiais de laboratório, utensílios e materiais de consumo, bem como as contratações de serviços de terceiros, inclusive pessoal científico e de apoio, previstas no Plano de Trabalho e necessárias à consecução do objeto deste Acordo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2.3.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Incerteza científica.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impossibilidade técnica ou científica de cumprimento de qualquer fase do Plano de Trabalho, desde que seja devidamente comprovada e justificada, me</w:t>
      </w:r>
      <w:r w:rsidDel="00000000" w:rsidR="00000000" w:rsidRPr="00000000">
        <w:rPr>
          <w:rFonts w:ascii="Helvetica Neue Light" w:cs="Helvetica Neue Light" w:eastAsia="Helvetica Neue Light" w:hAnsi="Helvetica Neue Light"/>
          <w:rtl w:val="0"/>
        </w:rPr>
        <w:t xml:space="preserve">diante notificação por escrito da ICT à outra parte,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acarretará a suspensão de suas respectivas atividades até que haja acordo entre os PARCEIROS quanto à adequação do Plano de Trabalho ou à extinção deste Acordo.</w:t>
      </w:r>
    </w:p>
    <w:p w:rsidR="00000000" w:rsidDel="00000000" w:rsidP="00000000" w:rsidRDefault="00000000" w:rsidRPr="00000000" w14:paraId="00000080">
      <w:pPr>
        <w:tabs>
          <w:tab w:val="left" w:leader="none" w:pos="1080"/>
        </w:tabs>
        <w:spacing w:line="276" w:lineRule="auto"/>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81">
      <w:pPr>
        <w:pStyle w:val="Heading2"/>
        <w:shd w:fill="2e75b5" w:val="clear"/>
        <w:spacing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s78sec7efzcv" w:id="5"/>
      <w:bookmarkEnd w:id="5"/>
      <w:r w:rsidDel="00000000" w:rsidR="00000000" w:rsidRPr="00000000">
        <w:rPr>
          <w:rFonts w:ascii="Helvetica Neue" w:cs="Helvetica Neue" w:eastAsia="Helvetica Neue" w:hAnsi="Helvetica Neue"/>
          <w:b w:val="1"/>
          <w:color w:val="ffffff"/>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TERCEIRA – VIGÊNCIA E PRORROGAÇÕES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Vigência.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prazo de vigência deste Acordo é estimado em  .......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prazo por extenso</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meses, contados a partir da data de sua assinatura.</w:t>
      </w:r>
    </w:p>
    <w:p w:rsidR="00000000" w:rsidDel="00000000" w:rsidP="00000000" w:rsidRDefault="00000000" w:rsidRPr="00000000" w14:paraId="00000084">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 Lei de Inovação, ao regrar o Acordo de Parceria para PD&amp;I e o Convênio para PD&amp;I, permite que a vigência de ajustes colaborativos seja pactuada de modo a permitir a plena realização das atividades de PD&amp;I necessárias ao desenvolvimento do objeto. O art. 9º-A, §3º, é expresso ao admitir que a “(...) vigência dos instrumentos jurídicos aos quais se refere o caput deverá ser suficiente à plena realização do objeto, admitida a prorrogação, desde que justificada tecnicamente e refletida em ajuste do plano de trabalho”</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3.2.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Prorrogações.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vigência deste Acordo poderá ser prorrogada, por prazo igual ou inferior ao originalmente previsto, por meio da celebração de Termo Aditivo. O aditamento exige justificativa técnica, aprovada pelos PARCEIROS, e a apresentação de novo Plano de Trabalho. </w:t>
      </w:r>
    </w:p>
    <w:p w:rsidR="00000000" w:rsidDel="00000000" w:rsidP="00000000" w:rsidRDefault="00000000" w:rsidRPr="00000000" w14:paraId="0000008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3.3.</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Alterações no Plano de Trabalho.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Considerando a dificuldade de definir antecipadamente e com precisão a duração necessária para execução das atividades de Pesquisa, Desenvolvimento e Inovação, os prazos iniciais e finais das etapas do Plano de Trabalho poderão sofrer alterações.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3.3.2. Eventuais alterações devem ser previamente solicitadas e justificadas por um dos PARCEIROS e aprovadas por escrito pelo outro.</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3.3.1. Desde que não acarretem a prorrogação total da vigência do Acordo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as alterações dos prazos iniciais e finais das etapas do Plano de Trabalho independem da celebração de Termo Aditivo, devendo ser formalizadas de forma simplificada, mediante apostila, ao ajuste original.</w:t>
      </w:r>
    </w:p>
    <w:p w:rsidR="00000000" w:rsidDel="00000000" w:rsidP="00000000" w:rsidRDefault="00000000" w:rsidRPr="00000000" w14:paraId="0000008B">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Caso não haja fundação de apoio atuando como interveniente, exclua a Cláusula Quarta e renumere as seguintes.</w:t>
      </w:r>
      <w:r w:rsidDel="00000000" w:rsidR="00000000" w:rsidRPr="00000000">
        <w:rPr>
          <w:rtl w:val="0"/>
        </w:rPr>
      </w:r>
    </w:p>
    <w:p w:rsidR="00000000" w:rsidDel="00000000" w:rsidP="00000000" w:rsidRDefault="00000000" w:rsidRPr="00000000" w14:paraId="0000008D">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E">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lc58ekcfd5uc" w:id="6"/>
      <w:bookmarkEnd w:id="6"/>
      <w:r w:rsidDel="00000000" w:rsidR="00000000" w:rsidRPr="00000000">
        <w:rPr>
          <w:rFonts w:ascii="Helvetica Neue Light" w:cs="Helvetica Neue Light" w:eastAsia="Helvetica Neue Light" w:hAnsi="Helvetica Neue Light"/>
          <w:b w:val="0"/>
          <w:i w:val="0"/>
          <w:smallCaps w:val="0"/>
          <w:strike w:val="0"/>
          <w:color w:val="ffffff"/>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QUARTA – INTERVENIÊNCIA DA FUNDAÇÃO DE APOIO</w:t>
      </w:r>
    </w:p>
    <w:p w:rsidR="00000000" w:rsidDel="00000000" w:rsidP="00000000" w:rsidRDefault="00000000" w:rsidRPr="00000000" w14:paraId="0000008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0">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4.1.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w:cs="Helvetica Neue" w:eastAsia="Helvetica Neue" w:hAnsi="Helvetica Neue"/>
          <w:b w:val="1"/>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captação, a gestão e a aplicação de receitas próprias da ICT decorrentes deste Acordo serão delegadas à FUNDAÇÃO DE APOIO interveniente, devendo aplicá-las exclusivamente em objetivos institucionais de pesquisa, desenvolvimento e inovação, incluindo a carteira de projetos institucionais e a gestão da política de inovação.</w:t>
      </w:r>
    </w:p>
    <w:p w:rsidR="00000000" w:rsidDel="00000000" w:rsidP="00000000" w:rsidRDefault="00000000" w:rsidRPr="00000000" w14:paraId="00000091">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 </w:t>
      </w:r>
      <w:r w:rsidDel="00000000" w:rsidR="00000000" w:rsidRPr="00000000">
        <w:rPr>
          <w:rFonts w:ascii="Helvetica Neue" w:cs="Helvetica Neue" w:eastAsia="Helvetica Neue" w:hAnsi="Helvetica Neue"/>
          <w:b w:val="1"/>
          <w:color w:val="2e75b5"/>
          <w:shd w:fill="d9d2e9" w:val="clear"/>
          <w:rtl w:val="0"/>
        </w:rPr>
        <w:t xml:space="preserve">Contratações de serviços, obras e materiais.</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ICT poderá, por meio da interveniência da FUNDAÇÃO DE APOIO, contratar serviços técnicos especializados de pessoas físicas e/ou jurídicas, adquirir bens de consumo, materiais e equipamentos necessários à execução das atividades previstas neste Acordo de Parceria de PD&amp;I.</w:t>
      </w:r>
    </w:p>
    <w:p w:rsidR="00000000" w:rsidDel="00000000" w:rsidP="00000000" w:rsidRDefault="00000000" w:rsidRPr="00000000" w14:paraId="00000092">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4.2.1. Eventuais terceiros contratados pela FUNDAÇÃO DE APOIO obrigar-se-ão, por escrito, ao cumprimento de todas as disposições relativas à propriedade intelectual e aos deveres de confidencialidade e sigilo acerca do objeto deste Acordo.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4.2.2. O tomador dos serviços, bem como o responsável direto pela mão de obra contratada, será exclusivamente o representante designado pela FUNDAÇÃO DE APOIO.</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4.2.3. À FUNDAÇÃO DE APOIO caberá a responsabilidade integral pelo pagamento das obrigações trabalhistas, fiscais e previdenciárias decorrentes da mão de obra e da prestação de serviços por ela contratados, sem que se estabeleça qualquer vínculo administrativo, funcional ou hierárquico com </w:t>
      </w:r>
      <w:r w:rsidDel="00000000" w:rsidR="00000000" w:rsidRPr="00000000">
        <w:rPr>
          <w:rFonts w:ascii="Helvetica Neue Light" w:cs="Helvetica Neue Light" w:eastAsia="Helvetica Neue Light" w:hAnsi="Helvetica Neue Light"/>
          <w:shd w:fill="d9d2e9" w:val="clear"/>
          <w:rtl w:val="0"/>
        </w:rPr>
        <w:t xml:space="preserve">os PARCEIROS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w:t>
      </w:r>
    </w:p>
    <w:p w:rsidR="00000000" w:rsidDel="00000000" w:rsidP="00000000" w:rsidRDefault="00000000" w:rsidRPr="00000000" w14:paraId="00000095">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4.3. </w:t>
      </w:r>
      <w:r w:rsidDel="00000000" w:rsidR="00000000" w:rsidRPr="00000000">
        <w:rPr>
          <w:rFonts w:ascii="Helvetica Neue" w:cs="Helvetica Neue" w:eastAsia="Helvetica Neue" w:hAnsi="Helvetica Neue"/>
          <w:b w:val="1"/>
          <w:color w:val="2e75b5"/>
          <w:shd w:fill="d9d2e9" w:val="clear"/>
          <w:rtl w:val="0"/>
        </w:rPr>
        <w:t xml:space="preserve">Regulamento próprio de contratações.</w:t>
      </w:r>
      <w:r w:rsidDel="00000000" w:rsidR="00000000" w:rsidRPr="00000000">
        <w:rPr>
          <w:rFonts w:ascii="Helvetica Neue Light" w:cs="Helvetica Neue Light" w:eastAsia="Helvetica Neue Light" w:hAnsi="Helvetica Neue Light"/>
          <w:shd w:fill="d9d2e9" w:val="clear"/>
          <w:rtl w:val="0"/>
        </w:rPr>
        <w:t xml:space="preserve"> Na execução dos ajustes que envolvam recursos provenientes do Poder Público, a FUNDAÇÃO DE APOIO adotará regulamento específico para aquisições e contratações de obras e serviços, disponível em seu sítio eletrônico, que garantam a observância dos princípios da impessoalidade, moralidade, publicidade, economicidade e eficiência.</w:t>
      </w:r>
    </w:p>
    <w:p w:rsidR="00000000" w:rsidDel="00000000" w:rsidP="00000000" w:rsidRDefault="00000000" w:rsidRPr="00000000" w14:paraId="00000096">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 </w:t>
      </w:r>
      <w:r w:rsidDel="00000000" w:rsidR="00000000" w:rsidRPr="00000000">
        <w:rPr>
          <w:rFonts w:ascii="Helvetica Neue" w:cs="Helvetica Neue" w:eastAsia="Helvetica Neue" w:hAnsi="Helvetica Neue"/>
          <w:b w:val="1"/>
          <w:color w:val="2e75b5"/>
          <w:shd w:fill="d9d2e9" w:val="clear"/>
          <w:rtl w:val="0"/>
        </w:rPr>
        <w:t xml:space="preserve">Restrições à admissão de pessoal. </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FUNDAÇÃO DE APOIO deve abster-se de contratar: </w:t>
      </w:r>
    </w:p>
    <w:p w:rsidR="00000000" w:rsidDel="00000000" w:rsidP="00000000" w:rsidRDefault="00000000" w:rsidRPr="00000000" w14:paraId="00000097">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4.4.1. Pessoas físicas que sejam cônjuge, companheiro ou parente, em linha reta ou colateral, por consanguinidade ou afinidade, até o terceiro grau, de ocupantes de cargos de direção superior das ICTs por elas apoiadas;</w:t>
      </w:r>
    </w:p>
    <w:p w:rsidR="00000000" w:rsidDel="00000000" w:rsidP="00000000" w:rsidRDefault="00000000" w:rsidRPr="00000000" w14:paraId="00000098">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4.4.2. Pessoas jurídicas que tenham como proprietário, sócio ou cotista:</w:t>
      </w:r>
    </w:p>
    <w:p w:rsidR="00000000" w:rsidDel="00000000" w:rsidP="00000000" w:rsidRDefault="00000000" w:rsidRPr="00000000" w14:paraId="00000099">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seu dirigente; </w:t>
      </w:r>
    </w:p>
    <w:p w:rsidR="00000000" w:rsidDel="00000000" w:rsidP="00000000" w:rsidRDefault="00000000" w:rsidRPr="00000000" w14:paraId="0000009A">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servidor das ICTs; </w:t>
      </w:r>
    </w:p>
    <w:p w:rsidR="00000000" w:rsidDel="00000000" w:rsidP="00000000" w:rsidRDefault="00000000" w:rsidRPr="00000000" w14:paraId="0000009B">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cônjuge, companheiro ou parente em linha reta ou colateral, por consanguinidade ou afinidade, até o terceiro grau, de seu dirigente ou de servidor das ICTs por elas apoiadas; </w:t>
      </w:r>
    </w:p>
    <w:p w:rsidR="00000000" w:rsidDel="00000000" w:rsidP="00000000" w:rsidRDefault="00000000" w:rsidRPr="00000000" w14:paraId="0000009C">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4.4.3. Outras pessoas físicas e jurídicas cuja contratação, pela FUNDAÇÃO DE APOIO, possa configurar conflitos de interesse com a ICT apoiada.</w:t>
      </w:r>
    </w:p>
    <w:p w:rsidR="00000000" w:rsidDel="00000000" w:rsidP="00000000" w:rsidRDefault="00000000" w:rsidRPr="00000000" w14:paraId="0000009D">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w:t>
      </w:r>
      <w:r w:rsidDel="00000000" w:rsidR="00000000" w:rsidRPr="00000000">
        <w:rPr>
          <w:rFonts w:ascii="Helvetica Neue Light" w:cs="Helvetica Neue Light" w:eastAsia="Helvetica Neue Light" w:hAnsi="Helvetica Neue Light"/>
          <w:shd w:fill="d9d2e9" w:val="clear"/>
          <w:rtl w:val="0"/>
        </w:rPr>
        <w:t xml:space="preserve">.5. </w:t>
      </w:r>
      <w:r w:rsidDel="00000000" w:rsidR="00000000" w:rsidRPr="00000000">
        <w:rPr>
          <w:rFonts w:ascii="Helvetica Neue" w:cs="Helvetica Neue" w:eastAsia="Helvetica Neue" w:hAnsi="Helvetica Neue"/>
          <w:b w:val="1"/>
          <w:color w:val="2e75b5"/>
          <w:shd w:fill="d9d2e9" w:val="clear"/>
          <w:rtl w:val="0"/>
        </w:rPr>
        <w:t xml:space="preserve">Transparência ativa.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Ressalvadas as informações classificadas como sigilosas e de segredo industrial, a FUNDAÇÃO DE APOIO deverá divulgar, na íntegra, em seu sítio eletrônico oficial: </w:t>
      </w:r>
    </w:p>
    <w:p w:rsidR="00000000" w:rsidDel="00000000" w:rsidP="00000000" w:rsidRDefault="00000000" w:rsidRPr="00000000" w14:paraId="0000009E">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os contratos, convênios e instrumentos congêneres firmados pela FUNDAÇÃO DE APOIO com as ICTs apoiadas e agências oficiais de fomento (“Ajustes”); </w:t>
      </w:r>
    </w:p>
    <w:p w:rsidR="00000000" w:rsidDel="00000000" w:rsidP="00000000" w:rsidRDefault="00000000" w:rsidRPr="00000000" w14:paraId="0000009F">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os relatórios semestrais de execução dos Ajustes celebrados, indicando os valores executados, as atividades e os serviços realizados, discriminados por projeto, unidade acadêmica ou pesquisa beneficiária; </w:t>
      </w:r>
    </w:p>
    <w:p w:rsidR="00000000" w:rsidDel="00000000" w:rsidP="00000000" w:rsidRDefault="00000000" w:rsidRPr="00000000" w14:paraId="000000A0">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a relação dos pagamentos de qualquer natureza efetuados a servidores ou agentes públicos em decorrência dos Ajustes; </w:t>
      </w:r>
    </w:p>
    <w:p w:rsidR="00000000" w:rsidDel="00000000" w:rsidP="00000000" w:rsidRDefault="00000000" w:rsidRPr="00000000" w14:paraId="000000A1">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d) a relação dos pagamentos de qualquer natureza efetuados a pessoas físicas e jurídicas em decorrência dos Ajustes; </w:t>
      </w:r>
    </w:p>
    <w:p w:rsidR="00000000" w:rsidDel="00000000" w:rsidP="00000000" w:rsidRDefault="00000000" w:rsidRPr="00000000" w14:paraId="000000A2">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 as prestações de contas dos </w:t>
      </w:r>
      <w:r w:rsidDel="00000000" w:rsidR="00000000" w:rsidRPr="00000000">
        <w:rPr>
          <w:rFonts w:ascii="Helvetica Neue Light" w:cs="Helvetica Neue Light" w:eastAsia="Helvetica Neue Light" w:hAnsi="Helvetica Neue Light"/>
          <w:shd w:fill="d9d2e9" w:val="clear"/>
          <w:rtl w:val="0"/>
        </w:rPr>
        <w:t xml:space="preserve">Ajustes.</w:t>
      </w:r>
    </w:p>
    <w:p w:rsidR="00000000" w:rsidDel="00000000" w:rsidP="00000000" w:rsidRDefault="00000000" w:rsidRPr="00000000" w14:paraId="000000A3">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 </w:t>
      </w:r>
      <w:r w:rsidDel="00000000" w:rsidR="00000000" w:rsidRPr="00000000">
        <w:rPr>
          <w:rFonts w:ascii="Helvetica Neue" w:cs="Helvetica Neue" w:eastAsia="Helvetica Neue" w:hAnsi="Helvetica Neue"/>
          <w:b w:val="1"/>
          <w:color w:val="2e75b5"/>
          <w:shd w:fill="d9d2e9" w:val="clear"/>
          <w:rtl w:val="0"/>
        </w:rPr>
        <w:t xml:space="preserve">Gestão contábil e financeira.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movimentação dos recursos gerenciados pela FUNDAÇÃO DE APOIO será realizada exclusivamente por meio eletrônico, mediante crédito em conta corrente de titularidade de fornecedores e prestadores de serviços identificados, nos termos do artigo 16 do Decreto Estadual nº 62.817/2017. </w:t>
      </w:r>
    </w:p>
    <w:p w:rsidR="00000000" w:rsidDel="00000000" w:rsidP="00000000" w:rsidRDefault="00000000" w:rsidRPr="00000000" w14:paraId="000000A4">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4.6.1. Os recursos provenientes dos Ajustes deverão ser mantidos em contas específicas abertas para cada projeto, devendo a FUNDAÇÃO DE APOIO garantir o controle contábil dos recursos aportados e utilizados em cada Acordo. </w:t>
      </w:r>
    </w:p>
    <w:p w:rsidR="00000000" w:rsidDel="00000000" w:rsidP="00000000" w:rsidRDefault="00000000" w:rsidRPr="00000000" w14:paraId="000000A5">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4.6.2. A FUNDAÇÃO DE APOIO deverá franquear acesso aos órgãos de controle interno e agentes do Tribunal de Contas a processos, documentos e informações relacionadas a este instrumento.</w:t>
      </w:r>
    </w:p>
    <w:p w:rsidR="00000000" w:rsidDel="00000000" w:rsidP="00000000" w:rsidRDefault="00000000" w:rsidRPr="00000000" w14:paraId="000000A6">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0A7">
      <w:pPr>
        <w:spacing w:line="276" w:lineRule="auto"/>
        <w:ind w:left="851" w:firstLine="0"/>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A8">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i45dk9d8fkbm" w:id="7"/>
      <w:bookmarkEnd w:id="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QUINTA – RECURSOS FINANCEIROS </w:t>
      </w:r>
    </w:p>
    <w:p w:rsidR="00000000" w:rsidDel="00000000" w:rsidP="00000000" w:rsidRDefault="00000000" w:rsidRPr="00000000" w14:paraId="000000A9">
      <w:pPr>
        <w:tabs>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A">
      <w:pPr>
        <w:tabs>
          <w:tab w:val="left" w:leader="none" w:pos="1134"/>
        </w:tabs>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Repasses e recursos remanescentes. </w:t>
      </w:r>
      <w:r w:rsidDel="00000000" w:rsidR="00000000" w:rsidRPr="00000000">
        <w:rPr>
          <w:rFonts w:ascii="Helvetica Neue Light" w:cs="Helvetica Neue Light" w:eastAsia="Helvetica Neue Light" w:hAnsi="Helvetica Neue Light"/>
          <w:color w:val="000000"/>
          <w:rtl w:val="0"/>
        </w:rPr>
        <w:t xml:space="preserve">Este Acordo de Parceria</w:t>
      </w:r>
      <w:r w:rsidDel="00000000" w:rsidR="00000000" w:rsidRPr="00000000">
        <w:rPr>
          <w:rFonts w:ascii="Helvetica Neue Light" w:cs="Helvetica Neue Light" w:eastAsia="Helvetica Neue Light" w:hAnsi="Helvetica Neue Light"/>
          <w:rtl w:val="0"/>
        </w:rPr>
        <w:t xml:space="preserve"> para PD&amp;I</w:t>
      </w:r>
      <w:r w:rsidDel="00000000" w:rsidR="00000000" w:rsidRPr="00000000">
        <w:rPr>
          <w:rFonts w:ascii="Helvetica Neue Light" w:cs="Helvetica Neue Light" w:eastAsia="Helvetica Neue Light" w:hAnsi="Helvetica Neue Light"/>
          <w:color w:val="000000"/>
          <w:rtl w:val="0"/>
        </w:rPr>
        <w:t xml:space="preserve"> não implica no repasse de recursos financeiros p</w:t>
      </w:r>
      <w:r w:rsidDel="00000000" w:rsidR="00000000" w:rsidRPr="00000000">
        <w:rPr>
          <w:rFonts w:ascii="Helvetica Neue Light" w:cs="Helvetica Neue Light" w:eastAsia="Helvetica Neue Light" w:hAnsi="Helvetica Neue Light"/>
          <w:rtl w:val="0"/>
        </w:rPr>
        <w:t xml:space="preserve">úblicos</w:t>
      </w:r>
      <w:r w:rsidDel="00000000" w:rsidR="00000000" w:rsidRPr="00000000">
        <w:rPr>
          <w:rFonts w:ascii="Helvetica Neue Light" w:cs="Helvetica Neue Light" w:eastAsia="Helvetica Neue Light" w:hAnsi="Helvetica Neue Light"/>
          <w:color w:val="000000"/>
          <w:rtl w:val="0"/>
        </w:rPr>
        <w:t xml:space="preserve"> e será custeado integralmente com recursos próprios do </w:t>
      </w:r>
      <w:r w:rsidDel="00000000" w:rsidR="00000000" w:rsidRPr="00000000">
        <w:rPr>
          <w:rFonts w:ascii="Helvetica Neue Light" w:cs="Helvetica Neue Light" w:eastAsia="Helvetica Neue Light" w:hAnsi="Helvetica Neue Light"/>
          <w:color w:val="000000"/>
          <w:rtl w:val="0"/>
        </w:rPr>
        <w:t xml:space="preserve">PARCEIRO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color w:val="000000"/>
          <w:shd w:fill="d9d2e9" w:val="clear"/>
          <w:rtl w:val="0"/>
        </w:rPr>
        <w:t xml:space="preserve">, os quais serão gerenciados pela FUNDAÇÃO DE APOIO</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0AB">
      <w:pPr>
        <w:tabs>
          <w:tab w:val="left" w:leader="none" w:pos="1134"/>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5.1.1. O PARCEIRO transferirá à ICT[</w:t>
      </w:r>
      <w:r w:rsidDel="00000000" w:rsidR="00000000" w:rsidRPr="00000000">
        <w:rPr>
          <w:rFonts w:ascii="Helvetica Neue Light" w:cs="Helvetica Neue Light" w:eastAsia="Helvetica Neue Light" w:hAnsi="Helvetica Neue Light"/>
          <w:shd w:fill="d9d2e9" w:val="clear"/>
          <w:rtl w:val="0"/>
        </w:rPr>
        <w:t xml:space="preserve">, por meio da FUNDAÇÃO DE APOIO,]</w:t>
      </w:r>
      <w:r w:rsidDel="00000000" w:rsidR="00000000" w:rsidRPr="00000000">
        <w:rPr>
          <w:rFonts w:ascii="Helvetica Neue Light" w:cs="Helvetica Neue Light" w:eastAsia="Helvetica Neue Light" w:hAnsi="Helvetica Neue Light"/>
          <w:rtl w:val="0"/>
        </w:rPr>
        <w:t xml:space="preserve"> recursos financeiros no valor total de R$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i w:val="1"/>
          <w:color w:val="000000"/>
          <w:highlight w:val="yellow"/>
          <w:rtl w:val="0"/>
        </w:rPr>
        <w:t xml:space="preserve">valor por extenso</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rtl w:val="0"/>
        </w:rPr>
        <w:t xml:space="preserve">, conforme o cronograma físico-financeiro constante do Plano de Trabalho, para a execução do objeto deste Acordo.</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5.1.2. Os aportes serão recebidos diretamente pela FUNDAÇÃO DE APOIO, mediante depósito em conta específica, servindo o comprovante da operação bancária como recibo, para fins de direito, do repasse efetuado pelo PARCEIRO.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5.1.3. Os ganhos financeiros decorrentes da aplicação dos recursos pela FUNDAÇÃO DE APOIO serão revertidos integralmente à execução do objeto deste Acordo.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hd w:fill="d9d2e9" w:val="clear"/>
          <w:rtl w:val="0"/>
        </w:rPr>
        <w:t xml:space="preserve">5.1.4. </w:t>
      </w:r>
      <w:r w:rsidDel="00000000" w:rsidR="00000000" w:rsidRPr="00000000">
        <w:rPr>
          <w:rFonts w:ascii="Helvetica Neue Light" w:cs="Helvetica Neue Light" w:eastAsia="Helvetica Neue Light" w:hAnsi="Helvetica Neue Light"/>
          <w:shd w:fill="d9d2e9" w:val="clear"/>
          <w:rtl w:val="0"/>
        </w:rPr>
        <w:t xml:space="preserve">Após a execução integral do objeto deste Acordo, eventuais bens, materiais permanentes e/ou equipamentos adquiridos em poder da FUNDAÇÃO DE APOIO serão destinados à ICT, por meio de termo de doação, e incorporados ao seu patrimônio</w:t>
      </w:r>
      <w:r w:rsidDel="00000000" w:rsidR="00000000" w:rsidRPr="00000000">
        <w:rPr>
          <w:rFonts w:ascii="Helvetica Neue Light" w:cs="Helvetica Neue Light" w:eastAsia="Helvetica Neue Light" w:hAnsi="Helvetica Neue Light"/>
          <w:shd w:fill="d9d2e9" w:val="clear"/>
          <w:rtl w:val="0"/>
        </w:rPr>
        <w:t xml:space="preserve">.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5.1.5. Eventuais recursos financeiros excedentes poderão ser:</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destinados à ação congênere, nos termos de instrumento jurídico próprio a ser firmado entre os PARCEIROS;</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aplicados pela FUNDAÇÃO DE APOIO, a pedido da </w:t>
      </w:r>
      <w:r w:rsidDel="00000000" w:rsidR="00000000" w:rsidRPr="00000000">
        <w:rPr>
          <w:rFonts w:ascii="Helvetica Neue Light" w:cs="Helvetica Neue Light" w:eastAsia="Helvetica Neue Light" w:hAnsi="Helvetica Neue Light"/>
          <w:shd w:fill="d9d2e9"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em projetos institucionais de pesquisa, desenvolvimento e inovação; ou</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vertAlign w:val="baseline"/>
          <w:rtl w:val="0"/>
        </w:rPr>
        <w:t xml:space="preserve">revertidos ao Fundo Especial de Despesa </w:t>
      </w:r>
      <w:r w:rsidDel="00000000" w:rsidR="00000000" w:rsidRPr="00000000">
        <w:rPr>
          <w:rFonts w:ascii="Helvetica Neue Light" w:cs="Helvetica Neue Light" w:eastAsia="Helvetica Neue Light" w:hAnsi="Helvetica Neue Light"/>
          <w:rtl w:val="0"/>
        </w:rPr>
        <w:t xml:space="preserve">da</w:t>
      </w:r>
      <w:r w:rsidDel="00000000" w:rsidR="00000000" w:rsidRPr="00000000">
        <w:rPr>
          <w:rFonts w:ascii="Helvetica Neue Light" w:cs="Helvetica Neue Light" w:eastAsia="Helvetica Neue Light" w:hAnsi="Helvetica Neue Light"/>
          <w:i w:val="0"/>
          <w:smallCaps w:val="0"/>
          <w:strike w:val="0"/>
          <w:color w:val="000000"/>
          <w:sz w:val="24"/>
          <w:szCs w:val="24"/>
          <w:u w:val="none"/>
          <w:vertAlign w:val="baseline"/>
          <w:rtl w:val="0"/>
        </w:rPr>
        <w:t xml:space="preserve"> </w:t>
      </w:r>
      <w:r w:rsidDel="00000000" w:rsidR="00000000" w:rsidRPr="00000000">
        <w:rPr>
          <w:rFonts w:ascii="Helvetica Neue Light" w:cs="Helvetica Neue Light" w:eastAsia="Helvetica Neue Light" w:hAnsi="Helvetica Neue Light"/>
          <w:rtl w:val="0"/>
        </w:rPr>
        <w:t xml:space="preserve">ICT, se houver</w:t>
      </w:r>
      <w:r w:rsidDel="00000000" w:rsidR="00000000" w:rsidRPr="00000000">
        <w:rPr>
          <w:rFonts w:ascii="Helvetica Neue Light" w:cs="Helvetica Neue Light" w:eastAsia="Helvetica Neue Light" w:hAnsi="Helvetica Neue Light"/>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0B3">
      <w:pPr>
        <w:spacing w:line="276" w:lineRule="auto"/>
        <w:jc w:val="both"/>
        <w:rPr>
          <w:rFonts w:ascii="Helvetica Neue" w:cs="Helvetica Neue" w:eastAsia="Helvetica Neue" w:hAnsi="Helvetica Neue"/>
          <w:b w:val="1"/>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w:cs="Helvetica Neue" w:eastAsia="Helvetica Neue" w:hAnsi="Helvetica Neue"/>
          <w:b w:val="1"/>
          <w:color w:val="2e75b5"/>
          <w:rtl w:val="0"/>
        </w:rPr>
        <w:t xml:space="preserve">Alterações.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reconhecem que os valores mencionados no Plano de Trabalho são estimados com base nas premissas conhecidas no momento da celebração do Acordo e que se encontram refletidas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5.2.1. Os valores previstos neste item poderão ser alterados mediante a prévia celebração de Termo Aditivo, com as necessárias justificativas e de comum acordo entre os PARCEIROS, o que implicará na revisão das metas pactuadas e na alteração correspondente do Plano de Trabalho.</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shd w:fill="auto" w:val="clear"/>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5.2.2.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e/ou a FUNDAÇÃO DE APOIO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responderá pela suplementação de recursos para fazer frente a despesas decorrentes de quaisquer fatores externos ao seu controle, como flutuação cambial e alterações nos valores de materiais, equipamentos e insumos.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Nessa hipótese, eventual ajuste do valor deste Contrato será formalizado através da celebração de Termo Aditivo assinado pelas PARTES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B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w:cs="Helvetica Neue" w:eastAsia="Helvetica Neue" w:hAnsi="Helvetica Neue"/>
          <w:b w:val="1"/>
          <w:color w:val="2e75b5"/>
          <w:rtl w:val="0"/>
        </w:rPr>
        <w:t xml:space="preserve">Bolsas. </w:t>
      </w:r>
      <w:r w:rsidDel="00000000" w:rsidR="00000000" w:rsidRPr="00000000">
        <w:rPr>
          <w:rFonts w:ascii="Helvetica Neue Light" w:cs="Helvetica Neue Light" w:eastAsia="Helvetica Neue Light" w:hAnsi="Helvetica Neue Light"/>
          <w:rtl w:val="0"/>
        </w:rPr>
        <w:t xml:space="preserve">Observados os critérios e procedimentos previstos na Política de Inovação da ICT apoiada[</w:t>
      </w:r>
      <w:r w:rsidDel="00000000" w:rsidR="00000000" w:rsidRPr="00000000">
        <w:rPr>
          <w:rFonts w:ascii="Helvetica Neue Light" w:cs="Helvetica Neue Light" w:eastAsia="Helvetica Neue Light" w:hAnsi="Helvetica Neue Light"/>
          <w:shd w:fill="d9d2e9" w:val="clear"/>
          <w:rtl w:val="0"/>
        </w:rPr>
        <w:t xml:space="preserve">, diretamente ou por meio de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 ICT e o PARCEIRO poderão conceder bolsas de estímulo à inovação a servidores ou empregados da ICT</w:t>
      </w:r>
      <w:r w:rsidDel="00000000" w:rsidR="00000000" w:rsidRPr="00000000">
        <w:rPr>
          <w:rFonts w:ascii="Helvetica Neue Light" w:cs="Helvetica Neue Light" w:eastAsia="Helvetica Neue Light" w:hAnsi="Helvetica Neue Light"/>
          <w:rtl w:val="0"/>
        </w:rPr>
        <w:t xml:space="preserve">, alunos de curso técnico, graduação ou pós-graduação, desde que a concessão do auxílio esteja prevista no Plano de Trabalho e as atividades subsidiadas não sejam inerentes ao vínculo funcional mantido com a entidade.</w:t>
      </w:r>
    </w:p>
    <w:p w:rsidR="00000000" w:rsidDel="00000000" w:rsidP="00000000" w:rsidRDefault="00000000" w:rsidRPr="00000000" w14:paraId="000000B7">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5.3.1. Os valores, a periodicidade, duração da bolsa e respectivos beneficiários serão especificados em Termo de Outorga [</w:t>
      </w:r>
      <w:r w:rsidDel="00000000" w:rsidR="00000000" w:rsidRPr="00000000">
        <w:rPr>
          <w:rFonts w:ascii="Helvetica Neue Light" w:cs="Helvetica Neue Light" w:eastAsia="Helvetica Neue Light" w:hAnsi="Helvetica Neue Light"/>
          <w:highlight w:val="yellow"/>
          <w:rtl w:val="0"/>
        </w:rPr>
        <w:t xml:space="preserve">conforme o modelo do Anexo II</w:t>
      </w:r>
      <w:r w:rsidDel="00000000" w:rsidR="00000000" w:rsidRPr="00000000">
        <w:rPr>
          <w:rFonts w:ascii="Helvetica Neue Light" w:cs="Helvetica Neue Light" w:eastAsia="Helvetica Neue Light" w:hAnsi="Helvetica Neue Light"/>
          <w:rtl w:val="0"/>
        </w:rPr>
        <w:t xml:space="preserve">] ou em documento similar.</w:t>
      </w:r>
    </w:p>
    <w:p w:rsidR="00000000" w:rsidDel="00000000" w:rsidP="00000000" w:rsidRDefault="00000000" w:rsidRPr="00000000" w14:paraId="000000B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5.3.2. [</w:t>
      </w:r>
      <w:r w:rsidDel="00000000" w:rsidR="00000000" w:rsidRPr="00000000">
        <w:rPr>
          <w:rFonts w:ascii="Helvetica Neue Light" w:cs="Helvetica Neue Light" w:eastAsia="Helvetica Neue Light" w:hAnsi="Helvetica Neue Light"/>
          <w:shd w:fill="d9ead3" w:val="clear"/>
          <w:rtl w:val="0"/>
        </w:rPr>
        <w:t xml:space="preserve">A bolsa de estímulo à inovação caracteriza-se como doação e, como tal, não configura vínculo empregatício, não integra a base de cálculo da contribuição previdenciária e não caracteriza contraprestação ou vantagem para o doador, nos termos dos artigos 57, §2º do Decreto Estadual n</w:t>
      </w:r>
      <w:r w:rsidDel="00000000" w:rsidR="00000000" w:rsidRPr="00000000">
        <w:rPr>
          <w:rFonts w:ascii="Helvetica Neue Light" w:cs="Helvetica Neue Light" w:eastAsia="Helvetica Neue Light" w:hAnsi="Helvetica Neue Light"/>
          <w:shd w:fill="d9ead3" w:val="clear"/>
          <w:vertAlign w:val="superscript"/>
          <w:rtl w:val="0"/>
        </w:rPr>
        <w:t xml:space="preserve">o</w:t>
      </w:r>
      <w:r w:rsidDel="00000000" w:rsidR="00000000" w:rsidRPr="00000000">
        <w:rPr>
          <w:rFonts w:ascii="Helvetica Neue Light" w:cs="Helvetica Neue Light" w:eastAsia="Helvetica Neue Light" w:hAnsi="Helvetica Neue Light"/>
          <w:shd w:fill="d9ead3" w:val="clear"/>
          <w:rtl w:val="0"/>
        </w:rPr>
        <w:t xml:space="preserve"> 62.817/2017</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B9">
      <w:pPr>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OBS1: Na PGE/SP, o Parecer PA nº 56/2020 reconheceu a natureza de doação das bolsas de estímulo à inovação previstas na Lei nº 10.973/2004 e no Decreto Estadual nº 62.817/2017. Segundo o parecer, a bolsa não tem natureza remuneratória, estando portanto excluída do âmbito de incidência do teto remuneratório previsto no artigo 37, inciso XI, da Constituição Federal.</w:t>
      </w:r>
    </w:p>
    <w:p w:rsidR="00000000" w:rsidDel="00000000" w:rsidP="00000000" w:rsidRDefault="00000000" w:rsidRPr="00000000" w14:paraId="000000BB">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C">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OBS2: Vale ressaltar que a Receita Federal do Brasil já reconheceu, na </w:t>
      </w:r>
      <w:hyperlink r:id="rId17">
        <w:r w:rsidDel="00000000" w:rsidR="00000000" w:rsidRPr="00000000">
          <w:rPr>
            <w:rFonts w:ascii="Helvetica Neue Light" w:cs="Helvetica Neue Light" w:eastAsia="Helvetica Neue Light" w:hAnsi="Helvetica Neue Light"/>
            <w:color w:val="1155cc"/>
            <w:sz w:val="20"/>
            <w:szCs w:val="20"/>
            <w:u w:val="single"/>
            <w:rtl w:val="0"/>
          </w:rPr>
          <w:t xml:space="preserve">Solução de Consulta Cosit nº 140/2021</w:t>
        </w:r>
      </w:hyperlink>
      <w:r w:rsidDel="00000000" w:rsidR="00000000" w:rsidRPr="00000000">
        <w:rPr>
          <w:rFonts w:ascii="Helvetica Neue Light" w:cs="Helvetica Neue Light" w:eastAsia="Helvetica Neue Light" w:hAnsi="Helvetica Neue Light"/>
          <w:sz w:val="20"/>
          <w:szCs w:val="20"/>
          <w:rtl w:val="0"/>
        </w:rPr>
        <w:t xml:space="preserve">, que a fonte pagadora poderá efetuar, quando for o caso, as retenções de tributos pertinentes.</w:t>
      </w:r>
      <w:r w:rsidDel="00000000" w:rsidR="00000000" w:rsidRPr="00000000">
        <w:rPr>
          <w:rtl w:val="0"/>
        </w:rPr>
      </w:r>
    </w:p>
    <w:p w:rsidR="00000000" w:rsidDel="00000000" w:rsidP="00000000" w:rsidRDefault="00000000" w:rsidRPr="00000000" w14:paraId="000000BD">
      <w:pPr>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5.3.3. A concessão de bolsas de estágio depende de vínculo do estudante com instituições de ensino e será regida por legislação própria, em especial a Lei nº 11.788/2008 (“Lei de Estágio”). </w:t>
      </w:r>
    </w:p>
    <w:p w:rsidR="00000000" w:rsidDel="00000000" w:rsidP="00000000" w:rsidRDefault="00000000" w:rsidRPr="00000000" w14:paraId="000000B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w:cs="Helvetica Neue" w:eastAsia="Helvetica Neue" w:hAnsi="Helvetica Neue"/>
          <w:b w:val="1"/>
          <w:color w:val="2e75b5"/>
          <w:rtl w:val="0"/>
        </w:rPr>
        <w:t xml:space="preserve">Mora. </w:t>
      </w:r>
      <w:r w:rsidDel="00000000" w:rsidR="00000000" w:rsidRPr="00000000">
        <w:rPr>
          <w:rFonts w:ascii="Helvetica Neue Light" w:cs="Helvetica Neue Light" w:eastAsia="Helvetica Neue Light" w:hAnsi="Helvetica Neue Light"/>
          <w:rtl w:val="0"/>
        </w:rPr>
        <w:t xml:space="preserve">A não realização dos repasses nas datas de vencimento previstas no Plano de Trabalho acarretará ao PARCEIRO multa moratória de [</w:t>
      </w:r>
      <w:r w:rsidDel="00000000" w:rsidR="00000000" w:rsidRPr="00000000">
        <w:rPr>
          <w:rFonts w:ascii="Helvetica Neue Light" w:cs="Helvetica Neue Light" w:eastAsia="Helvetica Neue Light" w:hAnsi="Helvetica Neue Light"/>
          <w:highlight w:val="yellow"/>
          <w:rtl w:val="0"/>
        </w:rPr>
        <w:t xml:space="preserve">5% (cinco por cento)</w:t>
      </w:r>
      <w:r w:rsidDel="00000000" w:rsidR="00000000" w:rsidRPr="00000000">
        <w:rPr>
          <w:rFonts w:ascii="Helvetica Neue Light" w:cs="Helvetica Neue Light" w:eastAsia="Helvetica Neue Light" w:hAnsi="Helvetica Neue Light"/>
          <w:rtl w:val="0"/>
        </w:rPr>
        <w:t xml:space="preserve">] e juros de mora de [</w:t>
      </w:r>
      <w:r w:rsidDel="00000000" w:rsidR="00000000" w:rsidRPr="00000000">
        <w:rPr>
          <w:rFonts w:ascii="Helvetica Neue Light" w:cs="Helvetica Neue Light" w:eastAsia="Helvetica Neue Light" w:hAnsi="Helvetica Neue Light"/>
          <w:highlight w:val="yellow"/>
          <w:rtl w:val="0"/>
        </w:rPr>
        <w:t xml:space="preserve">1% (um por cento) ao mês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rtl w:val="0"/>
        </w:rPr>
        <w:t xml:space="preserve">pro-rata die</w:t>
      </w:r>
      <w:r w:rsidDel="00000000" w:rsidR="00000000" w:rsidRPr="00000000">
        <w:rPr>
          <w:rFonts w:ascii="Helvetica Neue Light" w:cs="Helvetica Neue Light" w:eastAsia="Helvetica Neue Light" w:hAnsi="Helvetica Neue Light"/>
          <w:rtl w:val="0"/>
        </w:rPr>
        <w:t xml:space="preserve">, além de correção monetária pelo [</w:t>
      </w:r>
      <w:r w:rsidDel="00000000" w:rsidR="00000000" w:rsidRPr="00000000">
        <w:rPr>
          <w:rFonts w:ascii="Helvetica Neue Light" w:cs="Helvetica Neue Light" w:eastAsia="Helvetica Neue Light" w:hAnsi="Helvetica Neue Light"/>
          <w:highlight w:val="yellow"/>
          <w:rtl w:val="0"/>
        </w:rPr>
        <w:t xml:space="preserve">IGP-M/ FGV</w:t>
      </w:r>
      <w:r w:rsidDel="00000000" w:rsidR="00000000" w:rsidRPr="00000000">
        <w:rPr>
          <w:rFonts w:ascii="Helvetica Neue Light" w:cs="Helvetica Neue Light" w:eastAsia="Helvetica Neue Light" w:hAnsi="Helvetica Neue Light"/>
          <w:rtl w:val="0"/>
        </w:rPr>
        <w:t xml:space="preserve">] até a data do efetivo pagamento.</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5.5. </w:t>
      </w:r>
      <w:r w:rsidDel="00000000" w:rsidR="00000000" w:rsidRPr="00000000">
        <w:rPr>
          <w:rFonts w:ascii="Helvetica Neue" w:cs="Helvetica Neue" w:eastAsia="Helvetica Neue" w:hAnsi="Helvetica Neue"/>
          <w:b w:val="1"/>
          <w:i w:val="0"/>
          <w:smallCaps w:val="0"/>
          <w:strike w:val="0"/>
          <w:color w:val="2e75b5"/>
          <w:sz w:val="24"/>
          <w:szCs w:val="24"/>
          <w:u w:val="none"/>
          <w:shd w:fill="d9d2e9" w:val="clear"/>
          <w:vertAlign w:val="baseline"/>
          <w:rtl w:val="0"/>
        </w:rPr>
        <w:t xml:space="preserve">Despesas administrativas e operacionais</w:t>
      </w:r>
      <w:r w:rsidDel="00000000" w:rsidR="00000000" w:rsidRPr="00000000">
        <w:rPr>
          <w:rFonts w:ascii="Helvetica Neue" w:cs="Helvetica Neue" w:eastAsia="Helvetica Neue" w:hAnsi="Helvetica Neue"/>
          <w:b w:val="1"/>
          <w:i w:val="0"/>
          <w:smallCaps w:val="0"/>
          <w:strike w:val="0"/>
          <w:color w:val="000000"/>
          <w:sz w:val="24"/>
          <w:szCs w:val="24"/>
          <w:u w:val="none"/>
          <w:shd w:fill="d9d2e9"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Do valor total repassado, a FUNDAÇÃO DE APOIO poderá reter até [15% (quinze por cento)] para a cobertura das despesas operacionais e administrativas necessárias à execução do Acordo. Os gastos indivisíveis, usuais e necessários à consecução do objeto do Acordo, respeitado o limite fixado neste item, poderão ser lançados à conta de despesa administrativa.</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Atenção! Em S</w:t>
      </w:r>
      <w:r w:rsidDel="00000000" w:rsidR="00000000" w:rsidRPr="00000000">
        <w:rPr>
          <w:rFonts w:ascii="Helvetica Neue Light" w:cs="Helvetica Neue Light" w:eastAsia="Helvetica Neue Light" w:hAnsi="Helvetica Neue Light"/>
          <w:sz w:val="20"/>
          <w:szCs w:val="20"/>
          <w:rtl w:val="0"/>
        </w:rPr>
        <w:t xml:space="preserve">ão Paulo, o artigo 35 do Decreto Estadual nº 62.817/2017 limita a cobertura de despesas operacionais e administrativas ao percentual de 15%. Contudo, 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ercentuais menores podem </w:t>
      </w:r>
      <w:r w:rsidDel="00000000" w:rsidR="00000000" w:rsidRPr="00000000">
        <w:rPr>
          <w:rFonts w:ascii="Helvetica Neue Light" w:cs="Helvetica Neue Light" w:eastAsia="Helvetica Neue Light" w:hAnsi="Helvetica Neue Light"/>
          <w:sz w:val="20"/>
          <w:szCs w:val="20"/>
          <w:rtl w:val="0"/>
        </w:rPr>
        <w:t xml:space="preserve">vir a ser</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previstos nos </w:t>
      </w:r>
      <w:r w:rsidDel="00000000" w:rsidR="00000000" w:rsidRPr="00000000">
        <w:rPr>
          <w:rFonts w:ascii="Helvetica Neue Light" w:cs="Helvetica Neue Light" w:eastAsia="Helvetica Neue Light" w:hAnsi="Helvetica Neue Light"/>
          <w:sz w:val="20"/>
          <w:szCs w:val="20"/>
          <w:rtl w:val="0"/>
        </w:rPr>
        <w:t xml:space="preserve">instrumentos jurídicos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celebrados entre as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e as Fundações de Apoio. Neste caso, ajuste o percentual indicado ao limite máximo </w:t>
      </w:r>
      <w:r w:rsidDel="00000000" w:rsidR="00000000" w:rsidRPr="00000000">
        <w:rPr>
          <w:rFonts w:ascii="Helvetica Neue Light" w:cs="Helvetica Neue Light" w:eastAsia="Helvetica Neue Light" w:hAnsi="Helvetica Neue Light"/>
          <w:sz w:val="20"/>
          <w:szCs w:val="20"/>
          <w:rtl w:val="0"/>
        </w:rPr>
        <w:t xml:space="preserve">negociado </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entre a Fundação</w:t>
      </w:r>
      <w:r w:rsidDel="00000000" w:rsidR="00000000" w:rsidRPr="00000000">
        <w:rPr>
          <w:rFonts w:ascii="Helvetica Neue Light" w:cs="Helvetica Neue Light" w:eastAsia="Helvetica Neue Light" w:hAnsi="Helvetica Neue Light"/>
          <w:sz w:val="20"/>
          <w:szCs w:val="20"/>
          <w:rtl w:val="0"/>
        </w:rPr>
        <w:t xml:space="preserve"> de Apoio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e 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apoiada.</w:t>
      </w:r>
    </w:p>
    <w:p w:rsidR="00000000" w:rsidDel="00000000" w:rsidP="00000000" w:rsidRDefault="00000000" w:rsidRPr="00000000" w14:paraId="000000C3">
      <w:pPr>
        <w:spacing w:line="276" w:lineRule="auto"/>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C4">
      <w:pPr>
        <w:pStyle w:val="Heading2"/>
        <w:keepNext w:val="1"/>
        <w:keepLines w:val="1"/>
        <w:shd w:fill="2e75b5" w:val="clear"/>
        <w:spacing w:before="40" w:line="276" w:lineRule="auto"/>
        <w:rPr>
          <w:rFonts w:ascii="Helvetica Neue Light" w:cs="Helvetica Neue Light" w:eastAsia="Helvetica Neue Light" w:hAnsi="Helvetica Neue Light"/>
          <w:b w:val="0"/>
          <w:i w:val="0"/>
          <w:smallCaps w:val="0"/>
          <w:strike w:val="0"/>
          <w:color w:val="2f5496"/>
          <w:sz w:val="26"/>
          <w:szCs w:val="26"/>
          <w:u w:val="single"/>
          <w:shd w:fill="auto" w:val="clear"/>
          <w:vertAlign w:val="baseline"/>
        </w:rPr>
      </w:pPr>
      <w:bookmarkStart w:colFirst="0" w:colLast="0" w:name="_heading=h.necs7yfpp1gk" w:id="8"/>
      <w:bookmarkEnd w:id="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SEXTA - OBRIGAÇÕES E RESPONSABILIDADES</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6.1.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Obrigações e responsabilidades.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Sem prejuízo de outras obrigações e responsabilidades decorrentes do presente Acordo de Parceria para PD&amp;I, do Plano de Trabalho e da legislação aplicável, caberá:</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6.1.1. À</w:t>
      </w:r>
      <w:r w:rsidDel="00000000" w:rsidR="00000000" w:rsidRPr="00000000">
        <w:rPr>
          <w:rFonts w:ascii="Helvetica Neue" w:cs="Helvetica Neue" w:eastAsia="Helvetica Neue" w:hAnsi="Helvetica Neue"/>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color w:val="2e75b5"/>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8">
      <w:pPr>
        <w:widowControl w:val="0"/>
        <w:numPr>
          <w:ilvl w:val="0"/>
          <w:numId w:val="10"/>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Envidar os seus melhores esforços para executar as atividades de pesquisa, desenvolvimento e inovação que constituem objeto deste Acordo;</w:t>
      </w:r>
    </w:p>
    <w:p w:rsidR="00000000" w:rsidDel="00000000" w:rsidP="00000000" w:rsidRDefault="00000000" w:rsidRPr="00000000" w14:paraId="000000C9">
      <w:pPr>
        <w:widowControl w:val="0"/>
        <w:numPr>
          <w:ilvl w:val="0"/>
          <w:numId w:val="10"/>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Proporcionar ao PARCEIRO as condições necessárias ao pleno cumprimento das obrigações decorrentes deste Acordo, inclusive permitindo o acesso de seus empregados, prepostos ou representantes em suas dependências, quando necessário; </w:t>
      </w:r>
    </w:p>
    <w:p w:rsidR="00000000" w:rsidDel="00000000" w:rsidP="00000000" w:rsidRDefault="00000000" w:rsidRPr="00000000" w14:paraId="000000CA">
      <w:pPr>
        <w:widowControl w:val="0"/>
        <w:numPr>
          <w:ilvl w:val="0"/>
          <w:numId w:val="10"/>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 controle das despesas que efetuar diretamente, bem como dos respectivos comprovantes, com vistas à prestação de contas;</w:t>
      </w:r>
    </w:p>
    <w:p w:rsidR="00000000" w:rsidDel="00000000" w:rsidP="00000000" w:rsidRDefault="00000000" w:rsidRPr="00000000" w14:paraId="000000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Prestar ao PARCEIRO informações sobre a situação de execução das etapas do Plano de Trabalho;</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Participar das reuniões de avaliação sobre o andamento e execução do objeto do Acordo, propondo alterações ao Plano de Trabalho, quando necessário;</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Monitorar, avaliar e prestar contas, nos termos previstos neste Acordo;</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1276"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inclua, no rol de obrigações da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do </w:t>
      </w:r>
      <w:r w:rsidDel="00000000" w:rsidR="00000000" w:rsidRPr="00000000">
        <w:rPr>
          <w:rFonts w:ascii="Helvetica Neue Light" w:cs="Helvetica Neue Light" w:eastAsia="Helvetica Neue Light" w:hAnsi="Helvetica Neue Light"/>
          <w:sz w:val="20"/>
          <w:szCs w:val="20"/>
          <w:rtl w:val="0"/>
        </w:rPr>
        <w:t xml:space="preserve">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arceiro e da Fundação de Apoio todos os aspectos relevantes para a execução do Acordo de Parceria para PD&amp;I.</w:t>
      </w:r>
    </w:p>
    <w:p w:rsidR="00000000" w:rsidDel="00000000" w:rsidP="00000000" w:rsidRDefault="00000000" w:rsidRPr="00000000" w14:paraId="000000D0">
      <w:pPr>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6.1.2. Ao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PARCEIRO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Envidar os seus melhores esforços para executar as atividades de pesquisa, desenvolvimento e inovação que constituem objeto deste Acordo;</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vertAlign w:val="baseline"/>
        </w:rPr>
      </w:pPr>
      <w:r w:rsidDel="00000000" w:rsidR="00000000" w:rsidRPr="00000000">
        <w:rPr>
          <w:rFonts w:ascii="Helvetica Neue Light" w:cs="Helvetica Neue Light" w:eastAsia="Helvetica Neue Light" w:hAnsi="Helvetica Neue Light"/>
          <w:shd w:fill="d9d2e9" w:val="clear"/>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Transferir os recursos financeiros acordados diretamente </w:t>
      </w:r>
      <w:r w:rsidDel="00000000" w:rsidR="00000000" w:rsidRPr="00000000">
        <w:rPr>
          <w:rFonts w:ascii="Helvetica Neue Light" w:cs="Helvetica Neue Light" w:eastAsia="Helvetica Neue Light" w:hAnsi="Helvetica Neue Light"/>
          <w:shd w:fill="d9d2e9" w:val="clear"/>
          <w:rtl w:val="0"/>
        </w:rPr>
        <w:t xml:space="preserve">à FUNDAÇÃO DE APOIO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segundo o cronograma físico-financeiro constante no Plano de Trabalho</w:t>
      </w:r>
      <w:r w:rsidDel="00000000" w:rsidR="00000000" w:rsidRPr="00000000">
        <w:rPr>
          <w:rFonts w:ascii="Helvetica Neue Light" w:cs="Helvetica Neue Light" w:eastAsia="Helvetica Neue Light" w:hAnsi="Helvetica Neue Light"/>
          <w:shd w:fill="d9d2e9" w:val="clear"/>
          <w:rtl w:val="0"/>
        </w:rPr>
        <w:t xml:space="preserve"> e nos prazos avençados;]</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Participar das reuniões de avaliação sobre o andamento e execução do objeto do Acordo, propondo alterações ao Plano de Trabalho, quando necessário;</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Monitorar, avaliar e prestar contas, nos termos deste Acordo;</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Responder pelas despesas relativas a obrigações e encargos trabalhistas, seguro de acidentes, contribuições previdenciárias, tributos e quaisquer outras que forem devidas e referentes aos serviços executados por seus empregados, isentando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 a FUNDA</w:t>
      </w:r>
      <w:r w:rsidDel="00000000" w:rsidR="00000000" w:rsidRPr="00000000">
        <w:rPr>
          <w:rFonts w:ascii="Helvetica Neue Light" w:cs="Helvetica Neue Light" w:eastAsia="Helvetica Neue Light" w:hAnsi="Helvetica Neue Light"/>
          <w:rtl w:val="0"/>
        </w:rPr>
        <w:t xml:space="preserve">ÇÃO DE APOIO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de eventual responsabilidade solidária ou subsidiária em razão de sua inadimplência;</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e/ou com a FUNDAÇÃO DE APOIO;</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6.1.3. À </w:t>
      </w:r>
      <w:r w:rsidDel="00000000" w:rsidR="00000000" w:rsidRPr="00000000">
        <w:rPr>
          <w:rFonts w:ascii="Helvetica Neue" w:cs="Helvetica Neue" w:eastAsia="Helvetica Neue" w:hAnsi="Helvetica Neue"/>
          <w:b w:val="1"/>
          <w:i w:val="0"/>
          <w:smallCaps w:val="0"/>
          <w:strike w:val="0"/>
          <w:color w:val="2e75b5"/>
          <w:sz w:val="24"/>
          <w:szCs w:val="24"/>
          <w:u w:val="none"/>
          <w:shd w:fill="d9d2e9" w:val="clear"/>
          <w:vertAlign w:val="baseline"/>
          <w:rtl w:val="0"/>
        </w:rPr>
        <w:t xml:space="preserve">FUNDAÇÃO DE APOIO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w:t>
      </w:r>
    </w:p>
    <w:p w:rsidR="00000000" w:rsidDel="00000000" w:rsidP="00000000" w:rsidRDefault="00000000" w:rsidRPr="00000000" w14:paraId="000000DA">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Receber e manter em conta específica os recursos financeiros repassados pelo PARCEIRO nos termos deste Acordo, aplicando-os exclusivamente em atividades de pesquisa, desenvolvimento e inovação relacionadas ao seu objeto;</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Informar previamente ao PARCEIRO os dados bancários e cadastrais necessários à realização dos aportes financeiros;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Manter registros contábeis, fiscais e financeiros completos e fidedignos relativamente à aplicação dos aportes recebidos do PARCEIRO por este Acordo, fazendo-o em estrita observância às normas tributário-fiscais em vigor e, especialmente, à legislação que instituiu contrapartidas em atividades de PD&amp;I para a concessão de incentivos ou de benefícios dos quais o PARCEIRO seja ou se torne beneficiário;</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Prestar à </w:t>
      </w:r>
      <w:r w:rsidDel="00000000" w:rsidR="00000000" w:rsidRPr="00000000">
        <w:rPr>
          <w:rFonts w:ascii="Helvetica Neue Light" w:cs="Helvetica Neue Light" w:eastAsia="Helvetica Neue Light" w:hAnsi="Helvetica Neue Light"/>
          <w:shd w:fill="d9d2e9"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e ao PARCEIRO informações sobre os recursos recebidos e a respectiva situação de execução dos projetos aprovados, nos termos deste Acordo;</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shd w:fill="d9d2e9" w:val="clear"/>
          <w:rtl w:val="0"/>
        </w:rPr>
        <w:t xml:space="preserve">Manter arquivados e apresentar quando exigidos por quem de direito, pelo prazo mínimo de 5 (cinco) anos após o encerramento do Acordo, os documentos que caracterizem a identificação do seu objeto com os fins e objetivos da ICT;</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shd w:fill="d9d2e9" w:val="clear"/>
          <w:rtl w:val="0"/>
        </w:rPr>
        <w:t xml:space="preserve">Prestar contas à ICT em até 60 (sessenta) dias após a conclusão das atividades, mediante apresentação de relatório detalhando a gestão dos recursos recebidos pelo PARCEIRO. A quitação fica sujeita à aprovação, por parte da ICT, da prestação de contas final apresentada pela FUNDAÇÃO DE APOIO.</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Participar das reuniões de avaliação sobre o andamento e execução do objeto do Acordo, propondo alterações ao Plano de Trabalho, quando necessário;</w:t>
      </w:r>
      <w:r w:rsidDel="00000000" w:rsidR="00000000" w:rsidRPr="00000000">
        <w:rPr>
          <w:rtl w:val="0"/>
        </w:rPr>
      </w:r>
    </w:p>
    <w:p w:rsidR="00000000" w:rsidDel="00000000" w:rsidP="00000000" w:rsidRDefault="00000000" w:rsidRPr="00000000" w14:paraId="000000E1">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Responder pelas despesas relativas a obrigações e encargos trabalhistas, seguro de acidentes, contribuições previdenciárias, tributos e quaisquer outras que forem devidas e referentes aos serviços executados por seus empregados, isentando a ICT ou o PARCEIRO de eventual responsabilidade solidária ou subsidiária em razão de sua inadimplência;</w:t>
      </w:r>
    </w:p>
    <w:p w:rsidR="00000000" w:rsidDel="00000000" w:rsidP="00000000" w:rsidRDefault="00000000" w:rsidRPr="00000000" w14:paraId="000000E2">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ICT ou com o PARCEIRO;</w:t>
      </w:r>
    </w:p>
    <w:p w:rsidR="00000000" w:rsidDel="00000000" w:rsidP="00000000" w:rsidRDefault="00000000" w:rsidRPr="00000000" w14:paraId="000000E3">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Responsabilizar-se pelo recolhimento de impostos, taxas, contribuições e outros encargos porventura devidos em decorrência das atividades vinculadas a este Acordo;</w:t>
      </w:r>
    </w:p>
    <w:p w:rsidR="00000000" w:rsidDel="00000000" w:rsidP="00000000" w:rsidRDefault="00000000" w:rsidRPr="00000000" w14:paraId="000000E4">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Observar as mesmas obrigações de confidencialidade, sigilo, proteção de dados pessoais, tutela da propriedade intelectual e respeito ao Marco Legal Anticorrupção previstas neste Acordo aos PARCEIROS.</w:t>
      </w:r>
    </w:p>
    <w:p w:rsidR="00000000" w:rsidDel="00000000" w:rsidP="00000000" w:rsidRDefault="00000000" w:rsidRPr="00000000" w14:paraId="000000E5">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Ausência de vínculos. </w:t>
      </w:r>
      <w:r w:rsidDel="00000000" w:rsidR="00000000" w:rsidRPr="00000000">
        <w:rPr>
          <w:rFonts w:ascii="Helvetica Neue Light" w:cs="Helvetica Neue Light" w:eastAsia="Helvetica Neue Light" w:hAnsi="Helvetica Neue Light"/>
          <w:rtl w:val="0"/>
        </w:rPr>
        <w:t xml:space="preserve">Os PARCEIROS responsabilizam-se individualmente pelo cumprimento das obrigações trabalhistas, previdenciárias e tributárias derivadas da relação existente entre si e seus empregados, servidores, administradores, prepostos e/ou contratados que colaborarem na execução do objeto deste Acordo. Não se estabelecerá, em hipótese alguma, vínculo empregatício ou de outra natureza entre eles, cabendo a cada qual a responsabilidade pela coordenação e pelo pagamento das verbas devidas ao seu pessoal, bem como o dever de administrar e manter arquivada toda a documentação comprobatória da regularidade da sua contratação.</w:t>
      </w:r>
    </w:p>
    <w:p w:rsidR="00000000" w:rsidDel="00000000" w:rsidP="00000000" w:rsidRDefault="00000000" w:rsidRPr="00000000" w14:paraId="000000E6">
      <w:pPr>
        <w:spacing w:line="276" w:lineRule="auto"/>
        <w:jc w:val="both"/>
        <w:rPr>
          <w:rFonts w:ascii="Helvetica Neue Light" w:cs="Helvetica Neue Light" w:eastAsia="Helvetica Neue Light" w:hAnsi="Helvetica Neue Light"/>
        </w:rPr>
      </w:pPr>
      <w:bookmarkStart w:colFirst="0" w:colLast="0" w:name="_heading=h.30j0zll" w:id="9"/>
      <w:bookmarkEnd w:id="9"/>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Responsabilidade socioambiental. </w:t>
      </w:r>
      <w:r w:rsidDel="00000000" w:rsidR="00000000" w:rsidRPr="00000000">
        <w:rPr>
          <w:rFonts w:ascii="Helvetica Neue Light" w:cs="Helvetica Neue Light" w:eastAsia="Helvetica Neue Light" w:hAnsi="Helvetica Neue Light"/>
          <w:rtl w:val="0"/>
        </w:rPr>
        <w:t xml:space="preserve">Os PARCEIROS serão responsáveis por cumprir a legislação ambiental e de biodiversidade vigente durante a execução do objeto deste Acordo, abstendo-se também de usar quaisquer formas de trabalho escravo ou humanamente degradante.</w:t>
      </w:r>
    </w:p>
    <w:p w:rsidR="00000000" w:rsidDel="00000000" w:rsidP="00000000" w:rsidRDefault="00000000" w:rsidRPr="00000000" w14:paraId="000000E7">
      <w:pPr>
        <w:pStyle w:val="Heading2"/>
        <w:spacing w:line="276" w:lineRule="auto"/>
        <w:jc w:val="both"/>
        <w:rPr>
          <w:rFonts w:ascii="Helvetica Neue" w:cs="Helvetica Neue" w:eastAsia="Helvetica Neue" w:hAnsi="Helvetica Neue"/>
          <w:b w:val="1"/>
          <w:color w:val="ffffff"/>
        </w:rPr>
      </w:pPr>
      <w:bookmarkStart w:colFirst="0" w:colLast="0" w:name="_heading=h.exh63dk07n3k" w:id="10"/>
      <w:bookmarkEnd w:id="10"/>
      <w:r w:rsidDel="00000000" w:rsidR="00000000" w:rsidRPr="00000000">
        <w:rPr>
          <w:rtl w:val="0"/>
        </w:rPr>
      </w:r>
    </w:p>
    <w:p w:rsidR="00000000" w:rsidDel="00000000" w:rsidP="00000000" w:rsidRDefault="00000000" w:rsidRPr="00000000" w14:paraId="000000E8">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xyo49wctzqjh" w:id="11"/>
      <w:bookmarkEnd w:id="1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SÉTIMA – CONFIDENCIALIDADE E SIGILO</w:t>
      </w:r>
    </w:p>
    <w:p w:rsidR="00000000" w:rsidDel="00000000" w:rsidP="00000000" w:rsidRDefault="00000000" w:rsidRPr="00000000" w14:paraId="000000E9">
      <w:pPr>
        <w:pStyle w:val="Heading2"/>
        <w:spacing w:line="276" w:lineRule="auto"/>
        <w:jc w:val="both"/>
        <w:rPr>
          <w:rFonts w:ascii="Helvetica Neue" w:cs="Helvetica Neue" w:eastAsia="Helvetica Neue" w:hAnsi="Helvetica Neue"/>
          <w:b w:val="1"/>
          <w:color w:val="ffffff"/>
        </w:rPr>
      </w:pPr>
      <w:bookmarkStart w:colFirst="0" w:colLast="0" w:name="_heading=h.2fjuhe1ztyzs" w:id="12"/>
      <w:bookmarkEnd w:id="12"/>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7.1.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Infor</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mações confidenciais.</w:t>
      </w:r>
      <w:r w:rsidDel="00000000" w:rsidR="00000000" w:rsidRPr="00000000">
        <w:rPr>
          <w:rFonts w:ascii="Helvetica Neue Light" w:cs="Helvetica Neue Light" w:eastAsia="Helvetica Neue Light" w:hAnsi="Helvetica Neue Light"/>
          <w:i w:val="0"/>
          <w:smallCaps w:val="0"/>
          <w:strike w:val="0"/>
          <w:color w:val="2e75b5"/>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os PARCEIROS, seja de forma escrita, verbal, eletrônica ou em qualquer outro formato, que, devido à sua natureza ou ao seu contexto, sejam reconhecidas como confidenciais.</w:t>
      </w:r>
    </w:p>
    <w:p w:rsidR="00000000" w:rsidDel="00000000" w:rsidP="00000000" w:rsidRDefault="00000000" w:rsidRPr="00000000" w14:paraId="000000E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As Informações Confidenciais não precisam ser novas, únicas, passíveis de proteção por direitos de propriedade intelectual ou constituir segredo industrial para serem protegidas neste Acordo.</w:t>
      </w:r>
    </w:p>
    <w:p w:rsidR="00000000" w:rsidDel="00000000" w:rsidP="00000000" w:rsidRDefault="00000000" w:rsidRPr="00000000" w14:paraId="000000E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7.1.2. As Informações Confidenciais devem ser identificadas no próprio documento ou mediante notificação escrita para o outro PARCEIRO sobre a natureza confidencial das informações.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w:t>
      </w: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0EE">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o PARCEIRO deverá comunicar imediatamente os demais sobre a requisição antes de fornecer a resposta;</w:t>
      </w:r>
      <w:r w:rsidDel="00000000" w:rsidR="00000000" w:rsidRPr="00000000">
        <w:rPr>
          <w:rtl w:val="0"/>
        </w:rPr>
      </w:r>
    </w:p>
    <w:p w:rsidR="00000000" w:rsidDel="00000000" w:rsidP="00000000" w:rsidRDefault="00000000" w:rsidRPr="00000000" w14:paraId="000000EF">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Acordo; </w:t>
      </w:r>
      <w:r w:rsidDel="00000000" w:rsidR="00000000" w:rsidRPr="00000000">
        <w:rPr>
          <w:rtl w:val="0"/>
        </w:rPr>
      </w:r>
    </w:p>
    <w:p w:rsidR="00000000" w:rsidDel="00000000" w:rsidP="00000000" w:rsidRDefault="00000000" w:rsidRPr="00000000" w14:paraId="000000F0">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r w:rsidDel="00000000" w:rsidR="00000000" w:rsidRPr="00000000">
        <w:rPr>
          <w:rtl w:val="0"/>
        </w:rPr>
      </w:r>
    </w:p>
    <w:p w:rsidR="00000000" w:rsidDel="00000000" w:rsidP="00000000" w:rsidRDefault="00000000" w:rsidRPr="00000000" w14:paraId="000000F1">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r w:rsidDel="00000000" w:rsidR="00000000" w:rsidRPr="00000000">
        <w:rPr>
          <w:rtl w:val="0"/>
        </w:rPr>
      </w:r>
    </w:p>
    <w:p w:rsidR="00000000" w:rsidDel="00000000" w:rsidP="00000000" w:rsidRDefault="00000000" w:rsidRPr="00000000" w14:paraId="000000F2">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o PARCEIRO tenha o dever de revelar em virtude da Lei nº 12.527/2011 (“Lei de Acesso à Informação”); ou</w:t>
      </w:r>
      <w:r w:rsidDel="00000000" w:rsidR="00000000" w:rsidRPr="00000000">
        <w:rPr>
          <w:rtl w:val="0"/>
        </w:rPr>
      </w:r>
    </w:p>
    <w:p w:rsidR="00000000" w:rsidDel="00000000" w:rsidP="00000000" w:rsidRDefault="00000000" w:rsidRPr="00000000" w14:paraId="000000F3">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sejam desenvolvidas de forma independente pelo PARCEIRO sem o uso das Informações Confidenciais. </w:t>
      </w:r>
      <w:r w:rsidDel="00000000" w:rsidR="00000000" w:rsidRPr="00000000">
        <w:rPr>
          <w:rtl w:val="0"/>
        </w:rPr>
      </w:r>
    </w:p>
    <w:p w:rsidR="00000000" w:rsidDel="00000000" w:rsidP="00000000" w:rsidRDefault="00000000" w:rsidRPr="00000000" w14:paraId="000000F4">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Os PARCEIROS deverão utilizar as Informações Confidenciais somente para o propósito específico estabelecido neste Acordo, evitando a divulgação não autorizada das Informações Confidenciais.</w:t>
      </w:r>
    </w:p>
    <w:p w:rsidR="00000000" w:rsidDel="00000000" w:rsidP="00000000" w:rsidRDefault="00000000" w:rsidRPr="00000000" w14:paraId="000000F5">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Cada PARCEIRO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0F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Os PARCEIROS concordam em limitar o acesso às Informações Confidenciais apenas aos funcionários, colaboradores, prestadores de serviços, subcontratados e terceiros que precisem conhecer tais informações para a execução deste Acordo. Essas pessoas devem ser informadas pelo PARCEIRO sobre a natureza confidencial das informações e estarão sujeitas a obrigações de confidencialidade equivalentes às estabelecidas neste Acordo.</w:t>
      </w:r>
    </w:p>
    <w:p w:rsidR="00000000" w:rsidDel="00000000" w:rsidP="00000000" w:rsidRDefault="00000000" w:rsidRPr="00000000" w14:paraId="000000F7">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obrigam-se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7.</w:t>
      </w: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2e75b5"/>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Cada PARCEIRO notificará imediatamente os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poderão solicitar aos demais que eliminem  permanentemente toda Informação Confidencial que não seja mais necessária ao cumprimento deste Acordo, incluindo suas cópias, fixando, se for o caso, um prazo para a adoção destas medidas.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7.</w:t>
      </w:r>
      <w:r w:rsidDel="00000000" w:rsidR="00000000" w:rsidRPr="00000000">
        <w:rPr>
          <w:rFonts w:ascii="Helvetica Neue Light" w:cs="Helvetica Neue Light" w:eastAsia="Helvetica Neue Light" w:hAnsi="Helvetica Neue Light"/>
          <w:rtl w:val="0"/>
        </w:rPr>
        <w:t xml:space="preserve">7</w:t>
      </w: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Responsabilidade</w:t>
      </w:r>
      <w:r w:rsidDel="00000000" w:rsidR="00000000" w:rsidRPr="00000000">
        <w:rPr>
          <w:rFonts w:ascii="Helvetica Neue" w:cs="Helvetica Neue" w:eastAsia="Helvetica Neue" w:hAnsi="Helvetica Neue"/>
          <w:i w:val="0"/>
          <w:smallCaps w:val="0"/>
          <w:strike w:val="0"/>
          <w:color w:val="2e75b5"/>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O PARCEIRO que, por culpa ou dolo, violar as obrigações de confidencialidade previstas neste Acordo assumirá a responsabilidade pela reparação dos danos sofridos pelo lesado. </w:t>
      </w:r>
    </w:p>
    <w:p w:rsidR="00000000" w:rsidDel="00000000" w:rsidP="00000000" w:rsidRDefault="00000000" w:rsidRPr="00000000" w14:paraId="000000FB">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0FC">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D">
      <w:pPr>
        <w:pStyle w:val="Heading2"/>
        <w:keepNext w:val="1"/>
        <w:keepLines w:val="1"/>
        <w:shd w:fill="2e75b5" w:val="clear"/>
        <w:spacing w:before="40"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rj2a2ao16sef" w:id="13"/>
      <w:bookmarkEnd w:id="1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OITAVA – PROTEÇÃO DE DADOS PESSOAIS</w:t>
      </w:r>
    </w:p>
    <w:p w:rsidR="00000000" w:rsidDel="00000000" w:rsidP="00000000" w:rsidRDefault="00000000" w:rsidRPr="00000000" w14:paraId="000000FE">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8.1.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Coleta e tratamento.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Sempre que tiverem acesso ou realizarem qualquer tipo de tratamento de dados pessoais, os PARCEIROS comprometem-se a envidar todos os esforços para resguardar e proteger a intimidade, vida privada, honra e imagem dos respectivos titulares, observando as normas e políticas internas relacionadas </w:t>
      </w:r>
      <w:r w:rsidDel="00000000" w:rsidR="00000000" w:rsidRPr="00000000">
        <w:rPr>
          <w:rFonts w:ascii="Helvetica Neue Light" w:cs="Helvetica Neue Light" w:eastAsia="Helvetica Neue Light" w:hAnsi="Helvetica Neue Light"/>
          <w:rtl w:val="0"/>
        </w:rPr>
        <w:t xml:space="preserve">à</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100">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000000"/>
          <w:rtl w:val="0"/>
        </w:rPr>
        <w:t xml:space="preserve">8.1.1. Caso o objeto envolva o tratamento de dados pessoais </w:t>
      </w:r>
      <w:r w:rsidDel="00000000" w:rsidR="00000000" w:rsidRPr="00000000">
        <w:rPr>
          <w:rFonts w:ascii="Helvetica Neue Light" w:cs="Helvetica Neue Light" w:eastAsia="Helvetica Neue Light" w:hAnsi="Helvetica Neue Light"/>
          <w:rtl w:val="0"/>
        </w:rPr>
        <w:t xml:space="preserve">que exija o fornecimento do consentimento d</w:t>
      </w:r>
      <w:r w:rsidDel="00000000" w:rsidR="00000000" w:rsidRPr="00000000">
        <w:rPr>
          <w:rFonts w:ascii="Helvetica Neue Light" w:cs="Helvetica Neue Light" w:eastAsia="Helvetica Neue Light" w:hAnsi="Helvetica Neue Light"/>
          <w:color w:val="000000"/>
          <w:rtl w:val="0"/>
        </w:rPr>
        <w:t xml:space="preserve">o titular, </w:t>
      </w:r>
      <w:r w:rsidDel="00000000" w:rsidR="00000000" w:rsidRPr="00000000">
        <w:rPr>
          <w:rFonts w:ascii="Helvetica Neue Light" w:cs="Helvetica Neue Light" w:eastAsia="Helvetica Neue Light" w:hAnsi="Helvetica Neue Light"/>
          <w:rtl w:val="0"/>
        </w:rPr>
        <w:t xml:space="preserve">os PARCEIROS</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deverão observar todas as obrigações legais e regulamentares específicas vinculadas a essa hipótese legal de tratamento.</w:t>
      </w:r>
    </w:p>
    <w:p w:rsidR="00000000" w:rsidDel="00000000" w:rsidP="00000000" w:rsidRDefault="00000000" w:rsidRPr="00000000" w14:paraId="00000101">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8.1.2. Ao receber o requerimento de um titular de dados, na forma prevista nos artigos 16 e 18 da Lei nº 13.709/2018, o PARCEIRO devem:</w:t>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notificar imediatamente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auxiliá-la, quando for o caso, na elaboração da resposta ao requerimento; e </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30 (trinta) dias corridos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contados a partir do requerimento do titular;</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Atenção! Nas </w:t>
      </w:r>
      <w:r w:rsidDel="00000000" w:rsidR="00000000" w:rsidRPr="00000000">
        <w:rPr>
          <w:rFonts w:ascii="Helvetica Neue" w:cs="Helvetica Neue" w:eastAsia="Helvetica Neue" w:hAnsi="Helvetica Neue"/>
          <w:b w:val="1"/>
          <w:i w:val="0"/>
          <w:smallCaps w:val="0"/>
          <w:strike w:val="0"/>
          <w:color w:val="1f4e79"/>
          <w:sz w:val="20"/>
          <w:szCs w:val="20"/>
          <w:u w:val="none"/>
          <w:shd w:fill="auto" w:val="clear"/>
          <w:vertAlign w:val="baseline"/>
          <w:rtl w:val="0"/>
        </w:rPr>
        <w:t xml:space="preserve">pesquisas envolvendo seres humanos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é necessário seguir o sistema CEP/CONEP, regido, em linhas gerais, pela Resolução CNS nº 466/2012. Na PGE/SP, o Parecer CJ/FAMEMA nº 21/2021 estudou o uso de dados de prontuários médicos em pesquisas na área da saúde, recomendando a anonimização dos dados sempre que possível.</w:t>
      </w:r>
    </w:p>
    <w:p w:rsidR="00000000" w:rsidDel="00000000" w:rsidP="00000000" w:rsidRDefault="00000000" w:rsidRPr="00000000" w14:paraId="00000107">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8">
      <w:pPr>
        <w:shd w:fill="ffffff" w:val="clear"/>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8.2. </w:t>
      </w:r>
      <w:r w:rsidDel="00000000" w:rsidR="00000000" w:rsidRPr="00000000">
        <w:rPr>
          <w:rFonts w:ascii="Helvetica Neue" w:cs="Helvetica Neue" w:eastAsia="Helvetica Neue" w:hAnsi="Helvetica Neue"/>
          <w:b w:val="1"/>
          <w:color w:val="2e75b5"/>
          <w:rtl w:val="0"/>
        </w:rPr>
        <w:t xml:space="preserve">Necessidade. </w:t>
      </w:r>
      <w:r w:rsidDel="00000000" w:rsidR="00000000" w:rsidRPr="00000000">
        <w:rPr>
          <w:rFonts w:ascii="Helvetica Neue Light" w:cs="Helvetica Neue Light" w:eastAsia="Helvetica Neue Light" w:hAnsi="Helvetica Neue Light"/>
          <w:rtl w:val="0"/>
        </w:rPr>
        <w:t xml:space="preserve">Eventuais dados pessoais coletados em virtude deste Acordo serão armazenados apenas pelo período necessário ao cumprimento da finalidade para a qual foram originalmente coletados e em conformidade com as hipóteses legais que autorizam o seu tratamento. Os PARCEIROS devem assegurar que o acesso </w:t>
      </w:r>
      <w:r w:rsidDel="00000000" w:rsidR="00000000" w:rsidRPr="00000000">
        <w:rPr>
          <w:rFonts w:ascii="Helvetica Neue Light" w:cs="Helvetica Neue Light" w:eastAsia="Helvetica Neue Light" w:hAnsi="Helvetica Neue Light"/>
          <w:color w:val="000000"/>
          <w:rtl w:val="0"/>
        </w:rPr>
        <w:t xml:space="preserve">a dados pessoais seja limitado apenas aos empregados, prepostos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rtl w:val="0"/>
        </w:rPr>
        <w:t xml:space="preserve">colaboradores e eventuais subcontratados que necessitem acess</w:t>
      </w:r>
      <w:r w:rsidDel="00000000" w:rsidR="00000000" w:rsidRPr="00000000">
        <w:rPr>
          <w:rFonts w:ascii="Helvetica Neue Light" w:cs="Helvetica Neue Light" w:eastAsia="Helvetica Neue Light" w:hAnsi="Helvetica Neue Light"/>
          <w:rtl w:val="0"/>
        </w:rPr>
        <w:t xml:space="preserve">á-los para cumprimento do objeto deste Acordo</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assegurando que essas pessoas estejam sujeitas a </w:t>
      </w:r>
      <w:r w:rsidDel="00000000" w:rsidR="00000000" w:rsidRPr="00000000">
        <w:rPr>
          <w:rFonts w:ascii="Helvetica Neue Light" w:cs="Helvetica Neue Light" w:eastAsia="Helvetica Neue Light" w:hAnsi="Helvetica Neue Light"/>
          <w:color w:val="000000"/>
          <w:rtl w:val="0"/>
        </w:rPr>
        <w:t xml:space="preserve">obrigações de sigilo e confidencialidade.</w:t>
      </w:r>
    </w:p>
    <w:p w:rsidR="00000000" w:rsidDel="00000000" w:rsidP="00000000" w:rsidRDefault="00000000" w:rsidRPr="00000000" w14:paraId="00000109">
      <w:pPr>
        <w:shd w:fill="ffffff" w:val="clear"/>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8.3. </w:t>
      </w:r>
      <w:r w:rsidDel="00000000" w:rsidR="00000000" w:rsidRPr="00000000">
        <w:rPr>
          <w:rFonts w:ascii="Helvetica Neue" w:cs="Helvetica Neue" w:eastAsia="Helvetica Neue" w:hAnsi="Helvetica Neue"/>
          <w:b w:val="1"/>
          <w:color w:val="2e75b5"/>
          <w:rtl w:val="0"/>
        </w:rPr>
        <w:t xml:space="preserve">Incidentes de segurança.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w:t>
      </w:r>
      <w:r w:rsidDel="00000000" w:rsidR="00000000" w:rsidRPr="00000000">
        <w:rPr>
          <w:rFonts w:ascii="Helvetica Neue Light" w:cs="Helvetica Neue Light" w:eastAsia="Helvetica Neue Light" w:hAnsi="Helvetica Neue Light"/>
          <w:color w:val="000000"/>
          <w:rtl w:val="0"/>
        </w:rPr>
        <w:t xml:space="preserve">s PARCEIROS deverão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10A">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8.3.1. </w:t>
      </w:r>
      <w:r w:rsidDel="00000000" w:rsidR="00000000" w:rsidRPr="00000000">
        <w:rPr>
          <w:rFonts w:ascii="Helvetica Neue Light" w:cs="Helvetica Neue Light" w:eastAsia="Helvetica Neue Light" w:hAnsi="Helvetica Neue Light"/>
          <w:rtl w:val="0"/>
        </w:rPr>
        <w:t xml:space="preserve">Qualquer dos PARCEIROS deverá notificar as demais imediatamente sobre a ocorrência de incidentes de segurança relacionados a dados pessoais, fornecendo informações suficientes para que os PARCEIROS cumpram quaisquer deveres de comunicação, dirigidos à Autoridade Nacional de Proteção de Dados e/ou aos titulares dos dados, acerca do incidente de segurança.</w:t>
      </w:r>
      <w:r w:rsidDel="00000000" w:rsidR="00000000" w:rsidRPr="00000000">
        <w:rPr>
          <w:rtl w:val="0"/>
        </w:rPr>
      </w:r>
    </w:p>
    <w:p w:rsidR="00000000" w:rsidDel="00000000" w:rsidP="00000000" w:rsidRDefault="00000000" w:rsidRPr="00000000" w14:paraId="0000010B">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8.3.2. </w:t>
      </w:r>
      <w:r w:rsidDel="00000000" w:rsidR="00000000" w:rsidRPr="00000000">
        <w:rPr>
          <w:rFonts w:ascii="Helvetica Neue Light" w:cs="Helvetica Neue Light" w:eastAsia="Helvetica Neue Light" w:hAnsi="Helvetica Neue Light"/>
          <w:rtl w:val="0"/>
        </w:rPr>
        <w:t xml:space="preserve">Os PARCEIROS </w:t>
      </w:r>
      <w:r w:rsidDel="00000000" w:rsidR="00000000" w:rsidRPr="00000000">
        <w:rPr>
          <w:rFonts w:ascii="Helvetica Neue Light" w:cs="Helvetica Neue Light" w:eastAsia="Helvetica Neue Light" w:hAnsi="Helvetica Neue Light"/>
          <w:color w:val="000000"/>
          <w:rtl w:val="0"/>
        </w:rPr>
        <w:t xml:space="preserve">deverão adotar as medidas cabíveis para auxiliar na investigação das causas e na mitigação das consequências de cada incidente de segurança.</w:t>
      </w:r>
    </w:p>
    <w:p w:rsidR="00000000" w:rsidDel="00000000" w:rsidP="00000000" w:rsidRDefault="00000000" w:rsidRPr="00000000" w14:paraId="0000010C">
      <w:pPr>
        <w:shd w:fill="ffffff" w:val="clear"/>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8.4. </w:t>
      </w:r>
      <w:r w:rsidDel="00000000" w:rsidR="00000000" w:rsidRPr="00000000">
        <w:rPr>
          <w:rFonts w:ascii="Helvetica Neue" w:cs="Helvetica Neue" w:eastAsia="Helvetica Neue" w:hAnsi="Helvetica Neue"/>
          <w:b w:val="1"/>
          <w:color w:val="2e75b5"/>
          <w:rtl w:val="0"/>
        </w:rPr>
        <w:t xml:space="preserve">Transferência internacional.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color w:val="000000"/>
          <w:rtl w:val="0"/>
        </w:rPr>
        <w:t xml:space="preserve">É vedada a transferência de dados pessoais para fora do território do Brasil sem o prévio consentimento, por escrito, da </w:t>
      </w:r>
      <w:r w:rsidDel="00000000" w:rsidR="00000000" w:rsidRPr="00000000">
        <w:rPr>
          <w:rFonts w:ascii="Helvetica Neue Light" w:cs="Helvetica Neue Light" w:eastAsia="Helvetica Neue Light" w:hAnsi="Helvetica Neue Light"/>
          <w:rtl w:val="0"/>
        </w:rPr>
        <w:t xml:space="preserve">ICT. Caso a transferência seja necessária, o PARCEIRO deverá demonstrar à ICT o atendimento dos requisitos previstos no artigo 33 da Lei nº 13.709/2018, assumindo a responsabilidade pe</w:t>
      </w:r>
      <w:r w:rsidDel="00000000" w:rsidR="00000000" w:rsidRPr="00000000">
        <w:rPr>
          <w:rFonts w:ascii="Helvetica Neue Light" w:cs="Helvetica Neue Light" w:eastAsia="Helvetica Neue Light" w:hAnsi="Helvetica Neue Light"/>
          <w:color w:val="000000"/>
          <w:rtl w:val="0"/>
        </w:rPr>
        <w:t xml:space="preserve">lo cumprimento da legislação de proteção de dados d</w:t>
      </w:r>
      <w:r w:rsidDel="00000000" w:rsidR="00000000" w:rsidRPr="00000000">
        <w:rPr>
          <w:rFonts w:ascii="Helvetica Neue Light" w:cs="Helvetica Neue Light" w:eastAsia="Helvetica Neue Light" w:hAnsi="Helvetica Neue Light"/>
          <w:rtl w:val="0"/>
        </w:rPr>
        <w:t xml:space="preserve">o país de destino, quando</w:t>
      </w:r>
      <w:r w:rsidDel="00000000" w:rsidR="00000000" w:rsidRPr="00000000">
        <w:rPr>
          <w:rFonts w:ascii="Helvetica Neue Light" w:cs="Helvetica Neue Light" w:eastAsia="Helvetica Neue Light" w:hAnsi="Helvetica Neue Light"/>
          <w:color w:val="000000"/>
          <w:rtl w:val="0"/>
        </w:rPr>
        <w:t xml:space="preserve"> aplicável.</w:t>
      </w:r>
    </w:p>
    <w:p w:rsidR="00000000" w:rsidDel="00000000" w:rsidP="00000000" w:rsidRDefault="00000000" w:rsidRPr="00000000" w14:paraId="0000010D">
      <w:pPr>
        <w:shd w:fill="ffffff" w:val="clear"/>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color w:val="000000"/>
          <w:rtl w:val="0"/>
        </w:rPr>
        <w:t xml:space="preserve">8.5.</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PARCEIRO e a ICT responderão por quaisquer danos, perdas ou prejuízos causados à parte inocente ou a terceiros decorrentes do descumprimento da Lei nº 13.709/2018 e outras normas legais ou regulamentares relacionadas a este Acordo.</w:t>
      </w:r>
      <w:r w:rsidDel="00000000" w:rsidR="00000000" w:rsidRPr="00000000">
        <w:rPr>
          <w:rtl w:val="0"/>
        </w:rPr>
      </w:r>
    </w:p>
    <w:p w:rsidR="00000000" w:rsidDel="00000000" w:rsidP="00000000" w:rsidRDefault="00000000" w:rsidRPr="00000000" w14:paraId="0000010E">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000000"/>
          <w:rtl w:val="0"/>
        </w:rPr>
        <w:t xml:space="preserve">8.5.1. A subcontratação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color w:val="000000"/>
          <w:rtl w:val="0"/>
        </w:rPr>
        <w:t xml:space="preserve"> mesmo quando autorizada pela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não exime o PARCEIRO </w:t>
      </w:r>
      <w:r w:rsidDel="00000000" w:rsidR="00000000" w:rsidRPr="00000000">
        <w:rPr>
          <w:rFonts w:ascii="Helvetica Neue Light" w:cs="Helvetica Neue Light" w:eastAsia="Helvetica Neue Light" w:hAnsi="Helvetica Neue Light"/>
          <w:rtl w:val="0"/>
        </w:rPr>
        <w:t xml:space="preserve">do cumprimento d</w:t>
      </w:r>
      <w:r w:rsidDel="00000000" w:rsidR="00000000" w:rsidRPr="00000000">
        <w:rPr>
          <w:rFonts w:ascii="Helvetica Neue Light" w:cs="Helvetica Neue Light" w:eastAsia="Helvetica Neue Light" w:hAnsi="Helvetica Neue Light"/>
          <w:color w:val="000000"/>
          <w:rtl w:val="0"/>
        </w:rPr>
        <w:t xml:space="preserve">as obrigações </w:t>
      </w:r>
      <w:r w:rsidDel="00000000" w:rsidR="00000000" w:rsidRPr="00000000">
        <w:rPr>
          <w:rFonts w:ascii="Helvetica Neue Light" w:cs="Helvetica Neue Light" w:eastAsia="Helvetica Neue Light" w:hAnsi="Helvetica Neue Light"/>
          <w:rtl w:val="0"/>
        </w:rPr>
        <w:t xml:space="preserve">previstas n</w:t>
      </w:r>
      <w:r w:rsidDel="00000000" w:rsidR="00000000" w:rsidRPr="00000000">
        <w:rPr>
          <w:rFonts w:ascii="Helvetica Neue Light" w:cs="Helvetica Neue Light" w:eastAsia="Helvetica Neue Light" w:hAnsi="Helvetica Neue Light"/>
          <w:color w:val="000000"/>
          <w:rtl w:val="0"/>
        </w:rPr>
        <w:t xml:space="preserve">este Acordo, permanecendo integralmente respons</w:t>
      </w:r>
      <w:r w:rsidDel="00000000" w:rsidR="00000000" w:rsidRPr="00000000">
        <w:rPr>
          <w:rFonts w:ascii="Helvetica Neue Light" w:cs="Helvetica Neue Light" w:eastAsia="Helvetica Neue Light" w:hAnsi="Helvetica Neue Light"/>
          <w:rtl w:val="0"/>
        </w:rPr>
        <w:t xml:space="preserve">ável</w:t>
      </w:r>
      <w:r w:rsidDel="00000000" w:rsidR="00000000" w:rsidRPr="00000000">
        <w:rPr>
          <w:rFonts w:ascii="Helvetica Neue Light" w:cs="Helvetica Neue Light" w:eastAsia="Helvetica Neue Light" w:hAnsi="Helvetica Neue Light"/>
          <w:color w:val="000000"/>
          <w:rtl w:val="0"/>
        </w:rPr>
        <w:t xml:space="preserve"> perante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mesmo na hipótese de descumprimento por preposto ou subcontra</w:t>
      </w:r>
      <w:r w:rsidDel="00000000" w:rsidR="00000000" w:rsidRPr="00000000">
        <w:rPr>
          <w:rFonts w:ascii="Helvetica Neue Light" w:cs="Helvetica Neue Light" w:eastAsia="Helvetica Neue Light" w:hAnsi="Helvetica Neue Light"/>
          <w:rtl w:val="0"/>
        </w:rPr>
        <w:t xml:space="preserve">tado</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tl w:val="0"/>
        </w:rPr>
      </w:r>
    </w:p>
    <w:p w:rsidR="00000000" w:rsidDel="00000000" w:rsidP="00000000" w:rsidRDefault="00000000" w:rsidRPr="00000000" w14:paraId="0000010F">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8.5.2. O PARCEIRO deve colocar à disposição da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quando solicitado, toda informação necessária para demonstrar o cumprimento do disposto nesta Cláusula, permitindo a realização de auditorias e inspeções, diretamente pela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ou por terceiros por eles indicados, com relação ao tratamento de dados pessoais.</w:t>
      </w:r>
    </w:p>
    <w:p w:rsidR="00000000" w:rsidDel="00000000" w:rsidP="00000000" w:rsidRDefault="00000000" w:rsidRPr="00000000" w14:paraId="00000110">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8.5.3. O PARCEIRO dever</w:t>
      </w:r>
      <w:r w:rsidDel="00000000" w:rsidR="00000000" w:rsidRPr="00000000">
        <w:rPr>
          <w:rFonts w:ascii="Helvetica Neue Light" w:cs="Helvetica Neue Light" w:eastAsia="Helvetica Neue Light" w:hAnsi="Helvetica Neue Light"/>
          <w:rtl w:val="0"/>
        </w:rPr>
        <w:t xml:space="preserve">á</w:t>
      </w:r>
      <w:r w:rsidDel="00000000" w:rsidR="00000000" w:rsidRPr="00000000">
        <w:rPr>
          <w:rFonts w:ascii="Helvetica Neue Light" w:cs="Helvetica Neue Light" w:eastAsia="Helvetica Neue Light" w:hAnsi="Helvetica Neue Light"/>
          <w:color w:val="000000"/>
          <w:rtl w:val="0"/>
        </w:rPr>
        <w:t xml:space="preserve"> auxiliar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na elaboração de relatórios de impacto à proteção de dados pessoais, observado o disposto no artigo 38 da Lei nº 13.709/2018, relativo ao objeto deste Acordo.</w:t>
      </w:r>
      <w:r w:rsidDel="00000000" w:rsidR="00000000" w:rsidRPr="00000000">
        <w:rPr>
          <w:rtl w:val="0"/>
        </w:rPr>
      </w:r>
    </w:p>
    <w:p w:rsidR="00000000" w:rsidDel="00000000" w:rsidP="00000000" w:rsidRDefault="00000000" w:rsidRPr="00000000" w14:paraId="00000111">
      <w:pPr>
        <w:widowControl w:val="0"/>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8.6. </w:t>
      </w:r>
      <w:r w:rsidDel="00000000" w:rsidR="00000000" w:rsidRPr="00000000">
        <w:rPr>
          <w:rFonts w:ascii="Helvetica Neue" w:cs="Helvetica Neue" w:eastAsia="Helvetica Neue" w:hAnsi="Helvetica Neue"/>
          <w:b w:val="1"/>
          <w:color w:val="2e75b5"/>
          <w:rtl w:val="0"/>
        </w:rPr>
        <w:t xml:space="preserve">Eliminação.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os </w:t>
      </w:r>
      <w:r w:rsidDel="00000000" w:rsidR="00000000" w:rsidRPr="00000000">
        <w:rPr>
          <w:rFonts w:ascii="Helvetica Neue Light" w:cs="Helvetica Neue Light" w:eastAsia="Helvetica Neue Light" w:hAnsi="Helvetica Neue Light"/>
          <w:rtl w:val="0"/>
        </w:rPr>
        <w:t xml:space="preserve">PARCEIROS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12">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3">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7w35kom0w755" w:id="14"/>
      <w:bookmarkEnd w:id="1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NONA – PROPRIEDADE INTELECTUAL E DIVULGAÇÃO DOS RESULTADOS</w:t>
      </w:r>
    </w:p>
    <w:p w:rsidR="00000000" w:rsidDel="00000000" w:rsidP="00000000" w:rsidRDefault="00000000" w:rsidRPr="00000000" w14:paraId="00000114">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w:t>
      </w:r>
      <w:r w:rsidDel="00000000" w:rsidR="00000000" w:rsidRPr="00000000">
        <w:rPr>
          <w:rFonts w:ascii="Helvetica Neue Light" w:cs="Helvetica Neue Light" w:eastAsia="Helvetica Neue Light" w:hAnsi="Helvetica Neue Light"/>
          <w:sz w:val="20"/>
          <w:szCs w:val="20"/>
          <w:rtl w:val="0"/>
        </w:rPr>
        <w:t xml:space="preserve">As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cláusulas sobre </w:t>
      </w:r>
      <w:r w:rsidDel="00000000" w:rsidR="00000000" w:rsidRPr="00000000">
        <w:rPr>
          <w:rFonts w:ascii="Helvetica Neue Light" w:cs="Helvetica Neue Light" w:eastAsia="Helvetica Neue Light" w:hAnsi="Helvetica Neue Light"/>
          <w:sz w:val="20"/>
          <w:szCs w:val="20"/>
          <w:rtl w:val="0"/>
        </w:rPr>
        <w:t xml:space="preserve">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ropriedade </w:t>
      </w:r>
      <w:r w:rsidDel="00000000" w:rsidR="00000000" w:rsidRPr="00000000">
        <w:rPr>
          <w:rFonts w:ascii="Helvetica Neue Light" w:cs="Helvetica Neue Light" w:eastAsia="Helvetica Neue Light" w:hAnsi="Helvetica Neue Light"/>
          <w:sz w:val="20"/>
          <w:szCs w:val="20"/>
          <w:rtl w:val="0"/>
        </w:rPr>
        <w:t xml:space="preserve">i</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ntelectual devem refletir o disposto na Política de Inovação da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a qual estabelece as regras, possibilidades, percentuais e formas de gerir a propriedade intelectual no âmbito da Instituição. Adapte as cláusulas a seguir em conformidade com a Política de Inovação em vigor.</w:t>
      </w:r>
    </w:p>
    <w:p w:rsidR="00000000" w:rsidDel="00000000" w:rsidP="00000000" w:rsidRDefault="00000000" w:rsidRPr="00000000" w14:paraId="00000116">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9.1.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Informações, tecnologias e direitos independentes</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Todas as informações, inclusive científicas, técnicas e comerciais, tecnologias referentes a produtos, serviços e processos, bem como direitos de propriedade intelectual, patentes, programas de computador e outras criações protegidas, microrganismos,  procedimentos, rotinas e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auto" w:val="clear"/>
          <w:vertAlign w:val="baseline"/>
          <w:rtl w:val="0"/>
        </w:rPr>
        <w:t xml:space="preserve">know-how</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que (i) sejam de propriedade de qualquer um dos PARCEIROS ou de terceiros; (ii) tenham sido desenvolvidas ou adquiridas de forma independente; ou (iii) tenham sido reveladas pelos PARCEIROS para subsidiar o desenvolvimento do objeto deste Acordo continuarão pertencendo ao detentor original. Caso haja interesse no uso dessas informações, tecnologias e direitos para propósito diverso do objeto deste Acordo, o interessado deverá obter a anuência prévia e formal do respectivo titular, sujeitando-se a eventual cessão ou licenciamento. </w:t>
      </w:r>
      <w:r w:rsidDel="00000000" w:rsidR="00000000" w:rsidRPr="00000000">
        <w:rPr>
          <w:rtl w:val="0"/>
        </w:rPr>
      </w:r>
    </w:p>
    <w:p w:rsidR="00000000" w:rsidDel="00000000" w:rsidP="00000000" w:rsidRDefault="00000000" w:rsidRPr="00000000" w14:paraId="00000118">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Titularidade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Toda criação, invenção ou desenvolvimento tecnológico passível de proteção intelectual, em qualquer modalidade, proveniente da execução do presente Acordo terá a sua propriedade compartilhada entre os PARCEIROS, na proporção equivalente ao montante do valor agregado do conhecimento já existente no início da parceria e dos recursos humanos, financeiros e materiais alocados.</w:t>
      </w:r>
    </w:p>
    <w:p w:rsidR="00000000" w:rsidDel="00000000" w:rsidP="00000000" w:rsidRDefault="00000000" w:rsidRPr="00000000" w14:paraId="00000119">
      <w:pPr>
        <w:tabs>
          <w:tab w:val="left" w:leader="none" w:pos="709"/>
        </w:tabs>
        <w:spacing w:line="276" w:lineRule="auto"/>
        <w:ind w:left="700" w:hanging="70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ab/>
        <w:t xml:space="preserve">9.2.1. A divisão sobre a titularidade da propriedade intelectual será definida por meio de instrumento próprio, respeitando-se o percentual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à ICT 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ao PARCEIRO. </w:t>
      </w:r>
    </w:p>
    <w:p w:rsidR="00000000" w:rsidDel="00000000" w:rsidP="00000000" w:rsidRDefault="00000000" w:rsidRPr="00000000" w14:paraId="0000011A">
      <w:pPr>
        <w:tabs>
          <w:tab w:val="left" w:leader="none" w:pos="1418"/>
        </w:tabs>
        <w:ind w:left="709" w:right="0" w:firstLine="0"/>
        <w:jc w:val="both"/>
        <w:rPr>
          <w:rFonts w:ascii="Helvetica Neue Light" w:cs="Helvetica Neue Light" w:eastAsia="Helvetica Neue Light" w:hAnsi="Helvetica Neue Light"/>
          <w:color w:val="0000ff"/>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 percentual previsto deverá ser indicado pelo NIT da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por meio de manifestação técnica fundamentada, nos termos do artigo 10, VI, VII e VIII do </w:t>
      </w:r>
      <w:r w:rsidDel="00000000" w:rsidR="00000000" w:rsidRPr="00000000">
        <w:rPr>
          <w:rFonts w:ascii="Helvetica Neue Light" w:cs="Helvetica Neue Light" w:eastAsia="Helvetica Neue Light" w:hAnsi="Helvetica Neue Light"/>
          <w:i w:val="0"/>
          <w:smallCaps w:val="0"/>
          <w:strike w:val="0"/>
          <w:color w:val="000000"/>
          <w:sz w:val="20"/>
          <w:szCs w:val="20"/>
          <w:u w:val="none"/>
          <w:vertAlign w:val="baseline"/>
          <w:rtl w:val="0"/>
        </w:rPr>
        <w:t xml:space="preserve">Decreto Estadual nº 62.817/2017.</w:t>
      </w:r>
    </w:p>
    <w:p w:rsidR="00000000" w:rsidDel="00000000" w:rsidP="00000000" w:rsidRDefault="00000000" w:rsidRPr="00000000" w14:paraId="0000011C">
      <w:pPr>
        <w:ind w:left="709"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D">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9.2.2. [</w:t>
      </w:r>
      <w:r w:rsidDel="00000000" w:rsidR="00000000" w:rsidRPr="00000000">
        <w:rPr>
          <w:rFonts w:ascii="Helvetica Neue Light" w:cs="Helvetica Neue Light" w:eastAsia="Helvetica Neue Light" w:hAnsi="Helvetica Neue Light"/>
          <w:shd w:fill="d9d2e9" w:val="clear"/>
          <w:rtl w:val="0"/>
        </w:rPr>
        <w:t xml:space="preserve">A FUNDAÇÃO DE APOIO não terá direitos sobre os resultados obtidos, passíveis ou não de proteção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1E">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9.2.3. Os PARCEIROS devem assegurar, na medida de suas respectivas responsabilidades, que os projetos propostos e a alocação dos recursos tecnológicos correspondentes não infrinjam direitos de propriedade intelectual de terceiros.</w:t>
      </w:r>
    </w:p>
    <w:p w:rsidR="00000000" w:rsidDel="00000000" w:rsidP="00000000" w:rsidRDefault="00000000" w:rsidRPr="00000000" w14:paraId="0000011F">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9.2.4. Eventuais impedimentos de um dos PARCEIROS não prejudicará a titularidade nem a exploração dos direitos de propriedade intelectual pelos demais.</w:t>
      </w:r>
    </w:p>
    <w:p w:rsidR="00000000" w:rsidDel="00000000" w:rsidP="00000000" w:rsidRDefault="00000000" w:rsidRPr="00000000" w14:paraId="00000120">
      <w:pPr>
        <w:tabs>
          <w:tab w:val="left" w:leader="none" w:pos="709"/>
        </w:tabs>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9.3. </w:t>
      </w:r>
      <w:r w:rsidDel="00000000" w:rsidR="00000000" w:rsidRPr="00000000">
        <w:rPr>
          <w:rFonts w:ascii="Helvetica Neue" w:cs="Helvetica Neue" w:eastAsia="Helvetica Neue" w:hAnsi="Helvetica Neue"/>
          <w:b w:val="1"/>
          <w:color w:val="2e75b5"/>
          <w:rtl w:val="0"/>
        </w:rPr>
        <w:t xml:space="preserve">Proteção da propriedade intelectual.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Verificando a existência de quaisquer resultados passíveis de proteção por direitos de propriedade intelectual, os responsáveis técnicos deverão comunicar imediatamente a ICT e o PARCEIRO para que possam tomar as providências cabíveis para a sua proteção.  </w:t>
      </w:r>
      <w:r w:rsidDel="00000000" w:rsidR="00000000" w:rsidRPr="00000000">
        <w:rPr>
          <w:rtl w:val="0"/>
        </w:rPr>
      </w:r>
    </w:p>
    <w:p w:rsidR="00000000" w:rsidDel="00000000" w:rsidP="00000000" w:rsidRDefault="00000000" w:rsidRPr="00000000" w14:paraId="00000121">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9.3.1. As decisões relacionadas à preparação, processamento e manutenção de direitos de  propriedade intelectual devem ser tomadas em conjunto pelos PARCEIROS.</w:t>
      </w:r>
    </w:p>
    <w:p w:rsidR="00000000" w:rsidDel="00000000" w:rsidP="00000000" w:rsidRDefault="00000000" w:rsidRPr="00000000" w14:paraId="00000122">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9.3.2. Caberá ao PARCEIRO praticar os atos necessários ao preparo, arquivamento, depósito, acompanhamento e manutenção do pedido, perante o Instituto Nacional de Propriedade Industrial – INPI ou outros órgãos competentes, no Brasil e no exterior, mediante anuência prévia e expressa da ICT, mantendo-a informada sobre os andamentos correspondentes.</w:t>
      </w:r>
    </w:p>
    <w:p w:rsidR="00000000" w:rsidDel="00000000" w:rsidP="00000000" w:rsidRDefault="00000000" w:rsidRPr="00000000" w14:paraId="00000123">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9.3.3. A ICT poderá outorgar poderes ao PARCEIRO para praticar todos os atos necessários à formulação do pedido, concessão, processamento e manutenção dos direitos de propriedade intelectual resultantes do presente instrumento.</w:t>
      </w:r>
    </w:p>
    <w:p w:rsidR="00000000" w:rsidDel="00000000" w:rsidP="00000000" w:rsidRDefault="00000000" w:rsidRPr="00000000" w14:paraId="00000124">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9.3.4. Na hipótese de eventual infração de qualquer direito de propriedade intelectual, as medidas judiciais cabíveis visando a coibir a infração podem ser adotadas em conjunto ou separadamente pelos PARCEIROS.</w:t>
      </w:r>
    </w:p>
    <w:p w:rsidR="00000000" w:rsidDel="00000000" w:rsidP="00000000" w:rsidRDefault="00000000" w:rsidRPr="00000000" w14:paraId="00000125">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9.3.5. Tanto no que se refere à proteção da propriedade intelectual quanto às medidas judiciais, os PARCEIROS concordam que as despesas deverão ser suportadas de acordo com os percentuais definidos para a exploração comercial das tecnologias.</w:t>
      </w:r>
    </w:p>
    <w:p w:rsidR="00000000" w:rsidDel="00000000" w:rsidP="00000000" w:rsidRDefault="00000000" w:rsidRPr="00000000" w14:paraId="00000126">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9.3.6. Caso um dos PARCEIROS manifeste expressamente que não tem interesse no resultado encontrado, caberá ao outro a titularidade exclusiva da propriedade intelectual e a responsabilidade integral pelo custeio dos atos necessários à concessão, processamento e manutenção do direito, resguardadas as regras para publicações e para divulgação dos resultados previstas neste Acordo.</w:t>
      </w:r>
    </w:p>
    <w:p w:rsidR="00000000" w:rsidDel="00000000" w:rsidP="00000000" w:rsidRDefault="00000000" w:rsidRPr="00000000" w14:paraId="00000127">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 </w:t>
      </w:r>
      <w:r w:rsidDel="00000000" w:rsidR="00000000" w:rsidRPr="00000000">
        <w:rPr>
          <w:rFonts w:ascii="Helvetica Neue" w:cs="Helvetica Neue" w:eastAsia="Helvetica Neue" w:hAnsi="Helvetica Neue"/>
          <w:b w:val="1"/>
          <w:color w:val="2e75b5"/>
          <w:rtl w:val="0"/>
        </w:rPr>
        <w:t xml:space="preserve">Exploração comercial</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 exploração comercial dos resultados decorrentes deste Acordo dependerá da celebração de instrumentos jurídicos específicos, observadas as condições já pactuadas pelos PARCEIROS neste instrumento.</w:t>
      </w:r>
    </w:p>
    <w:p w:rsidR="00000000" w:rsidDel="00000000" w:rsidP="00000000" w:rsidRDefault="00000000" w:rsidRPr="00000000" w14:paraId="00000128">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9.4.1. A presente cláusula assume, para os devidos fins e efeitos de Direito, natureza de contrato preliminar, nos termos dos artigos 462 a 466 do Código Civil, obrigando os PARCEIROS, na hipótese de exploração econômica dos resultados, a celebrar os instrumentos definitivos.</w:t>
      </w:r>
    </w:p>
    <w:p w:rsidR="00000000" w:rsidDel="00000000" w:rsidP="00000000" w:rsidRDefault="00000000" w:rsidRPr="00000000" w14:paraId="00000129">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tabs>
          <w:tab w:val="left" w:leader="none" w:pos="851"/>
        </w:tabs>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Segundo o art. 32, IV do Decreto Estadual nº 62.817/2017, os ajustes devem dispor sobre a participação nos resultados da exploração das criações, incluindo o percentual devido aos pesquisadores. Caso a pesquisa tenha êxito, esses critérios devem nortear a celebração de Contrato de Licenciamento e/ou Transferência de Tecnologia, que segue regramento próprio, no futuro.</w:t>
      </w:r>
    </w:p>
    <w:p w:rsidR="00000000" w:rsidDel="00000000" w:rsidP="00000000" w:rsidRDefault="00000000" w:rsidRPr="00000000" w14:paraId="0000012B">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C">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9.4.2. Os instrumentos específicos deverão estabelecer valores e respectivas porcentagens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a serem recebidos pelos PARCEIROS, bem como as modalidades e condições para a exploração econômica dos resultados, inclusive as prestações de contas, relatórios, auditorias e demais procedimentos necessários à exploração comercial dos resultados do projeto.</w:t>
      </w:r>
    </w:p>
    <w:p w:rsidR="00000000" w:rsidDel="00000000" w:rsidP="00000000" w:rsidRDefault="00000000" w:rsidRPr="00000000" w14:paraId="0000012D">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9.4.3. Em todo o caso, será respeitado o percentual mínimo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da receita líquida, a título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em favor da ICT.  </w:t>
      </w:r>
    </w:p>
    <w:p w:rsidR="00000000" w:rsidDel="00000000" w:rsidP="00000000" w:rsidRDefault="00000000" w:rsidRPr="00000000" w14:paraId="0000012E">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567"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As formas de estipulação dos royalties e da remuneração devida à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são bastante variadas, podendo compreender percentuais fixos (como no exemplo do item acima), o pagamento de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upfront fee</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(valor inicial para se ter acesso à tecnologia), taxa de sucesso (caso se atinja algum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milestone</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bem como modelos híbridos que combinem essas opções. Adapte a redação desta Cláusula em conformidade com a manifestação do NIT, a negociação dos </w:t>
      </w:r>
      <w:r w:rsidDel="00000000" w:rsidR="00000000" w:rsidRPr="00000000">
        <w:rPr>
          <w:rFonts w:ascii="Helvetica Neue Light" w:cs="Helvetica Neue Light" w:eastAsia="Helvetica Neue Light" w:hAnsi="Helvetica Neue Light"/>
          <w:sz w:val="20"/>
          <w:szCs w:val="20"/>
          <w:rtl w:val="0"/>
        </w:rPr>
        <w:t xml:space="preserve">parceiros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e as práticas de mercado.</w:t>
      </w:r>
    </w:p>
    <w:p w:rsidR="00000000" w:rsidDel="00000000" w:rsidP="00000000" w:rsidRDefault="00000000" w:rsidRPr="00000000" w14:paraId="00000130">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1">
      <w:pPr>
        <w:tabs>
          <w:tab w:val="left" w:leader="none" w:pos="0"/>
          <w:tab w:val="left" w:leader="none" w:pos="851"/>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9.4.4. O instrumento jurídico específico deverá garantir a participação dos pesquisadores nos ganhos econômicos auferidos pela ICT, observados os critérios estabelecidos em sua Política de Inovação e a participação efetiva de cada um no trabalho que resultou na criação explorada.</w:t>
      </w:r>
    </w:p>
    <w:p w:rsidR="00000000" w:rsidDel="00000000" w:rsidP="00000000" w:rsidRDefault="00000000" w:rsidRPr="00000000" w14:paraId="00000132">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Publicações.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concordam em submeter aos demais, por escrito, a intenção de realizar quaisquer publicações, anúncios e divulgações de qualquer natureza referentes a este Acordo de Parceria para PD&amp;I, obrigando-se ainda a observar e respeitar o dever de confidencialidade e a propriedade intelectual de terceiros. O PARCEIRO consultado deverá responder em até [</w:t>
      </w:r>
      <w:r w:rsidDel="00000000" w:rsidR="00000000" w:rsidRPr="00000000">
        <w:rPr>
          <w:rFonts w:ascii="Helvetica Neue Light" w:cs="Helvetica Neue Light" w:eastAsia="Helvetica Neue Light" w:hAnsi="Helvetica Neue Light"/>
          <w:highlight w:val="yellow"/>
          <w:rtl w:val="0"/>
        </w:rPr>
        <w:t xml:space="preserve">10 (dez) dias corridos]</w:t>
      </w:r>
      <w:r w:rsidDel="00000000" w:rsidR="00000000" w:rsidRPr="00000000">
        <w:rPr>
          <w:rFonts w:ascii="Helvetica Neue Light" w:cs="Helvetica Neue Light" w:eastAsia="Helvetica Neue Light" w:hAnsi="Helvetica Neue Light"/>
          <w:rtl w:val="0"/>
        </w:rPr>
        <w:t xml:space="preserve">, contados a partir da confirmação do recebimento do material. </w:t>
      </w:r>
      <w:r w:rsidDel="00000000" w:rsidR="00000000" w:rsidRPr="00000000">
        <w:rPr>
          <w:rFonts w:ascii="Helvetica Neue Light" w:cs="Helvetica Neue Light" w:eastAsia="Helvetica Neue Light" w:hAnsi="Helvetica Neue Light"/>
          <w:rtl w:val="0"/>
        </w:rPr>
        <w:t xml:space="preserve">Após esse prazo, será presumida a concessão de anuência tácita pelo PARCEIRO silente.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33">
      <w:pPr>
        <w:tabs>
          <w:tab w:val="left" w:leader="none" w:pos="284"/>
          <w:tab w:val="left" w:leader="none" w:pos="426"/>
          <w:tab w:val="left" w:leader="none" w:pos="709"/>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9.5.1. A decisão em relação aos pesquisadores que devem figurar como autores das referidas publicações deve ser tomada conjuntamente pelos representantes técnicos dos PARCEIROS.</w:t>
      </w:r>
    </w:p>
    <w:p w:rsidR="00000000" w:rsidDel="00000000" w:rsidP="00000000" w:rsidRDefault="00000000" w:rsidRPr="00000000" w14:paraId="00000134">
      <w:pPr>
        <w:tabs>
          <w:tab w:val="left" w:leader="none" w:pos="284"/>
          <w:tab w:val="left" w:leader="none" w:pos="426"/>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9.5.2. Fica vedado o emprego de nomes, símbolos e imagens que caracterizem promoção pessoal de autoridades ou servidores públicos.</w:t>
      </w:r>
    </w:p>
    <w:p w:rsidR="00000000" w:rsidDel="00000000" w:rsidP="00000000" w:rsidRDefault="00000000" w:rsidRPr="00000000" w14:paraId="00000135">
      <w:pPr>
        <w:tabs>
          <w:tab w:val="left" w:leader="none" w:pos="284"/>
          <w:tab w:val="left" w:leader="none" w:pos="426"/>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9.5.3. As publicações, materiais de divulgação e resultados materiais relacionados ao presente Acordo deverão mencionar expressamente o apoio recebido dos PARCEIROS.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9.6.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Divulgação de resultados.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PARCEIROS serão responsáveis pelas próprias publicações científicas e concordam em submeter previamente, à aprovação dos demais, a minuta do texto a ser eventualmente divulgado por meio de publicação de artigos, relatórios, matérias, notícias, palestras e quaisquer outras formas de divulgação dos resultados desenvolvidos no âmbito deste instrumento. </w:t>
      </w:r>
    </w:p>
    <w:p w:rsidR="00000000" w:rsidDel="00000000" w:rsidP="00000000" w:rsidRDefault="00000000" w:rsidRPr="00000000" w14:paraId="00000137">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rtl w:val="0"/>
        </w:rPr>
        <w:t xml:space="preserve">9.7. </w:t>
      </w:r>
      <w:r w:rsidDel="00000000" w:rsidR="00000000" w:rsidRPr="00000000">
        <w:rPr>
          <w:rFonts w:ascii="Helvetica Neue" w:cs="Helvetica Neue" w:eastAsia="Helvetica Neue" w:hAnsi="Helvetica Neue"/>
          <w:b w:val="1"/>
          <w:color w:val="2e75b5"/>
          <w:highlight w:val="white"/>
          <w:rtl w:val="0"/>
        </w:rPr>
        <w:t xml:space="preserve">Uso de marcas. </w:t>
      </w:r>
      <w:r w:rsidDel="00000000" w:rsidR="00000000" w:rsidRPr="00000000">
        <w:rPr>
          <w:rFonts w:ascii="Helvetica Neue Light" w:cs="Helvetica Neue Light" w:eastAsia="Helvetica Neue Light" w:hAnsi="Helvetica Neue Light"/>
          <w:color w:val="000000"/>
          <w:highlight w:val="white"/>
          <w:rtl w:val="0"/>
        </w:rPr>
        <w:t xml:space="preserve">Os PARCEIROS concordam em não utilizar quaisquer nomes, marcas, registradas ou não, logotipos, símbolos ou outras designações e sinais distintivos pertencentes ao outro sem obter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highlight w:val="white"/>
          <w:rtl w:val="0"/>
        </w:rPr>
        <w:t xml:space="preserve">prévia e formal autorização do respectivo titular,</w:t>
      </w:r>
      <w:r w:rsidDel="00000000" w:rsidR="00000000" w:rsidRPr="00000000">
        <w:rPr>
          <w:rFonts w:ascii="Helvetica Neue Light" w:cs="Helvetica Neue Light" w:eastAsia="Helvetica Neue Light" w:hAnsi="Helvetica Neue Light"/>
          <w:rtl w:val="0"/>
        </w:rPr>
        <w:t xml:space="preserve"> sob pena de responder civilmente pelo uso indevido de seu nome e imagem.</w:t>
      </w:r>
      <w:r w:rsidDel="00000000" w:rsidR="00000000" w:rsidRPr="00000000">
        <w:rPr>
          <w:rtl w:val="0"/>
        </w:rPr>
      </w:r>
    </w:p>
    <w:p w:rsidR="00000000" w:rsidDel="00000000" w:rsidP="00000000" w:rsidRDefault="00000000" w:rsidRPr="00000000" w14:paraId="00000138">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9">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q5ltbljgm8pa" w:id="15"/>
      <w:bookmarkEnd w:id="1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DÉCIMA – MONITORAMENTO E PRESTAÇÃO DE CONTAS</w:t>
      </w:r>
    </w:p>
    <w:p w:rsidR="00000000" w:rsidDel="00000000" w:rsidP="00000000" w:rsidRDefault="00000000" w:rsidRPr="00000000" w14:paraId="0000013A">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 </w:t>
      </w:r>
      <w:r w:rsidDel="00000000" w:rsidR="00000000" w:rsidRPr="00000000">
        <w:rPr>
          <w:rFonts w:ascii="Helvetica Neue" w:cs="Helvetica Neue" w:eastAsia="Helvetica Neue" w:hAnsi="Helvetica Neue"/>
          <w:b w:val="1"/>
          <w:color w:val="2e75b5"/>
          <w:rtl w:val="0"/>
        </w:rPr>
        <w:t xml:space="preserve">Representantes técnicos. </w:t>
      </w:r>
      <w:r w:rsidDel="00000000" w:rsidR="00000000" w:rsidRPr="00000000">
        <w:rPr>
          <w:rFonts w:ascii="Helvetica Neue Light" w:cs="Helvetica Neue Light" w:eastAsia="Helvetica Neue Light" w:hAnsi="Helvetica Neue Light"/>
          <w:rtl w:val="0"/>
        </w:rPr>
        <w:t xml:space="preserve">Os representantes técnicos serão responsáveis pela supervisão e acompanhamento das obrigações previstas neste Acordo de Parceria para PD&amp;I e no Plano de Trabalho.</w:t>
      </w:r>
    </w:p>
    <w:p w:rsidR="00000000" w:rsidDel="00000000" w:rsidP="00000000" w:rsidRDefault="00000000" w:rsidRPr="00000000" w14:paraId="0000013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10.1.1. Ficam designados:</w:t>
      </w:r>
    </w:p>
    <w:p w:rsidR="00000000" w:rsidDel="00000000" w:rsidP="00000000" w:rsidRDefault="00000000" w:rsidRPr="00000000" w14:paraId="0000013D">
      <w:pPr>
        <w:spacing w:line="276" w:lineRule="auto"/>
        <w:ind w:left="1276"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a) Pela ICT: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i w:val="1"/>
          <w:color w:val="000000"/>
          <w:highlight w:val="yellow"/>
          <w:rtl w:val="0"/>
        </w:rPr>
        <w:t xml:space="preserve">inserir nome e cargo ocupado</w:t>
      </w:r>
      <w:r w:rsidDel="00000000" w:rsidR="00000000" w:rsidRPr="00000000">
        <w:rPr>
          <w:rFonts w:ascii="Helvetica Neue Light" w:cs="Helvetica Neue Light" w:eastAsia="Helvetica Neue Light" w:hAnsi="Helvetica Neue Light"/>
          <w:color w:val="000000"/>
          <w:rtl w:val="0"/>
        </w:rPr>
        <w:t xml:space="preserve">], disponível pelo telefone .................. [</w:t>
      </w:r>
      <w:r w:rsidDel="00000000" w:rsidR="00000000" w:rsidRPr="00000000">
        <w:rPr>
          <w:rFonts w:ascii="Helvetica Neue Light" w:cs="Helvetica Neue Light" w:eastAsia="Helvetica Neue Light" w:hAnsi="Helvetica Neue Light"/>
          <w:i w:val="1"/>
          <w:color w:val="000000"/>
          <w:highlight w:val="yellow"/>
          <w:rtl w:val="0"/>
        </w:rPr>
        <w:t xml:space="preserve">número de telefone</w:t>
      </w:r>
      <w:r w:rsidDel="00000000" w:rsidR="00000000" w:rsidRPr="00000000">
        <w:rPr>
          <w:rFonts w:ascii="Helvetica Neue Light" w:cs="Helvetica Neue Light" w:eastAsia="Helvetica Neue Light" w:hAnsi="Helvetica Neue Light"/>
          <w:color w:val="000000"/>
          <w:rtl w:val="0"/>
        </w:rPr>
        <w:t xml:space="preserve">] e endereço eletrônico.................. [</w:t>
      </w:r>
      <w:r w:rsidDel="00000000" w:rsidR="00000000" w:rsidRPr="00000000">
        <w:rPr>
          <w:rFonts w:ascii="Helvetica Neue Light" w:cs="Helvetica Neue Light" w:eastAsia="Helvetica Neue Light" w:hAnsi="Helvetica Neue Light"/>
          <w:color w:val="000000"/>
          <w:highlight w:val="yellow"/>
          <w:rtl w:val="0"/>
        </w:rPr>
        <w:t xml:space="preserve">e-</w:t>
      </w:r>
      <w:r w:rsidDel="00000000" w:rsidR="00000000" w:rsidRPr="00000000">
        <w:rPr>
          <w:rFonts w:ascii="Helvetica Neue Light" w:cs="Helvetica Neue Light" w:eastAsia="Helvetica Neue Light" w:hAnsi="Helvetica Neue Light"/>
          <w:i w:val="1"/>
          <w:color w:val="000000"/>
          <w:highlight w:val="yellow"/>
          <w:rtl w:val="0"/>
        </w:rPr>
        <w:t xml:space="preserve">mail</w:t>
      </w:r>
      <w:r w:rsidDel="00000000" w:rsidR="00000000" w:rsidRPr="00000000">
        <w:rPr>
          <w:rFonts w:ascii="Helvetica Neue Light" w:cs="Helvetica Neue Light" w:eastAsia="Helvetica Neue Light" w:hAnsi="Helvetica Neue Light"/>
          <w:color w:val="000000"/>
          <w:rtl w:val="0"/>
        </w:rPr>
        <w:t xml:space="preserve">]; </w:t>
      </w:r>
    </w:p>
    <w:p w:rsidR="00000000" w:rsidDel="00000000" w:rsidP="00000000" w:rsidRDefault="00000000" w:rsidRPr="00000000" w14:paraId="0000013E">
      <w:pPr>
        <w:tabs>
          <w:tab w:val="left" w:leader="none" w:pos="1080"/>
        </w:tabs>
        <w:spacing w:line="276" w:lineRule="auto"/>
        <w:ind w:left="1276"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b) Pelo PARCEIRO: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i w:val="1"/>
          <w:color w:val="000000"/>
          <w:highlight w:val="yellow"/>
          <w:rtl w:val="0"/>
        </w:rPr>
        <w:t xml:space="preserve">inserir nome e cargo ocupado</w:t>
      </w:r>
      <w:r w:rsidDel="00000000" w:rsidR="00000000" w:rsidRPr="00000000">
        <w:rPr>
          <w:rFonts w:ascii="Helvetica Neue Light" w:cs="Helvetica Neue Light" w:eastAsia="Helvetica Neue Light" w:hAnsi="Helvetica Neue Light"/>
          <w:color w:val="000000"/>
          <w:rtl w:val="0"/>
        </w:rPr>
        <w:t xml:space="preserve">], disponível pelo telefone .................. [</w:t>
      </w:r>
      <w:r w:rsidDel="00000000" w:rsidR="00000000" w:rsidRPr="00000000">
        <w:rPr>
          <w:rFonts w:ascii="Helvetica Neue Light" w:cs="Helvetica Neue Light" w:eastAsia="Helvetica Neue Light" w:hAnsi="Helvetica Neue Light"/>
          <w:i w:val="1"/>
          <w:color w:val="000000"/>
          <w:highlight w:val="yellow"/>
          <w:rtl w:val="0"/>
        </w:rPr>
        <w:t xml:space="preserve">número de telefone</w:t>
      </w:r>
      <w:r w:rsidDel="00000000" w:rsidR="00000000" w:rsidRPr="00000000">
        <w:rPr>
          <w:rFonts w:ascii="Helvetica Neue Light" w:cs="Helvetica Neue Light" w:eastAsia="Helvetica Neue Light" w:hAnsi="Helvetica Neue Light"/>
          <w:color w:val="000000"/>
          <w:rtl w:val="0"/>
        </w:rPr>
        <w:t xml:space="preserve">] e endereço eletrônico.................. [</w:t>
      </w:r>
      <w:r w:rsidDel="00000000" w:rsidR="00000000" w:rsidRPr="00000000">
        <w:rPr>
          <w:rFonts w:ascii="Helvetica Neue Light" w:cs="Helvetica Neue Light" w:eastAsia="Helvetica Neue Light" w:hAnsi="Helvetica Neue Light"/>
          <w:color w:val="000000"/>
          <w:highlight w:val="yellow"/>
          <w:rtl w:val="0"/>
        </w:rPr>
        <w:t xml:space="preserve">e-</w:t>
      </w:r>
      <w:r w:rsidDel="00000000" w:rsidR="00000000" w:rsidRPr="00000000">
        <w:rPr>
          <w:rFonts w:ascii="Helvetica Neue Light" w:cs="Helvetica Neue Light" w:eastAsia="Helvetica Neue Light" w:hAnsi="Helvetica Neue Light"/>
          <w:i w:val="1"/>
          <w:color w:val="000000"/>
          <w:highlight w:val="yellow"/>
          <w:rtl w:val="0"/>
        </w:rPr>
        <w:t xml:space="preserve">mail</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13F">
      <w:pPr>
        <w:tabs>
          <w:tab w:val="left" w:leader="none" w:pos="1080"/>
        </w:tabs>
        <w:spacing w:line="276" w:lineRule="auto"/>
        <w:ind w:left="1276"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c) Pela FUNDAÇÃO DE APOIO: </w:t>
      </w:r>
      <w:r w:rsidDel="00000000" w:rsidR="00000000" w:rsidRPr="00000000">
        <w:rPr>
          <w:rFonts w:ascii="Helvetica Neue Light" w:cs="Helvetica Neue Light" w:eastAsia="Helvetica Neue Light" w:hAnsi="Helvetica Neue Light"/>
          <w:color w:val="000000"/>
          <w:shd w:fill="d9d2e9" w:val="clear"/>
          <w:rtl w:val="0"/>
        </w:rPr>
        <w:t xml:space="preserve">.........................[</w:t>
      </w:r>
      <w:r w:rsidDel="00000000" w:rsidR="00000000" w:rsidRPr="00000000">
        <w:rPr>
          <w:rFonts w:ascii="Helvetica Neue Light" w:cs="Helvetica Neue Light" w:eastAsia="Helvetica Neue Light" w:hAnsi="Helvetica Neue Light"/>
          <w:i w:val="1"/>
          <w:color w:val="000000"/>
          <w:shd w:fill="d9d2e9" w:val="clear"/>
          <w:rtl w:val="0"/>
        </w:rPr>
        <w:t xml:space="preserve">inserir nome e cargo ocupado</w:t>
      </w:r>
      <w:r w:rsidDel="00000000" w:rsidR="00000000" w:rsidRPr="00000000">
        <w:rPr>
          <w:rFonts w:ascii="Helvetica Neue Light" w:cs="Helvetica Neue Light" w:eastAsia="Helvetica Neue Light" w:hAnsi="Helvetica Neue Light"/>
          <w:color w:val="000000"/>
          <w:shd w:fill="d9d2e9" w:val="clear"/>
          <w:rtl w:val="0"/>
        </w:rPr>
        <w:t xml:space="preserve">], disponível pelo telefone .................. [</w:t>
      </w:r>
      <w:r w:rsidDel="00000000" w:rsidR="00000000" w:rsidRPr="00000000">
        <w:rPr>
          <w:rFonts w:ascii="Helvetica Neue Light" w:cs="Helvetica Neue Light" w:eastAsia="Helvetica Neue Light" w:hAnsi="Helvetica Neue Light"/>
          <w:i w:val="1"/>
          <w:color w:val="000000"/>
          <w:shd w:fill="d9d2e9" w:val="clear"/>
          <w:rtl w:val="0"/>
        </w:rPr>
        <w:t xml:space="preserve">número de telefone</w:t>
      </w:r>
      <w:r w:rsidDel="00000000" w:rsidR="00000000" w:rsidRPr="00000000">
        <w:rPr>
          <w:rFonts w:ascii="Helvetica Neue Light" w:cs="Helvetica Neue Light" w:eastAsia="Helvetica Neue Light" w:hAnsi="Helvetica Neue Light"/>
          <w:color w:val="000000"/>
          <w:shd w:fill="d9d2e9" w:val="clear"/>
          <w:rtl w:val="0"/>
        </w:rPr>
        <w:t xml:space="preserve">] e endereço eletrônico.................. [e-</w:t>
      </w:r>
      <w:r w:rsidDel="00000000" w:rsidR="00000000" w:rsidRPr="00000000">
        <w:rPr>
          <w:rFonts w:ascii="Helvetica Neue Light" w:cs="Helvetica Neue Light" w:eastAsia="Helvetica Neue Light" w:hAnsi="Helvetica Neue Light"/>
          <w:i w:val="1"/>
          <w:color w:val="000000"/>
          <w:shd w:fill="d9d2e9" w:val="clear"/>
          <w:rtl w:val="0"/>
        </w:rPr>
        <w:t xml:space="preserve">mail</w:t>
      </w:r>
      <w:r w:rsidDel="00000000" w:rsidR="00000000" w:rsidRPr="00000000">
        <w:rPr>
          <w:rFonts w:ascii="Helvetica Neue Light" w:cs="Helvetica Neue Light" w:eastAsia="Helvetica Neue Light" w:hAnsi="Helvetica Neue Light"/>
          <w:color w:val="000000"/>
          <w:shd w:fill="d9d2e9" w:val="clear"/>
          <w:rtl w:val="0"/>
        </w:rPr>
        <w:t xml:space="preserve">];</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140">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10.1.2. Os representantes técnicos podem ser alterados mediante comunicação escrita, com antecedência mínima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prescindindo de alteração formal deste Acordo.</w:t>
      </w:r>
    </w:p>
    <w:p w:rsidR="00000000" w:rsidDel="00000000" w:rsidP="00000000" w:rsidRDefault="00000000" w:rsidRPr="00000000" w14:paraId="00000141">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10.1.3. Situações capazes de afetar sensivelmente as atividades previstas no Plano de Trabalho devem ser comunicadas formalmente pelos representantes técnicos à ICT e ao setor correspondente do PARCEIRO, aos quais compete avaliar e tomar as providências cabíveis para a manutenção do Acordo. </w:t>
      </w:r>
    </w:p>
    <w:p w:rsidR="00000000" w:rsidDel="00000000" w:rsidP="00000000" w:rsidRDefault="00000000" w:rsidRPr="00000000" w14:paraId="0000014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 </w:t>
      </w:r>
      <w:r w:rsidDel="00000000" w:rsidR="00000000" w:rsidRPr="00000000">
        <w:rPr>
          <w:rFonts w:ascii="Helvetica Neue" w:cs="Helvetica Neue" w:eastAsia="Helvetica Neue" w:hAnsi="Helvetica Neue"/>
          <w:b w:val="1"/>
          <w:color w:val="2e75b5"/>
          <w:rtl w:val="0"/>
        </w:rPr>
        <w:t xml:space="preserve">Monitoramento.</w:t>
      </w:r>
      <w:r w:rsidDel="00000000" w:rsidR="00000000" w:rsidRPr="00000000">
        <w:rPr>
          <w:rFonts w:ascii="Helvetica Neue Light" w:cs="Helvetica Neue Light" w:eastAsia="Helvetica Neue Light" w:hAnsi="Helvetica Neue Light"/>
          <w:rtl w:val="0"/>
        </w:rPr>
        <w:t xml:space="preserve"> A fiscalização, o monitoramento e o acompanhamento da execução deste Acordo serão realizados conjuntamente, no âmbito de suas respectivas atribuições, pelos representantes técnicos dos PARCEIROS.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10.2.1. O representante técnico indicado pela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anotará, em registro próprio, as ocorrências relacionadas com a execução do objeto, recomendando as medidas necessárias à autoridade competente </w:t>
      </w:r>
      <w:r w:rsidDel="00000000" w:rsidR="00000000" w:rsidRPr="00000000">
        <w:rPr>
          <w:rFonts w:ascii="Helvetica Neue Light" w:cs="Helvetica Neue Light" w:eastAsia="Helvetica Neue Light" w:hAnsi="Helvetica Neue Light"/>
          <w:rtl w:val="0"/>
        </w:rPr>
        <w:t xml:space="preserve">para a regularização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das inconsistências observadas. </w:t>
      </w:r>
    </w:p>
    <w:p w:rsidR="00000000" w:rsidDel="00000000" w:rsidP="00000000" w:rsidRDefault="00000000" w:rsidRPr="00000000" w14:paraId="00000144">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10.2.2. O acompanhamento pelos representantes técnicos não exclui nem reduz a responsabilidade dos PARCEIROS perante terceiros.</w:t>
      </w:r>
    </w:p>
    <w:p w:rsidR="00000000" w:rsidDel="00000000" w:rsidP="00000000" w:rsidRDefault="00000000" w:rsidRPr="00000000" w14:paraId="00000145">
      <w:pPr>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10.3. </w:t>
      </w:r>
      <w:r w:rsidDel="00000000" w:rsidR="00000000" w:rsidRPr="00000000">
        <w:rPr>
          <w:rFonts w:ascii="Helvetica Neue" w:cs="Helvetica Neue" w:eastAsia="Helvetica Neue" w:hAnsi="Helvetica Neue"/>
          <w:b w:val="1"/>
          <w:color w:val="2e75b5"/>
          <w:rtl w:val="0"/>
        </w:rPr>
        <w:t xml:space="preserve">Prestação de contas simplificada.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prestação de contas privilegiará os resultados das atividades de PD&amp;I e seguirá as regras previstas na Política de Inovação da ICT [</w:t>
      </w:r>
      <w:r w:rsidDel="00000000" w:rsidR="00000000" w:rsidRPr="00000000">
        <w:rPr>
          <w:rFonts w:ascii="Helvetica Neue Light" w:cs="Helvetica Neue Light" w:eastAsia="Helvetica Neue Light" w:hAnsi="Helvetica Neue Light"/>
          <w:shd w:fill="d9ead3" w:val="clear"/>
          <w:rtl w:val="0"/>
        </w:rPr>
        <w:t xml:space="preserve">e nos artigos 42 a 46 do Decreto Estadual nº 62.817/2017</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46">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10.3.1. Os responsáveis técnicos dos PARCEIROS deverão submeter ao Núcleo de Inovação Tecnológica da ICT os seguintes documentos:</w:t>
      </w:r>
    </w:p>
    <w:p w:rsidR="00000000" w:rsidDel="00000000" w:rsidP="00000000" w:rsidRDefault="00000000" w:rsidRPr="00000000" w14:paraId="00000147">
      <w:pPr>
        <w:tabs>
          <w:tab w:val="left" w:leader="none" w:pos="1276"/>
        </w:tabs>
        <w:spacing w:line="276" w:lineRule="auto"/>
        <w:ind w:left="1276"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w:t>
      </w:r>
      <w:r w:rsidDel="00000000" w:rsidR="00000000" w:rsidRPr="00000000">
        <w:rPr>
          <w:rFonts w:ascii="Helvetica Neue Light" w:cs="Helvetica Neue Light" w:eastAsia="Helvetica Neue Light" w:hAnsi="Helvetica Neue Light"/>
          <w:i w:val="1"/>
          <w:rtl w:val="0"/>
        </w:rPr>
        <w:t xml:space="preserve"> </w:t>
        <w:tab/>
      </w:r>
      <w:r w:rsidDel="00000000" w:rsidR="00000000" w:rsidRPr="00000000">
        <w:rPr>
          <w:rFonts w:ascii="Helvetica Neue" w:cs="Helvetica Neue" w:eastAsia="Helvetica Neue" w:hAnsi="Helvetica Neue"/>
          <w:b w:val="1"/>
          <w:color w:val="2e75b5"/>
          <w:rtl w:val="0"/>
        </w:rPr>
        <w:t xml:space="preserve">Relatório Parcial</w:t>
      </w:r>
      <w:r w:rsidDel="00000000" w:rsidR="00000000" w:rsidRPr="00000000">
        <w:rPr>
          <w:rFonts w:ascii="Helvetica Neue Light" w:cs="Helvetica Neue Light" w:eastAsia="Helvetica Neue Light" w:hAnsi="Helvetica Neue Light"/>
          <w:rtl w:val="0"/>
        </w:rPr>
        <w:t xml:space="preserve">: anualmente, [</w:t>
      </w:r>
      <w:r w:rsidDel="00000000" w:rsidR="00000000" w:rsidRPr="00000000">
        <w:rPr>
          <w:rFonts w:ascii="Helvetica Neue Light" w:cs="Helvetica Neue Light" w:eastAsia="Helvetica Neue Light" w:hAnsi="Helvetica Neue Light"/>
          <w:highlight w:val="yellow"/>
          <w:rtl w:val="0"/>
        </w:rPr>
        <w:t xml:space="preserve">até o último dia útil do mês de dezembro de cada ano de vigência deste Acordo</w:t>
      </w:r>
      <w:r w:rsidDel="00000000" w:rsidR="00000000" w:rsidRPr="00000000">
        <w:rPr>
          <w:rFonts w:ascii="Helvetica Neue Light" w:cs="Helvetica Neue Light" w:eastAsia="Helvetica Neue Light" w:hAnsi="Helvetica Neue Light"/>
          <w:rtl w:val="0"/>
        </w:rPr>
        <w:t xml:space="preserve">], em conformidade com o Plano de Trabalho; e</w:t>
      </w:r>
    </w:p>
    <w:p w:rsidR="00000000" w:rsidDel="00000000" w:rsidP="00000000" w:rsidRDefault="00000000" w:rsidRPr="00000000" w14:paraId="00000148">
      <w:pPr>
        <w:tabs>
          <w:tab w:val="left" w:leader="none" w:pos="1276"/>
        </w:tabs>
        <w:spacing w:line="276" w:lineRule="auto"/>
        <w:ind w:left="1276"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w:t>
        <w:tab/>
      </w:r>
      <w:r w:rsidDel="00000000" w:rsidR="00000000" w:rsidRPr="00000000">
        <w:rPr>
          <w:rFonts w:ascii="Helvetica Neue" w:cs="Helvetica Neue" w:eastAsia="Helvetica Neue" w:hAnsi="Helvetica Neue"/>
          <w:b w:val="1"/>
          <w:color w:val="2e75b5"/>
          <w:rtl w:val="0"/>
        </w:rPr>
        <w:t xml:space="preserve">Relatório final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em [</w:t>
      </w:r>
      <w:r w:rsidDel="00000000" w:rsidR="00000000" w:rsidRPr="00000000">
        <w:rPr>
          <w:rFonts w:ascii="Helvetica Neue Light" w:cs="Helvetica Neue Light" w:eastAsia="Helvetica Neue Light" w:hAnsi="Helvetica Neue Light"/>
          <w:highlight w:val="yellow"/>
          <w:rtl w:val="0"/>
        </w:rPr>
        <w:t xml:space="preserve">até 90 (noventa) dias corridos]</w:t>
      </w:r>
      <w:r w:rsidDel="00000000" w:rsidR="00000000" w:rsidRPr="00000000">
        <w:rPr>
          <w:rFonts w:ascii="Helvetica Neue Light" w:cs="Helvetica Neue Light" w:eastAsia="Helvetica Neue Light" w:hAnsi="Helvetica Neue Light"/>
          <w:rtl w:val="0"/>
        </w:rPr>
        <w:t xml:space="preserve">, contados da expiração do prazo de vigência deste Acordo.</w:t>
      </w:r>
    </w:p>
    <w:p w:rsidR="00000000" w:rsidDel="00000000" w:rsidP="00000000" w:rsidRDefault="00000000" w:rsidRPr="00000000" w14:paraId="00000149">
      <w:pPr>
        <w:tabs>
          <w:tab w:val="left" w:leader="none" w:pos="1276"/>
        </w:tabs>
        <w:spacing w:line="276" w:lineRule="auto"/>
        <w:ind w:left="85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1418" w:right="0" w:firstLine="0"/>
        <w:jc w:val="both"/>
        <w:rPr>
          <w:rFonts w:ascii="Helvetica Neue Light" w:cs="Helvetica Neue Light" w:eastAsia="Helvetica Neue Light" w:hAnsi="Helvetica Neue Light"/>
          <w:i w:val="0"/>
          <w:smallCaps w:val="0"/>
          <w:strike w:val="0"/>
          <w:color w:val="000000"/>
          <w:sz w:val="20"/>
          <w:szCs w:val="20"/>
          <w:u w:val="none"/>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 prazo de 90 dias pode ser prorrogado, justificadamente, por mais 30 dias (</w:t>
      </w:r>
      <w:r w:rsidDel="00000000" w:rsidR="00000000" w:rsidRPr="00000000">
        <w:rPr>
          <w:rFonts w:ascii="Helvetica Neue Light" w:cs="Helvetica Neue Light" w:eastAsia="Helvetica Neue Light" w:hAnsi="Helvetica Neue Light"/>
          <w:i w:val="0"/>
          <w:smallCaps w:val="0"/>
          <w:strike w:val="0"/>
          <w:color w:val="000000"/>
          <w:sz w:val="20"/>
          <w:szCs w:val="20"/>
          <w:u w:val="none"/>
          <w:vertAlign w:val="baseline"/>
          <w:rtl w:val="0"/>
        </w:rPr>
        <w:t xml:space="preserve">art. 42, Decreto Estadual nº 62.817/2017)</w:t>
      </w:r>
    </w:p>
    <w:p w:rsidR="00000000" w:rsidDel="00000000" w:rsidP="00000000" w:rsidRDefault="00000000" w:rsidRPr="00000000" w14:paraId="0000014B">
      <w:pPr>
        <w:spacing w:line="276" w:lineRule="auto"/>
        <w:ind w:left="141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C">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10.3.2. Nos relatórios parcial e final deverá ser demonstrada a compatibilidade entre as metas previstas e as alcançadas em cada período, bem como apontadas as justificativas em caso de discrepância, consolidando dados e valores das ações desenvolvidas.</w:t>
      </w:r>
    </w:p>
    <w:p w:rsidR="00000000" w:rsidDel="00000000" w:rsidP="00000000" w:rsidRDefault="00000000" w:rsidRPr="00000000" w14:paraId="0000014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10.3.3. Caberá a cada um dos PARCEIROS adotar as providências necessárias caso os relatórios parciais demonstrem inconsistências na execução das etapas e atividades previstas no Plano de Trabalho e no objeto deste Acordo.</w:t>
      </w:r>
    </w:p>
    <w:p w:rsidR="00000000" w:rsidDel="00000000" w:rsidP="00000000" w:rsidRDefault="00000000" w:rsidRPr="00000000" w14:paraId="0000014E">
      <w:pPr>
        <w:tabs>
          <w:tab w:val="left" w:leader="none" w:pos="284"/>
          <w:tab w:val="left" w:leader="none" w:pos="426"/>
          <w:tab w:val="left" w:leader="none" w:pos="851"/>
          <w:tab w:val="left" w:leader="none" w:pos="993"/>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10.4. </w:t>
      </w:r>
      <w:r w:rsidDel="00000000" w:rsidR="00000000" w:rsidRPr="00000000">
        <w:rPr>
          <w:rFonts w:ascii="Helvetica Neue" w:cs="Helvetica Neue" w:eastAsia="Helvetica Neue" w:hAnsi="Helvetica Neue"/>
          <w:b w:val="1"/>
          <w:color w:val="2e75b5"/>
          <w:rtl w:val="0"/>
        </w:rPr>
        <w:t xml:space="preserve">Apoio técnico. </w:t>
      </w:r>
      <w:r w:rsidDel="00000000" w:rsidR="00000000" w:rsidRPr="00000000">
        <w:rPr>
          <w:rFonts w:ascii="Helvetica Neue Light" w:cs="Helvetica Neue Light" w:eastAsia="Helvetica Neue Light" w:hAnsi="Helvetica Neue Light"/>
          <w:rtl w:val="0"/>
        </w:rPr>
        <w:t xml:space="preserve">Os PARCEIROS poderão se valer do apoio técnico de terceiros, delegar competências ou celebrar parcerias com outros órgãos ou entidades para auxiliar os representantes técnicos.</w:t>
      </w:r>
    </w:p>
    <w:p w:rsidR="00000000" w:rsidDel="00000000" w:rsidP="00000000" w:rsidRDefault="00000000" w:rsidRPr="00000000" w14:paraId="0000014F">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50">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wkffxtcg5065" w:id="16"/>
      <w:bookmarkEnd w:id="16"/>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PRIMEIRA – ALTERAÇÕES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Alterações objetivas.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Este Acordo de </w:t>
      </w:r>
      <w:r w:rsidDel="00000000" w:rsidR="00000000" w:rsidRPr="00000000">
        <w:rPr>
          <w:rFonts w:ascii="Helvetica Neue Light" w:cs="Helvetica Neue Light" w:eastAsia="Helvetica Neue Light" w:hAnsi="Helvetica Neue Light"/>
          <w:rtl w:val="0"/>
        </w:rPr>
        <w:t xml:space="preserve">Parceria para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poderá ser alterado a qualquer tempo, de comum acordo, mediante prévia justificativa por escrito, sendo a alteração formalizada por meio de Termo Aditivo.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1"/>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11.1.1. A proposta de alteração, devidamente justificada, deverá ser apresentada por escrito pelo interessado, dentro da vigência do instrumento, para negociação de seus termos e condições pelos PARCEIROS.</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11.1.2. Ressalvadas as alterações de prazos das etapas do Plano de Trabalho (item 3.3), o conteúdo do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somente poderá ser modificado, reformulado ou revisto para alteração de atividades, etapas, indicadores ou metas mediante a prévia celebração de Termo Aditivo.</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11.1.3. É nula a alteração determinada por ordem verbal, ainda que proveniente da autoridade competente para autorizar a celebração do Termo Aditivo correspondente.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Alterações subjetivas.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fusão, cisão ou incorporação do PARCEIRO não implicará óbice para a execução deste Acordo se a pessoa jurídica resultante da operação societária, cumulativamente:</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11.2.1. mantiver os demais termos e condições do Acordo, do Plano de Trabalho e demais anexos;</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11.2.2. não gerar prejuízos à execução do objeto pactuado; 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11.2.3. contar com a anuência expressa da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para dar continuidade à execução das atividades de pesquisa, desenvolvimento e inovação.</w:t>
      </w:r>
    </w:p>
    <w:p w:rsidR="00000000" w:rsidDel="00000000" w:rsidP="00000000" w:rsidRDefault="00000000" w:rsidRPr="00000000" w14:paraId="0000015A">
      <w:pPr>
        <w:spacing w:line="276" w:lineRule="auto"/>
        <w:jc w:val="both"/>
        <w:rPr>
          <w:rFonts w:ascii="Helvetica Neue Light" w:cs="Helvetica Neue Light" w:eastAsia="Helvetica Neue Light" w:hAnsi="Helvetica Neue Light"/>
          <w:u w:val="single"/>
        </w:rPr>
      </w:pPr>
      <w:r w:rsidDel="00000000" w:rsidR="00000000" w:rsidRPr="00000000">
        <w:rPr>
          <w:rtl w:val="0"/>
        </w:rPr>
      </w:r>
    </w:p>
    <w:p w:rsidR="00000000" w:rsidDel="00000000" w:rsidP="00000000" w:rsidRDefault="00000000" w:rsidRPr="00000000" w14:paraId="0000015B">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s9ldcjw10guv" w:id="17"/>
      <w:bookmarkEnd w:id="17"/>
      <w:r w:rsidDel="00000000" w:rsidR="00000000" w:rsidRPr="00000000">
        <w:rPr>
          <w:rFonts w:ascii="Helvetica Neue Light" w:cs="Helvetica Neue Light" w:eastAsia="Helvetica Neue Light" w:hAnsi="Helvetica Neue Light"/>
          <w:b w:val="0"/>
          <w:i w:val="0"/>
          <w:smallCaps w:val="0"/>
          <w:strike w:val="0"/>
          <w:color w:val="ffffff"/>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SEGUNDA – EXTINÇÃO DO ACORDO </w:t>
      </w:r>
    </w:p>
    <w:p w:rsidR="00000000" w:rsidDel="00000000" w:rsidP="00000000" w:rsidRDefault="00000000" w:rsidRPr="00000000" w14:paraId="0000015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Acordo será extinto pelo cumprimento do seu objeto, denúncia, rescisão ou pelo decurso do prazo de vigência sem prorrogação.</w:t>
      </w:r>
    </w:p>
    <w:p w:rsidR="00000000" w:rsidDel="00000000" w:rsidP="00000000" w:rsidRDefault="00000000" w:rsidRPr="00000000" w14:paraId="0000015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Denúncia. </w:t>
      </w:r>
      <w:r w:rsidDel="00000000" w:rsidR="00000000" w:rsidRPr="00000000">
        <w:rPr>
          <w:rFonts w:ascii="Helvetica Neue Light" w:cs="Helvetica Neue Light" w:eastAsia="Helvetica Neue Light" w:hAnsi="Helvetica Neue Light"/>
          <w:rtl w:val="0"/>
        </w:rPr>
        <w:t xml:space="preserve">Este Acordo poderá ser denunciado a qualquer tempo pelos PARCEIROS, devendo o interessado externar formalmente a sua intenção nesse sentido, com a antecedência mínima de [</w:t>
      </w:r>
      <w:r w:rsidDel="00000000" w:rsidR="00000000" w:rsidRPr="00000000">
        <w:rPr>
          <w:rFonts w:ascii="Helvetica Neue Light" w:cs="Helvetica Neue Light" w:eastAsia="Helvetica Neue Light" w:hAnsi="Helvetica Neue Light"/>
          <w:highlight w:val="yellow"/>
          <w:rtl w:val="0"/>
        </w:rPr>
        <w:t xml:space="preserve">60 (sessenta) dias corridos</w:t>
      </w:r>
      <w:r w:rsidDel="00000000" w:rsidR="00000000" w:rsidRPr="00000000">
        <w:rPr>
          <w:rFonts w:ascii="Helvetica Neue Light" w:cs="Helvetica Neue Light" w:eastAsia="Helvetica Neue Light" w:hAnsi="Helvetica Neue Light"/>
          <w:rtl w:val="0"/>
        </w:rPr>
        <w:t xml:space="preserve">] da data em que se pretenda que sejam encerradas as atividades, respeitadas, em todo caso, as obrigações já assumidas com terceiros.</w:t>
      </w:r>
    </w:p>
    <w:p w:rsidR="00000000" w:rsidDel="00000000" w:rsidP="00000000" w:rsidRDefault="00000000" w:rsidRPr="00000000" w14:paraId="0000015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Rescisão. </w:t>
      </w:r>
      <w:r w:rsidDel="00000000" w:rsidR="00000000" w:rsidRPr="00000000">
        <w:rPr>
          <w:rFonts w:ascii="Helvetica Neue Light" w:cs="Helvetica Neue Light" w:eastAsia="Helvetica Neue Light" w:hAnsi="Helvetica Neue Light"/>
          <w:rtl w:val="0"/>
        </w:rPr>
        <w:t xml:space="preserve">Constituem motivos para rescisão, sujeita a perdas e danos, o inadimplemento de quaisquer das cláusulas pactuadas neste Acordo, o descumprimento das normas estabelecidas na legislação vigente ou a superveniência de norma legal ou de fato que o torne material ou formalmente inexequível, inclusive:</w:t>
      </w:r>
    </w:p>
    <w:p w:rsidR="00000000" w:rsidDel="00000000" w:rsidP="00000000" w:rsidRDefault="00000000" w:rsidRPr="00000000" w14:paraId="0000016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circunstâncias que prejudiquem substancialmente a capacidade de um dos PARCEIROS de cumprir as obrigações derivadas do presente Acordo;</w:t>
      </w:r>
    </w:p>
    <w:p w:rsidR="00000000" w:rsidDel="00000000" w:rsidP="00000000" w:rsidRDefault="00000000" w:rsidRPr="00000000" w14:paraId="00000161">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se qualquer dos PARCEIROS, sem anuência expressa e por escrito do outro, subcontratar ou transferir a terceiros os direitos e obrigações derivadas do presente Acordo;</w:t>
      </w:r>
    </w:p>
    <w:p w:rsidR="00000000" w:rsidDel="00000000" w:rsidP="00000000" w:rsidRDefault="00000000" w:rsidRPr="00000000" w14:paraId="00000162">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se o PARCEIRO deixar de aplicar os recursos necessários nas datas aprazadas, ou sob qualquer pretexto realizar retenção dos mesmos;</w:t>
      </w:r>
    </w:p>
    <w:p w:rsidR="00000000" w:rsidDel="00000000" w:rsidP="00000000" w:rsidRDefault="00000000" w:rsidRPr="00000000" w14:paraId="00000163">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se a ICT, sem motivo justificável, deixar de realizar as atividades de pesquisa, desenvolvimento e inovação especificadas no Plano de Trabalho nos prazos avençados; </w:t>
      </w:r>
    </w:p>
    <w:p w:rsidR="00000000" w:rsidDel="00000000" w:rsidP="00000000" w:rsidRDefault="00000000" w:rsidRPr="00000000" w14:paraId="00000164">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se qualquer dos PARCEIROS abandonar ou paralisar, total ou parcialmente, a execução das obrigações contidas neste Acordo; e</w:t>
      </w:r>
    </w:p>
    <w:p w:rsidR="00000000" w:rsidDel="00000000" w:rsidP="00000000" w:rsidRDefault="00000000" w:rsidRPr="00000000" w14:paraId="00000165">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 em caso de falência, insolvência, recuperação judicial e/ou extrajudicial dos PARCEIROS.</w:t>
      </w:r>
    </w:p>
    <w:p w:rsidR="00000000" w:rsidDel="00000000" w:rsidP="00000000" w:rsidRDefault="00000000" w:rsidRPr="00000000" w14:paraId="0000016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Procedimento. </w:t>
      </w:r>
      <w:r w:rsidDel="00000000" w:rsidR="00000000" w:rsidRPr="00000000">
        <w:rPr>
          <w:rFonts w:ascii="Helvetica Neue Light" w:cs="Helvetica Neue Light" w:eastAsia="Helvetica Neue Light" w:hAnsi="Helvetica Neue Light"/>
          <w:rtl w:val="0"/>
        </w:rPr>
        <w:t xml:space="preserve">Se um dos PARCEIROS pretender rescindir este Acordo deverá notificar o outro, por escrito, para que apresente esclarecimentos no prazo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67">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12.4.1. Prestados os esclarecimentos, os PARCEIROS poderão decidir pela manutenção do Acordo ou pela alteração do Plano de Trabalho.</w:t>
      </w:r>
    </w:p>
    <w:p w:rsidR="00000000" w:rsidDel="00000000" w:rsidP="00000000" w:rsidRDefault="00000000" w:rsidRPr="00000000" w14:paraId="0000016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12.4.2. Decorrido o prazo para esclarecimentos, caso não haja resposta ou mantida a discordância, o Acordo será rescindido de pleno direito, independentemente de notificações ou interpelações, judiciais ou extrajudiciais.</w:t>
      </w:r>
    </w:p>
    <w:p w:rsidR="00000000" w:rsidDel="00000000" w:rsidP="00000000" w:rsidRDefault="00000000" w:rsidRPr="00000000" w14:paraId="00000169">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A">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l05fyp3d7vk3" w:id="18"/>
      <w:bookmarkEnd w:id="1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TERCEIRA – CONFORMIDADE COM O MARCO LEGAL ANTICORRUPÇÃO </w:t>
      </w:r>
    </w:p>
    <w:p w:rsidR="00000000" w:rsidDel="00000000" w:rsidP="00000000" w:rsidRDefault="00000000" w:rsidRPr="00000000" w14:paraId="0000016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Marco legal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Anticorrupção") e, se comprometem a cumpri-las fielmente, por si e por seus sócios, prepostos, administradores, empregados e colaboradores, bem como exigir o seu cumprimento pelos terceiros por elas contratados.</w:t>
      </w:r>
    </w:p>
    <w:p w:rsidR="00000000" w:rsidDel="00000000" w:rsidP="00000000" w:rsidRDefault="00000000" w:rsidRPr="00000000" w14:paraId="0000016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Os PARCEIROS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rsidR="00000000" w:rsidDel="00000000" w:rsidP="00000000" w:rsidRDefault="00000000" w:rsidRPr="00000000" w14:paraId="0000016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 </w:t>
      </w:r>
      <w:r w:rsidDel="00000000" w:rsidR="00000000" w:rsidRPr="00000000">
        <w:rPr>
          <w:rFonts w:ascii="Helvetica Neue" w:cs="Helvetica Neue" w:eastAsia="Helvetica Neue" w:hAnsi="Helvetica Neue"/>
          <w:b w:val="1"/>
          <w:color w:val="2e75b5"/>
          <w:rtl w:val="0"/>
        </w:rPr>
        <w:t xml:space="preserve">Conformidade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 PARCEIRO declara e garante que:</w:t>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sofreu nenhuma investigação, inquérito ou processo administrativo ou judicial relacionados ao descumprimento do Marco Legal Anticorrupção ou de lavagem de dinheiro nos últimos 5 (cinco) anos;</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ofertar, prometer, pagar ou autorizar pagamentos em dinheiro nem dar presentes, ou quaisquer outros objetos de valor, a representantes de entidades públicas ou privadas, com o objetivo de beneficiar-se ilicitamente;</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seus atuais dirigentes, representantes, empregados e colaboradores não são agentes públicos e que informará por escrito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no prazo de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3 (três) dias úteis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sobre eventuais nomeações de seus quadros para cargos, empregos e/ou funções públicas.</w:t>
      </w:r>
      <w:r w:rsidDel="00000000" w:rsidR="00000000" w:rsidRPr="00000000">
        <w:rPr>
          <w:rtl w:val="0"/>
        </w:rPr>
      </w:r>
    </w:p>
    <w:p w:rsidR="00000000" w:rsidDel="00000000" w:rsidP="00000000" w:rsidRDefault="00000000" w:rsidRPr="00000000" w14:paraId="0000017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Dever de informar</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 PARCEIRO deverá comunicar prontamente a ICT, por escrito, sobre qualquer suspeita de violação ou descumprimento das obrigações previstas nesta Cláusula ou no Marco Legal Anticorrupção.</w:t>
      </w:r>
    </w:p>
    <w:p w:rsidR="00000000" w:rsidDel="00000000" w:rsidP="00000000" w:rsidRDefault="00000000" w:rsidRPr="00000000" w14:paraId="00000175">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6">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utdudzq8et7e" w:id="19"/>
      <w:bookmarkEnd w:id="19"/>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DÉCIMA QUARTA – DISPOSIÇÕES GERAIS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14.1.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Assinatura digital.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pelos PARCEIROS após a aposição da última assinatura.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2</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Omissões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casos omissos serão regidos pelas disposições contidas na Lei nº 10.973/2004,</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no Decreto-Lei nº 4.657/1942 (“Lei de Introdução às Normas do Direito Brasileiro”) e demais normas aplicáveis, e, supletivamente, segundo os princípios da teoria geral dos contratos e as disposições do direito privado.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Interpretação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Na hipótese de conflito entre alguma disposição deste Acordo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dos PARCEIROS, consoante a lei aplicável, sendo que as demais disposições do presente instrumento deverão permanecer em plena eficácia, delas decorrendo todos os efeitos.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Se quaisquer dos PARCEIROS permitir, por omissão ou mera liberalidade, a inobservância ou não cumprimento de quaisquer das cláusulas e condições estabelecidas no presente Acordo, este fato não constituirá novação, não implicando, portanto, em renúncia ao direito de exigir o cumprimento das disposições aqui contidas ou de requerer futuramente a execução completa das obrigações estabelecidas neste instrumento, bem como de pleitear perdas e danos.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Em caso de conflito entre os termos e condições pactuados neste Acordo e o teor dos seus Anexos, prevalecerão os termos e condições do presente instrumento. </w:t>
      </w:r>
    </w:p>
    <w:p w:rsidR="00000000" w:rsidDel="00000000" w:rsidP="00000000" w:rsidRDefault="00000000" w:rsidRPr="00000000" w14:paraId="0000017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 </w:t>
      </w:r>
      <w:r w:rsidDel="00000000" w:rsidR="00000000" w:rsidRPr="00000000">
        <w:rPr>
          <w:rFonts w:ascii="Helvetica Neue" w:cs="Helvetica Neue" w:eastAsia="Helvetica Neue" w:hAnsi="Helvetica Neue"/>
          <w:b w:val="1"/>
          <w:color w:val="2e75b5"/>
          <w:rtl w:val="0"/>
        </w:rPr>
        <w:t xml:space="preserve">Ultratividade</w:t>
      </w:r>
      <w:r w:rsidDel="00000000" w:rsidR="00000000" w:rsidRPr="00000000">
        <w:rPr>
          <w:rFonts w:ascii="Helvetica Neue Light" w:cs="Helvetica Neue Light" w:eastAsia="Helvetica Neue Light" w:hAnsi="Helvetica Neue Light"/>
          <w:rtl w:val="0"/>
        </w:rPr>
        <w:t xml:space="preserve">. A rescisão ou a expiração da vigência deste Acordo de Parceria de PD&amp;I não afeta a responsabilidade dos PARCEIROS no que diz respeito ao sigilo de informações confidenciais, proteção de dados pessoais, titularidade de propriedade intelectual e participação nos resultados da sua exploração, inclusive quanto à obrigação de firmar os instrumentos definitivos para o licenciamento e/ou a exploração comercial da inovação resultante da parceria.</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 w:val="left" w:leader="none" w:pos="1134"/>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Cessão e transferência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Nenhum dos PARCEIROS poderá ceder ou de outra forma transferir seus direitos, obrigações e responsabilidades sob este Acordo sem o prévio consentimento escrito do outro. Qualquer tentativa de cessão ou transferência em descumprimento a esta cláusula será considerada nula e sem efeito, podendo o PARCEIRO inocente rescindir a contratação por justo motivo, sem prejuízo da aplicação das sanções cabíveis.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Comunicações.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Qualquer comunicação ou notificação relacionada a este Acordo poderá ser realizada por escrito, mediante e-mail, correio ou entregue pessoalmente, no endereço informado no preâmbulo deste instrumento.</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A comunicação ou notificação será considerada entregue no momento do recebimento ou, se recebid</w:t>
      </w:r>
      <w:r w:rsidDel="00000000" w:rsidR="00000000" w:rsidRPr="00000000">
        <w:rPr>
          <w:rFonts w:ascii="Helvetica Neue Light" w:cs="Helvetica Neue Light" w:eastAsia="Helvetica Neue Light" w:hAnsi="Helvetica Neue Light"/>
          <w:rtl w:val="0"/>
        </w:rPr>
        <w:t xml:space="preserve">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em dia não útil, no dia útil imediatamente seguinte.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Se enviada por e-mail ou mensagem eletrônica, será considerada entregue quando confirmado o recebimento pelo destinatário, ou, após transcorridos 5 (cinco) dias úteis,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 Qualquer dos PARCEIROS poderá, mediante simples comunicação por escrito, alterar o endereço para o qual comunicações ou solicitações deverão ser enviadas.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Fazem parte integrante e indissociável deste Acordo os seguintes anexos:</w:t>
      </w:r>
    </w:p>
    <w:p w:rsidR="00000000" w:rsidDel="00000000" w:rsidP="00000000" w:rsidRDefault="00000000" w:rsidRPr="00000000" w14:paraId="000001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993" w:right="0" w:hanging="425"/>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Anexo I – Plano de Trabalho;</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993" w:right="0" w:hanging="425"/>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Anexo II – Termo de Outorga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6">
      <w:pPr>
        <w:tabs>
          <w:tab w:val="left" w:leader="none" w:pos="567"/>
        </w:tabs>
        <w:spacing w:line="276" w:lineRule="auto"/>
        <w:ind w:left="567" w:firstLine="0"/>
        <w:jc w:val="both"/>
        <w:rPr>
          <w:rFonts w:ascii="Helvetica Neue Light" w:cs="Helvetica Neue Light" w:eastAsia="Helvetica Neue Light" w:hAnsi="Helvetica Neue Light"/>
          <w:highlight w:val="cyan"/>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color="000000" w:space="0" w:sz="4" w:val="single"/>
          <w:left w:color="000000" w:space="4" w:sz="4" w:val="single"/>
          <w:bottom w:color="000000" w:space="1" w:sz="4" w:val="single"/>
          <w:right w:color="000000" w:space="4" w:sz="4" w:val="single"/>
          <w:between w:space="0" w:sz="0" w:val="nil"/>
        </w:pBdr>
        <w:shd w:fill="bdd7ee" w:val="clear"/>
        <w:spacing w:after="0" w:before="0" w:line="240" w:lineRule="auto"/>
        <w:ind w:left="567"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Caso necessário, inclua outros anexos neste rol. A inclusão de Termo de Outorga é recomendada quando o Acordo de Parceria para PD&amp;I previr o pagamento de bolsas de estímulo à inovação.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14.8.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Foro.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PARCEIROS comprometem-se a observar a boa-fé e a envidar os seus melhores esforços para resolver amigavelmente qualquer demanda, controvérsia ou disputa relativa a este instrumento. Caso uma solução amigável não seja atingida, fica eleito o foro da [</w:t>
      </w:r>
      <w:r w:rsidDel="00000000" w:rsidR="00000000" w:rsidRPr="00000000">
        <w:rPr>
          <w:rFonts w:ascii="Helvetica Neue Light" w:cs="Helvetica Neue Light" w:eastAsia="Helvetica Neue Light" w:hAnsi="Helvetica Neue Light"/>
          <w:shd w:fill="d9ead3" w:val="clear"/>
          <w:rtl w:val="0"/>
        </w:rPr>
        <w:t xml:space="preserve">C</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omarca da Capital do Estado de São Paulo, por uma de suas varas da Fazenda Pública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para dirimir quaisquer dúvidas ou omissões que possam resultar deste Acordo ou decorrer da sua execução.</w:t>
      </w:r>
    </w:p>
    <w:p w:rsidR="00000000" w:rsidDel="00000000" w:rsidP="00000000" w:rsidRDefault="00000000" w:rsidRPr="00000000" w14:paraId="0000018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estarem justas e contratadas, os PARCEIROS [</w:t>
      </w:r>
      <w:r w:rsidDel="00000000" w:rsidR="00000000" w:rsidRPr="00000000">
        <w:rPr>
          <w:rFonts w:ascii="Helvetica Neue Light" w:cs="Helvetica Neue Light" w:eastAsia="Helvetica Neue Light" w:hAnsi="Helvetica Neue Light"/>
          <w:shd w:fill="d9d2e9" w:val="clear"/>
          <w:rtl w:val="0"/>
        </w:rPr>
        <w:t xml:space="preserve">, a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hd w:fill="d9ead3" w:val="clear"/>
          <w:rtl w:val="0"/>
        </w:rPr>
        <w:t xml:space="preserve">e o(s) PESQUISADOR(ES) RESPONSÁVEL(IS</w:t>
      </w:r>
      <w:r w:rsidDel="00000000" w:rsidR="00000000" w:rsidRPr="00000000">
        <w:rPr>
          <w:rFonts w:ascii="Helvetica Neue Light" w:cs="Helvetica Neue Light" w:eastAsia="Helvetica Neue Light" w:hAnsi="Helvetica Neue Light"/>
          <w:rtl w:val="0"/>
        </w:rPr>
        <w:t xml:space="preserve">)], assinam o presente Acordo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perante as testemunhas abaixo identificadas.</w:t>
      </w:r>
      <w:r w:rsidDel="00000000" w:rsidR="00000000" w:rsidRPr="00000000">
        <w:rPr>
          <w:rtl w:val="0"/>
        </w:rPr>
      </w:r>
    </w:p>
    <w:p w:rsidR="00000000" w:rsidDel="00000000" w:rsidP="00000000" w:rsidRDefault="00000000" w:rsidRPr="00000000" w14:paraId="0000018C">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D">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18E">
      <w:pPr>
        <w:ind w:right="49"/>
        <w:rPr>
          <w:rFonts w:ascii="Helvetica Neue Light" w:cs="Helvetica Neue Light" w:eastAsia="Helvetica Neue Light" w:hAnsi="Helvetica Neue Light"/>
        </w:rPr>
      </w:pPr>
      <w:r w:rsidDel="00000000" w:rsidR="00000000" w:rsidRPr="00000000">
        <w:rPr>
          <w:rtl w:val="0"/>
        </w:rPr>
      </w:r>
    </w:p>
    <w:tbl>
      <w:tblPr>
        <w:tblStyle w:val="Table2"/>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18F">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0">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ICT</w:t>
            </w:r>
          </w:p>
        </w:tc>
        <w:tc>
          <w:tcPr/>
          <w:p w:rsidR="00000000" w:rsidDel="00000000" w:rsidP="00000000" w:rsidRDefault="00000000" w:rsidRPr="00000000" w14:paraId="00000191">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2">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PARCEIRO </w:t>
            </w:r>
          </w:p>
        </w:tc>
      </w:tr>
    </w:tb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INTERVENIENTE: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994" w:firstLine="0"/>
        <w:jc w:val="center"/>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tl w:val="0"/>
        </w:rPr>
      </w:r>
    </w:p>
    <w:p w:rsidR="00000000" w:rsidDel="00000000" w:rsidP="00000000" w:rsidRDefault="00000000" w:rsidRPr="00000000" w14:paraId="00000196">
      <w:pPr>
        <w:ind w:left="284" w:right="5435" w:firstLine="0"/>
        <w:jc w:val="cente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5435" w:firstLine="0"/>
        <w:jc w:val="center"/>
        <w:rPr>
          <w:rFonts w:ascii="Helvetica Neue Light" w:cs="Helvetica Neue Light" w:eastAsia="Helvetica Neue Light" w:hAnsi="Helvetica Neue Light"/>
          <w:i w:val="0"/>
          <w:smallCaps w:val="0"/>
          <w:strike w:val="0"/>
          <w:color w:val="000000"/>
          <w:sz w:val="32"/>
          <w:szCs w:val="32"/>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FUNDAÇÃO DE APOIO</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d9ead3"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ANUENTE: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994" w:firstLine="0"/>
        <w:jc w:val="center"/>
        <w:rPr>
          <w:rFonts w:ascii="Helvetica Neue Light" w:cs="Helvetica Neue Light" w:eastAsia="Helvetica Neue Light" w:hAnsi="Helvetica Neue Light"/>
          <w:i w:val="0"/>
          <w:smallCaps w:val="0"/>
          <w:strike w:val="0"/>
          <w:color w:val="000000"/>
          <w:sz w:val="24"/>
          <w:szCs w:val="24"/>
          <w:u w:val="none"/>
          <w:shd w:fill="d9ead3" w:val="clear"/>
          <w:vertAlign w:val="baseline"/>
        </w:rPr>
      </w:pPr>
      <w:r w:rsidDel="00000000" w:rsidR="00000000" w:rsidRPr="00000000">
        <w:rPr>
          <w:rtl w:val="0"/>
        </w:rPr>
      </w:r>
    </w:p>
    <w:p w:rsidR="00000000" w:rsidDel="00000000" w:rsidP="00000000" w:rsidRDefault="00000000" w:rsidRPr="00000000" w14:paraId="0000019B">
      <w:pPr>
        <w:ind w:left="284" w:right="5435" w:firstLine="0"/>
        <w:jc w:val="cente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5435" w:firstLine="0"/>
        <w:jc w:val="center"/>
        <w:rPr>
          <w:rFonts w:ascii="Helvetica Neue Light" w:cs="Helvetica Neue Light" w:eastAsia="Helvetica Neue Light" w:hAnsi="Helvetica Neue Light"/>
          <w:i w:val="0"/>
          <w:smallCaps w:val="0"/>
          <w:strike w:val="0"/>
          <w:color w:val="000000"/>
          <w:sz w:val="32"/>
          <w:szCs w:val="32"/>
          <w:u w:val="none"/>
          <w:shd w:fill="d9ead3"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PESQUISADOR </w:t>
      </w:r>
      <w:r w:rsidDel="00000000" w:rsidR="00000000" w:rsidRPr="00000000">
        <w:rPr>
          <w:rFonts w:ascii="Helvetica Neue Light" w:cs="Helvetica Neue Light" w:eastAsia="Helvetica Neue Light" w:hAnsi="Helvetica Neue Light"/>
          <w:shd w:fill="d9ead3" w:val="clear"/>
          <w:rtl w:val="0"/>
        </w:rPr>
        <w:t xml:space="preserve">RESPONSÁVEL</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TESTEMUNHAS:</w:t>
      </w:r>
    </w:p>
    <w:tbl>
      <w:tblPr>
        <w:tblStyle w:val="Table3"/>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815.2910156250002" w:hRule="atLeast"/>
          <w:tblHeader w:val="0"/>
        </w:trPr>
        <w:tc>
          <w:tcPr/>
          <w:p w:rsidR="00000000" w:rsidDel="00000000" w:rsidP="00000000" w:rsidRDefault="00000000" w:rsidRPr="00000000" w14:paraId="0000019F">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A0">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1A1">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A2">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A3">
      <w:pPr>
        <w:jc w:val="left"/>
        <w:rPr>
          <w:rFonts w:ascii="Candara" w:cs="Candara" w:eastAsia="Candara" w:hAnsi="Candara"/>
        </w:rPr>
      </w:pPr>
      <w:r w:rsidDel="00000000" w:rsidR="00000000" w:rsidRPr="00000000">
        <w:br w:type="page"/>
      </w:r>
      <w:r w:rsidDel="00000000" w:rsidR="00000000" w:rsidRPr="00000000">
        <w:rPr>
          <w:rtl w:val="0"/>
        </w:rPr>
      </w:r>
    </w:p>
    <w:p w:rsidR="00000000" w:rsidDel="00000000" w:rsidP="00000000" w:rsidRDefault="00000000" w:rsidRPr="00000000" w14:paraId="000001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1"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43bew3o8n41z" w:id="20"/>
      <w:bookmarkEnd w:id="20"/>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p>
    <w:p w:rsidR="00000000" w:rsidDel="00000000" w:rsidP="00000000" w:rsidRDefault="00000000" w:rsidRPr="00000000" w14:paraId="000001A5">
      <w:pPr>
        <w:pStyle w:val="Heading1"/>
        <w:keepNext w:val="1"/>
        <w:keepLines w:val="1"/>
        <w:spacing w:line="276" w:lineRule="auto"/>
        <w:ind w:right="51"/>
        <w:jc w:val="center"/>
        <w:rPr>
          <w:vertAlign w:val="baseline"/>
        </w:rPr>
      </w:pPr>
      <w:bookmarkStart w:colFirst="0" w:colLast="0" w:name="_heading=h.vryjufe63mxs" w:id="21"/>
      <w:bookmarkEnd w:id="21"/>
      <w:r w:rsidDel="00000000" w:rsidR="00000000" w:rsidRPr="00000000">
        <w:rPr>
          <w:vertAlign w:val="baseline"/>
          <w:rtl w:val="0"/>
        </w:rPr>
        <w:t xml:space="preserve">PLANO DE TRABALHO</w:t>
      </w:r>
    </w:p>
    <w:p w:rsidR="00000000" w:rsidDel="00000000" w:rsidP="00000000" w:rsidRDefault="00000000" w:rsidRPr="00000000" w14:paraId="000001A6">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Este modelo de plano de trabalho, elaborado originalmente pela FUNDEPAG – Fundação de Desenvolvimento da Pesquisa do Agronegócio e utilizado por diversas ICTs públicas do Estado de São Paulo, foi adaptado para servir de modelo </w:t>
      </w:r>
      <w:r w:rsidDel="00000000" w:rsidR="00000000" w:rsidRPr="00000000">
        <w:rPr>
          <w:rFonts w:ascii="Helvetica Neue Light" w:cs="Helvetica Neue Light" w:eastAsia="Helvetica Neue Light" w:hAnsi="Helvetica Neue Light"/>
          <w:sz w:val="20"/>
          <w:szCs w:val="20"/>
          <w:rtl w:val="0"/>
        </w:rPr>
        <w:t xml:space="preserve">também neste documento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A8">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9">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TÍTULO DO PROJETO</w:t>
      </w:r>
      <w:r w:rsidDel="00000000" w:rsidR="00000000" w:rsidRPr="00000000">
        <w:rPr>
          <w:rtl w:val="0"/>
        </w:rPr>
      </w:r>
    </w:p>
    <w:tbl>
      <w:tblPr>
        <w:tblStyle w:val="Table4"/>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indique a denominação do projeto de pesquisa descrito no Plano de Trabalho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A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C">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 DADOS DO PARCEIRO </w:t>
      </w:r>
      <w:r w:rsidDel="00000000" w:rsidR="00000000" w:rsidRPr="00000000">
        <w:rPr>
          <w:rtl w:val="0"/>
        </w:rPr>
      </w:r>
    </w:p>
    <w:tbl>
      <w:tblPr>
        <w:tblStyle w:val="Table5"/>
        <w:tblW w:w="9496.999999999993" w:type="dxa"/>
        <w:jc w:val="left"/>
        <w:tblInd w:w="142.0" w:type="dxa"/>
        <w:tblLayout w:type="fixed"/>
        <w:tblLook w:val="0400"/>
      </w:tblPr>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Change w:id="0">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AD">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Razão social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AE">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17"/>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AF">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CNPJ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C1">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CB">
            <w:pPr>
              <w:spacing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D0">
            <w:pPr>
              <w:spacing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Light" w:cs="Helvetica Neue Light" w:eastAsia="Helvetica Neue Light" w:hAnsi="Helvetica Neue Light"/>
          <w:i w:val="0"/>
          <w:smallCaps w:val="0"/>
          <w:strike w:val="0"/>
          <w:color w:val="000000"/>
          <w:sz w:val="16"/>
          <w:szCs w:val="16"/>
          <w:u w:val="none"/>
          <w:shd w:fill="auto" w:val="clear"/>
          <w:vertAlign w:val="baseline"/>
        </w:rPr>
      </w:pPr>
      <w:r w:rsidDel="00000000" w:rsidR="00000000" w:rsidRPr="00000000">
        <w:rPr>
          <w:rtl w:val="0"/>
        </w:rPr>
      </w:r>
    </w:p>
    <w:tbl>
      <w:tblPr>
        <w:tblStyle w:val="Table6"/>
        <w:tblW w:w="9497.0" w:type="dxa"/>
        <w:jc w:val="left"/>
        <w:tblInd w:w="142.0" w:type="dxa"/>
        <w:tblLayout w:type="fixed"/>
        <w:tblLook w:val="0400"/>
      </w:tblPr>
      <w:tblGrid>
        <w:gridCol w:w="5670"/>
        <w:gridCol w:w="284"/>
        <w:gridCol w:w="3543"/>
        <w:tblGridChange w:id="0">
          <w:tblGrid>
            <w:gridCol w:w="5670"/>
            <w:gridCol w:w="284"/>
            <w:gridCol w:w="3543"/>
          </w:tblGrid>
        </w:tblGridChange>
      </w:tblGrid>
      <w:tr>
        <w:trPr>
          <w:cantSplit w:val="0"/>
          <w:trHeight w:val="182"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4">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Endereço </w:t>
            </w:r>
            <w:r w:rsidDel="00000000" w:rsidR="00000000" w:rsidRPr="00000000">
              <w:rPr>
                <w:rFonts w:ascii="Helvetica Neue Light" w:cs="Helvetica Neue Light" w:eastAsia="Helvetica Neue Light" w:hAnsi="Helvetica Neue Light"/>
                <w:i w:val="1"/>
                <w:sz w:val="16"/>
                <w:szCs w:val="16"/>
                <w:rtl w:val="0"/>
              </w:rPr>
              <w:t xml:space="preserve">(logradouro; nº; complemento)</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5">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6">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Bairro</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D8">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Light" w:cs="Helvetica Neue Light" w:eastAsia="Helvetica Neue Light" w:hAnsi="Helvetica Neue Light"/>
          <w:i w:val="0"/>
          <w:smallCaps w:val="0"/>
          <w:strike w:val="0"/>
          <w:color w:val="000000"/>
          <w:sz w:val="16"/>
          <w:szCs w:val="16"/>
          <w:u w:val="none"/>
          <w:shd w:fill="auto" w:val="clear"/>
          <w:vertAlign w:val="baseline"/>
        </w:rPr>
      </w:pPr>
      <w:r w:rsidDel="00000000" w:rsidR="00000000" w:rsidRPr="00000000">
        <w:rPr>
          <w:rtl w:val="0"/>
        </w:rPr>
      </w:r>
    </w:p>
    <w:tbl>
      <w:tblPr>
        <w:tblStyle w:val="Table7"/>
        <w:tblW w:w="9496.999999999996" w:type="dxa"/>
        <w:jc w:val="left"/>
        <w:tblInd w:w="142.0" w:type="dxa"/>
        <w:tblLayout w:type="fixed"/>
        <w:tblLook w:val="0400"/>
      </w:tblPr>
      <w:tblGrid>
        <w:gridCol w:w="5670"/>
        <w:gridCol w:w="284"/>
        <w:gridCol w:w="283"/>
        <w:gridCol w:w="284"/>
        <w:gridCol w:w="283"/>
        <w:gridCol w:w="299"/>
        <w:gridCol w:w="299"/>
        <w:gridCol w:w="299"/>
        <w:gridCol w:w="299"/>
        <w:gridCol w:w="300"/>
        <w:gridCol w:w="299"/>
        <w:gridCol w:w="299"/>
        <w:gridCol w:w="299"/>
        <w:gridCol w:w="300"/>
        <w:tblGridChange w:id="0">
          <w:tblGrid>
            <w:gridCol w:w="5670"/>
            <w:gridCol w:w="284"/>
            <w:gridCol w:w="283"/>
            <w:gridCol w:w="284"/>
            <w:gridCol w:w="283"/>
            <w:gridCol w:w="299"/>
            <w:gridCol w:w="299"/>
            <w:gridCol w:w="299"/>
            <w:gridCol w:w="299"/>
            <w:gridCol w:w="300"/>
            <w:gridCol w:w="299"/>
            <w:gridCol w:w="299"/>
            <w:gridCol w:w="299"/>
            <w:gridCol w:w="300"/>
          </w:tblGrid>
        </w:tblGridChange>
      </w:tblGrid>
      <w:tr>
        <w:trPr>
          <w:cantSplit w:val="0"/>
          <w:trHeight w:val="81"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B">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Município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C">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D">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UF</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F">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9"/>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E0">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IE (</w:t>
            </w:r>
            <w:r w:rsidDel="00000000" w:rsidR="00000000" w:rsidRPr="00000000">
              <w:rPr>
                <w:rFonts w:ascii="Helvetica Neue Light" w:cs="Helvetica Neue Light" w:eastAsia="Helvetica Neue Light" w:hAnsi="Helvetica Neue Light"/>
                <w:i w:val="1"/>
                <w:color w:val="000000"/>
                <w:sz w:val="16"/>
                <w:szCs w:val="16"/>
                <w:rtl w:val="0"/>
              </w:rPr>
              <w:t xml:space="preserve">se houver</w:t>
            </w:r>
            <w:r w:rsidDel="00000000" w:rsidR="00000000" w:rsidRPr="00000000">
              <w:rPr>
                <w:rFonts w:ascii="Helvetica Neue Light" w:cs="Helvetica Neue Light" w:eastAsia="Helvetica Neue Light" w:hAnsi="Helvetica Neue Light"/>
                <w:color w:val="000000"/>
                <w:sz w:val="16"/>
                <w:szCs w:val="16"/>
                <w:rtl w:val="0"/>
              </w:rPr>
              <w:t xml:space="preserve">)</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EA">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ED">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F3">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Light" w:cs="Helvetica Neue Light" w:eastAsia="Helvetica Neue Light" w:hAnsi="Helvetica Neue Light"/>
          <w:i w:val="0"/>
          <w:smallCaps w:val="0"/>
          <w:strike w:val="0"/>
          <w:color w:val="000000"/>
          <w:sz w:val="16"/>
          <w:szCs w:val="16"/>
          <w:u w:val="none"/>
          <w:shd w:fill="auto" w:val="clear"/>
          <w:vertAlign w:val="baseline"/>
        </w:rPr>
      </w:pPr>
      <w:r w:rsidDel="00000000" w:rsidR="00000000" w:rsidRPr="00000000">
        <w:rPr>
          <w:rtl w:val="0"/>
        </w:rPr>
      </w:r>
    </w:p>
    <w:tbl>
      <w:tblPr>
        <w:tblStyle w:val="Table8"/>
        <w:tblW w:w="9497.0" w:type="dxa"/>
        <w:jc w:val="left"/>
        <w:tblInd w:w="142.0" w:type="dxa"/>
        <w:tblLayout w:type="fixed"/>
        <w:tblLook w:val="0400"/>
      </w:tblPr>
      <w:tblGrid>
        <w:gridCol w:w="5670"/>
        <w:gridCol w:w="284"/>
        <w:gridCol w:w="295"/>
        <w:gridCol w:w="295"/>
        <w:gridCol w:w="295"/>
        <w:gridCol w:w="296"/>
        <w:gridCol w:w="295"/>
        <w:gridCol w:w="295"/>
        <w:gridCol w:w="295"/>
        <w:gridCol w:w="296"/>
        <w:gridCol w:w="295"/>
        <w:gridCol w:w="295"/>
        <w:gridCol w:w="295"/>
        <w:gridCol w:w="296"/>
        <w:tblGridChange w:id="0">
          <w:tblGrid>
            <w:gridCol w:w="5670"/>
            <w:gridCol w:w="284"/>
            <w:gridCol w:w="295"/>
            <w:gridCol w:w="295"/>
            <w:gridCol w:w="295"/>
            <w:gridCol w:w="296"/>
            <w:gridCol w:w="295"/>
            <w:gridCol w:w="295"/>
            <w:gridCol w:w="295"/>
            <w:gridCol w:w="296"/>
            <w:gridCol w:w="295"/>
            <w:gridCol w:w="295"/>
            <w:gridCol w:w="295"/>
            <w:gridCol w:w="296"/>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F8">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Responsável Legal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F9">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12"/>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FA">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CPF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07">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11">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214">
      <w:pPr>
        <w:spacing w:line="276" w:lineRule="auto"/>
        <w:ind w:left="284"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284"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estes campos partem da premissa que o parceiro possui natureza empresarial, o que corresponde ao cenário mais frequente nas ICTs. Adapte as informações necessárias em conformidade com o caso concreto.</w:t>
      </w:r>
    </w:p>
    <w:p w:rsidR="00000000" w:rsidDel="00000000" w:rsidP="00000000" w:rsidRDefault="00000000" w:rsidRPr="00000000" w14:paraId="00000216">
      <w:pPr>
        <w:spacing w:line="276" w:lineRule="auto"/>
        <w:ind w:left="28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7">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RESUMO DO PROJETO DE PESQUISA, DESENVOLVIMENTO E INOVAÇÃO</w:t>
      </w:r>
      <w:r w:rsidDel="00000000" w:rsidR="00000000" w:rsidRPr="00000000">
        <w:rPr>
          <w:rtl w:val="0"/>
        </w:rPr>
      </w:r>
    </w:p>
    <w:tbl>
      <w:tblPr>
        <w:tblStyle w:val="Table9"/>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Esclarecer, aqui, qual o problema que a execução conjunta de atividades de pesquisa, desenvolvimento e inovação pelos PARCEIROS almeja solucionar</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numPr>
          <w:ilvl w:val="0"/>
          <w:numId w:val="3"/>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OBJETIVOS</w:t>
      </w:r>
      <w:r w:rsidDel="00000000" w:rsidR="00000000" w:rsidRPr="00000000">
        <w:rPr>
          <w:rtl w:val="0"/>
        </w:rPr>
      </w:r>
    </w:p>
    <w:tbl>
      <w:tblPr>
        <w:tblStyle w:val="Table10"/>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1"/>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Indique o objetivo geral e objetivos específicos, descrevendo de forma sucinta os resultados esperados do estudo. Revelar se existe a chance da obtenção de inovação, destacando se inédita ou não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21C">
      <w:pPr>
        <w:spacing w:line="276" w:lineRule="auto"/>
        <w:ind w:left="37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D">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JUSTIFICATIVAS:</w:t>
      </w:r>
      <w:r w:rsidDel="00000000" w:rsidR="00000000" w:rsidRPr="00000000">
        <w:rPr>
          <w:rtl w:val="0"/>
        </w:rPr>
      </w:r>
    </w:p>
    <w:tbl>
      <w:tblPr>
        <w:tblStyle w:val="Table11"/>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E">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Demonstrar a relevância do problema abordado, quando pertinente resumir o estado da arte relativo ao tema do projeto, evidenciando como os resultados previstos pelo projeto justificam sua execução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1F">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20">
      <w:pPr>
        <w:spacing w:line="276" w:lineRule="auto"/>
        <w:jc w:val="both"/>
        <w:rPr>
          <w:rFonts w:ascii="Helvetica Neue Light" w:cs="Helvetica Neue Light" w:eastAsia="Helvetica Neue Light" w:hAnsi="Helvetica Neue Light"/>
          <w:i w:val="1"/>
          <w:color w:val="002060"/>
        </w:rPr>
      </w:pPr>
      <w:r w:rsidDel="00000000" w:rsidR="00000000" w:rsidRPr="00000000">
        <w:rPr>
          <w:rtl w:val="0"/>
        </w:rPr>
      </w:r>
    </w:p>
    <w:p w:rsidR="00000000" w:rsidDel="00000000" w:rsidP="00000000" w:rsidRDefault="00000000" w:rsidRPr="00000000" w14:paraId="0000022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2">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DESCRIÇÃO DA(S) METODOLOGIA(S)</w:t>
      </w:r>
      <w:r w:rsidDel="00000000" w:rsidR="00000000" w:rsidRPr="00000000">
        <w:rPr>
          <w:rtl w:val="0"/>
        </w:rPr>
      </w:r>
    </w:p>
    <w:tbl>
      <w:tblPr>
        <w:tblStyle w:val="Table12"/>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3">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 quais os procedimentos e/ou quais os métodos serão utilizados para o desenvolvimento do projeto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22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5">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DIREITOS PRÉ-EXISTENTES RELACIONADOS AO PROJETO</w:t>
      </w:r>
      <w:r w:rsidDel="00000000" w:rsidR="00000000" w:rsidRPr="00000000">
        <w:rPr>
          <w:rtl w:val="0"/>
        </w:rPr>
      </w:r>
    </w:p>
    <w:tbl>
      <w:tblPr>
        <w:tblStyle w:val="Table13"/>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6">
            <w:pPr>
              <w:spacing w:line="276" w:lineRule="auto"/>
              <w:jc w:val="both"/>
              <w:rPr>
                <w:rFonts w:ascii="Helvetica Neue Light" w:cs="Helvetica Neue Light" w:eastAsia="Helvetica Neue Light" w:hAnsi="Helvetica Neue Light"/>
                <w:i w:val="1"/>
                <w:sz w:val="22"/>
                <w:szCs w:val="22"/>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Se pertinente, descrever se existe algum direito de propriedade intelectual relacionado ao projeto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27">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28">
      <w:pPr>
        <w:numPr>
          <w:ilvl w:val="0"/>
          <w:numId w:val="3"/>
        </w:numPr>
        <w:tabs>
          <w:tab w:val="left" w:leader="none" w:pos="2694"/>
        </w:tabs>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METAS E INDICADORES</w:t>
      </w:r>
      <w:r w:rsidDel="00000000" w:rsidR="00000000" w:rsidRPr="00000000">
        <w:rPr>
          <w:rtl w:val="0"/>
        </w:rPr>
      </w:r>
    </w:p>
    <w:tbl>
      <w:tblPr>
        <w:tblStyle w:val="Table14"/>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9">
            <w:pPr>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[Listar quais são as metas principais que se pretende atingir com o projeto. Lembre-se que as metas devem ser: específicas, mensuráveis, possíveis de serem atingidas, realistas e devem ser fundamentadas dentro de um período de tempo] Exemplos:</w:t>
            </w:r>
          </w:p>
          <w:p w:rsidR="00000000" w:rsidDel="00000000" w:rsidP="00000000" w:rsidRDefault="00000000" w:rsidRPr="00000000" w14:paraId="0000022A">
            <w:pPr>
              <w:numPr>
                <w:ilvl w:val="0"/>
                <w:numId w:val="7"/>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Desenvolvimento de tratamentos .....................................</w:t>
            </w:r>
          </w:p>
          <w:p w:rsidR="00000000" w:rsidDel="00000000" w:rsidP="00000000" w:rsidRDefault="00000000" w:rsidRPr="00000000" w14:paraId="0000022B">
            <w:pPr>
              <w:numPr>
                <w:ilvl w:val="0"/>
                <w:numId w:val="7"/>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Estudo aprofundado .....................................</w:t>
            </w:r>
          </w:p>
          <w:p w:rsidR="00000000" w:rsidDel="00000000" w:rsidP="00000000" w:rsidRDefault="00000000" w:rsidRPr="00000000" w14:paraId="0000022C">
            <w:pPr>
              <w:numPr>
                <w:ilvl w:val="0"/>
                <w:numId w:val="7"/>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Caracterização .....................................]</w:t>
            </w:r>
          </w:p>
        </w:tc>
      </w:tr>
    </w:tbl>
    <w:p w:rsidR="00000000" w:rsidDel="00000000" w:rsidP="00000000" w:rsidRDefault="00000000" w:rsidRPr="00000000" w14:paraId="0000022D">
      <w:pPr>
        <w:widowControl w:val="0"/>
        <w:spacing w:line="276" w:lineRule="auto"/>
        <w:ind w:left="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E">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Metas do projeto.</w:t>
      </w:r>
    </w:p>
    <w:tbl>
      <w:tblPr>
        <w:tblStyle w:val="Table15"/>
        <w:tblW w:w="96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721"/>
        <w:tblGridChange w:id="0">
          <w:tblGrid>
            <w:gridCol w:w="4957"/>
            <w:gridCol w:w="4721"/>
          </w:tblGrid>
        </w:tblGridChange>
      </w:tblGrid>
      <w:tr>
        <w:trPr>
          <w:cantSplit w:val="0"/>
          <w:tblHeader w:val="0"/>
        </w:trPr>
        <w:tc>
          <w:tcPr>
            <w:shd w:fill="2e75b5" w:val="clear"/>
            <w:vAlign w:val="center"/>
          </w:tcPr>
          <w:p w:rsidR="00000000" w:rsidDel="00000000" w:rsidP="00000000" w:rsidRDefault="00000000" w:rsidRPr="00000000" w14:paraId="0000022F">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Metas</w:t>
            </w:r>
          </w:p>
        </w:tc>
        <w:tc>
          <w:tcPr>
            <w:shd w:fill="2e75b5" w:val="clear"/>
            <w:vAlign w:val="center"/>
          </w:tcPr>
          <w:p w:rsidR="00000000" w:rsidDel="00000000" w:rsidP="00000000" w:rsidRDefault="00000000" w:rsidRPr="00000000" w14:paraId="00000230">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Indicador de execução</w:t>
            </w:r>
          </w:p>
        </w:tc>
      </w:tr>
      <w:tr>
        <w:trPr>
          <w:cantSplit w:val="0"/>
          <w:tblHeader w:val="0"/>
        </w:trPr>
        <w:tc>
          <w:tcPr>
            <w:vAlign w:val="center"/>
          </w:tcPr>
          <w:p w:rsidR="00000000" w:rsidDel="00000000" w:rsidP="00000000" w:rsidRDefault="00000000" w:rsidRPr="00000000" w14:paraId="00000231">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32">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3">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34">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35">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74" w:right="0" w:hanging="360"/>
        <w:jc w:val="both"/>
        <w:rPr>
          <w:rFonts w:ascii="Helvetica Neue" w:cs="Helvetica Neue" w:eastAsia="Helvetica Neue" w:hAnsi="Helvetica Neue"/>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1"/>
          <w:color w:val="2f75b5"/>
          <w:rtl w:val="0"/>
        </w:rPr>
        <w:t xml:space="preserve">GERENCIAMENTO DE RISCOS</w:t>
      </w:r>
      <w:r w:rsidDel="00000000" w:rsidR="00000000" w:rsidRPr="00000000">
        <w:rPr>
          <w:rtl w:val="0"/>
        </w:rPr>
      </w:r>
    </w:p>
    <w:p w:rsidR="00000000" w:rsidDel="00000000" w:rsidP="00000000" w:rsidRDefault="00000000" w:rsidRPr="00000000" w14:paraId="00000237">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6"/>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38">
            <w:pPr>
              <w:ind w:right="75"/>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Listar quais são os principais riscos específicos do projeto que podem inviabilizar o atingimento das metas. Sugere-se preencher os campos “Probabilidade” e “Impacto” com algum desses termos: a) Desprezível; b) Baixo; c) Moderado; d) Alto; e)Muito alto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39">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3A">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Gestão de riscos.</w:t>
      </w:r>
    </w:p>
    <w:tbl>
      <w:tblPr>
        <w:tblStyle w:val="Table17"/>
        <w:tblW w:w="955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51"/>
        <w:gridCol w:w="1663"/>
        <w:gridCol w:w="2812"/>
        <w:gridCol w:w="2932"/>
        <w:tblGridChange w:id="0">
          <w:tblGrid>
            <w:gridCol w:w="2151"/>
            <w:gridCol w:w="1663"/>
            <w:gridCol w:w="2812"/>
            <w:gridCol w:w="2932"/>
          </w:tblGrid>
        </w:tblGridChange>
      </w:tblGrid>
      <w:tr>
        <w:trPr>
          <w:cantSplit w:val="0"/>
          <w:trHeight w:val="379" w:hRule="atLeast"/>
          <w:tblHeader w:val="0"/>
        </w:trPr>
        <w:tc>
          <w:tcPr>
            <w:shd w:fill="2e75b5" w:val="clear"/>
            <w:vAlign w:val="center"/>
          </w:tcPr>
          <w:p w:rsidR="00000000" w:rsidDel="00000000" w:rsidP="00000000" w:rsidRDefault="00000000" w:rsidRPr="00000000" w14:paraId="0000023B">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Descrição do Risco</w:t>
            </w:r>
          </w:p>
        </w:tc>
        <w:tc>
          <w:tcPr>
            <w:shd w:fill="2e75b5" w:val="clear"/>
            <w:vAlign w:val="center"/>
          </w:tcPr>
          <w:p w:rsidR="00000000" w:rsidDel="00000000" w:rsidP="00000000" w:rsidRDefault="00000000" w:rsidRPr="00000000" w14:paraId="0000023C">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Probabilidade de Ocorrência</w:t>
            </w:r>
          </w:p>
        </w:tc>
        <w:tc>
          <w:tcPr>
            <w:shd w:fill="2e75b5" w:val="clear"/>
            <w:vAlign w:val="center"/>
          </w:tcPr>
          <w:p w:rsidR="00000000" w:rsidDel="00000000" w:rsidP="00000000" w:rsidRDefault="00000000" w:rsidRPr="00000000" w14:paraId="0000023D">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Impacto</w:t>
            </w:r>
          </w:p>
        </w:tc>
        <w:tc>
          <w:tcPr>
            <w:shd w:fill="2e75b5" w:val="clear"/>
            <w:vAlign w:val="center"/>
          </w:tcPr>
          <w:p w:rsidR="00000000" w:rsidDel="00000000" w:rsidP="00000000" w:rsidRDefault="00000000" w:rsidRPr="00000000" w14:paraId="0000023E">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Ação para controle</w:t>
            </w:r>
          </w:p>
        </w:tc>
      </w:tr>
      <w:tr>
        <w:trPr>
          <w:cantSplit w:val="0"/>
          <w:trHeight w:val="379" w:hRule="atLeast"/>
          <w:tblHeader w:val="0"/>
        </w:trPr>
        <w:tc>
          <w:tcPr/>
          <w:p w:rsidR="00000000" w:rsidDel="00000000" w:rsidP="00000000" w:rsidRDefault="00000000" w:rsidRPr="00000000" w14:paraId="0000023F">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0">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1">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2">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43">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4">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5">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6">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4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8">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9">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A">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4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4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4D">
      <w:pPr>
        <w:spacing w:line="276" w:lineRule="auto"/>
        <w:jc w:val="both"/>
        <w:rPr>
          <w:rFonts w:ascii="Helvetica Neue Light" w:cs="Helvetica Neue Light" w:eastAsia="Helvetica Neue Light" w:hAnsi="Helvetica Neue Light"/>
          <w:sz w:val="22"/>
          <w:szCs w:val="22"/>
        </w:rPr>
        <w:sectPr>
          <w:headerReference r:id="rId18" w:type="default"/>
          <w:headerReference r:id="rId19" w:type="first"/>
          <w:footerReference r:id="rId20" w:type="default"/>
          <w:footerReference r:id="rId21" w:type="first"/>
          <w:pgSz w:h="15840" w:w="12240" w:orient="portrait"/>
          <w:pgMar w:bottom="1134" w:top="1134" w:left="1418" w:right="1134" w:header="709" w:footer="709"/>
          <w:pgNumType w:start="1"/>
          <w:titlePg w:val="1"/>
        </w:sectPr>
      </w:pPr>
      <w:r w:rsidDel="00000000" w:rsidR="00000000" w:rsidRPr="00000000">
        <w:rPr>
          <w:rtl w:val="0"/>
        </w:rPr>
      </w:r>
    </w:p>
    <w:p w:rsidR="00000000" w:rsidDel="00000000" w:rsidP="00000000" w:rsidRDefault="00000000" w:rsidRPr="00000000" w14:paraId="0000024E">
      <w:pPr>
        <w:numPr>
          <w:ilvl w:val="0"/>
          <w:numId w:val="3"/>
        </w:numPr>
        <w:spacing w:line="276" w:lineRule="auto"/>
        <w:ind w:left="374" w:hanging="360"/>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b w:val="1"/>
          <w:color w:val="2f75b5"/>
          <w:rtl w:val="0"/>
        </w:rPr>
        <w:t xml:space="preserve">CRONOGRAMA DE EXECUÇÃO DO PROJETO DE PESQUISA, DESENVOLVIMENTO E INOVAÇÃO</w:t>
      </w:r>
      <w:r w:rsidDel="00000000" w:rsidR="00000000" w:rsidRPr="00000000">
        <w:rPr>
          <w:rtl w:val="0"/>
        </w:rPr>
      </w:r>
    </w:p>
    <w:p w:rsidR="00000000" w:rsidDel="00000000" w:rsidP="00000000" w:rsidRDefault="00000000" w:rsidRPr="00000000" w14:paraId="0000024F">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8"/>
        <w:tblW w:w="13603.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603"/>
        <w:tblGridChange w:id="0">
          <w:tblGrid>
            <w:gridCol w:w="13603"/>
          </w:tblGrid>
        </w:tblGridChange>
      </w:tblGrid>
      <w:tr>
        <w:trPr>
          <w:cantSplit w:val="0"/>
          <w:tblHeader w:val="0"/>
        </w:trPr>
        <w:tc>
          <w:tcPr/>
          <w:p w:rsidR="00000000" w:rsidDel="00000000" w:rsidP="00000000" w:rsidRDefault="00000000" w:rsidRPr="00000000" w14:paraId="00000250">
            <w:pPr>
              <w:ind w:right="-377"/>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previsão de início e fim das etapas ou fases de execução apresentadas acima. A tabela abaixo é apenas um exemplo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51">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52">
      <w:pPr>
        <w:spacing w:line="276" w:lineRule="auto"/>
        <w:jc w:val="center"/>
        <w:rPr>
          <w:rFonts w:ascii="Helvetica Neue Light" w:cs="Helvetica Neue Light" w:eastAsia="Helvetica Neue Light" w:hAnsi="Helvetica Neue Light"/>
          <w:i w:val="1"/>
          <w:color w:val="002060"/>
          <w:sz w:val="22"/>
          <w:szCs w:val="22"/>
        </w:rPr>
      </w:pPr>
      <w:r w:rsidDel="00000000" w:rsidR="00000000" w:rsidRPr="00000000">
        <w:rPr>
          <w:rFonts w:ascii="Helvetica Neue Light" w:cs="Helvetica Neue Light" w:eastAsia="Helvetica Neue Light" w:hAnsi="Helvetica Neue Light"/>
          <w:sz w:val="20"/>
          <w:szCs w:val="20"/>
          <w:rtl w:val="0"/>
        </w:rPr>
        <w:t xml:space="preserve">Tabela : Cronograma de execução das etapas ou fases de execução</w:t>
      </w:r>
      <w:r w:rsidDel="00000000" w:rsidR="00000000" w:rsidRPr="00000000">
        <w:rPr>
          <w:rtl w:val="0"/>
        </w:rPr>
      </w:r>
    </w:p>
    <w:tbl>
      <w:tblPr>
        <w:tblStyle w:val="Table19"/>
        <w:tblW w:w="14018.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
        <w:gridCol w:w="3000"/>
        <w:gridCol w:w="1756"/>
        <w:gridCol w:w="1134"/>
        <w:gridCol w:w="1417"/>
        <w:gridCol w:w="1350"/>
        <w:gridCol w:w="1228"/>
        <w:gridCol w:w="1394"/>
        <w:gridCol w:w="2001"/>
        <w:tblGridChange w:id="0">
          <w:tblGrid>
            <w:gridCol w:w="739"/>
            <w:gridCol w:w="3000"/>
            <w:gridCol w:w="1756"/>
            <w:gridCol w:w="1134"/>
            <w:gridCol w:w="1417"/>
            <w:gridCol w:w="1350"/>
            <w:gridCol w:w="1228"/>
            <w:gridCol w:w="1394"/>
            <w:gridCol w:w="2001"/>
          </w:tblGrid>
        </w:tblGridChange>
      </w:tblGrid>
      <w:tr>
        <w:trPr>
          <w:cantSplit w:val="0"/>
          <w:trHeight w:val="170" w:hRule="atLeast"/>
          <w:tblHeader w:val="0"/>
        </w:trPr>
        <w:tc>
          <w:tcPr>
            <w:gridSpan w:val="2"/>
            <w:shd w:fill="deebf6" w:val="clear"/>
          </w:tcPr>
          <w:p w:rsidR="00000000" w:rsidDel="00000000" w:rsidP="00000000" w:rsidRDefault="00000000" w:rsidRPr="00000000" w14:paraId="00000253">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ETAPAS OU FASES DE EXECUÇÃO</w:t>
            </w:r>
          </w:p>
        </w:tc>
        <w:tc>
          <w:tcPr>
            <w:vMerge w:val="restart"/>
            <w:shd w:fill="deebf6" w:val="clear"/>
          </w:tcPr>
          <w:p w:rsidR="00000000" w:rsidDel="00000000" w:rsidP="00000000" w:rsidRDefault="00000000" w:rsidRPr="00000000" w14:paraId="0000025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5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5C">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5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6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6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6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6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6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6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6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7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8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8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92">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9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9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9B">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 SEMESTRE</w:t>
            </w:r>
          </w:p>
        </w:tc>
        <w:tc>
          <w:tcPr>
            <w:vMerge w:val="continue"/>
            <w:shd w:fill="deebf6"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9E">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JAN</w:t>
            </w:r>
          </w:p>
        </w:tc>
        <w:tc>
          <w:tcPr>
            <w:shd w:fill="deebf6" w:val="clear"/>
          </w:tcPr>
          <w:p w:rsidR="00000000" w:rsidDel="00000000" w:rsidP="00000000" w:rsidRDefault="00000000" w:rsidRPr="00000000" w14:paraId="0000029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FEV</w:t>
            </w:r>
          </w:p>
        </w:tc>
        <w:tc>
          <w:tcPr>
            <w:shd w:fill="deebf6" w:val="clear"/>
          </w:tcPr>
          <w:p w:rsidR="00000000" w:rsidDel="00000000" w:rsidP="00000000" w:rsidRDefault="00000000" w:rsidRPr="00000000" w14:paraId="000002A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w:t>
            </w:r>
          </w:p>
        </w:tc>
        <w:tc>
          <w:tcPr>
            <w:shd w:fill="deebf6" w:val="clear"/>
          </w:tcPr>
          <w:p w:rsidR="00000000" w:rsidDel="00000000" w:rsidP="00000000" w:rsidRDefault="00000000" w:rsidRPr="00000000" w14:paraId="000002A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ABR</w:t>
            </w:r>
          </w:p>
        </w:tc>
        <w:tc>
          <w:tcPr>
            <w:shd w:fill="deebf6" w:val="clear"/>
          </w:tcPr>
          <w:p w:rsidR="00000000" w:rsidDel="00000000" w:rsidP="00000000" w:rsidRDefault="00000000" w:rsidRPr="00000000" w14:paraId="000002A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MAI</w:t>
            </w:r>
          </w:p>
        </w:tc>
        <w:tc>
          <w:tcPr>
            <w:shd w:fill="deebf6" w:val="clear"/>
          </w:tcPr>
          <w:p w:rsidR="00000000" w:rsidDel="00000000" w:rsidP="00000000" w:rsidRDefault="00000000" w:rsidRPr="00000000" w14:paraId="000002A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JUN</w:t>
            </w:r>
          </w:p>
        </w:tc>
      </w:tr>
      <w:tr>
        <w:trPr>
          <w:cantSplit w:val="0"/>
          <w:trHeight w:val="170" w:hRule="atLeast"/>
          <w:tblHeader w:val="0"/>
        </w:trPr>
        <w:tc>
          <w:tcPr>
            <w:shd w:fill="deebf6" w:val="clear"/>
          </w:tcPr>
          <w:p w:rsidR="00000000" w:rsidDel="00000000" w:rsidP="00000000" w:rsidRDefault="00000000" w:rsidRPr="00000000" w14:paraId="000002A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A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B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B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C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D1">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D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D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DA">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D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DE">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D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E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E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E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E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E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F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F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0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0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0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0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10">
      <w:pPr>
        <w:spacing w:line="276" w:lineRule="auto"/>
        <w:ind w:right="-377"/>
        <w:rPr>
          <w:rFonts w:ascii="Helvetica Neue Light" w:cs="Helvetica Neue Light" w:eastAsia="Helvetica Neue Light" w:hAnsi="Helvetica Neue Light"/>
          <w:sz w:val="22"/>
          <w:szCs w:val="22"/>
        </w:rPr>
        <w:sectPr>
          <w:type w:val="nextPage"/>
          <w:pgSz w:h="12240" w:w="15840" w:orient="landscape"/>
          <w:pgMar w:bottom="1134" w:top="1418" w:left="1134" w:right="1134" w:header="709" w:footer="709"/>
        </w:sectPr>
      </w:pPr>
      <w:r w:rsidDel="00000000" w:rsidR="00000000" w:rsidRPr="00000000">
        <w:rPr>
          <w:rtl w:val="0"/>
        </w:rPr>
      </w:r>
    </w:p>
    <w:p w:rsidR="00000000" w:rsidDel="00000000" w:rsidP="00000000" w:rsidRDefault="00000000" w:rsidRPr="00000000" w14:paraId="00000311">
      <w:pPr>
        <w:numPr>
          <w:ilvl w:val="0"/>
          <w:numId w:val="3"/>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LOCAIS DE REALIZAÇÃO, EQUIPE TÉCNICA E COORDENAÇÃO</w:t>
      </w:r>
      <w:r w:rsidDel="00000000" w:rsidR="00000000" w:rsidRPr="00000000">
        <w:rPr>
          <w:rtl w:val="0"/>
        </w:rPr>
      </w:r>
    </w:p>
    <w:tbl>
      <w:tblPr>
        <w:tblStyle w:val="Table20"/>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12">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projeto será realizado no laboratório .............., situado no Prédio .............., Xº andar. O coordenador do projeto será ............... Participarão do projeto os colaboradores apresentados na tabela a seguir</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1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1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Recursos humanos participantes do projeto.</w:t>
      </w:r>
    </w:p>
    <w:tbl>
      <w:tblPr>
        <w:tblStyle w:val="Table21"/>
        <w:tblW w:w="96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9"/>
        <w:gridCol w:w="3032"/>
        <w:gridCol w:w="3451"/>
        <w:tblGridChange w:id="0">
          <w:tblGrid>
            <w:gridCol w:w="3139"/>
            <w:gridCol w:w="3032"/>
            <w:gridCol w:w="3451"/>
          </w:tblGrid>
        </w:tblGridChange>
      </w:tblGrid>
      <w:tr>
        <w:trPr>
          <w:cantSplit w:val="0"/>
          <w:tblHeader w:val="0"/>
        </w:trPr>
        <w:tc>
          <w:tcPr>
            <w:shd w:fill="2e75b5" w:val="clear"/>
          </w:tcPr>
          <w:p w:rsidR="00000000" w:rsidDel="00000000" w:rsidP="00000000" w:rsidRDefault="00000000" w:rsidRPr="00000000" w14:paraId="00000315">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Nome</w:t>
            </w:r>
          </w:p>
        </w:tc>
        <w:tc>
          <w:tcPr>
            <w:shd w:fill="2e75b5" w:val="clear"/>
          </w:tcPr>
          <w:p w:rsidR="00000000" w:rsidDel="00000000" w:rsidP="00000000" w:rsidRDefault="00000000" w:rsidRPr="00000000" w14:paraId="00000316">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Local</w:t>
            </w:r>
          </w:p>
        </w:tc>
        <w:tc>
          <w:tcPr>
            <w:shd w:fill="2e75b5" w:val="clear"/>
          </w:tcPr>
          <w:p w:rsidR="00000000" w:rsidDel="00000000" w:rsidP="00000000" w:rsidRDefault="00000000" w:rsidRPr="00000000" w14:paraId="00000317">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Função/Atividade no Projeto</w:t>
            </w:r>
          </w:p>
        </w:tc>
      </w:tr>
      <w:tr>
        <w:trPr>
          <w:cantSplit w:val="0"/>
          <w:tblHeader w:val="0"/>
        </w:trPr>
        <w:tc>
          <w:tcPr/>
          <w:p w:rsidR="00000000" w:rsidDel="00000000" w:rsidP="00000000" w:rsidRDefault="00000000" w:rsidRPr="00000000" w14:paraId="00000318">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9">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A">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B">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C">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D">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E">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F">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0">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1">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2">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3">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4">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5">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6">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7">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8">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9">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A">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B">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C">
            <w:pPr>
              <w:spacing w:line="276" w:lineRule="auto"/>
              <w:jc w:val="both"/>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32D">
      <w:pPr>
        <w:spacing w:line="276" w:lineRule="auto"/>
        <w:ind w:left="360" w:right="-37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2E">
      <w:pPr>
        <w:numPr>
          <w:ilvl w:val="0"/>
          <w:numId w:val="3"/>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CRONOGRAMA FINANCEIRO </w:t>
      </w:r>
      <w:r w:rsidDel="00000000" w:rsidR="00000000" w:rsidRPr="00000000">
        <w:rPr>
          <w:rtl w:val="0"/>
        </w:rPr>
      </w:r>
    </w:p>
    <w:tbl>
      <w:tblPr>
        <w:tblStyle w:val="Table22"/>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2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 seguir apresenta-se o plano de aplicações dos recursos financeiros necessários para a execução do projeto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330">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31">
      <w:pPr>
        <w:tabs>
          <w:tab w:val="left" w:leader="none" w:pos="284"/>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Plano de aplicação dos recursos financeiros necessários para execução do projeto.</w:t>
      </w:r>
    </w:p>
    <w:tbl>
      <w:tblPr>
        <w:tblStyle w:val="Table23"/>
        <w:tblW w:w="9505.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7"/>
        <w:gridCol w:w="645"/>
        <w:gridCol w:w="635"/>
        <w:gridCol w:w="635"/>
        <w:gridCol w:w="635"/>
        <w:gridCol w:w="652"/>
        <w:gridCol w:w="635"/>
        <w:gridCol w:w="635"/>
        <w:gridCol w:w="635"/>
        <w:gridCol w:w="635"/>
        <w:gridCol w:w="676"/>
        <w:tblGridChange w:id="0">
          <w:tblGrid>
            <w:gridCol w:w="3087"/>
            <w:gridCol w:w="645"/>
            <w:gridCol w:w="635"/>
            <w:gridCol w:w="635"/>
            <w:gridCol w:w="635"/>
            <w:gridCol w:w="652"/>
            <w:gridCol w:w="635"/>
            <w:gridCol w:w="635"/>
            <w:gridCol w:w="635"/>
            <w:gridCol w:w="635"/>
            <w:gridCol w:w="676"/>
          </w:tblGrid>
        </w:tblGridChange>
      </w:tblGrid>
      <w:tr>
        <w:trPr>
          <w:cantSplit w:val="0"/>
          <w:tblHeader w:val="0"/>
        </w:trPr>
        <w:tc>
          <w:tcPr>
            <w:vMerge w:val="restart"/>
            <w:shd w:fill="2e75b5" w:val="clear"/>
            <w:vAlign w:val="center"/>
          </w:tcPr>
          <w:p w:rsidR="00000000" w:rsidDel="00000000" w:rsidP="00000000" w:rsidRDefault="00000000" w:rsidRPr="00000000" w14:paraId="0000033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Descrição</w:t>
            </w:r>
          </w:p>
        </w:tc>
        <w:tc>
          <w:tcPr>
            <w:gridSpan w:val="10"/>
            <w:shd w:fill="2e75b5" w:val="clear"/>
          </w:tcPr>
          <w:p w:rsidR="00000000" w:rsidDel="00000000" w:rsidP="00000000" w:rsidRDefault="00000000" w:rsidRPr="00000000" w14:paraId="0000033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Valores por mês / bimestre / semestre / ano – R$</w:t>
            </w:r>
          </w:p>
        </w:tc>
      </w:tr>
      <w:tr>
        <w:trPr>
          <w:cantSplit w:val="0"/>
          <w:tblHeader w:val="0"/>
        </w:trPr>
        <w:tc>
          <w:tcPr>
            <w:vMerge w:val="continue"/>
            <w:shd w:fill="2e75b5"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color w:val="ffffff"/>
                <w:sz w:val="20"/>
                <w:szCs w:val="20"/>
              </w:rPr>
            </w:pPr>
            <w:r w:rsidDel="00000000" w:rsidR="00000000" w:rsidRPr="00000000">
              <w:rPr>
                <w:rtl w:val="0"/>
              </w:rPr>
            </w:r>
          </w:p>
        </w:tc>
        <w:tc>
          <w:tcPr>
            <w:shd w:fill="2e75b5" w:val="clear"/>
          </w:tcPr>
          <w:p w:rsidR="00000000" w:rsidDel="00000000" w:rsidP="00000000" w:rsidRDefault="00000000" w:rsidRPr="00000000" w14:paraId="0000033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w:t>
            </w:r>
          </w:p>
        </w:tc>
        <w:tc>
          <w:tcPr>
            <w:shd w:fill="2e75b5" w:val="clear"/>
          </w:tcPr>
          <w:p w:rsidR="00000000" w:rsidDel="00000000" w:rsidP="00000000" w:rsidRDefault="00000000" w:rsidRPr="00000000" w14:paraId="0000033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2</w:t>
            </w:r>
          </w:p>
        </w:tc>
        <w:tc>
          <w:tcPr>
            <w:shd w:fill="2e75b5" w:val="clear"/>
          </w:tcPr>
          <w:p w:rsidR="00000000" w:rsidDel="00000000" w:rsidP="00000000" w:rsidRDefault="00000000" w:rsidRPr="00000000" w14:paraId="0000034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3</w:t>
            </w:r>
          </w:p>
        </w:tc>
        <w:tc>
          <w:tcPr>
            <w:shd w:fill="2e75b5" w:val="clear"/>
          </w:tcPr>
          <w:p w:rsidR="00000000" w:rsidDel="00000000" w:rsidP="00000000" w:rsidRDefault="00000000" w:rsidRPr="00000000" w14:paraId="0000034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4</w:t>
            </w:r>
          </w:p>
        </w:tc>
        <w:tc>
          <w:tcPr>
            <w:shd w:fill="2e75b5" w:val="clear"/>
          </w:tcPr>
          <w:p w:rsidR="00000000" w:rsidDel="00000000" w:rsidP="00000000" w:rsidRDefault="00000000" w:rsidRPr="00000000" w14:paraId="0000034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5</w:t>
            </w:r>
          </w:p>
        </w:tc>
        <w:tc>
          <w:tcPr>
            <w:shd w:fill="2e75b5" w:val="clear"/>
          </w:tcPr>
          <w:p w:rsidR="00000000" w:rsidDel="00000000" w:rsidP="00000000" w:rsidRDefault="00000000" w:rsidRPr="00000000" w14:paraId="0000034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6</w:t>
            </w:r>
          </w:p>
        </w:tc>
        <w:tc>
          <w:tcPr>
            <w:shd w:fill="2e75b5" w:val="clear"/>
          </w:tcPr>
          <w:p w:rsidR="00000000" w:rsidDel="00000000" w:rsidP="00000000" w:rsidRDefault="00000000" w:rsidRPr="00000000" w14:paraId="0000034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7</w:t>
            </w:r>
          </w:p>
        </w:tc>
        <w:tc>
          <w:tcPr>
            <w:shd w:fill="2e75b5" w:val="clear"/>
          </w:tcPr>
          <w:p w:rsidR="00000000" w:rsidDel="00000000" w:rsidP="00000000" w:rsidRDefault="00000000" w:rsidRPr="00000000" w14:paraId="0000034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8</w:t>
            </w:r>
          </w:p>
        </w:tc>
        <w:tc>
          <w:tcPr>
            <w:shd w:fill="2e75b5" w:val="clear"/>
          </w:tcPr>
          <w:p w:rsidR="00000000" w:rsidDel="00000000" w:rsidP="00000000" w:rsidRDefault="00000000" w:rsidRPr="00000000" w14:paraId="0000034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9</w:t>
            </w:r>
          </w:p>
        </w:tc>
        <w:tc>
          <w:tcPr>
            <w:shd w:fill="2e75b5" w:val="clear"/>
          </w:tcPr>
          <w:p w:rsidR="00000000" w:rsidDel="00000000" w:rsidP="00000000" w:rsidRDefault="00000000" w:rsidRPr="00000000" w14:paraId="0000034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10</w:t>
            </w:r>
          </w:p>
        </w:tc>
      </w:tr>
      <w:tr>
        <w:trPr>
          <w:cantSplit w:val="0"/>
          <w:tblHeader w:val="0"/>
        </w:trPr>
        <w:tc>
          <w:tcPr>
            <w:shd w:fill="auto" w:val="clear"/>
          </w:tcPr>
          <w:p w:rsidR="00000000" w:rsidDel="00000000" w:rsidP="00000000" w:rsidRDefault="00000000" w:rsidRPr="00000000" w14:paraId="00000348">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53">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5E">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EQUIPAMENTOS</w:t>
            </w:r>
            <w:r w:rsidDel="00000000" w:rsidR="00000000" w:rsidRPr="00000000">
              <w:rPr>
                <w:rtl w:val="0"/>
              </w:rPr>
            </w:r>
          </w:p>
        </w:tc>
        <w:tc>
          <w:tcPr>
            <w:shd w:fill="auto" w:val="clear"/>
            <w:vAlign w:val="center"/>
          </w:tcPr>
          <w:p w:rsidR="00000000" w:rsidDel="00000000" w:rsidP="00000000" w:rsidRDefault="00000000" w:rsidRPr="00000000" w14:paraId="0000035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6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6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r>
      <w:tr>
        <w:trPr>
          <w:cantSplit w:val="0"/>
          <w:tblHeader w:val="0"/>
        </w:trPr>
        <w:tc>
          <w:tcPr>
            <w:shd w:fill="auto" w:val="clear"/>
          </w:tcPr>
          <w:p w:rsidR="00000000" w:rsidDel="00000000" w:rsidP="00000000" w:rsidRDefault="00000000" w:rsidRPr="00000000" w14:paraId="00000369">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4">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7F">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MATERIAL CONSUMO</w:t>
            </w:r>
            <w:r w:rsidDel="00000000" w:rsidR="00000000" w:rsidRPr="00000000">
              <w:rPr>
                <w:rtl w:val="0"/>
              </w:rPr>
            </w:r>
          </w:p>
        </w:tc>
        <w:tc>
          <w:tcPr>
            <w:shd w:fill="auto" w:val="clear"/>
          </w:tcPr>
          <w:p w:rsidR="00000000" w:rsidDel="00000000" w:rsidP="00000000" w:rsidRDefault="00000000" w:rsidRPr="00000000" w14:paraId="0000038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8A">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5">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A0">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SERVIÇOS TÉCNICOS ESPECIALIZADOS</w:t>
            </w:r>
          </w:p>
        </w:tc>
        <w:tc>
          <w:tcPr>
            <w:shd w:fill="auto" w:val="clear"/>
          </w:tcPr>
          <w:p w:rsidR="00000000" w:rsidDel="00000000" w:rsidP="00000000" w:rsidRDefault="00000000" w:rsidRPr="00000000" w14:paraId="000003A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AB">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RECURSOS HUMANOS</w:t>
            </w:r>
          </w:p>
        </w:tc>
        <w:tc>
          <w:tcPr>
            <w:shd w:fill="auto" w:val="clear"/>
          </w:tcPr>
          <w:p w:rsidR="00000000" w:rsidDel="00000000" w:rsidP="00000000" w:rsidRDefault="00000000" w:rsidRPr="00000000" w14:paraId="000003A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B6">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PROJETO:</w:t>
            </w:r>
          </w:p>
        </w:tc>
        <w:tc>
          <w:tcPr>
            <w:shd w:fill="auto" w:val="clear"/>
          </w:tcPr>
          <w:p w:rsidR="00000000" w:rsidDel="00000000" w:rsidP="00000000" w:rsidRDefault="00000000" w:rsidRPr="00000000" w14:paraId="000003B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C1">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w:t>
            </w:r>
          </w:p>
        </w:tc>
        <w:tc>
          <w:tcPr>
            <w:gridSpan w:val="10"/>
            <w:shd w:fill="auto" w:val="clear"/>
          </w:tcPr>
          <w:p w:rsidR="00000000" w:rsidDel="00000000" w:rsidP="00000000" w:rsidRDefault="00000000" w:rsidRPr="00000000" w14:paraId="000003C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CC">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Helvetica Neue" w:cs="Helvetica Neue" w:eastAsia="Helvetica Neue" w:hAnsi="Helvetica Neue"/>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2f75b5"/>
          <w:sz w:val="24"/>
          <w:szCs w:val="24"/>
          <w:u w:val="none"/>
          <w:shd w:fill="auto" w:val="clear"/>
          <w:vertAlign w:val="baseline"/>
          <w:rtl w:val="0"/>
        </w:rPr>
        <w:t xml:space="preserve">PROJETO(S) ASSOCIADOS(S)</w:t>
      </w:r>
      <w:r w:rsidDel="00000000" w:rsidR="00000000" w:rsidRPr="00000000">
        <w:rPr>
          <w:rtl w:val="0"/>
        </w:rPr>
      </w:r>
    </w:p>
    <w:tbl>
      <w:tblPr>
        <w:tblStyle w:val="Table24"/>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CE">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Esse tópico deve descrever projetos associados ou que tenham alguma ligação com aquele descrito neste plano de trabalho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3CF">
      <w:pPr>
        <w:spacing w:line="276" w:lineRule="auto"/>
        <w:rPr>
          <w:rFonts w:ascii="Helvetica Neue Light" w:cs="Helvetica Neue Light" w:eastAsia="Helvetica Neue Light" w:hAnsi="Helvetica Neue Light"/>
        </w:rPr>
      </w:pPr>
      <w:r w:rsidDel="00000000" w:rsidR="00000000" w:rsidRPr="00000000">
        <w:rPr>
          <w:rtl w:val="0"/>
        </w:rPr>
      </w:r>
    </w:p>
    <w:sectPr>
      <w:type w:val="nextPage"/>
      <w:pgSz w:h="15840" w:w="12240" w:orient="portrait"/>
      <w:pgMar w:bottom="1134" w:top="1418"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6">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Acordo de Parceria para PD&amp;I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-975993</wp:posOffset>
          </wp:positionH>
          <wp:positionV relativeFrom="page">
            <wp:posOffset>-10158</wp:posOffset>
          </wp:positionV>
          <wp:extent cx="8991282" cy="3228861"/>
          <wp:effectExtent b="0" l="0" r="0" t="0"/>
          <wp:wrapNone/>
          <wp:docPr id="44"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b w:val="1"/>
        <w:i w:val="0"/>
        <w:color w:val="2f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6">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7">
    <w:lvl w:ilvl="0">
      <w:start w:val="1"/>
      <w:numFmt w:val="lowerLetter"/>
      <w:lvlText w:val="%1)"/>
      <w:lvlJc w:val="left"/>
      <w:pPr>
        <w:ind w:left="2490" w:hanging="360"/>
      </w:pPr>
      <w:rPr/>
    </w:lvl>
    <w:lvl w:ilvl="1">
      <w:start w:val="1"/>
      <w:numFmt w:val="lowerLetter"/>
      <w:lvlText w:val="%2."/>
      <w:lvlJc w:val="left"/>
      <w:pPr>
        <w:ind w:left="3210" w:hanging="360"/>
      </w:pPr>
      <w:rPr/>
    </w:lvl>
    <w:lvl w:ilvl="2">
      <w:start w:val="1"/>
      <w:numFmt w:val="lowerRoman"/>
      <w:lvlText w:val="%3."/>
      <w:lvlJc w:val="right"/>
      <w:pPr>
        <w:ind w:left="3930" w:hanging="180"/>
      </w:pPr>
      <w:rPr/>
    </w:lvl>
    <w:lvl w:ilvl="3">
      <w:start w:val="1"/>
      <w:numFmt w:val="decimal"/>
      <w:lvlText w:val="%4."/>
      <w:lvlJc w:val="left"/>
      <w:pPr>
        <w:ind w:left="4650" w:hanging="360"/>
      </w:pPr>
      <w:rPr/>
    </w:lvl>
    <w:lvl w:ilvl="4">
      <w:start w:val="1"/>
      <w:numFmt w:val="lowerLetter"/>
      <w:lvlText w:val="%5."/>
      <w:lvlJc w:val="left"/>
      <w:pPr>
        <w:ind w:left="5370" w:hanging="360"/>
      </w:pPr>
      <w:rPr/>
    </w:lvl>
    <w:lvl w:ilvl="5">
      <w:start w:val="1"/>
      <w:numFmt w:val="lowerRoman"/>
      <w:lvlText w:val="%6."/>
      <w:lvlJc w:val="right"/>
      <w:pPr>
        <w:ind w:left="6090" w:hanging="180"/>
      </w:pPr>
      <w:rPr/>
    </w:lvl>
    <w:lvl w:ilvl="6">
      <w:start w:val="1"/>
      <w:numFmt w:val="decimal"/>
      <w:lvlText w:val="%7."/>
      <w:lvlJc w:val="left"/>
      <w:pPr>
        <w:ind w:left="6810" w:hanging="360"/>
      </w:pPr>
      <w:rPr/>
    </w:lvl>
    <w:lvl w:ilvl="7">
      <w:start w:val="1"/>
      <w:numFmt w:val="lowerLetter"/>
      <w:lvlText w:val="%8."/>
      <w:lvlJc w:val="left"/>
      <w:pPr>
        <w:ind w:left="7530" w:hanging="360"/>
      </w:pPr>
      <w:rPr/>
    </w:lvl>
    <w:lvl w:ilvl="8">
      <w:start w:val="1"/>
      <w:numFmt w:val="lowerRoman"/>
      <w:lvlText w:val="%9."/>
      <w:lvlJc w:val="right"/>
      <w:pPr>
        <w:ind w:left="8250" w:hanging="180"/>
      </w:pPr>
      <w:rPr/>
    </w:lvl>
  </w:abstractNum>
  <w:abstractNum w:abstractNumId="8">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13" w:hanging="360"/>
      </w:pPr>
      <w:rPr/>
    </w:lvl>
    <w:lvl w:ilvl="1">
      <w:start w:val="1"/>
      <w:numFmt w:val="decimal"/>
      <w:lvlText w:val="%1.%2."/>
      <w:lvlJc w:val="left"/>
      <w:pPr>
        <w:ind w:left="1073" w:hanging="720"/>
      </w:pPr>
      <w:rPr/>
    </w:lvl>
    <w:lvl w:ilvl="2">
      <w:start w:val="1"/>
      <w:numFmt w:val="decimal"/>
      <w:lvlText w:val="%1.%2.%3."/>
      <w:lvlJc w:val="left"/>
      <w:pPr>
        <w:ind w:left="1073" w:hanging="720"/>
      </w:pPr>
      <w:rPr/>
    </w:lvl>
    <w:lvl w:ilvl="3">
      <w:start w:val="1"/>
      <w:numFmt w:val="decimal"/>
      <w:lvlText w:val="%1.%2.%3.%4."/>
      <w:lvlJc w:val="left"/>
      <w:pPr>
        <w:ind w:left="1433" w:hanging="1080"/>
      </w:pPr>
      <w:rPr/>
    </w:lvl>
    <w:lvl w:ilvl="4">
      <w:start w:val="1"/>
      <w:numFmt w:val="decimal"/>
      <w:lvlText w:val="%1.%2.%3.%4.%5."/>
      <w:lvlJc w:val="left"/>
      <w:pPr>
        <w:ind w:left="1433" w:hanging="1080"/>
      </w:pPr>
      <w:rPr/>
    </w:lvl>
    <w:lvl w:ilvl="5">
      <w:start w:val="1"/>
      <w:numFmt w:val="decimal"/>
      <w:lvlText w:val="%1.%2.%3.%4.%5.%6."/>
      <w:lvlJc w:val="left"/>
      <w:pPr>
        <w:ind w:left="1793" w:hanging="1440"/>
      </w:pPr>
      <w:rPr/>
    </w:lvl>
    <w:lvl w:ilvl="6">
      <w:start w:val="1"/>
      <w:numFmt w:val="decimal"/>
      <w:lvlText w:val="%1.%2.%3.%4.%5.%6.%7."/>
      <w:lvlJc w:val="left"/>
      <w:pPr>
        <w:ind w:left="1793" w:hanging="1440"/>
      </w:pPr>
      <w:rPr/>
    </w:lvl>
    <w:lvl w:ilvl="7">
      <w:start w:val="1"/>
      <w:numFmt w:val="decimal"/>
      <w:lvlText w:val="%1.%2.%3.%4.%5.%6.%7.%8."/>
      <w:lvlJc w:val="left"/>
      <w:pPr>
        <w:ind w:left="2153" w:hanging="1800"/>
      </w:pPr>
      <w:rPr/>
    </w:lvl>
    <w:lvl w:ilvl="8">
      <w:start w:val="1"/>
      <w:numFmt w:val="decimal"/>
      <w:lvlText w:val="%1.%2.%3.%4.%5.%6.%7.%8.%9."/>
      <w:lvlJc w:val="left"/>
      <w:pPr>
        <w:ind w:left="2153" w:hanging="1800"/>
      </w:pPr>
      <w:rPr/>
    </w:lvl>
  </w:abstractNum>
  <w:abstractNum w:abstractNumId="10">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12">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4252"/>
        <w:tab w:val="right" w:leader="none" w:pos="8504"/>
        <w:tab w:val="left" w:leader="none" w:pos="6420"/>
      </w:tabs>
      <w:spacing w:line="276" w:lineRule="auto"/>
      <w:ind w:right="51"/>
      <w:jc w:val="both"/>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spacing w:before="40" w:line="276" w:lineRule="auto"/>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ind w:right="51"/>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2"/>
      <w:szCs w:val="6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hyperlink" Target="https://www.gov.br/agu/pt-br/composicao/procuradoria-geral-federal-1/consultoria-juridica/camara-permanente-da-ciencia-tecnologia-e-inovacao" TargetMode="External"/><Relationship Id="rId12" Type="http://schemas.openxmlformats.org/officeDocument/2006/relationships/hyperlink" Target="http://www.inovacao.usp.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mailto:rfassio@sp.gov.br" TargetMode="External"/><Relationship Id="rId14" Type="http://schemas.openxmlformats.org/officeDocument/2006/relationships/hyperlink" Target="http://www.iac.sp.gov.br/areadoinstituto/nit/documentos.php" TargetMode="External"/><Relationship Id="rId17" Type="http://schemas.openxmlformats.org/officeDocument/2006/relationships/hyperlink" Target="http://normas.receita.fazenda.gov.br/sijut2consulta/link.action?idAto=120709"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5.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Tq13L/GxIcTOkjIA1z6Xr2yg==">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