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A14E" w14:textId="1BC5A215" w:rsidR="00582FA2" w:rsidRDefault="00582FA2" w:rsidP="00F15EE0">
      <w:pPr>
        <w:pStyle w:val="Recuodecorpodetexto21"/>
        <w:ind w:left="0"/>
        <w:rPr>
          <w:rFonts w:ascii="Verdana" w:hAnsi="Verdana" w:cs="Calibri"/>
          <w:sz w:val="22"/>
          <w:szCs w:val="22"/>
        </w:rPr>
      </w:pPr>
    </w:p>
    <w:p w14:paraId="165B6C64" w14:textId="77777777" w:rsidR="000B7076" w:rsidRDefault="000B7076" w:rsidP="00F15EE0">
      <w:pPr>
        <w:pStyle w:val="Recuodecorpodetexto21"/>
        <w:ind w:left="0"/>
        <w:rPr>
          <w:rFonts w:ascii="Verdana" w:hAnsi="Verdana" w:cs="Calibri"/>
          <w:sz w:val="22"/>
          <w:szCs w:val="22"/>
        </w:rPr>
      </w:pPr>
    </w:p>
    <w:p w14:paraId="4E0CF3A6" w14:textId="77777777" w:rsidR="00582FA2" w:rsidRPr="000B204F" w:rsidRDefault="00582FA2" w:rsidP="00F15EE0">
      <w:pPr>
        <w:pStyle w:val="Recuodecorpodetexto21"/>
        <w:ind w:left="0"/>
        <w:rPr>
          <w:rFonts w:ascii="Verdana" w:hAnsi="Verdana" w:cs="Calibri"/>
          <w:sz w:val="22"/>
          <w:szCs w:val="22"/>
        </w:rPr>
      </w:pPr>
    </w:p>
    <w:p w14:paraId="4AF7E0F4" w14:textId="4FC7DB1A" w:rsidR="004C3E87" w:rsidRDefault="00815330" w:rsidP="00722602">
      <w:pPr>
        <w:pStyle w:val="Recuodecorpodetexto"/>
        <w:ind w:left="3540"/>
        <w:rPr>
          <w:rFonts w:ascii="Verdana" w:hAnsi="Verdana" w:cs="Calibri"/>
          <w:b/>
          <w:sz w:val="22"/>
          <w:szCs w:val="22"/>
        </w:rPr>
      </w:pPr>
      <w:r w:rsidRPr="00815330">
        <w:rPr>
          <w:rFonts w:ascii="Verdana" w:hAnsi="Verdana" w:cs="Calibri"/>
          <w:b/>
          <w:sz w:val="22"/>
          <w:szCs w:val="22"/>
        </w:rPr>
        <w:t xml:space="preserve">CONVÊNIO DE COOPERAÇÃO TÉCNICO-EDUCACIONAL QUE ENTRE SI CELEBRAM O CENTRO ESTADUAL DE EDUCAÇÃO TECNOLÓGICA PAULA SOUZA E O MUNICÍPIO DE </w:t>
      </w:r>
      <w:r w:rsidR="00BF1ED7">
        <w:rPr>
          <w:rFonts w:ascii="Verdana" w:hAnsi="Verdana" w:cs="Calibri"/>
          <w:b/>
          <w:sz w:val="22"/>
          <w:szCs w:val="22"/>
        </w:rPr>
        <w:t>&lt;CIDADE&gt;</w:t>
      </w:r>
      <w:r w:rsidRPr="00815330">
        <w:rPr>
          <w:rFonts w:ascii="Verdana" w:hAnsi="Verdana" w:cs="Calibri"/>
          <w:b/>
          <w:sz w:val="22"/>
          <w:szCs w:val="22"/>
        </w:rPr>
        <w:t xml:space="preserve">, OBJETIVANDO A MANUTENÇÃO FÍSICA DA </w:t>
      </w:r>
      <w:r w:rsidR="00BF1ED7">
        <w:rPr>
          <w:rFonts w:ascii="Verdana" w:hAnsi="Verdana" w:cs="Calibri"/>
          <w:b/>
          <w:sz w:val="22"/>
          <w:szCs w:val="22"/>
        </w:rPr>
        <w:t>&lt;NOME DA ETEC ou FATEC&gt;</w:t>
      </w:r>
    </w:p>
    <w:p w14:paraId="352E630A" w14:textId="51C61A98" w:rsidR="00582FA2" w:rsidRDefault="00582FA2" w:rsidP="00722602">
      <w:pPr>
        <w:pStyle w:val="Recuodecorpodetexto"/>
        <w:ind w:left="3540"/>
        <w:rPr>
          <w:rFonts w:ascii="Verdana" w:hAnsi="Verdana" w:cs="Calibri"/>
          <w:b/>
          <w:sz w:val="22"/>
          <w:szCs w:val="22"/>
        </w:rPr>
      </w:pPr>
    </w:p>
    <w:p w14:paraId="37F70D4A" w14:textId="77777777" w:rsidR="00582FA2" w:rsidRPr="00CA22AC" w:rsidRDefault="00582FA2" w:rsidP="00722602">
      <w:pPr>
        <w:pStyle w:val="Recuodecorpodetexto"/>
        <w:ind w:left="3540"/>
        <w:rPr>
          <w:rFonts w:ascii="Verdana" w:hAnsi="Verdana" w:cs="Arial"/>
          <w:sz w:val="22"/>
          <w:szCs w:val="22"/>
        </w:rPr>
      </w:pPr>
    </w:p>
    <w:p w14:paraId="4E452323" w14:textId="4536A470" w:rsidR="00CA22AC" w:rsidRPr="00A244B4" w:rsidRDefault="00CA22AC" w:rsidP="008265CB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Calibri"/>
          <w:sz w:val="22"/>
          <w:szCs w:val="22"/>
        </w:rPr>
      </w:pPr>
      <w:r w:rsidRPr="00CA22AC">
        <w:rPr>
          <w:rFonts w:ascii="Verdana" w:hAnsi="Verdana" w:cs="Calibri"/>
          <w:sz w:val="22"/>
          <w:szCs w:val="22"/>
        </w:rPr>
        <w:t xml:space="preserve">O CENTRO ESTADUAL DE EDUCAÇÃO TECNOLÓGICA PAULA SOUZA, autarquia estadual de regime especial, nos termos do artigo 15, da Lei nº 952, de 30 de janeiro de 1976, associado à Universidade Estadual Paulista “Júlio de Mesquita Filho”, criado pelo Decreto-Lei de 06 de outubro de 1969, com sede na Rua dos Andradas, 140 – Santa Ifigênia – São Paulo, Capital, inscrita no CNPJ/MF sob o nº 62.823.257/0001-09, doravante denominado CEETEPS, neste ato representado por sua Diretora Superintendente, Professora LAURA M. J. LAGANÁ, devidamente autorizada pelo Conselho Deliberativo em sua </w:t>
      </w:r>
      <w:r w:rsidR="00752753">
        <w:rPr>
          <w:rFonts w:ascii="Verdana" w:hAnsi="Verdana" w:cs="Calibri"/>
          <w:sz w:val="22"/>
          <w:szCs w:val="22"/>
        </w:rPr>
        <w:t>S</w:t>
      </w:r>
      <w:r w:rsidRPr="00CA22AC">
        <w:rPr>
          <w:rFonts w:ascii="Verdana" w:hAnsi="Verdana" w:cs="Calibri"/>
          <w:sz w:val="22"/>
          <w:szCs w:val="22"/>
        </w:rPr>
        <w:t>essão nº ______de ____/____/202</w:t>
      </w:r>
      <w:r w:rsidR="00BF1ED7">
        <w:rPr>
          <w:rFonts w:ascii="Verdana" w:hAnsi="Verdana" w:cs="Calibri"/>
          <w:sz w:val="22"/>
          <w:szCs w:val="22"/>
        </w:rPr>
        <w:t>_</w:t>
      </w:r>
      <w:r w:rsidRPr="00CA22AC">
        <w:rPr>
          <w:rFonts w:ascii="Verdana" w:hAnsi="Verdana" w:cs="Calibri"/>
          <w:sz w:val="22"/>
          <w:szCs w:val="22"/>
        </w:rPr>
        <w:t xml:space="preserve">, </w:t>
      </w:r>
      <w:r w:rsidR="00D17A6C" w:rsidRPr="00CA22AC">
        <w:rPr>
          <w:rFonts w:ascii="Verdana" w:hAnsi="Verdana" w:cs="Calibri"/>
          <w:sz w:val="22"/>
          <w:szCs w:val="22"/>
        </w:rPr>
        <w:t>e</w:t>
      </w:r>
      <w:r w:rsidR="00C1097B" w:rsidRPr="00CA22AC">
        <w:rPr>
          <w:rFonts w:ascii="Verdana" w:hAnsi="Verdana" w:cs="Calibri"/>
          <w:sz w:val="22"/>
          <w:szCs w:val="22"/>
        </w:rPr>
        <w:t xml:space="preserve"> o </w:t>
      </w:r>
      <w:r w:rsidR="00F2399B" w:rsidRPr="00FA0B99">
        <w:rPr>
          <w:rFonts w:ascii="Verdana" w:hAnsi="Verdana" w:cs="Calibri"/>
          <w:sz w:val="22"/>
          <w:szCs w:val="22"/>
        </w:rPr>
        <w:t>Município de</w:t>
      </w:r>
      <w:r w:rsidR="002B6ADF" w:rsidRPr="00FA0B99">
        <w:rPr>
          <w:rFonts w:ascii="Verdana" w:hAnsi="Verdana" w:cs="Calibri"/>
          <w:sz w:val="22"/>
          <w:szCs w:val="22"/>
        </w:rPr>
        <w:t xml:space="preserve"> </w:t>
      </w:r>
      <w:r w:rsidR="00BF1ED7" w:rsidRPr="00BF1ED7">
        <w:rPr>
          <w:rFonts w:ascii="Verdana" w:hAnsi="Verdana" w:cs="Calibri"/>
          <w:b/>
          <w:bCs/>
          <w:sz w:val="22"/>
          <w:szCs w:val="22"/>
        </w:rPr>
        <w:t>&lt;CIDADE&gt;</w:t>
      </w:r>
      <w:r w:rsidR="00C1097B" w:rsidRPr="00FA0B99">
        <w:rPr>
          <w:rFonts w:ascii="Verdana" w:hAnsi="Verdana" w:cs="Calibri"/>
          <w:sz w:val="22"/>
          <w:szCs w:val="22"/>
        </w:rPr>
        <w:t xml:space="preserve">, cuja Prefeitura Municipal está situada </w:t>
      </w:r>
      <w:r w:rsidR="00BF1ED7" w:rsidRPr="00BF1ED7">
        <w:rPr>
          <w:rFonts w:ascii="Verdana" w:hAnsi="Verdana" w:cs="Calibri"/>
          <w:b/>
          <w:bCs/>
          <w:sz w:val="22"/>
          <w:szCs w:val="22"/>
        </w:rPr>
        <w:t>&lt;ENDEREÇO&gt;</w:t>
      </w:r>
      <w:r w:rsidR="00FA0B99" w:rsidRPr="00FA0B99">
        <w:rPr>
          <w:rFonts w:ascii="Verdana" w:hAnsi="Verdana" w:cs="Calibri"/>
          <w:sz w:val="22"/>
          <w:szCs w:val="22"/>
        </w:rPr>
        <w:t xml:space="preserve">, inscrita no CNPJ/MF sob o nº </w:t>
      </w:r>
      <w:r w:rsidR="009A122E">
        <w:rPr>
          <w:rFonts w:ascii="Verdana" w:hAnsi="Verdana" w:cs="Calibri"/>
          <w:b/>
          <w:bCs/>
          <w:sz w:val="22"/>
          <w:szCs w:val="22"/>
        </w:rPr>
        <w:t>&lt;CNPJ&gt;</w:t>
      </w:r>
      <w:r w:rsidR="00815330" w:rsidRPr="00FA0B99">
        <w:rPr>
          <w:rFonts w:ascii="Verdana" w:hAnsi="Verdana" w:cs="Calibri"/>
          <w:sz w:val="22"/>
          <w:szCs w:val="22"/>
        </w:rPr>
        <w:t>, a seguir denominado MUNICÍPIO, neste ato representado por s</w:t>
      </w:r>
      <w:r w:rsidR="009A122E">
        <w:rPr>
          <w:rFonts w:ascii="Verdana" w:hAnsi="Verdana" w:cs="Calibri"/>
          <w:sz w:val="22"/>
          <w:szCs w:val="22"/>
        </w:rPr>
        <w:t>__</w:t>
      </w:r>
      <w:r w:rsidR="00815330" w:rsidRPr="00FA0B99">
        <w:rPr>
          <w:rFonts w:ascii="Verdana" w:hAnsi="Verdana" w:cs="Calibri"/>
          <w:sz w:val="22"/>
          <w:szCs w:val="22"/>
        </w:rPr>
        <w:t xml:space="preserve"> Prefeit</w:t>
      </w:r>
      <w:r w:rsidR="009A122E">
        <w:rPr>
          <w:rFonts w:ascii="Verdana" w:hAnsi="Verdana" w:cs="Calibri"/>
          <w:sz w:val="22"/>
          <w:szCs w:val="22"/>
        </w:rPr>
        <w:t>_</w:t>
      </w:r>
      <w:r w:rsidR="00815330" w:rsidRPr="00FA0B99">
        <w:rPr>
          <w:rFonts w:ascii="Verdana" w:hAnsi="Verdana" w:cs="Calibri"/>
          <w:sz w:val="22"/>
          <w:szCs w:val="22"/>
        </w:rPr>
        <w:t xml:space="preserve"> Municipal, Senho</w:t>
      </w:r>
      <w:r w:rsidR="009A122E">
        <w:rPr>
          <w:rFonts w:ascii="Verdana" w:hAnsi="Verdana" w:cs="Calibri"/>
          <w:sz w:val="22"/>
          <w:szCs w:val="22"/>
        </w:rPr>
        <w:t>__</w:t>
      </w:r>
      <w:r w:rsidR="00815330" w:rsidRPr="00FA0B99">
        <w:rPr>
          <w:rFonts w:ascii="Verdana" w:hAnsi="Verdana" w:cs="Calibri"/>
          <w:sz w:val="22"/>
          <w:szCs w:val="22"/>
        </w:rPr>
        <w:t xml:space="preserve"> </w:t>
      </w:r>
      <w:r w:rsidR="009A122E">
        <w:rPr>
          <w:rFonts w:ascii="Verdana" w:hAnsi="Verdana" w:cs="Calibri"/>
          <w:b/>
          <w:bCs/>
          <w:sz w:val="22"/>
          <w:szCs w:val="22"/>
        </w:rPr>
        <w:t>&lt;NOME DO PREFEITO&gt;</w:t>
      </w:r>
      <w:r w:rsidR="00A1072B" w:rsidRPr="00A244B4">
        <w:rPr>
          <w:rFonts w:ascii="Verdana" w:hAnsi="Verdana" w:cs="Calibri"/>
          <w:sz w:val="22"/>
          <w:szCs w:val="22"/>
        </w:rPr>
        <w:t xml:space="preserve">, </w:t>
      </w:r>
      <w:r w:rsidR="00A244B4" w:rsidRPr="00A244B4">
        <w:rPr>
          <w:rFonts w:ascii="Verdana" w:hAnsi="Verdana" w:cs="Calibri"/>
          <w:sz w:val="22"/>
          <w:szCs w:val="22"/>
        </w:rPr>
        <w:t xml:space="preserve">devidamente autorizado pela Lei Municipal nº </w:t>
      </w:r>
      <w:r w:rsidR="00FD628B" w:rsidRPr="00093843">
        <w:rPr>
          <w:rFonts w:ascii="Verdana" w:hAnsi="Verdana" w:cs="Calibri"/>
          <w:b/>
          <w:bCs/>
          <w:sz w:val="22"/>
          <w:szCs w:val="22"/>
        </w:rPr>
        <w:t>&lt;NÚMERO DA LEI&gt;</w:t>
      </w:r>
      <w:r w:rsidR="00FD628B">
        <w:rPr>
          <w:rFonts w:ascii="Verdana" w:hAnsi="Verdana" w:cs="Calibri"/>
          <w:sz w:val="22"/>
          <w:szCs w:val="22"/>
        </w:rPr>
        <w:t xml:space="preserve"> </w:t>
      </w:r>
      <w:r w:rsidR="00A244B4" w:rsidRPr="00A244B4">
        <w:rPr>
          <w:rFonts w:ascii="Verdana" w:hAnsi="Verdana" w:cs="Calibri"/>
          <w:sz w:val="22"/>
          <w:szCs w:val="22"/>
        </w:rPr>
        <w:t xml:space="preserve">, de </w:t>
      </w:r>
      <w:r w:rsidR="00093843" w:rsidRPr="00093843">
        <w:rPr>
          <w:rFonts w:ascii="Verdana" w:hAnsi="Verdana" w:cs="Calibri"/>
          <w:b/>
          <w:bCs/>
          <w:sz w:val="22"/>
          <w:szCs w:val="22"/>
        </w:rPr>
        <w:t>&lt;DATA DA LEI&gt;</w:t>
      </w:r>
      <w:r w:rsidR="00A244B4" w:rsidRPr="00A244B4">
        <w:rPr>
          <w:rFonts w:ascii="Verdana" w:hAnsi="Verdana" w:cs="Calibri"/>
          <w:sz w:val="22"/>
          <w:szCs w:val="22"/>
        </w:rPr>
        <w:t>,</w:t>
      </w:r>
      <w:r w:rsidR="00A244B4">
        <w:rPr>
          <w:rFonts w:ascii="Verdana" w:hAnsi="Verdana" w:cs="Calibri"/>
          <w:b/>
          <w:bCs/>
          <w:sz w:val="22"/>
          <w:szCs w:val="22"/>
        </w:rPr>
        <w:t xml:space="preserve"> </w:t>
      </w:r>
      <w:r w:rsidR="00C1097B" w:rsidRPr="00FA0B99">
        <w:rPr>
          <w:rFonts w:ascii="Verdana" w:hAnsi="Verdana"/>
          <w:sz w:val="22"/>
          <w:szCs w:val="22"/>
        </w:rPr>
        <w:t xml:space="preserve">resolvem </w:t>
      </w:r>
      <w:r w:rsidR="00C1097B" w:rsidRPr="00A244B4">
        <w:rPr>
          <w:rFonts w:ascii="Verdana" w:hAnsi="Verdana"/>
          <w:sz w:val="22"/>
          <w:szCs w:val="22"/>
        </w:rPr>
        <w:t xml:space="preserve">firmar o presente Convênio, </w:t>
      </w:r>
      <w:r w:rsidRPr="00A244B4">
        <w:rPr>
          <w:rFonts w:ascii="Verdana" w:hAnsi="Verdana" w:cs="Arial"/>
          <w:sz w:val="22"/>
          <w:szCs w:val="22"/>
          <w:lang w:eastAsia="pt-BR"/>
        </w:rPr>
        <w:t xml:space="preserve">de acordo com a Lei Federal </w:t>
      </w:r>
      <w:r w:rsidR="00A244B4" w:rsidRPr="00A244B4">
        <w:rPr>
          <w:rFonts w:ascii="Verdana" w:hAnsi="Verdana" w:cs="Arial"/>
          <w:sz w:val="22"/>
          <w:szCs w:val="22"/>
          <w:lang w:eastAsia="pt-BR"/>
        </w:rPr>
        <w:t xml:space="preserve">14.133/2021 </w:t>
      </w:r>
      <w:r w:rsidRPr="00A244B4">
        <w:rPr>
          <w:rFonts w:ascii="Verdana" w:hAnsi="Verdana" w:cs="Arial"/>
          <w:sz w:val="22"/>
          <w:szCs w:val="22"/>
          <w:lang w:eastAsia="pt-BR"/>
        </w:rPr>
        <w:t>e suas atualizações</w:t>
      </w:r>
      <w:r w:rsidR="00A244B4" w:rsidRPr="00A244B4">
        <w:rPr>
          <w:rFonts w:ascii="Verdana" w:hAnsi="Verdana" w:cs="Arial"/>
          <w:sz w:val="22"/>
          <w:szCs w:val="22"/>
          <w:lang w:eastAsia="pt-BR"/>
        </w:rPr>
        <w:t xml:space="preserve"> </w:t>
      </w:r>
      <w:r w:rsidRPr="00A244B4">
        <w:rPr>
          <w:rFonts w:ascii="Verdana" w:hAnsi="Verdana" w:cs="Arial"/>
          <w:sz w:val="22"/>
          <w:szCs w:val="22"/>
          <w:lang w:eastAsia="pt-BR"/>
        </w:rPr>
        <w:t>e Decreto Estadual nº 66.1</w:t>
      </w:r>
      <w:r w:rsidR="006E66B0" w:rsidRPr="00A244B4">
        <w:rPr>
          <w:rFonts w:ascii="Verdana" w:hAnsi="Verdana" w:cs="Arial"/>
          <w:sz w:val="22"/>
          <w:szCs w:val="22"/>
          <w:lang w:eastAsia="pt-BR"/>
        </w:rPr>
        <w:t>7</w:t>
      </w:r>
      <w:r w:rsidRPr="00A244B4">
        <w:rPr>
          <w:rFonts w:ascii="Verdana" w:hAnsi="Verdana" w:cs="Arial"/>
          <w:sz w:val="22"/>
          <w:szCs w:val="22"/>
          <w:lang w:eastAsia="pt-BR"/>
        </w:rPr>
        <w:t>3 de 26/10/2021, mediante as seguintes cláusulas e condições:</w:t>
      </w:r>
    </w:p>
    <w:p w14:paraId="50DBAAB0" w14:textId="4D61E522" w:rsidR="00C13DD4" w:rsidRPr="00FA0B99" w:rsidRDefault="00C13DD4" w:rsidP="008265CB">
      <w:pPr>
        <w:spacing w:line="276" w:lineRule="auto"/>
        <w:rPr>
          <w:rFonts w:ascii="Verdana" w:hAnsi="Verdana" w:cs="Calibri"/>
          <w:sz w:val="22"/>
          <w:szCs w:val="22"/>
        </w:rPr>
      </w:pPr>
    </w:p>
    <w:p w14:paraId="16300871" w14:textId="604D3347" w:rsidR="004A62E2" w:rsidRPr="00FA0B99" w:rsidRDefault="004A62E2" w:rsidP="008265CB">
      <w:pPr>
        <w:spacing w:line="276" w:lineRule="auto"/>
        <w:rPr>
          <w:rFonts w:ascii="Verdana" w:hAnsi="Verdana" w:cs="Arial"/>
          <w:b/>
          <w:sz w:val="22"/>
          <w:szCs w:val="22"/>
        </w:rPr>
      </w:pPr>
      <w:r w:rsidRPr="00FA0B99">
        <w:rPr>
          <w:rFonts w:ascii="Verdana" w:hAnsi="Verdana" w:cs="Arial"/>
          <w:b/>
          <w:sz w:val="22"/>
          <w:szCs w:val="22"/>
        </w:rPr>
        <w:t>CLÁUSULA PRIMEIRA - DO OBJETO</w:t>
      </w:r>
    </w:p>
    <w:p w14:paraId="37580EA5" w14:textId="13BE1DAD" w:rsidR="003D2E97" w:rsidRPr="00722602" w:rsidRDefault="003D2E97" w:rsidP="008265CB">
      <w:pPr>
        <w:pStyle w:val="Corpodetexto3"/>
        <w:spacing w:line="276" w:lineRule="auto"/>
        <w:rPr>
          <w:rFonts w:ascii="Verdana" w:hAnsi="Verdana" w:cs="Arial"/>
          <w:b/>
          <w:color w:val="FF0000"/>
          <w:sz w:val="22"/>
          <w:szCs w:val="22"/>
        </w:rPr>
      </w:pPr>
      <w:r w:rsidRPr="00FA0B99">
        <w:rPr>
          <w:rFonts w:ascii="Verdana" w:hAnsi="Verdana" w:cs="Arial"/>
          <w:sz w:val="22"/>
          <w:szCs w:val="22"/>
        </w:rPr>
        <w:t>1.1 Constitui objeto do presente convênio, a cooperação técnico-educacional entre o CEETEPS e o MUNICÍPIO</w:t>
      </w:r>
      <w:r w:rsidRPr="00FA0B99">
        <w:rPr>
          <w:rFonts w:ascii="Verdana" w:eastAsia="Arial Unicode MS" w:hAnsi="Verdana" w:cs="Arial"/>
          <w:sz w:val="22"/>
          <w:szCs w:val="22"/>
        </w:rPr>
        <w:t xml:space="preserve"> visando a</w:t>
      </w:r>
      <w:r w:rsidR="00815330" w:rsidRPr="00FA0B99">
        <w:rPr>
          <w:rFonts w:ascii="Verdana" w:eastAsia="Arial Unicode MS" w:hAnsi="Verdana" w:cs="Arial"/>
          <w:sz w:val="22"/>
          <w:szCs w:val="22"/>
        </w:rPr>
        <w:t xml:space="preserve"> continuidade da </w:t>
      </w:r>
      <w:r w:rsidRPr="00FA0B99">
        <w:rPr>
          <w:rFonts w:ascii="Verdana" w:eastAsia="Arial Unicode MS" w:hAnsi="Verdana" w:cs="Arial"/>
          <w:sz w:val="22"/>
          <w:szCs w:val="22"/>
        </w:rPr>
        <w:t xml:space="preserve">manutenção física </w:t>
      </w:r>
      <w:r w:rsidR="00815330" w:rsidRPr="00FA0B99">
        <w:rPr>
          <w:rFonts w:ascii="Verdana" w:eastAsia="Arial Unicode MS" w:hAnsi="Verdana" w:cs="Arial"/>
          <w:sz w:val="22"/>
          <w:szCs w:val="22"/>
        </w:rPr>
        <w:t xml:space="preserve">da </w:t>
      </w:r>
      <w:r w:rsidR="00B84DC9">
        <w:rPr>
          <w:rFonts w:ascii="Verdana" w:hAnsi="Verdana" w:cs="Calibri"/>
          <w:b/>
          <w:sz w:val="22"/>
          <w:szCs w:val="22"/>
        </w:rPr>
        <w:lastRenderedPageBreak/>
        <w:t>&lt;NOME DA ETEC ou FATEC&gt;</w:t>
      </w:r>
      <w:r w:rsidR="00815330" w:rsidRPr="00FA0B99">
        <w:rPr>
          <w:rFonts w:ascii="Verdana" w:eastAsia="Arial Unicode MS" w:hAnsi="Verdana" w:cs="Arial"/>
          <w:sz w:val="22"/>
          <w:szCs w:val="22"/>
        </w:rPr>
        <w:t>,</w:t>
      </w:r>
      <w:r w:rsidRPr="00FA0B99">
        <w:rPr>
          <w:rFonts w:ascii="Verdana" w:hAnsi="Verdana" w:cs="Arial"/>
          <w:sz w:val="22"/>
          <w:szCs w:val="22"/>
        </w:rPr>
        <w:t xml:space="preserve"> </w:t>
      </w:r>
      <w:r w:rsidRPr="000013E8">
        <w:rPr>
          <w:rFonts w:ascii="Verdana" w:hAnsi="Verdana" w:cs="Arial"/>
          <w:sz w:val="22"/>
          <w:szCs w:val="22"/>
        </w:rPr>
        <w:t xml:space="preserve">criada pelo Decreto Estadual n° </w:t>
      </w:r>
      <w:bookmarkStart w:id="0" w:name="_Hlk131497524"/>
      <w:r w:rsidR="00B84DC9">
        <w:rPr>
          <w:rFonts w:ascii="Verdana" w:hAnsi="Verdana" w:cs="Arial"/>
          <w:b/>
          <w:bCs/>
          <w:sz w:val="22"/>
          <w:szCs w:val="22"/>
        </w:rPr>
        <w:t>&lt;N</w:t>
      </w:r>
      <w:r w:rsidR="00512CBB">
        <w:rPr>
          <w:rFonts w:ascii="Verdana" w:hAnsi="Verdana" w:cs="Arial"/>
          <w:b/>
          <w:bCs/>
          <w:sz w:val="22"/>
          <w:szCs w:val="22"/>
        </w:rPr>
        <w:t>ÚMERO DO DECRETO&gt;</w:t>
      </w:r>
      <w:r w:rsidR="000013E8" w:rsidRPr="000013E8">
        <w:rPr>
          <w:rFonts w:ascii="Verdana" w:hAnsi="Verdana" w:cs="Arial"/>
          <w:sz w:val="22"/>
          <w:szCs w:val="22"/>
        </w:rPr>
        <w:t xml:space="preserve">, de </w:t>
      </w:r>
      <w:bookmarkEnd w:id="0"/>
      <w:r w:rsidR="00512CBB" w:rsidRPr="00512CBB">
        <w:rPr>
          <w:rFonts w:ascii="Verdana" w:hAnsi="Verdana" w:cs="Arial"/>
          <w:b/>
          <w:bCs/>
          <w:sz w:val="22"/>
          <w:szCs w:val="22"/>
        </w:rPr>
        <w:t>&lt;DATA DO DECRETO&gt;</w:t>
      </w:r>
      <w:r w:rsidRPr="000013E8">
        <w:rPr>
          <w:rFonts w:ascii="Verdana" w:hAnsi="Verdana" w:cs="Arial"/>
          <w:sz w:val="22"/>
          <w:szCs w:val="22"/>
        </w:rPr>
        <w:t xml:space="preserve">, </w:t>
      </w:r>
      <w:r w:rsidR="00292FBB" w:rsidRPr="000013E8">
        <w:rPr>
          <w:rFonts w:ascii="Verdana" w:hAnsi="Verdana" w:cs="Arial"/>
          <w:sz w:val="22"/>
          <w:szCs w:val="22"/>
        </w:rPr>
        <w:t>para o desenvolvimento e expansão da educação profissional gratuita no Estado de São Paulo, por meio de cursos de nível técnico, possibilitando a formação técnica à população do Município e região de abrangência, fomentando a empregabilidade, geração de renda e melhor desempenho no exercício do trabalho, conforme Plano de Trabalho devidamente aprovado pela autoridade competente e que constitui parte integrante deste instrumento independentemente da transcrição</w:t>
      </w:r>
      <w:r w:rsidR="008265CB" w:rsidRPr="000013E8">
        <w:rPr>
          <w:rFonts w:ascii="Verdana" w:hAnsi="Verdana" w:cs="Arial"/>
          <w:sz w:val="22"/>
          <w:szCs w:val="22"/>
        </w:rPr>
        <w:t>.</w:t>
      </w:r>
    </w:p>
    <w:p w14:paraId="483690C1" w14:textId="77777777" w:rsidR="004A62E2" w:rsidRPr="00722602" w:rsidRDefault="004A62E2" w:rsidP="00D445B7">
      <w:pPr>
        <w:tabs>
          <w:tab w:val="left" w:pos="0"/>
        </w:tabs>
        <w:spacing w:line="240" w:lineRule="auto"/>
        <w:rPr>
          <w:rFonts w:ascii="Verdana" w:hAnsi="Verdana" w:cs="Arial"/>
          <w:b/>
          <w:color w:val="FF0000"/>
          <w:sz w:val="22"/>
          <w:szCs w:val="22"/>
        </w:rPr>
      </w:pPr>
    </w:p>
    <w:p w14:paraId="705C1A85" w14:textId="558AE5E4" w:rsidR="00E36B11" w:rsidRPr="000013E8" w:rsidRDefault="00E36B11" w:rsidP="00E36B11">
      <w:pPr>
        <w:rPr>
          <w:rFonts w:ascii="Verdana" w:hAnsi="Verdana" w:cs="Arial"/>
          <w:b/>
          <w:sz w:val="22"/>
          <w:szCs w:val="22"/>
        </w:rPr>
      </w:pPr>
      <w:r w:rsidRPr="000013E8">
        <w:rPr>
          <w:rFonts w:ascii="Verdana" w:hAnsi="Verdana" w:cs="Arial"/>
          <w:b/>
          <w:sz w:val="22"/>
          <w:szCs w:val="22"/>
        </w:rPr>
        <w:t>CLÁUSULA SEGUNDA - DAS OBRIGAÇÕES</w:t>
      </w:r>
    </w:p>
    <w:p w14:paraId="18725B6D" w14:textId="53009C44" w:rsidR="00E36B11" w:rsidRPr="000013E8" w:rsidRDefault="00E36B11" w:rsidP="00E36B11">
      <w:pPr>
        <w:rPr>
          <w:rFonts w:ascii="Verdana" w:hAnsi="Verdana" w:cs="Arial"/>
          <w:b/>
          <w:sz w:val="22"/>
          <w:szCs w:val="22"/>
        </w:rPr>
      </w:pPr>
      <w:bookmarkStart w:id="1" w:name="_Hlk100580435"/>
      <w:r w:rsidRPr="000013E8">
        <w:rPr>
          <w:rFonts w:ascii="Verdana" w:hAnsi="Verdana" w:cs="Arial"/>
          <w:b/>
          <w:sz w:val="22"/>
          <w:szCs w:val="22"/>
        </w:rPr>
        <w:t>2.1. São obrigações do</w:t>
      </w:r>
      <w:r w:rsidRPr="000013E8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0013E8">
        <w:rPr>
          <w:rFonts w:ascii="Verdana" w:hAnsi="Verdana" w:cs="Arial"/>
          <w:b/>
          <w:sz w:val="22"/>
          <w:szCs w:val="22"/>
        </w:rPr>
        <w:t>Centro Paula Souza:</w:t>
      </w:r>
    </w:p>
    <w:p w14:paraId="012327AB" w14:textId="3127D6FE" w:rsidR="00292FBB" w:rsidRPr="000013E8" w:rsidRDefault="00292FBB" w:rsidP="00292FBB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rPr>
          <w:rFonts w:ascii="Verdana" w:eastAsia="Calibri" w:hAnsi="Verdana" w:cs="Arial"/>
          <w:sz w:val="22"/>
          <w:szCs w:val="22"/>
        </w:rPr>
      </w:pPr>
      <w:r w:rsidRPr="000013E8">
        <w:rPr>
          <w:rFonts w:ascii="Verdana" w:eastAsia="Calibri" w:hAnsi="Verdana" w:cs="Arial"/>
          <w:sz w:val="22"/>
          <w:szCs w:val="22"/>
        </w:rPr>
        <w:t xml:space="preserve">manter o módulo mínimo de recursos humanos, como: direção, pessoal técnico-administrativo e docentes, contratados mediante concurso público, na forma da Lei, necessários ao perfeito funcionamento da </w:t>
      </w:r>
      <w:r w:rsidR="00512CBB">
        <w:rPr>
          <w:rFonts w:ascii="Verdana" w:hAnsi="Verdana" w:cs="Calibri"/>
          <w:b/>
          <w:sz w:val="22"/>
          <w:szCs w:val="22"/>
        </w:rPr>
        <w:t>&lt;NOME DA ETEC ou FATEC&gt;</w:t>
      </w:r>
      <w:r w:rsidRPr="000013E8">
        <w:rPr>
          <w:rFonts w:ascii="Verdana" w:eastAsia="Calibri" w:hAnsi="Verdana" w:cs="Arial"/>
          <w:sz w:val="22"/>
          <w:szCs w:val="22"/>
        </w:rPr>
        <w:t>;</w:t>
      </w:r>
    </w:p>
    <w:p w14:paraId="3CB56E3A" w14:textId="77777777" w:rsidR="00292FBB" w:rsidRPr="000013E8" w:rsidRDefault="00292FBB" w:rsidP="00292FBB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eastAsia="Calibri" w:hAnsi="Verdana" w:cs="Arial"/>
          <w:kern w:val="2"/>
          <w:sz w:val="22"/>
          <w:szCs w:val="22"/>
        </w:rPr>
      </w:pPr>
      <w:r w:rsidRPr="000013E8">
        <w:rPr>
          <w:rFonts w:ascii="Verdana" w:eastAsia="Calibri" w:hAnsi="Verdana" w:cs="Arial"/>
          <w:sz w:val="22"/>
          <w:szCs w:val="22"/>
        </w:rPr>
        <w:t>responsabilizar-se pelo acompanhamento e controle da vida escolar dos discentes e pela expedição de diplomas e respectivos registros, em consonância com as determinações legais;</w:t>
      </w:r>
    </w:p>
    <w:p w14:paraId="62130D0F" w14:textId="0036F88F" w:rsidR="006E66B0" w:rsidRPr="000013E8" w:rsidRDefault="00292FBB" w:rsidP="006E66B0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colocar à disposição dos cursos técnicos</w:t>
      </w:r>
      <w:r w:rsidR="000013E8">
        <w:rPr>
          <w:rFonts w:ascii="Verdana" w:hAnsi="Verdana" w:cs="Arial"/>
          <w:sz w:val="22"/>
          <w:szCs w:val="22"/>
          <w:lang w:eastAsia="pt-BR"/>
        </w:rPr>
        <w:t xml:space="preserve"> existentes</w:t>
      </w:r>
      <w:r w:rsidRPr="000013E8">
        <w:rPr>
          <w:rFonts w:ascii="Verdana" w:hAnsi="Verdana" w:cs="Arial"/>
          <w:sz w:val="22"/>
          <w:szCs w:val="22"/>
          <w:lang w:eastAsia="pt-BR"/>
        </w:rPr>
        <w:t>,</w:t>
      </w:r>
      <w:r w:rsidR="000013E8">
        <w:rPr>
          <w:rFonts w:ascii="Verdana" w:hAnsi="Verdana" w:cs="Arial"/>
          <w:sz w:val="22"/>
          <w:szCs w:val="22"/>
          <w:lang w:eastAsia="pt-BR"/>
        </w:rPr>
        <w:t xml:space="preserve"> </w:t>
      </w:r>
      <w:r w:rsidRPr="000013E8">
        <w:rPr>
          <w:rFonts w:ascii="Verdana" w:hAnsi="Verdana" w:cs="Arial"/>
          <w:sz w:val="22"/>
          <w:szCs w:val="22"/>
          <w:lang w:eastAsia="pt-BR"/>
        </w:rPr>
        <w:t>mobiliário, materiais e equipamentos necessários e indispensáveis ao seu desenvolvimento;</w:t>
      </w:r>
    </w:p>
    <w:p w14:paraId="0F5AF227" w14:textId="0FE8D630" w:rsidR="006E66B0" w:rsidRPr="000013E8" w:rsidRDefault="006E66B0" w:rsidP="006E66B0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colocar à disposição da Escola Técnica Estadual o acervo bibliográfico mínimo indispensável para o desenvolvimento dos cursos;</w:t>
      </w:r>
    </w:p>
    <w:p w14:paraId="50D99265" w14:textId="6FECB081" w:rsidR="00292FBB" w:rsidRPr="000013E8" w:rsidRDefault="00292FBB" w:rsidP="00292FBB">
      <w:pPr>
        <w:numPr>
          <w:ilvl w:val="0"/>
          <w:numId w:val="20"/>
        </w:numPr>
        <w:spacing w:line="276" w:lineRule="auto"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responsabilizar-se pelas despesas</w:t>
      </w:r>
      <w:r w:rsidR="00F45A47" w:rsidRPr="000013E8">
        <w:rPr>
          <w:rFonts w:ascii="Verdana" w:hAnsi="Verdana" w:cs="Arial"/>
          <w:sz w:val="22"/>
          <w:szCs w:val="22"/>
          <w:lang w:eastAsia="pt-BR"/>
        </w:rPr>
        <w:t xml:space="preserve"> </w:t>
      </w:r>
      <w:r w:rsidRPr="000013E8">
        <w:rPr>
          <w:rFonts w:ascii="Verdana" w:hAnsi="Verdana" w:cs="Arial"/>
          <w:sz w:val="22"/>
          <w:szCs w:val="22"/>
          <w:lang w:eastAsia="pt-BR"/>
        </w:rPr>
        <w:t>com serviços de vigilância/segurança patrimonial</w:t>
      </w:r>
      <w:r w:rsidR="00F45A47" w:rsidRPr="000013E8">
        <w:rPr>
          <w:rFonts w:ascii="Verdana" w:hAnsi="Verdana" w:cs="Arial"/>
          <w:sz w:val="22"/>
          <w:szCs w:val="22"/>
          <w:lang w:eastAsia="pt-BR"/>
        </w:rPr>
        <w:t xml:space="preserve"> e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limpeza </w:t>
      </w:r>
      <w:r w:rsidR="00F45A47" w:rsidRPr="000013E8">
        <w:rPr>
          <w:rFonts w:ascii="Verdana" w:hAnsi="Verdana" w:cs="Arial"/>
          <w:sz w:val="22"/>
          <w:szCs w:val="22"/>
          <w:lang w:eastAsia="pt-BR"/>
        </w:rPr>
        <w:t>no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ambiente escolar;</w:t>
      </w:r>
    </w:p>
    <w:p w14:paraId="3723A088" w14:textId="77839DD9" w:rsidR="006B1718" w:rsidRPr="000013E8" w:rsidRDefault="00F45A47">
      <w:pPr>
        <w:pStyle w:val="PargrafodaLista"/>
        <w:numPr>
          <w:ilvl w:val="0"/>
          <w:numId w:val="20"/>
        </w:numPr>
        <w:spacing w:line="276" w:lineRule="auto"/>
        <w:rPr>
          <w:rFonts w:ascii="Verdana" w:hAnsi="Verdana" w:cs="Arial"/>
          <w:b/>
          <w:sz w:val="22"/>
          <w:szCs w:val="22"/>
        </w:rPr>
      </w:pPr>
      <w:r w:rsidRPr="000013E8">
        <w:rPr>
          <w:rFonts w:ascii="Verdana" w:hAnsi="Verdana" w:cs="Arial"/>
          <w:sz w:val="22"/>
          <w:szCs w:val="22"/>
        </w:rPr>
        <w:t xml:space="preserve">responsabilizar-se pelo pagamento do consumo de </w:t>
      </w:r>
      <w:r w:rsidR="00DB7661" w:rsidRPr="000013E8">
        <w:rPr>
          <w:rFonts w:ascii="Verdana" w:hAnsi="Verdana" w:cs="Arial"/>
          <w:sz w:val="22"/>
          <w:szCs w:val="22"/>
        </w:rPr>
        <w:t xml:space="preserve">duas </w:t>
      </w:r>
      <w:r w:rsidRPr="000013E8">
        <w:rPr>
          <w:rFonts w:ascii="Verdana" w:hAnsi="Verdana" w:cs="Arial"/>
          <w:sz w:val="22"/>
          <w:szCs w:val="22"/>
        </w:rPr>
        <w:t>linha</w:t>
      </w:r>
      <w:r w:rsidR="00DB7661" w:rsidRPr="000013E8">
        <w:rPr>
          <w:rFonts w:ascii="Verdana" w:hAnsi="Verdana" w:cs="Arial"/>
          <w:sz w:val="22"/>
          <w:szCs w:val="22"/>
        </w:rPr>
        <w:t>s</w:t>
      </w:r>
      <w:r w:rsidRPr="000013E8">
        <w:rPr>
          <w:rFonts w:ascii="Verdana" w:hAnsi="Verdana" w:cs="Arial"/>
          <w:sz w:val="22"/>
          <w:szCs w:val="22"/>
        </w:rPr>
        <w:t xml:space="preserve"> telefônica</w:t>
      </w:r>
      <w:r w:rsidR="00DB7661" w:rsidRPr="000013E8">
        <w:rPr>
          <w:rFonts w:ascii="Verdana" w:hAnsi="Verdana" w:cs="Arial"/>
          <w:sz w:val="22"/>
          <w:szCs w:val="22"/>
        </w:rPr>
        <w:t>s</w:t>
      </w:r>
      <w:r w:rsidRPr="000013E8">
        <w:rPr>
          <w:rFonts w:ascii="Verdana" w:hAnsi="Verdana" w:cs="Arial"/>
          <w:sz w:val="22"/>
          <w:szCs w:val="22"/>
        </w:rPr>
        <w:t>, rede internet</w:t>
      </w:r>
      <w:r w:rsidR="009F0010" w:rsidRPr="000013E8">
        <w:rPr>
          <w:rFonts w:ascii="Verdana" w:hAnsi="Verdana" w:cs="Arial"/>
          <w:sz w:val="22"/>
          <w:szCs w:val="22"/>
        </w:rPr>
        <w:t xml:space="preserve"> (</w:t>
      </w:r>
      <w:r w:rsidRPr="000013E8">
        <w:rPr>
          <w:rFonts w:ascii="Verdana" w:hAnsi="Verdana" w:cs="Arial"/>
          <w:sz w:val="22"/>
          <w:szCs w:val="22"/>
        </w:rPr>
        <w:t>link intragov</w:t>
      </w:r>
      <w:r w:rsidR="009F0010" w:rsidRPr="000013E8">
        <w:rPr>
          <w:rFonts w:ascii="Verdana" w:hAnsi="Verdana" w:cs="Arial"/>
          <w:sz w:val="22"/>
          <w:szCs w:val="22"/>
        </w:rPr>
        <w:t>)</w:t>
      </w:r>
      <w:r w:rsidRPr="000013E8">
        <w:rPr>
          <w:rFonts w:ascii="Verdana" w:hAnsi="Verdana" w:cs="Arial"/>
          <w:sz w:val="22"/>
          <w:szCs w:val="22"/>
        </w:rPr>
        <w:t>;</w:t>
      </w:r>
    </w:p>
    <w:p w14:paraId="1539A1A5" w14:textId="4E51CA9B" w:rsidR="00292FBB" w:rsidRPr="000013E8" w:rsidRDefault="006B1718">
      <w:pPr>
        <w:pStyle w:val="PargrafodaLista"/>
        <w:numPr>
          <w:ilvl w:val="0"/>
          <w:numId w:val="20"/>
        </w:numPr>
        <w:spacing w:line="276" w:lineRule="auto"/>
        <w:rPr>
          <w:rFonts w:ascii="Verdana" w:hAnsi="Verdana" w:cs="Arial"/>
          <w:b/>
          <w:sz w:val="22"/>
          <w:szCs w:val="22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responsabilizar-se pelo relatório de cumprimento de metas, findo o convênio, conforme cláusula sétima.</w:t>
      </w:r>
    </w:p>
    <w:p w14:paraId="32D66896" w14:textId="77777777" w:rsidR="006B1718" w:rsidRPr="00722602" w:rsidRDefault="006B1718" w:rsidP="006B1718">
      <w:pPr>
        <w:spacing w:line="276" w:lineRule="auto"/>
        <w:rPr>
          <w:rFonts w:ascii="Verdana" w:hAnsi="Verdana" w:cs="Arial"/>
          <w:b/>
          <w:color w:val="FF0000"/>
          <w:sz w:val="22"/>
          <w:szCs w:val="22"/>
        </w:rPr>
      </w:pPr>
    </w:p>
    <w:p w14:paraId="0478554E" w14:textId="77777777" w:rsidR="007F3FFD" w:rsidRPr="008804FF" w:rsidRDefault="00E36B11" w:rsidP="007F3FFD">
      <w:pPr>
        <w:rPr>
          <w:rFonts w:ascii="Verdana" w:hAnsi="Verdana" w:cs="Arial"/>
          <w:b/>
          <w:sz w:val="22"/>
          <w:szCs w:val="22"/>
        </w:rPr>
      </w:pPr>
      <w:r w:rsidRPr="008804FF">
        <w:rPr>
          <w:rFonts w:ascii="Verdana" w:hAnsi="Verdana" w:cs="Arial"/>
          <w:b/>
          <w:sz w:val="22"/>
          <w:szCs w:val="22"/>
        </w:rPr>
        <w:t>2.2. São obrigações do Município:</w:t>
      </w:r>
    </w:p>
    <w:p w14:paraId="0EA77F1A" w14:textId="5FF11B87" w:rsidR="006E66B0" w:rsidRPr="008804FF" w:rsidRDefault="006E66B0">
      <w:pPr>
        <w:pStyle w:val="PargrafodaLista"/>
        <w:numPr>
          <w:ilvl w:val="0"/>
          <w:numId w:val="24"/>
        </w:numPr>
        <w:spacing w:line="276" w:lineRule="auto"/>
        <w:ind w:left="357" w:hanging="357"/>
        <w:rPr>
          <w:rFonts w:ascii="Verdana" w:hAnsi="Verdana" w:cs="Arial"/>
          <w:b/>
          <w:sz w:val="22"/>
          <w:szCs w:val="22"/>
        </w:rPr>
      </w:pPr>
      <w:r w:rsidRPr="008804FF">
        <w:rPr>
          <w:rFonts w:ascii="Verdana" w:hAnsi="Verdana"/>
          <w:sz w:val="22"/>
          <w:szCs w:val="22"/>
          <w:shd w:val="clear" w:color="auto" w:fill="FFFFFF"/>
        </w:rPr>
        <w:t xml:space="preserve">disponibilizar ao </w:t>
      </w:r>
      <w:r w:rsidR="002362D0" w:rsidRPr="008804FF">
        <w:rPr>
          <w:rFonts w:ascii="Verdana" w:hAnsi="Verdana"/>
          <w:sz w:val="22"/>
          <w:szCs w:val="22"/>
          <w:shd w:val="clear" w:color="auto" w:fill="FFFFFF"/>
        </w:rPr>
        <w:t>CEETEPS</w:t>
      </w:r>
      <w:r w:rsidRPr="008804FF">
        <w:rPr>
          <w:rFonts w:ascii="Verdana" w:hAnsi="Verdana"/>
          <w:sz w:val="22"/>
          <w:szCs w:val="22"/>
          <w:shd w:val="clear" w:color="auto" w:fill="FFFFFF"/>
        </w:rPr>
        <w:t xml:space="preserve"> o prédio situado na </w:t>
      </w:r>
      <w:r w:rsidR="00EB5259">
        <w:rPr>
          <w:rFonts w:ascii="Verdana" w:hAnsi="Verdana"/>
          <w:b/>
          <w:bCs/>
          <w:sz w:val="22"/>
          <w:szCs w:val="22"/>
          <w:shd w:val="clear" w:color="auto" w:fill="FFFFFF"/>
        </w:rPr>
        <w:t>&lt;ENDEREÇO DO IMÓVEL&gt;</w:t>
      </w:r>
      <w:r w:rsidRPr="008804FF">
        <w:rPr>
          <w:rFonts w:ascii="Verdana" w:hAnsi="Verdana"/>
          <w:sz w:val="22"/>
          <w:szCs w:val="22"/>
          <w:shd w:val="clear" w:color="auto" w:fill="FFFFFF"/>
        </w:rPr>
        <w:t xml:space="preserve">, </w:t>
      </w:r>
      <w:r w:rsidR="000B204F" w:rsidRPr="008804FF">
        <w:rPr>
          <w:rFonts w:ascii="Verdana" w:hAnsi="Verdana"/>
          <w:sz w:val="22"/>
          <w:szCs w:val="22"/>
          <w:shd w:val="clear" w:color="auto" w:fill="FFFFFF"/>
        </w:rPr>
        <w:t xml:space="preserve">para </w:t>
      </w:r>
      <w:r w:rsidR="00A1072B" w:rsidRPr="008804FF">
        <w:rPr>
          <w:rFonts w:ascii="Verdana" w:hAnsi="Verdana"/>
          <w:sz w:val="22"/>
          <w:szCs w:val="22"/>
          <w:shd w:val="clear" w:color="auto" w:fill="FFFFFF"/>
        </w:rPr>
        <w:t>o uso exclusivo</w:t>
      </w:r>
      <w:r w:rsidRPr="008804FF">
        <w:rPr>
          <w:rFonts w:ascii="Verdana" w:hAnsi="Verdana"/>
          <w:sz w:val="22"/>
          <w:szCs w:val="22"/>
          <w:shd w:val="clear" w:color="auto" w:fill="FFFFFF"/>
        </w:rPr>
        <w:t xml:space="preserve"> da   </w:t>
      </w:r>
      <w:bookmarkStart w:id="2" w:name="_Hlk111818571"/>
      <w:r w:rsidR="00EB5259">
        <w:rPr>
          <w:rFonts w:ascii="Verdana" w:hAnsi="Verdana" w:cs="Calibri"/>
          <w:b/>
          <w:sz w:val="22"/>
          <w:szCs w:val="22"/>
        </w:rPr>
        <w:t>&lt;NOME DA ETEC ou FATEC&gt;</w:t>
      </w:r>
      <w:r w:rsidR="00870EB8" w:rsidRPr="008804FF">
        <w:rPr>
          <w:rFonts w:ascii="Verdana" w:hAnsi="Verdana"/>
          <w:sz w:val="22"/>
          <w:szCs w:val="22"/>
          <w:shd w:val="clear" w:color="auto" w:fill="FFFFFF"/>
        </w:rPr>
        <w:t>;</w:t>
      </w:r>
      <w:bookmarkEnd w:id="2"/>
    </w:p>
    <w:p w14:paraId="663D50D3" w14:textId="429DCDDA" w:rsidR="002362D0" w:rsidRPr="008804FF" w:rsidRDefault="00E36B11" w:rsidP="002362D0">
      <w:pPr>
        <w:pStyle w:val="PargrafodaLista"/>
        <w:numPr>
          <w:ilvl w:val="0"/>
          <w:numId w:val="24"/>
        </w:numPr>
        <w:spacing w:line="276" w:lineRule="auto"/>
        <w:ind w:left="357" w:hanging="357"/>
        <w:rPr>
          <w:rFonts w:ascii="Verdana" w:hAnsi="Verdana" w:cs="Arial"/>
          <w:b/>
          <w:sz w:val="22"/>
          <w:szCs w:val="22"/>
        </w:rPr>
      </w:pPr>
      <w:r w:rsidRPr="008804FF">
        <w:rPr>
          <w:rFonts w:ascii="Verdana" w:eastAsia="Arial Unicode MS" w:hAnsi="Verdana" w:cs="Arial"/>
          <w:sz w:val="22"/>
          <w:szCs w:val="22"/>
        </w:rPr>
        <w:t>responsabilizar-se pela regularização</w:t>
      </w:r>
      <w:r w:rsidR="00E746BB" w:rsidRPr="008804FF">
        <w:rPr>
          <w:rFonts w:ascii="Verdana" w:eastAsia="Arial Unicode MS" w:hAnsi="Verdana" w:cs="Arial"/>
          <w:sz w:val="22"/>
          <w:szCs w:val="22"/>
        </w:rPr>
        <w:t xml:space="preserve"> </w:t>
      </w:r>
      <w:r w:rsidR="00FD3D79" w:rsidRPr="008804FF">
        <w:rPr>
          <w:rFonts w:ascii="Verdana" w:eastAsia="Arial Unicode MS" w:hAnsi="Verdana" w:cs="Arial"/>
          <w:sz w:val="22"/>
          <w:szCs w:val="22"/>
        </w:rPr>
        <w:t xml:space="preserve">registral do imóvel </w:t>
      </w:r>
      <w:bookmarkStart w:id="3" w:name="_Hlk131502642"/>
      <w:r w:rsidR="00FD3D79" w:rsidRPr="008804FF">
        <w:rPr>
          <w:rFonts w:ascii="Verdana" w:eastAsia="Arial Unicode MS" w:hAnsi="Verdana" w:cs="Arial"/>
          <w:sz w:val="22"/>
          <w:szCs w:val="22"/>
        </w:rPr>
        <w:t xml:space="preserve">situado </w:t>
      </w:r>
      <w:r w:rsidR="008804FF" w:rsidRPr="008804FF">
        <w:rPr>
          <w:rFonts w:ascii="Verdana" w:eastAsia="Arial Unicode MS" w:hAnsi="Verdana" w:cs="Arial"/>
          <w:sz w:val="22"/>
          <w:szCs w:val="22"/>
        </w:rPr>
        <w:t xml:space="preserve">na </w:t>
      </w:r>
      <w:bookmarkEnd w:id="3"/>
      <w:r w:rsidR="009178DF">
        <w:rPr>
          <w:rFonts w:ascii="Verdana" w:hAnsi="Verdana"/>
          <w:b/>
          <w:bCs/>
          <w:sz w:val="22"/>
          <w:szCs w:val="22"/>
          <w:shd w:val="clear" w:color="auto" w:fill="FFFFFF"/>
        </w:rPr>
        <w:t>&lt;ENDEREÇO DO IMÓVEL&gt;</w:t>
      </w:r>
      <w:r w:rsidR="00FD3D79" w:rsidRPr="008804FF">
        <w:rPr>
          <w:rFonts w:ascii="Verdana" w:eastAsia="Arial Unicode MS" w:hAnsi="Verdana" w:cs="Arial"/>
          <w:sz w:val="22"/>
          <w:szCs w:val="22"/>
        </w:rPr>
        <w:t xml:space="preserve">, local de funcionamento da </w:t>
      </w:r>
      <w:r w:rsidR="00BF1ED7" w:rsidRPr="009178DF">
        <w:rPr>
          <w:rFonts w:ascii="Verdana" w:eastAsia="Arial Unicode MS" w:hAnsi="Verdana" w:cs="Arial"/>
          <w:b/>
          <w:bCs/>
          <w:sz w:val="22"/>
          <w:szCs w:val="22"/>
        </w:rPr>
        <w:t>&lt;NOME DA ETEC ou FATEC&gt;</w:t>
      </w:r>
      <w:r w:rsidR="002362D0" w:rsidRPr="008804FF">
        <w:rPr>
          <w:rFonts w:ascii="Verdana" w:eastAsia="Arial Unicode MS" w:hAnsi="Verdana" w:cs="Arial"/>
          <w:sz w:val="22"/>
          <w:szCs w:val="22"/>
        </w:rPr>
        <w:t>;</w:t>
      </w:r>
    </w:p>
    <w:p w14:paraId="52AC37CE" w14:textId="7E0A4BA3" w:rsidR="002362D0" w:rsidRPr="008804FF" w:rsidRDefault="002362D0" w:rsidP="002362D0">
      <w:pPr>
        <w:pStyle w:val="PargrafodaLista"/>
        <w:numPr>
          <w:ilvl w:val="0"/>
          <w:numId w:val="24"/>
        </w:numPr>
        <w:spacing w:line="276" w:lineRule="auto"/>
        <w:rPr>
          <w:rFonts w:ascii="Verdana" w:hAnsi="Verdana" w:cs="Arial"/>
          <w:sz w:val="22"/>
          <w:szCs w:val="22"/>
        </w:rPr>
      </w:pPr>
      <w:r w:rsidRPr="008804FF">
        <w:rPr>
          <w:rFonts w:ascii="Verdana" w:eastAsia="Arial Unicode MS" w:hAnsi="Verdana" w:cs="Arial"/>
          <w:sz w:val="22"/>
          <w:szCs w:val="22"/>
        </w:rPr>
        <w:lastRenderedPageBreak/>
        <w:t xml:space="preserve">doar ao CEETEPS, o imóvel </w:t>
      </w:r>
      <w:r w:rsidR="008804FF" w:rsidRPr="008804FF">
        <w:rPr>
          <w:rFonts w:ascii="Verdana" w:eastAsia="Arial Unicode MS" w:hAnsi="Verdana" w:cs="Arial"/>
          <w:sz w:val="22"/>
          <w:szCs w:val="22"/>
        </w:rPr>
        <w:t xml:space="preserve">situado na </w:t>
      </w:r>
      <w:r w:rsidR="009178DF">
        <w:rPr>
          <w:rFonts w:ascii="Verdana" w:hAnsi="Verdana"/>
          <w:b/>
          <w:bCs/>
          <w:sz w:val="22"/>
          <w:szCs w:val="22"/>
          <w:shd w:val="clear" w:color="auto" w:fill="FFFFFF"/>
        </w:rPr>
        <w:t>&lt;ENDEREÇO DO IMÓVEL&gt;</w:t>
      </w:r>
      <w:r w:rsidRPr="008804FF">
        <w:rPr>
          <w:rFonts w:ascii="Verdana" w:eastAsia="Arial Unicode MS" w:hAnsi="Verdana" w:cs="Arial"/>
          <w:sz w:val="22"/>
          <w:szCs w:val="22"/>
        </w:rPr>
        <w:t xml:space="preserve">, onde está sediada a </w:t>
      </w:r>
      <w:r w:rsidR="00BF1ED7" w:rsidRPr="009178DF">
        <w:rPr>
          <w:rFonts w:ascii="Verdana" w:eastAsia="Arial Unicode MS" w:hAnsi="Verdana" w:cs="Arial"/>
          <w:b/>
          <w:bCs/>
          <w:sz w:val="22"/>
          <w:szCs w:val="22"/>
        </w:rPr>
        <w:t>&lt;NOME DA ETEC ou FATEC&gt;</w:t>
      </w:r>
      <w:r w:rsidRPr="008804FF">
        <w:rPr>
          <w:rFonts w:ascii="Verdana" w:eastAsia="Arial Unicode MS" w:hAnsi="Verdana" w:cs="Arial"/>
          <w:sz w:val="22"/>
          <w:szCs w:val="22"/>
        </w:rPr>
        <w:t>;</w:t>
      </w:r>
    </w:p>
    <w:p w14:paraId="6AA5471D" w14:textId="3E2F119E" w:rsidR="00E36B11" w:rsidRPr="00582FA2" w:rsidRDefault="002362D0" w:rsidP="002362D0">
      <w:pPr>
        <w:pStyle w:val="PargrafodaLista"/>
        <w:numPr>
          <w:ilvl w:val="0"/>
          <w:numId w:val="24"/>
        </w:numPr>
        <w:spacing w:line="276" w:lineRule="auto"/>
        <w:rPr>
          <w:rFonts w:ascii="Verdana" w:hAnsi="Verdana" w:cs="Arial"/>
          <w:sz w:val="22"/>
          <w:szCs w:val="22"/>
        </w:rPr>
      </w:pPr>
      <w:r w:rsidRPr="00582FA2">
        <w:rPr>
          <w:rFonts w:ascii="Verdana" w:hAnsi="Verdana" w:cs="Arial"/>
          <w:sz w:val="22"/>
          <w:szCs w:val="22"/>
        </w:rPr>
        <w:t xml:space="preserve"> </w:t>
      </w:r>
      <w:r w:rsidR="00E36B11" w:rsidRPr="00582FA2">
        <w:rPr>
          <w:rFonts w:ascii="Verdana" w:hAnsi="Verdana" w:cs="Arial"/>
          <w:sz w:val="22"/>
          <w:szCs w:val="22"/>
        </w:rPr>
        <w:t xml:space="preserve">responsabilizar-se pela manutenção física do prédio (rede elétrica, rede hidráulica, reparos e demais obras civis), </w:t>
      </w:r>
      <w:r w:rsidR="00E746BB" w:rsidRPr="00582FA2">
        <w:rPr>
          <w:rFonts w:ascii="Verdana" w:hAnsi="Verdana" w:cs="Arial"/>
          <w:sz w:val="22"/>
          <w:szCs w:val="22"/>
        </w:rPr>
        <w:t xml:space="preserve">da </w:t>
      </w:r>
      <w:r w:rsidR="00BF1ED7" w:rsidRPr="0095123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="00E36B11" w:rsidRPr="00582FA2">
        <w:rPr>
          <w:rFonts w:ascii="Verdana" w:hAnsi="Verdana" w:cs="Arial"/>
          <w:sz w:val="22"/>
          <w:szCs w:val="22"/>
        </w:rPr>
        <w:t>,</w:t>
      </w:r>
      <w:r w:rsidR="00060D13" w:rsidRPr="00582FA2">
        <w:rPr>
          <w:rFonts w:ascii="Verdana" w:hAnsi="Verdana" w:cs="Arial"/>
          <w:sz w:val="22"/>
          <w:szCs w:val="22"/>
        </w:rPr>
        <w:t xml:space="preserve"> situado </w:t>
      </w:r>
      <w:r w:rsidR="00870EB8" w:rsidRPr="00582FA2">
        <w:rPr>
          <w:rFonts w:ascii="Verdana" w:hAnsi="Verdana" w:cs="Arial"/>
          <w:sz w:val="22"/>
          <w:szCs w:val="22"/>
        </w:rPr>
        <w:t xml:space="preserve">à </w:t>
      </w:r>
      <w:r w:rsidR="0095123A">
        <w:rPr>
          <w:rFonts w:ascii="Verdana" w:hAnsi="Verdana"/>
          <w:b/>
          <w:bCs/>
          <w:sz w:val="22"/>
          <w:szCs w:val="22"/>
          <w:shd w:val="clear" w:color="auto" w:fill="FFFFFF"/>
        </w:rPr>
        <w:t>&lt;ENDEREÇO DO IMÓVEL&gt;</w:t>
      </w:r>
      <w:r w:rsidR="00FD3D79" w:rsidRPr="00582FA2">
        <w:rPr>
          <w:rFonts w:ascii="Verdana" w:hAnsi="Verdana" w:cs="Arial"/>
          <w:sz w:val="22"/>
          <w:szCs w:val="22"/>
        </w:rPr>
        <w:t>,</w:t>
      </w:r>
      <w:r w:rsidR="00E36B11" w:rsidRPr="00582FA2">
        <w:rPr>
          <w:rFonts w:ascii="Verdana" w:hAnsi="Verdana" w:cs="Arial"/>
          <w:sz w:val="22"/>
          <w:szCs w:val="22"/>
        </w:rPr>
        <w:t xml:space="preserve"> até a definitiva doação </w:t>
      </w:r>
      <w:r w:rsidR="006C5503" w:rsidRPr="00582FA2">
        <w:rPr>
          <w:rFonts w:ascii="Verdana" w:hAnsi="Verdana" w:cs="Arial"/>
          <w:sz w:val="22"/>
          <w:szCs w:val="22"/>
        </w:rPr>
        <w:t xml:space="preserve">do imóvel </w:t>
      </w:r>
      <w:r w:rsidR="00E36B11" w:rsidRPr="00582FA2">
        <w:rPr>
          <w:rFonts w:ascii="Verdana" w:hAnsi="Verdana" w:cs="Arial"/>
          <w:sz w:val="22"/>
          <w:szCs w:val="22"/>
        </w:rPr>
        <w:t>ao CEETEPS;</w:t>
      </w:r>
    </w:p>
    <w:p w14:paraId="15F3B1DD" w14:textId="5E619819" w:rsidR="00292FBB" w:rsidRPr="00722602" w:rsidRDefault="002362D0" w:rsidP="002362D0">
      <w:pPr>
        <w:pStyle w:val="PargrafodaLista"/>
        <w:numPr>
          <w:ilvl w:val="0"/>
          <w:numId w:val="24"/>
        </w:numPr>
        <w:spacing w:line="276" w:lineRule="auto"/>
        <w:rPr>
          <w:rFonts w:ascii="Verdana" w:hAnsi="Verdana" w:cs="Arial"/>
          <w:color w:val="FF0000"/>
          <w:sz w:val="22"/>
          <w:szCs w:val="22"/>
        </w:rPr>
      </w:pPr>
      <w:r w:rsidRPr="00722602">
        <w:rPr>
          <w:rFonts w:ascii="Verdana" w:hAnsi="Verdana"/>
          <w:color w:val="FF0000"/>
          <w:sz w:val="22"/>
          <w:szCs w:val="22"/>
        </w:rPr>
        <w:t xml:space="preserve"> </w:t>
      </w:r>
      <w:r w:rsidR="00292FBB" w:rsidRPr="00582FA2">
        <w:rPr>
          <w:rFonts w:ascii="Verdana" w:hAnsi="Verdana"/>
          <w:sz w:val="22"/>
          <w:szCs w:val="22"/>
        </w:rPr>
        <w:t>responsabilizar-se pelo pagamento do consumo de energia elétrica, água, impostos e taxas que possam recair sobre o imóvel, no período de vigência desta avença</w:t>
      </w:r>
      <w:r w:rsidRPr="00582FA2">
        <w:rPr>
          <w:rFonts w:ascii="Verdana" w:hAnsi="Verdana"/>
          <w:sz w:val="22"/>
          <w:szCs w:val="22"/>
        </w:rPr>
        <w:t xml:space="preserve">, </w:t>
      </w:r>
      <w:r w:rsidRPr="00582FA2">
        <w:rPr>
          <w:rFonts w:ascii="Verdana" w:hAnsi="Verdana" w:cs="Arial"/>
          <w:sz w:val="22"/>
          <w:szCs w:val="22"/>
        </w:rPr>
        <w:t>até a definitiva doação</w:t>
      </w:r>
      <w:r w:rsidR="006C5503" w:rsidRPr="00582FA2">
        <w:rPr>
          <w:rFonts w:ascii="Verdana" w:hAnsi="Verdana" w:cs="Arial"/>
          <w:sz w:val="22"/>
          <w:szCs w:val="22"/>
        </w:rPr>
        <w:t xml:space="preserve"> do imóvel</w:t>
      </w:r>
      <w:r w:rsidRPr="00582FA2">
        <w:rPr>
          <w:rFonts w:ascii="Verdana" w:hAnsi="Verdana" w:cs="Arial"/>
          <w:sz w:val="22"/>
          <w:szCs w:val="22"/>
        </w:rPr>
        <w:t xml:space="preserve"> ao CEETEPS;</w:t>
      </w:r>
    </w:p>
    <w:p w14:paraId="30EFA01E" w14:textId="7951E51E" w:rsidR="00292FBB" w:rsidRPr="00582FA2" w:rsidRDefault="002362D0" w:rsidP="002362D0">
      <w:pPr>
        <w:pStyle w:val="PargrafodaLista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Arial"/>
          <w:sz w:val="22"/>
          <w:szCs w:val="22"/>
        </w:rPr>
      </w:pPr>
      <w:r w:rsidRPr="00582FA2">
        <w:rPr>
          <w:rFonts w:ascii="Verdana" w:hAnsi="Verdana" w:cs="Arial"/>
          <w:sz w:val="22"/>
          <w:szCs w:val="22"/>
        </w:rPr>
        <w:t xml:space="preserve"> </w:t>
      </w:r>
      <w:r w:rsidR="00292FBB" w:rsidRPr="00582FA2">
        <w:rPr>
          <w:rFonts w:ascii="Verdana" w:hAnsi="Verdana" w:cs="Arial"/>
          <w:sz w:val="22"/>
          <w:szCs w:val="22"/>
        </w:rPr>
        <w:t xml:space="preserve">responsabilizar-se pela aprovação junto aos órgãos competentes, referentes ao </w:t>
      </w:r>
      <w:r w:rsidR="00E44A6C" w:rsidRPr="00582FA2">
        <w:rPr>
          <w:rFonts w:ascii="Verdana" w:hAnsi="Verdana" w:cs="Arial"/>
          <w:sz w:val="22"/>
          <w:szCs w:val="22"/>
        </w:rPr>
        <w:t>A</w:t>
      </w:r>
      <w:r w:rsidR="00292FBB" w:rsidRPr="00582FA2">
        <w:rPr>
          <w:rFonts w:ascii="Verdana" w:hAnsi="Verdana" w:cs="Arial"/>
          <w:sz w:val="22"/>
          <w:szCs w:val="22"/>
        </w:rPr>
        <w:t xml:space="preserve">lvará de </w:t>
      </w:r>
      <w:r w:rsidR="00E44A6C" w:rsidRPr="00582FA2">
        <w:rPr>
          <w:rFonts w:ascii="Verdana" w:hAnsi="Verdana" w:cs="Arial"/>
          <w:sz w:val="22"/>
          <w:szCs w:val="22"/>
        </w:rPr>
        <w:t>F</w:t>
      </w:r>
      <w:r w:rsidR="00292FBB" w:rsidRPr="00582FA2">
        <w:rPr>
          <w:rFonts w:ascii="Verdana" w:hAnsi="Verdana" w:cs="Arial"/>
          <w:sz w:val="22"/>
          <w:szCs w:val="22"/>
        </w:rPr>
        <w:t xml:space="preserve">uncionamento, </w:t>
      </w:r>
      <w:r w:rsidR="00E44A6C" w:rsidRPr="00582FA2">
        <w:rPr>
          <w:rFonts w:ascii="Verdana" w:hAnsi="Verdana" w:cs="Arial"/>
          <w:sz w:val="22"/>
          <w:szCs w:val="22"/>
        </w:rPr>
        <w:t>H</w:t>
      </w:r>
      <w:r w:rsidR="00292FBB" w:rsidRPr="00582FA2">
        <w:rPr>
          <w:rFonts w:ascii="Verdana" w:hAnsi="Verdana" w:cs="Arial"/>
          <w:sz w:val="22"/>
          <w:szCs w:val="22"/>
        </w:rPr>
        <w:t xml:space="preserve">abite-se, renovação do </w:t>
      </w:r>
      <w:r w:rsidR="00E44A6C" w:rsidRPr="00582FA2">
        <w:rPr>
          <w:rFonts w:ascii="Verdana" w:hAnsi="Verdana" w:cs="Arial"/>
          <w:sz w:val="22"/>
          <w:szCs w:val="22"/>
        </w:rPr>
        <w:t>A</w:t>
      </w:r>
      <w:r w:rsidR="00292FBB" w:rsidRPr="00582FA2">
        <w:rPr>
          <w:rFonts w:ascii="Verdana" w:hAnsi="Verdana" w:cs="Arial"/>
          <w:sz w:val="22"/>
          <w:szCs w:val="22"/>
        </w:rPr>
        <w:t xml:space="preserve">uto de </w:t>
      </w:r>
      <w:r w:rsidR="00E44A6C" w:rsidRPr="00582FA2">
        <w:rPr>
          <w:rFonts w:ascii="Verdana" w:hAnsi="Verdana" w:cs="Arial"/>
          <w:sz w:val="22"/>
          <w:szCs w:val="22"/>
        </w:rPr>
        <w:t>V</w:t>
      </w:r>
      <w:r w:rsidR="00292FBB" w:rsidRPr="00582FA2">
        <w:rPr>
          <w:rFonts w:ascii="Verdana" w:hAnsi="Verdana" w:cs="Arial"/>
          <w:sz w:val="22"/>
          <w:szCs w:val="22"/>
        </w:rPr>
        <w:t>istoria do Corpo de Bombeiros</w:t>
      </w:r>
      <w:r w:rsidR="00E44A6C" w:rsidRPr="00582FA2">
        <w:rPr>
          <w:rFonts w:ascii="Verdana" w:hAnsi="Verdana" w:cs="Arial"/>
          <w:sz w:val="22"/>
          <w:szCs w:val="22"/>
        </w:rPr>
        <w:t xml:space="preserve"> - AVCB</w:t>
      </w:r>
      <w:r w:rsidR="006C5503" w:rsidRPr="00582FA2">
        <w:rPr>
          <w:rFonts w:ascii="Verdana" w:hAnsi="Verdana" w:cs="Arial"/>
          <w:sz w:val="22"/>
          <w:szCs w:val="22"/>
        </w:rPr>
        <w:t xml:space="preserve"> </w:t>
      </w:r>
      <w:r w:rsidR="00292FBB" w:rsidRPr="00582FA2">
        <w:rPr>
          <w:rFonts w:ascii="Verdana" w:hAnsi="Verdana" w:cs="Arial"/>
          <w:sz w:val="22"/>
          <w:szCs w:val="22"/>
        </w:rPr>
        <w:t>e/ou outros</w:t>
      </w:r>
      <w:r w:rsidR="006C5503" w:rsidRPr="00582FA2">
        <w:rPr>
          <w:rFonts w:ascii="Verdana" w:hAnsi="Verdana" w:cs="Arial"/>
          <w:sz w:val="22"/>
          <w:szCs w:val="22"/>
        </w:rPr>
        <w:t xml:space="preserve"> obrigatórios</w:t>
      </w:r>
      <w:r w:rsidR="00292FBB" w:rsidRPr="00582FA2">
        <w:rPr>
          <w:rFonts w:ascii="Verdana" w:hAnsi="Verdana" w:cs="Arial"/>
          <w:sz w:val="22"/>
          <w:szCs w:val="22"/>
        </w:rPr>
        <w:t>, conforme legislação vigente, a fim de garantir o uso e segurança da comunidade escolar</w:t>
      </w:r>
      <w:r w:rsidR="001E0EDD">
        <w:rPr>
          <w:rFonts w:ascii="Verdana" w:hAnsi="Verdana" w:cs="Arial"/>
          <w:sz w:val="22"/>
          <w:szCs w:val="22"/>
        </w:rPr>
        <w:t xml:space="preserve">, com </w:t>
      </w:r>
      <w:r w:rsidR="001E0EDD" w:rsidRPr="001E0EDD">
        <w:rPr>
          <w:rFonts w:ascii="Verdana" w:hAnsi="Verdana" w:cs="Arial"/>
          <w:sz w:val="22"/>
          <w:szCs w:val="22"/>
        </w:rPr>
        <w:t>apresentação  de  relatório  de  atualizações  semestrais</w:t>
      </w:r>
      <w:r w:rsidR="001E0EDD">
        <w:rPr>
          <w:rFonts w:ascii="Verdana" w:hAnsi="Verdana" w:cs="Arial"/>
          <w:sz w:val="22"/>
          <w:szCs w:val="22"/>
        </w:rPr>
        <w:t xml:space="preserve"> </w:t>
      </w:r>
      <w:r w:rsidR="001E0EDD" w:rsidRPr="001E0EDD">
        <w:rPr>
          <w:rFonts w:ascii="Verdana" w:hAnsi="Verdana" w:cs="Arial"/>
          <w:sz w:val="22"/>
          <w:szCs w:val="22"/>
        </w:rPr>
        <w:t>demonstrando  sua  situação</w:t>
      </w:r>
      <w:r w:rsidR="001E0EDD">
        <w:rPr>
          <w:rFonts w:ascii="Verdana" w:hAnsi="Verdana" w:cs="Arial"/>
          <w:sz w:val="22"/>
          <w:szCs w:val="22"/>
        </w:rPr>
        <w:t xml:space="preserve"> </w:t>
      </w:r>
      <w:r w:rsidR="001E0EDD" w:rsidRPr="001E0EDD">
        <w:rPr>
          <w:rFonts w:ascii="Verdana" w:hAnsi="Verdana" w:cs="Arial"/>
          <w:sz w:val="22"/>
          <w:szCs w:val="22"/>
        </w:rPr>
        <w:t>jurídica</w:t>
      </w:r>
      <w:r w:rsidR="001E0EDD">
        <w:rPr>
          <w:rFonts w:ascii="Verdana" w:hAnsi="Verdana" w:cs="Arial"/>
          <w:sz w:val="22"/>
          <w:szCs w:val="22"/>
        </w:rPr>
        <w:t>.</w:t>
      </w:r>
      <w:r w:rsidR="001E0EDD" w:rsidRPr="001E0EDD">
        <w:rPr>
          <w:rFonts w:ascii="Verdana" w:hAnsi="Verdana" w:cs="Arial"/>
          <w:sz w:val="22"/>
          <w:szCs w:val="22"/>
        </w:rPr>
        <w:t xml:space="preserve">  </w:t>
      </w:r>
    </w:p>
    <w:p w14:paraId="73DE64F4" w14:textId="53CDECB5" w:rsidR="00292FBB" w:rsidRPr="00353470" w:rsidRDefault="00292FBB" w:rsidP="002362D0">
      <w:pPr>
        <w:pStyle w:val="PargrafodaLista"/>
        <w:numPr>
          <w:ilvl w:val="0"/>
          <w:numId w:val="24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 w:rsidRPr="00353470">
        <w:rPr>
          <w:rFonts w:ascii="Verdana" w:hAnsi="Verdana"/>
          <w:sz w:val="22"/>
          <w:szCs w:val="22"/>
        </w:rPr>
        <w:t xml:space="preserve">fazer, em conjunto com a </w:t>
      </w:r>
      <w:r w:rsidR="00BF1ED7" w:rsidRPr="0095123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="00A82289" w:rsidRPr="00353470">
        <w:rPr>
          <w:rFonts w:ascii="Verdana" w:hAnsi="Verdana"/>
          <w:sz w:val="22"/>
          <w:szCs w:val="22"/>
        </w:rPr>
        <w:t>,</w:t>
      </w:r>
      <w:r w:rsidRPr="00353470">
        <w:rPr>
          <w:rFonts w:ascii="Verdana" w:hAnsi="Verdana"/>
          <w:sz w:val="22"/>
          <w:szCs w:val="22"/>
        </w:rPr>
        <w:t xml:space="preserve"> no município e entorno, a divulgação na mídia e em visitas às escolas do município e do entorno, da abertura do prazo para inscrição no Exame de Seleção (Vestibulinho) para as Habilitações Profissionais instaladas na referida Unidade de Ensino</w:t>
      </w:r>
      <w:bookmarkEnd w:id="1"/>
      <w:r w:rsidR="00DB7661" w:rsidRPr="00353470">
        <w:rPr>
          <w:rFonts w:ascii="Verdana" w:hAnsi="Verdana"/>
          <w:sz w:val="22"/>
          <w:szCs w:val="22"/>
        </w:rPr>
        <w:t>;</w:t>
      </w:r>
    </w:p>
    <w:p w14:paraId="4137071E" w14:textId="1B8BA127" w:rsidR="00DB7661" w:rsidRPr="00353470" w:rsidRDefault="00DB7661" w:rsidP="002362D0">
      <w:pPr>
        <w:pStyle w:val="PargrafodaLista"/>
        <w:numPr>
          <w:ilvl w:val="0"/>
          <w:numId w:val="24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 w:rsidRPr="00353470">
        <w:rPr>
          <w:rFonts w:ascii="Verdana" w:hAnsi="Verdana" w:cs="Arial"/>
          <w:sz w:val="22"/>
          <w:szCs w:val="22"/>
          <w:lang w:eastAsia="pt-BR"/>
        </w:rPr>
        <w:t>responsabilizar-se, solidariamente com CEETEPS, pelo relatório de cumprimento de metas, findo o convênio, conforme cláusula sétima.</w:t>
      </w:r>
    </w:p>
    <w:p w14:paraId="735E6D49" w14:textId="30AB27ED" w:rsidR="00292FBB" w:rsidRPr="00722602" w:rsidRDefault="00292FBB" w:rsidP="00292FBB">
      <w:pPr>
        <w:tabs>
          <w:tab w:val="left" w:pos="284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hAnsi="Verdana" w:cs="Arial"/>
          <w:color w:val="FF0000"/>
          <w:sz w:val="22"/>
          <w:szCs w:val="22"/>
        </w:rPr>
      </w:pPr>
    </w:p>
    <w:p w14:paraId="580BBE37" w14:textId="77777777" w:rsidR="00292FBB" w:rsidRPr="000013E8" w:rsidRDefault="00292FBB" w:rsidP="00292FBB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Verdana" w:hAnsi="Verdana"/>
          <w:b/>
          <w:sz w:val="22"/>
          <w:szCs w:val="22"/>
        </w:rPr>
      </w:pPr>
      <w:r w:rsidRPr="000013E8">
        <w:rPr>
          <w:rFonts w:ascii="Verdana" w:hAnsi="Verdana"/>
          <w:b/>
          <w:sz w:val="22"/>
          <w:szCs w:val="22"/>
        </w:rPr>
        <w:t>CLÁUSULA TERCEIRA – DA GRATUIDADE DOS CURSOS</w:t>
      </w:r>
    </w:p>
    <w:p w14:paraId="558D3B31" w14:textId="77777777" w:rsidR="00292FBB" w:rsidRPr="000013E8" w:rsidRDefault="00292FBB" w:rsidP="00292FBB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sz w:val="22"/>
          <w:szCs w:val="22"/>
        </w:rPr>
      </w:pPr>
      <w:r w:rsidRPr="000013E8">
        <w:rPr>
          <w:rFonts w:ascii="Verdana" w:hAnsi="Verdana"/>
          <w:b/>
          <w:bCs/>
          <w:sz w:val="22"/>
          <w:szCs w:val="22"/>
        </w:rPr>
        <w:t>3.1</w:t>
      </w:r>
      <w:r w:rsidRPr="000013E8">
        <w:rPr>
          <w:rFonts w:ascii="Verdana" w:hAnsi="Verdana"/>
          <w:sz w:val="22"/>
          <w:szCs w:val="22"/>
        </w:rPr>
        <w:t xml:space="preserve"> - Os cursos previstos no presente convênio serão gratuitos aos alunos matriculados, conforme estabelece o inciso IV do artigo 206 da Constituição Federal.</w:t>
      </w:r>
    </w:p>
    <w:p w14:paraId="39955190" w14:textId="2DBECC81" w:rsidR="00E36B11" w:rsidRPr="00722602" w:rsidRDefault="00E36B11" w:rsidP="00E36B11">
      <w:pPr>
        <w:rPr>
          <w:rFonts w:ascii="Verdana" w:hAnsi="Verdana" w:cs="Arial"/>
          <w:color w:val="FF0000"/>
          <w:sz w:val="22"/>
          <w:szCs w:val="22"/>
        </w:rPr>
      </w:pPr>
    </w:p>
    <w:p w14:paraId="19DD1A83" w14:textId="77777777" w:rsidR="00292FBB" w:rsidRPr="000013E8" w:rsidRDefault="00292FBB" w:rsidP="00292FBB">
      <w:pPr>
        <w:tabs>
          <w:tab w:val="left" w:pos="567"/>
        </w:tabs>
        <w:contextualSpacing/>
        <w:rPr>
          <w:rFonts w:ascii="Verdana" w:hAnsi="Verdana" w:cs="Calibri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CLÁUSULA QUARTA – DA GESTÃO DO CONVÊNIO</w:t>
      </w:r>
    </w:p>
    <w:p w14:paraId="524ED1C8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bCs/>
          <w:sz w:val="22"/>
          <w:szCs w:val="22"/>
          <w:lang w:eastAsia="pt-BR"/>
        </w:rPr>
        <w:t>4.1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– Para a administração das atividades do presente convênio, os partícipes indicarão Gestores como responsáveis pela fiscalização, solução e encaminhamento de questões técnicas, administrativas e financeiras que surgirem durante a vigência do presente convênio. </w:t>
      </w:r>
    </w:p>
    <w:p w14:paraId="34D2B65B" w14:textId="77777777" w:rsidR="00292FBB" w:rsidRPr="000013E8" w:rsidRDefault="00292FBB" w:rsidP="00292FBB">
      <w:pPr>
        <w:spacing w:line="276" w:lineRule="auto"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bCs/>
          <w:sz w:val="22"/>
          <w:szCs w:val="22"/>
          <w:lang w:eastAsia="pt-BR"/>
        </w:rPr>
        <w:t xml:space="preserve">4.2 - </w:t>
      </w:r>
      <w:r w:rsidRPr="000013E8">
        <w:rPr>
          <w:rFonts w:ascii="Verdana" w:hAnsi="Verdana" w:cs="Arial"/>
          <w:sz w:val="22"/>
          <w:szCs w:val="22"/>
          <w:lang w:eastAsia="pt-BR"/>
        </w:rPr>
        <w:t>Ficam indicados como Gestores:</w:t>
      </w:r>
    </w:p>
    <w:p w14:paraId="4B6D5655" w14:textId="1C13D700" w:rsidR="00353470" w:rsidRDefault="00292FBB" w:rsidP="00353470">
      <w:pPr>
        <w:spacing w:line="276" w:lineRule="auto"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 xml:space="preserve">a) </w:t>
      </w:r>
      <w:bookmarkStart w:id="4" w:name="_Hlk100579293"/>
      <w:r w:rsidRPr="000013E8">
        <w:rPr>
          <w:rFonts w:ascii="Verdana" w:hAnsi="Verdana" w:cs="Arial"/>
          <w:sz w:val="22"/>
          <w:szCs w:val="22"/>
          <w:lang w:eastAsia="pt-BR"/>
        </w:rPr>
        <w:t>pelo MUNICÍPIO</w:t>
      </w:r>
      <w:r w:rsidRPr="00314827">
        <w:rPr>
          <w:rFonts w:ascii="Verdana" w:hAnsi="Verdana" w:cs="Arial"/>
          <w:sz w:val="22"/>
          <w:szCs w:val="22"/>
          <w:lang w:eastAsia="pt-BR"/>
        </w:rPr>
        <w:t>:</w:t>
      </w:r>
      <w:r w:rsidR="00A82289" w:rsidRPr="00314827">
        <w:rPr>
          <w:rFonts w:ascii="Verdana" w:hAnsi="Verdana" w:cs="Arial"/>
          <w:sz w:val="22"/>
          <w:szCs w:val="22"/>
          <w:lang w:eastAsia="pt-BR"/>
        </w:rPr>
        <w:t xml:space="preserve"> </w:t>
      </w:r>
      <w:r w:rsidR="001A1A6A">
        <w:rPr>
          <w:rFonts w:ascii="Verdana" w:hAnsi="Verdana" w:cs="Arial"/>
          <w:b/>
          <w:bCs/>
          <w:sz w:val="22"/>
          <w:szCs w:val="22"/>
          <w:lang w:eastAsia="pt-BR"/>
        </w:rPr>
        <w:t>&lt;NOME DO GESTOR&gt;</w:t>
      </w:r>
    </w:p>
    <w:p w14:paraId="2D5DA633" w14:textId="74C40F9D" w:rsidR="00353470" w:rsidRPr="00BA3BAB" w:rsidRDefault="00292FBB" w:rsidP="00353470">
      <w:pPr>
        <w:spacing w:line="276" w:lineRule="auto"/>
        <w:rPr>
          <w:rFonts w:ascii="Verdana" w:hAnsi="Verdana" w:cs="Arial"/>
          <w:b/>
          <w:color w:val="FF0000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lastRenderedPageBreak/>
        <w:t>b) pelo CEETEPS:</w:t>
      </w:r>
      <w:r w:rsidRPr="00722602">
        <w:rPr>
          <w:rFonts w:ascii="Verdana" w:hAnsi="Verdana" w:cs="Arial"/>
          <w:color w:val="FF0000"/>
          <w:sz w:val="22"/>
          <w:szCs w:val="22"/>
          <w:lang w:eastAsia="pt-BR"/>
        </w:rPr>
        <w:t xml:space="preserve"> </w:t>
      </w:r>
      <w:bookmarkEnd w:id="4"/>
      <w:r w:rsidR="00BA3BAB">
        <w:rPr>
          <w:rFonts w:ascii="Verdana" w:hAnsi="Verdana" w:cs="Arial"/>
          <w:b/>
          <w:bCs/>
          <w:sz w:val="22"/>
          <w:szCs w:val="22"/>
          <w:lang w:eastAsia="pt-BR"/>
        </w:rPr>
        <w:t>&lt;NOME DO GESTOR&gt;</w:t>
      </w:r>
      <w:r w:rsidR="00353470" w:rsidRPr="00186D0C">
        <w:rPr>
          <w:rFonts w:ascii="Verdana" w:hAnsi="Verdana" w:cs="Arial"/>
          <w:bCs/>
          <w:sz w:val="22"/>
          <w:szCs w:val="22"/>
          <w:lang w:eastAsia="pt-BR"/>
        </w:rPr>
        <w:t>– Diretor</w:t>
      </w:r>
      <w:r w:rsidR="00BA3BAB">
        <w:rPr>
          <w:rFonts w:ascii="Verdana" w:hAnsi="Verdana" w:cs="Arial"/>
          <w:bCs/>
          <w:sz w:val="22"/>
          <w:szCs w:val="22"/>
          <w:lang w:eastAsia="pt-BR"/>
        </w:rPr>
        <w:t>_</w:t>
      </w:r>
      <w:r w:rsidR="00353470" w:rsidRPr="00186D0C">
        <w:rPr>
          <w:rFonts w:ascii="Verdana" w:hAnsi="Verdana" w:cs="Arial"/>
          <w:bCs/>
          <w:sz w:val="22"/>
          <w:szCs w:val="22"/>
          <w:lang w:eastAsia="pt-BR"/>
        </w:rPr>
        <w:t xml:space="preserve"> da </w:t>
      </w:r>
      <w:r w:rsidR="00BF1ED7" w:rsidRPr="00BA3BAB">
        <w:rPr>
          <w:rFonts w:ascii="Verdana" w:hAnsi="Verdana" w:cs="Arial"/>
          <w:b/>
          <w:sz w:val="22"/>
          <w:szCs w:val="22"/>
          <w:lang w:eastAsia="pt-BR"/>
        </w:rPr>
        <w:t>&lt;NOME DA ETEC ou FATEC&gt;</w:t>
      </w:r>
    </w:p>
    <w:p w14:paraId="33E033EE" w14:textId="7CBDB848" w:rsidR="00292FBB" w:rsidRPr="00722602" w:rsidRDefault="00292FBB" w:rsidP="00292FBB">
      <w:pPr>
        <w:spacing w:line="276" w:lineRule="auto"/>
        <w:contextualSpacing/>
        <w:jc w:val="left"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3B34F858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bCs/>
          <w:sz w:val="22"/>
          <w:szCs w:val="22"/>
          <w:lang w:eastAsia="pt-BR"/>
        </w:rPr>
        <w:t>4.3 – São atribuições dos Gestores</w:t>
      </w:r>
      <w:r w:rsidRPr="000013E8">
        <w:rPr>
          <w:rFonts w:ascii="Verdana" w:hAnsi="Verdana" w:cs="Arial"/>
          <w:sz w:val="22"/>
          <w:szCs w:val="22"/>
          <w:lang w:eastAsia="pt-BR"/>
        </w:rPr>
        <w:t>:</w:t>
      </w:r>
    </w:p>
    <w:p w14:paraId="7A281B5C" w14:textId="77777777" w:rsidR="00292FBB" w:rsidRPr="000013E8" w:rsidRDefault="00292FBB" w:rsidP="00A82289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zelar pelo fiel cumprimento das obrigações dos partícipes e do Plano de Trabalho, no que tange à execução das metas, obedecendo ao cronograma físico e o uso adequado dos recursos financeiros empregados, por cada partícipe, na consecução do objeto;</w:t>
      </w:r>
    </w:p>
    <w:p w14:paraId="6FAE9EFE" w14:textId="77777777" w:rsidR="00292FBB" w:rsidRPr="000013E8" w:rsidRDefault="00292FBB" w:rsidP="00A82289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monitorar, permanentemente, as ações de execução do convênio, de forma a assegurar que as atividades programadas sejam efetivadas de acordo com as especificações dos conteúdos dos cursos, avaliando-os, periodicamente, propondo, se necessário, a sua correção;</w:t>
      </w:r>
    </w:p>
    <w:p w14:paraId="191658CF" w14:textId="77777777" w:rsidR="00292FBB" w:rsidRPr="000013E8" w:rsidRDefault="00292FBB" w:rsidP="00A82289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sz w:val="22"/>
          <w:szCs w:val="22"/>
          <w:lang w:eastAsia="pt-BR"/>
        </w:rPr>
        <w:t>elaborar relatório técnico, quando solicitado, demonstrando o cumprimento do objeto e metas estabelecidas no Convênio.</w:t>
      </w:r>
    </w:p>
    <w:p w14:paraId="0959AB49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500CB7D5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bookmarkStart w:id="5" w:name="_Hlk89186376"/>
      <w:r w:rsidRPr="000013E8">
        <w:rPr>
          <w:rFonts w:ascii="Verdana" w:hAnsi="Verdana" w:cs="Arial"/>
          <w:b/>
          <w:sz w:val="22"/>
          <w:szCs w:val="22"/>
          <w:lang w:eastAsia="pt-BR"/>
        </w:rPr>
        <w:t>CLÁUSULA QUINTA – DO ACOMPANHAMENTO E SUPERVISÃO DO CONVÊNIO</w:t>
      </w:r>
    </w:p>
    <w:p w14:paraId="12F53595" w14:textId="77777777" w:rsidR="00292FBB" w:rsidRPr="000013E8" w:rsidRDefault="00292FBB" w:rsidP="00292FBB">
      <w:pPr>
        <w:spacing w:line="276" w:lineRule="auto"/>
        <w:ind w:right="57"/>
        <w:contextualSpacing/>
        <w:rPr>
          <w:rFonts w:ascii="Verdana" w:hAnsi="Verdana" w:cs="Calibri"/>
          <w:bCs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5.1</w:t>
      </w:r>
      <w:r w:rsidRPr="000013E8">
        <w:rPr>
          <w:rFonts w:ascii="Verdana" w:hAnsi="Verdana" w:cs="Calibri"/>
          <w:bCs/>
          <w:sz w:val="22"/>
          <w:szCs w:val="22"/>
          <w:lang w:eastAsia="pt-BR"/>
        </w:rPr>
        <w:t xml:space="preserve"> - O acompanhamento e supervisão da execução do convênio serão realizados por técnicos indicados pelo CEETEPS, por meio de visitas </w:t>
      </w:r>
      <w:r w:rsidRPr="000013E8">
        <w:rPr>
          <w:rFonts w:ascii="Verdana" w:hAnsi="Verdana" w:cs="Arial"/>
          <w:sz w:val="22"/>
          <w:szCs w:val="22"/>
          <w:lang w:eastAsia="pt-BR"/>
        </w:rPr>
        <w:t>“</w:t>
      </w:r>
      <w:r w:rsidRPr="000013E8">
        <w:rPr>
          <w:rFonts w:ascii="Verdana" w:hAnsi="Verdana" w:cs="Arial"/>
          <w:i/>
          <w:sz w:val="22"/>
          <w:szCs w:val="22"/>
          <w:lang w:eastAsia="pt-BR"/>
        </w:rPr>
        <w:t>in loco</w:t>
      </w:r>
      <w:r w:rsidRPr="000013E8">
        <w:rPr>
          <w:rFonts w:ascii="Verdana" w:hAnsi="Verdana" w:cs="Arial"/>
          <w:sz w:val="22"/>
          <w:szCs w:val="22"/>
          <w:lang w:eastAsia="pt-BR"/>
        </w:rPr>
        <w:t>” ou por intermédio de conferência de documentos</w:t>
      </w:r>
      <w:r w:rsidRPr="000013E8">
        <w:rPr>
          <w:rFonts w:ascii="Verdana" w:hAnsi="Verdana" w:cs="Calibri"/>
          <w:bCs/>
          <w:sz w:val="22"/>
          <w:szCs w:val="22"/>
          <w:lang w:eastAsia="pt-BR"/>
        </w:rPr>
        <w:t>, os quais deverão avaliar o cumprimento e a compatibilidade da execução do objeto do ajuste ao que foi pactuado, apresentando relatório circunstanciado ao término de cada período letivo.</w:t>
      </w:r>
    </w:p>
    <w:bookmarkEnd w:id="5"/>
    <w:p w14:paraId="0BB84C81" w14:textId="385BA9F6" w:rsidR="00292FBB" w:rsidRPr="00722602" w:rsidRDefault="00292FBB" w:rsidP="00E36B11">
      <w:pPr>
        <w:rPr>
          <w:rFonts w:ascii="Verdana" w:hAnsi="Verdana" w:cs="Arial"/>
          <w:color w:val="FF0000"/>
          <w:sz w:val="22"/>
          <w:szCs w:val="22"/>
        </w:rPr>
      </w:pPr>
    </w:p>
    <w:p w14:paraId="7A18A486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lang w:eastAsia="pt-BR"/>
        </w:rPr>
        <w:t>CLÁUSULA SEXTA – DO VALOR</w:t>
      </w:r>
    </w:p>
    <w:p w14:paraId="1E6C910F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bCs/>
          <w:sz w:val="22"/>
          <w:szCs w:val="22"/>
          <w:lang w:eastAsia="pt-BR"/>
        </w:rPr>
        <w:t>6.1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– O presente ajuste não contempla a transferência de recursos entre os partícipes;</w:t>
      </w:r>
    </w:p>
    <w:p w14:paraId="4605A0F9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bCs/>
          <w:sz w:val="22"/>
          <w:szCs w:val="22"/>
          <w:lang w:eastAsia="pt-BR"/>
        </w:rPr>
        <w:t>6.2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- As despesas decorrentes deste convênio correrão por conta de dotações econômicas próprias do CEETEPS (dotação econômica: 12.364.1039.5292) e do Município.</w:t>
      </w:r>
    </w:p>
    <w:p w14:paraId="60FD56F5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71FDE16C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CLÁUSULA SÉTIMA – DA PRESTAÇÃO DE CONTAS</w:t>
      </w:r>
    </w:p>
    <w:p w14:paraId="33BDE612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7.1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A Prestação de Contas será de forma simplificada, por intermédio de elaboração de relatório no tocante à:</w:t>
      </w:r>
    </w:p>
    <w:p w14:paraId="17300181" w14:textId="77777777" w:rsidR="00292FBB" w:rsidRPr="000013E8" w:rsidRDefault="00292FBB" w:rsidP="00292FBB">
      <w:pPr>
        <w:numPr>
          <w:ilvl w:val="0"/>
          <w:numId w:val="23"/>
        </w:numPr>
        <w:spacing w:line="276" w:lineRule="auto"/>
        <w:ind w:left="284" w:hanging="284"/>
        <w:contextualSpacing/>
        <w:jc w:val="left"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sz w:val="22"/>
          <w:szCs w:val="22"/>
          <w:lang w:eastAsia="pt-BR"/>
        </w:rPr>
        <w:t>resultados alcançados e seus benefícios;</w:t>
      </w:r>
    </w:p>
    <w:p w14:paraId="27B677D9" w14:textId="77777777" w:rsidR="00292FBB" w:rsidRPr="000013E8" w:rsidRDefault="00292FBB" w:rsidP="00292FBB">
      <w:pPr>
        <w:numPr>
          <w:ilvl w:val="0"/>
          <w:numId w:val="23"/>
        </w:numPr>
        <w:spacing w:line="276" w:lineRule="auto"/>
        <w:ind w:left="284" w:hanging="284"/>
        <w:contextualSpacing/>
        <w:jc w:val="left"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sz w:val="22"/>
          <w:szCs w:val="22"/>
          <w:lang w:eastAsia="pt-BR"/>
        </w:rPr>
        <w:t>grau de satisfação do público beneficiário;</w:t>
      </w:r>
    </w:p>
    <w:p w14:paraId="1E208C56" w14:textId="77777777" w:rsidR="00292FBB" w:rsidRPr="000013E8" w:rsidRDefault="00292FBB" w:rsidP="00292FBB">
      <w:pPr>
        <w:numPr>
          <w:ilvl w:val="0"/>
          <w:numId w:val="23"/>
        </w:numPr>
        <w:spacing w:line="276" w:lineRule="auto"/>
        <w:ind w:left="284" w:hanging="284"/>
        <w:contextualSpacing/>
        <w:jc w:val="left"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sz w:val="22"/>
          <w:szCs w:val="22"/>
          <w:lang w:eastAsia="pt-BR"/>
        </w:rPr>
        <w:lastRenderedPageBreak/>
        <w:t>frequência dos docentes;</w:t>
      </w:r>
    </w:p>
    <w:p w14:paraId="61B4842D" w14:textId="77777777" w:rsidR="00292FBB" w:rsidRPr="000013E8" w:rsidRDefault="00292FBB" w:rsidP="00292FBB">
      <w:pPr>
        <w:numPr>
          <w:ilvl w:val="0"/>
          <w:numId w:val="23"/>
        </w:numPr>
        <w:spacing w:line="276" w:lineRule="auto"/>
        <w:ind w:left="284" w:hanging="284"/>
        <w:contextualSpacing/>
        <w:jc w:val="left"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sz w:val="22"/>
          <w:szCs w:val="22"/>
          <w:lang w:eastAsia="pt-BR"/>
        </w:rPr>
        <w:t>quantidade de pessoas graduadas ao final e a forma de como os cursos foram desenvolvidos.</w:t>
      </w:r>
    </w:p>
    <w:p w14:paraId="653F9061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Calibri"/>
          <w:color w:val="FF0000"/>
          <w:sz w:val="22"/>
          <w:szCs w:val="22"/>
          <w:lang w:eastAsia="pt-BR"/>
        </w:rPr>
      </w:pPr>
    </w:p>
    <w:p w14:paraId="5292D7DE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lang w:eastAsia="pt-BR"/>
        </w:rPr>
        <w:t xml:space="preserve">CLÁUSULA </w:t>
      </w:r>
      <w:r w:rsidRPr="000013E8">
        <w:rPr>
          <w:rFonts w:ascii="Verdana" w:hAnsi="Verdana" w:cs="Calibri"/>
          <w:b/>
          <w:sz w:val="22"/>
          <w:szCs w:val="22"/>
          <w:lang w:eastAsia="pt-BR"/>
        </w:rPr>
        <w:t xml:space="preserve">OITAVA </w:t>
      </w:r>
      <w:r w:rsidRPr="000013E8">
        <w:rPr>
          <w:rFonts w:ascii="Verdana" w:hAnsi="Verdana" w:cs="Arial"/>
          <w:b/>
          <w:sz w:val="22"/>
          <w:szCs w:val="22"/>
          <w:lang w:eastAsia="pt-BR"/>
        </w:rPr>
        <w:t>– DA VIGÊNCIA</w:t>
      </w:r>
    </w:p>
    <w:p w14:paraId="66703870" w14:textId="5FA98F42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8.1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O prazo de vigência do presente convênio é de </w:t>
      </w:r>
      <w:r w:rsidR="00BA3BAB">
        <w:rPr>
          <w:rFonts w:ascii="Verdana" w:hAnsi="Verdana" w:cs="Calibri"/>
          <w:b/>
          <w:bCs/>
          <w:sz w:val="22"/>
          <w:szCs w:val="22"/>
          <w:lang w:eastAsia="pt-BR"/>
        </w:rPr>
        <w:t>&lt;PRAZO DE VIGÊNCIA&gt;</w:t>
      </w:r>
      <w:r w:rsidRPr="000013E8">
        <w:rPr>
          <w:rFonts w:ascii="Verdana" w:hAnsi="Verdana" w:cs="Calibri"/>
          <w:sz w:val="22"/>
          <w:szCs w:val="22"/>
          <w:lang w:eastAsia="pt-BR"/>
        </w:rPr>
        <w:t>, contados da data de sua assinatura.</w:t>
      </w:r>
    </w:p>
    <w:p w14:paraId="2F940594" w14:textId="11C055FD" w:rsidR="00292FBB" w:rsidRPr="00722602" w:rsidRDefault="00292FBB" w:rsidP="00E36B11">
      <w:pPr>
        <w:rPr>
          <w:rFonts w:ascii="Verdana" w:hAnsi="Verdana" w:cs="Arial"/>
          <w:color w:val="FF0000"/>
          <w:sz w:val="22"/>
          <w:szCs w:val="22"/>
        </w:rPr>
      </w:pPr>
    </w:p>
    <w:p w14:paraId="59962D60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 xml:space="preserve">CLÁUSULA </w:t>
      </w:r>
      <w:r w:rsidRPr="000013E8">
        <w:rPr>
          <w:rFonts w:ascii="Verdana" w:hAnsi="Verdana" w:cs="Arial"/>
          <w:b/>
          <w:sz w:val="22"/>
          <w:szCs w:val="22"/>
          <w:lang w:eastAsia="pt-BR"/>
        </w:rPr>
        <w:t xml:space="preserve">NONA </w:t>
      </w:r>
      <w:r w:rsidRPr="000013E8">
        <w:rPr>
          <w:rFonts w:ascii="Verdana" w:hAnsi="Verdana" w:cs="Calibri"/>
          <w:b/>
          <w:sz w:val="22"/>
          <w:szCs w:val="22"/>
          <w:lang w:eastAsia="pt-BR"/>
        </w:rPr>
        <w:t>– DAS ALTERAÇÕES</w:t>
      </w:r>
    </w:p>
    <w:p w14:paraId="7157B362" w14:textId="58D79724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9.1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O presente convênio poderá ser alterado, mediante Termo Aditivo, havendo motivo relevante e interesse dos partícipes, vedada a modificação do objeto e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em conformidade com a Lei </w:t>
      </w:r>
      <w:r w:rsidR="000013E8" w:rsidRPr="000013E8">
        <w:rPr>
          <w:rFonts w:ascii="Verdana" w:hAnsi="Verdana" w:cs="Arial"/>
          <w:sz w:val="22"/>
          <w:szCs w:val="22"/>
          <w:lang w:eastAsia="pt-BR"/>
        </w:rPr>
        <w:t>14.133/21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e suas atualizações.</w:t>
      </w:r>
    </w:p>
    <w:p w14:paraId="4C89ABF0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58960169" w14:textId="77777777" w:rsidR="00292FBB" w:rsidRPr="000013E8" w:rsidRDefault="00292FBB" w:rsidP="00292FBB">
      <w:pPr>
        <w:keepNext/>
        <w:spacing w:line="276" w:lineRule="auto"/>
        <w:contextualSpacing/>
        <w:outlineLvl w:val="4"/>
        <w:rPr>
          <w:rFonts w:ascii="Verdana" w:hAnsi="Verdana" w:cs="Calibri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CLÁUSULA DÉCIMA – DA DENÚNCIA E RESCISÃO</w:t>
      </w:r>
    </w:p>
    <w:p w14:paraId="0DC0F037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10.1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Admite-se a denúncia deste convênio por acordo entre as partes, assim como por desinteresse unilateral, impondo-se, neste último caso, notificação prévia de 30 (trinta) dias;</w:t>
      </w:r>
    </w:p>
    <w:p w14:paraId="3DCC2401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10.2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O presente convênio poderá ser rescindido, na hipótese de violação de qualquer de suas cláusulas;</w:t>
      </w:r>
    </w:p>
    <w:p w14:paraId="5B8E12C7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10.3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Ocorrendo o encerramento do presente convênio por decurso de prazo, por denúncia (consensual ou unilateral) ou por rescisão,</w:t>
      </w:r>
      <w:r w:rsidRPr="000013E8">
        <w:rPr>
          <w:rFonts w:ascii="Verdana" w:hAnsi="Verdana" w:cs="Calibri"/>
          <w:b/>
          <w:sz w:val="22"/>
          <w:szCs w:val="22"/>
          <w:lang w:eastAsia="pt-BR"/>
        </w:rPr>
        <w:t xml:space="preserve"> </w:t>
      </w:r>
      <w:r w:rsidRPr="000013E8">
        <w:rPr>
          <w:rFonts w:ascii="Verdana" w:hAnsi="Verdana" w:cs="Calibri"/>
          <w:sz w:val="22"/>
          <w:szCs w:val="22"/>
          <w:lang w:eastAsia="pt-BR"/>
        </w:rPr>
        <w:t>fica assegurada a conclusão das atividades em andamento, decorrentes das obrigações e responsabilidades assumidas pelos partícipes.</w:t>
      </w:r>
    </w:p>
    <w:p w14:paraId="74734304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04DEF1C9" w14:textId="77777777" w:rsidR="00292FBB" w:rsidRPr="000013E8" w:rsidRDefault="00292FBB" w:rsidP="00292FBB">
      <w:pPr>
        <w:spacing w:line="276" w:lineRule="auto"/>
        <w:contextualSpacing/>
        <w:outlineLvl w:val="5"/>
        <w:rPr>
          <w:rFonts w:ascii="Verdana" w:hAnsi="Verdana" w:cs="Calibri"/>
          <w:b/>
          <w:bCs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CLÁUSULA DÉCIMA PRIMEIRA – DOS CASOS OMISSOS</w:t>
      </w:r>
    </w:p>
    <w:p w14:paraId="77EE4CE9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bCs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11.1</w:t>
      </w:r>
      <w:r w:rsidRPr="000013E8">
        <w:rPr>
          <w:rFonts w:ascii="Verdana" w:hAnsi="Verdana" w:cs="Calibri"/>
          <w:bCs/>
          <w:sz w:val="22"/>
          <w:szCs w:val="22"/>
          <w:lang w:eastAsia="pt-BR"/>
        </w:rPr>
        <w:t xml:space="preserve"> – Os casos omissos relativos à execução deste Convênio serão resolvidos de comum acordo entre os partícipes, desde que observado o objeto do Convênio.</w:t>
      </w:r>
    </w:p>
    <w:p w14:paraId="0C097CE3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bCs/>
          <w:sz w:val="22"/>
          <w:szCs w:val="22"/>
          <w:lang w:eastAsia="pt-BR"/>
        </w:rPr>
      </w:pPr>
    </w:p>
    <w:p w14:paraId="6308B5DA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Calibri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sz w:val="22"/>
          <w:szCs w:val="22"/>
          <w:lang w:eastAsia="pt-BR"/>
        </w:rPr>
        <w:t>CLÁUSULA DÉCIMA SEGUNDA – DO FORO</w:t>
      </w:r>
    </w:p>
    <w:p w14:paraId="60355E89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0013E8">
        <w:rPr>
          <w:rFonts w:ascii="Verdana" w:hAnsi="Verdana" w:cs="Calibri"/>
          <w:b/>
          <w:bCs/>
          <w:sz w:val="22"/>
          <w:szCs w:val="22"/>
          <w:lang w:eastAsia="pt-BR"/>
        </w:rPr>
        <w:t>12.1</w:t>
      </w:r>
      <w:r w:rsidRPr="000013E8">
        <w:rPr>
          <w:rFonts w:ascii="Verdana" w:hAnsi="Verdana" w:cs="Calibri"/>
          <w:sz w:val="22"/>
          <w:szCs w:val="22"/>
          <w:lang w:eastAsia="pt-BR"/>
        </w:rPr>
        <w:t xml:space="preserve"> – Fica eleito o Foro da Comarca da Capital do Estado de São Paulo, para dirimir quaisquer questões oriundas deste convênio que não forem resolvidas na esfera administrativa, com renúncia a qualquer outro, por mais privilegiado que seja.</w:t>
      </w:r>
    </w:p>
    <w:p w14:paraId="7A788EA6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12"/>
          <w:szCs w:val="12"/>
          <w:lang w:eastAsia="pt-BR"/>
        </w:rPr>
      </w:pPr>
    </w:p>
    <w:p w14:paraId="076BE883" w14:textId="4DA4FA34" w:rsidR="00292FBB" w:rsidRDefault="00292FBB" w:rsidP="008265CB">
      <w:pPr>
        <w:spacing w:line="276" w:lineRule="auto"/>
        <w:rPr>
          <w:rFonts w:ascii="Verdana" w:hAnsi="Verdana" w:cs="Calibri"/>
          <w:sz w:val="22"/>
          <w:szCs w:val="22"/>
          <w:lang w:eastAsia="pt-BR"/>
        </w:rPr>
      </w:pPr>
      <w:r w:rsidRPr="000013E8">
        <w:rPr>
          <w:rFonts w:ascii="Verdana" w:hAnsi="Verdana" w:cs="Calibri"/>
          <w:sz w:val="22"/>
          <w:szCs w:val="22"/>
          <w:lang w:eastAsia="pt-BR"/>
        </w:rPr>
        <w:lastRenderedPageBreak/>
        <w:t xml:space="preserve">E, assim, por estarem os partícipes justos e acertados, firmam o presente instrumento em 1 (uma) única via, para um só efeito de direito, na presença de </w:t>
      </w:r>
      <w:r w:rsidR="00D53F56" w:rsidRPr="000013E8">
        <w:rPr>
          <w:rFonts w:ascii="Verdana" w:hAnsi="Verdana" w:cs="Calibri"/>
          <w:sz w:val="22"/>
          <w:szCs w:val="22"/>
          <w:lang w:eastAsia="pt-BR"/>
        </w:rPr>
        <w:t>0</w:t>
      </w:r>
      <w:r w:rsidRPr="000013E8">
        <w:rPr>
          <w:rFonts w:ascii="Verdana" w:hAnsi="Verdana" w:cs="Calibri"/>
          <w:sz w:val="22"/>
          <w:szCs w:val="22"/>
          <w:lang w:eastAsia="pt-BR"/>
        </w:rPr>
        <w:t>2 (duas) testemunhas abaixo assinadas e identificadas.</w:t>
      </w:r>
    </w:p>
    <w:p w14:paraId="4D1F6C3D" w14:textId="3EF1C8DE" w:rsidR="00353470" w:rsidRDefault="00353470" w:rsidP="008265CB">
      <w:pPr>
        <w:spacing w:line="276" w:lineRule="auto"/>
        <w:rPr>
          <w:rFonts w:ascii="Verdana" w:hAnsi="Verdana" w:cs="Calibri"/>
          <w:sz w:val="22"/>
          <w:szCs w:val="22"/>
          <w:lang w:eastAsia="pt-BR"/>
        </w:rPr>
      </w:pPr>
    </w:p>
    <w:p w14:paraId="5CB3B2B4" w14:textId="0374FA1E" w:rsidR="00353470" w:rsidRPr="000013E8" w:rsidRDefault="002462AB" w:rsidP="00695135">
      <w:pPr>
        <w:spacing w:line="276" w:lineRule="auto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São Paulo, </w:t>
      </w:r>
      <w:r w:rsidR="00695135">
        <w:rPr>
          <w:rFonts w:ascii="Verdana" w:eastAsia="Calibri" w:hAnsi="Verdana"/>
          <w:b/>
          <w:bCs/>
          <w:sz w:val="22"/>
          <w:szCs w:val="22"/>
        </w:rPr>
        <w:t>&lt;DATA DA CELEBRAÇÃO&gt;</w:t>
      </w:r>
    </w:p>
    <w:p w14:paraId="56FA9788" w14:textId="66941053" w:rsidR="00292FBB" w:rsidRPr="00722602" w:rsidRDefault="00292FBB" w:rsidP="008265CB">
      <w:pPr>
        <w:spacing w:line="276" w:lineRule="auto"/>
        <w:rPr>
          <w:rFonts w:ascii="Verdana" w:hAnsi="Verdana" w:cs="Arial"/>
          <w:color w:val="FF0000"/>
          <w:sz w:val="22"/>
          <w:szCs w:val="22"/>
        </w:rPr>
      </w:pPr>
    </w:p>
    <w:p w14:paraId="59432AC6" w14:textId="00CCD9FB" w:rsidR="00292FBB" w:rsidRPr="00722602" w:rsidRDefault="00292FBB" w:rsidP="008265CB">
      <w:pPr>
        <w:spacing w:line="276" w:lineRule="auto"/>
        <w:rPr>
          <w:rFonts w:ascii="Verdana" w:hAnsi="Verdana" w:cs="Arial"/>
          <w:color w:val="FF0000"/>
          <w:sz w:val="22"/>
          <w:szCs w:val="22"/>
        </w:rPr>
      </w:pP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06"/>
        <w:gridCol w:w="4536"/>
      </w:tblGrid>
      <w:tr w:rsidR="00D53F56" w:rsidRPr="000013E8" w14:paraId="774DE7F2" w14:textId="77777777" w:rsidTr="00D53F56">
        <w:trPr>
          <w:trHeight w:val="1240"/>
          <w:jc w:val="center"/>
        </w:trPr>
        <w:tc>
          <w:tcPr>
            <w:tcW w:w="4106" w:type="dxa"/>
          </w:tcPr>
          <w:p w14:paraId="5483208D" w14:textId="77777777" w:rsidR="00D53F56" w:rsidRPr="000013E8" w:rsidRDefault="00D53F56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 w:rsidRPr="000013E8">
              <w:rPr>
                <w:rFonts w:ascii="Verdana" w:hAnsi="Verdana"/>
                <w:b/>
                <w:sz w:val="22"/>
                <w:szCs w:val="22"/>
              </w:rPr>
              <w:t>LAURA M. J. LAGANÁ</w:t>
            </w:r>
          </w:p>
          <w:p w14:paraId="56B0FA53" w14:textId="4584AEB1" w:rsidR="00D53F56" w:rsidRPr="000013E8" w:rsidRDefault="00D53F56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 w:rsidRPr="000013E8">
              <w:rPr>
                <w:rFonts w:ascii="Verdana" w:hAnsi="Verdana"/>
                <w:sz w:val="22"/>
                <w:szCs w:val="22"/>
              </w:rPr>
              <w:t>Diretora Superintendente do Centro Estadual de Educação Tecnológica Paula Souza</w:t>
            </w:r>
          </w:p>
        </w:tc>
        <w:tc>
          <w:tcPr>
            <w:tcW w:w="4536" w:type="dxa"/>
          </w:tcPr>
          <w:p w14:paraId="41320C57" w14:textId="77777777" w:rsidR="0052027A" w:rsidRDefault="0052027A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&lt;NOME DO PREFEITO&gt;</w:t>
            </w:r>
          </w:p>
          <w:p w14:paraId="68D596EE" w14:textId="7DE47A3A" w:rsidR="00D53F56" w:rsidRPr="000013E8" w:rsidRDefault="000013E8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0013E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D53F56" w:rsidRPr="000013E8">
              <w:rPr>
                <w:rFonts w:ascii="Verdana" w:hAnsi="Verdana"/>
                <w:sz w:val="22"/>
                <w:szCs w:val="22"/>
              </w:rPr>
              <w:t>Prefeit</w:t>
            </w:r>
            <w:r w:rsidR="00061A38" w:rsidRPr="000013E8">
              <w:rPr>
                <w:rFonts w:ascii="Verdana" w:hAnsi="Verdana"/>
                <w:sz w:val="22"/>
                <w:szCs w:val="22"/>
              </w:rPr>
              <w:t>o</w:t>
            </w:r>
          </w:p>
          <w:p w14:paraId="64CF2DC7" w14:textId="19D823FE" w:rsidR="00D53F56" w:rsidRPr="000013E8" w:rsidRDefault="00D53F56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0013E8">
              <w:rPr>
                <w:rFonts w:ascii="Verdana" w:hAnsi="Verdana"/>
                <w:sz w:val="22"/>
                <w:szCs w:val="22"/>
              </w:rPr>
              <w:t xml:space="preserve">Município de </w:t>
            </w:r>
            <w:r w:rsidR="00BF1ED7" w:rsidRPr="0052027A">
              <w:rPr>
                <w:rFonts w:ascii="Verdana" w:hAnsi="Verdana"/>
                <w:b/>
                <w:bCs/>
                <w:sz w:val="22"/>
                <w:szCs w:val="22"/>
              </w:rPr>
              <w:t>&lt;CIDADE&gt;</w:t>
            </w:r>
          </w:p>
          <w:p w14:paraId="7DD55152" w14:textId="1B877E19" w:rsidR="00DB7661" w:rsidRDefault="00DB7661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37FD48D1" w14:textId="0ADF5B90" w:rsidR="00582FA2" w:rsidRDefault="00582FA2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35C84A6D" w14:textId="77777777" w:rsidR="00582FA2" w:rsidRPr="000013E8" w:rsidRDefault="00582FA2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</w:p>
          <w:p w14:paraId="5E8033BE" w14:textId="7B1C0AC0" w:rsidR="00DB7661" w:rsidRPr="000013E8" w:rsidRDefault="00DB7661" w:rsidP="008265CB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26B808C9" w14:textId="77777777" w:rsidR="008265CB" w:rsidRPr="000013E8" w:rsidRDefault="008265CB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u w:val="single"/>
          <w:lang w:eastAsia="pt-BR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678"/>
        <w:gridCol w:w="4536"/>
      </w:tblGrid>
      <w:tr w:rsidR="000013E8" w:rsidRPr="000013E8" w14:paraId="4B5B8957" w14:textId="77777777">
        <w:tc>
          <w:tcPr>
            <w:tcW w:w="4678" w:type="dxa"/>
            <w:shd w:val="clear" w:color="auto" w:fill="auto"/>
          </w:tcPr>
          <w:p w14:paraId="0D26B274" w14:textId="77777777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b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b/>
                <w:sz w:val="22"/>
                <w:szCs w:val="22"/>
                <w:lang w:eastAsia="pt-BR"/>
              </w:rPr>
              <w:t>Testemunhas:</w:t>
            </w:r>
          </w:p>
          <w:p w14:paraId="2098C204" w14:textId="77777777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6C20446A" w14:textId="5FDC0A64" w:rsidR="00DB7661" w:rsidRDefault="00DB7661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17879385" w14:textId="77777777" w:rsidR="00582FA2" w:rsidRPr="000013E8" w:rsidRDefault="00582FA2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08E9E26F" w14:textId="77777777" w:rsidR="008265CB" w:rsidRPr="000013E8" w:rsidRDefault="008265CB" w:rsidP="00DB7661">
            <w:pPr>
              <w:spacing w:line="276" w:lineRule="auto"/>
              <w:contextualSpacing/>
              <w:jc w:val="center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>Assinatura</w:t>
            </w:r>
          </w:p>
          <w:p w14:paraId="0FA0702E" w14:textId="77777777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>Nome:</w:t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  <w:t xml:space="preserve"> </w:t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  <w:t xml:space="preserve">       </w:t>
            </w:r>
          </w:p>
          <w:p w14:paraId="18FC3C80" w14:textId="40376E61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>RG:</w:t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  <w:t xml:space="preserve"> </w:t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  <w:t xml:space="preserve">         </w:t>
            </w:r>
          </w:p>
        </w:tc>
        <w:tc>
          <w:tcPr>
            <w:tcW w:w="4536" w:type="dxa"/>
            <w:shd w:val="clear" w:color="auto" w:fill="auto"/>
          </w:tcPr>
          <w:p w14:paraId="1FA9BF49" w14:textId="77777777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4E1C239E" w14:textId="47330C17" w:rsidR="008265CB" w:rsidRDefault="008265CB" w:rsidP="008265CB">
            <w:pPr>
              <w:spacing w:line="276" w:lineRule="auto"/>
              <w:ind w:left="31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0C639FBB" w14:textId="77777777" w:rsidR="00582FA2" w:rsidRPr="000013E8" w:rsidRDefault="00582FA2" w:rsidP="008265CB">
            <w:pPr>
              <w:spacing w:line="276" w:lineRule="auto"/>
              <w:ind w:left="31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288F44E8" w14:textId="77777777" w:rsidR="008265CB" w:rsidRPr="000013E8" w:rsidRDefault="008265CB" w:rsidP="008265CB">
            <w:pPr>
              <w:spacing w:line="276" w:lineRule="auto"/>
              <w:ind w:left="31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</w:p>
          <w:p w14:paraId="1B535053" w14:textId="77777777" w:rsidR="008265CB" w:rsidRPr="000013E8" w:rsidRDefault="008265CB" w:rsidP="00DB7661">
            <w:pPr>
              <w:spacing w:line="276" w:lineRule="auto"/>
              <w:ind w:left="31"/>
              <w:contextualSpacing/>
              <w:jc w:val="center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>Assinatura</w:t>
            </w:r>
          </w:p>
          <w:p w14:paraId="663D4409" w14:textId="77777777" w:rsidR="008265CB" w:rsidRPr="000013E8" w:rsidRDefault="008265CB" w:rsidP="008265CB">
            <w:pPr>
              <w:spacing w:line="276" w:lineRule="auto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 xml:space="preserve"> Nome:</w:t>
            </w:r>
          </w:p>
          <w:p w14:paraId="5767FCD6" w14:textId="647F98DA" w:rsidR="008265CB" w:rsidRPr="000013E8" w:rsidRDefault="008265CB" w:rsidP="008265CB">
            <w:pPr>
              <w:spacing w:line="276" w:lineRule="auto"/>
              <w:ind w:left="31"/>
              <w:contextualSpacing/>
              <w:jc w:val="left"/>
              <w:rPr>
                <w:rFonts w:ascii="Verdana" w:hAnsi="Verdana" w:cs="Calibri"/>
                <w:sz w:val="22"/>
                <w:szCs w:val="22"/>
                <w:lang w:eastAsia="pt-BR"/>
              </w:rPr>
            </w:pP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>RG:</w:t>
            </w:r>
            <w:r w:rsidRPr="000013E8">
              <w:rPr>
                <w:rFonts w:ascii="Verdana" w:hAnsi="Verdana" w:cs="Calibri"/>
                <w:sz w:val="22"/>
                <w:szCs w:val="22"/>
                <w:lang w:eastAsia="pt-BR"/>
              </w:rPr>
              <w:tab/>
              <w:t xml:space="preserve"> </w:t>
            </w:r>
          </w:p>
        </w:tc>
      </w:tr>
    </w:tbl>
    <w:p w14:paraId="161D13D0" w14:textId="77777777" w:rsidR="008265CB" w:rsidRPr="00722602" w:rsidRDefault="008265C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00B09FC1" w14:textId="5A681986" w:rsidR="008265CB" w:rsidRPr="00722602" w:rsidRDefault="008265C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66A8029E" w14:textId="58C93F2C" w:rsidR="008265CB" w:rsidRPr="00722602" w:rsidRDefault="008265C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3B8951C0" w14:textId="1E1219A1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376DF807" w14:textId="10D0E369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38B0F5D5" w14:textId="77D3B92D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1073FA86" w14:textId="4C5E8DDE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62755769" w14:textId="4AA74836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0E8A1D22" w14:textId="638C48D6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17D32F62" w14:textId="1BCD7CD3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353A634D" w14:textId="1C0040BD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50C05C3D" w14:textId="7E9F783B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46D47B1A" w14:textId="60835E19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2ABDD421" w14:textId="4F7FB0CE" w:rsidR="00A1072B" w:rsidRPr="00722602" w:rsidRDefault="00A1072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u w:val="single"/>
          <w:lang w:eastAsia="pt-BR"/>
        </w:rPr>
      </w:pPr>
    </w:p>
    <w:p w14:paraId="687D49A2" w14:textId="165CDDC3" w:rsidR="00292FBB" w:rsidRPr="000013E8" w:rsidRDefault="00292FBB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u w:val="single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u w:val="single"/>
          <w:lang w:eastAsia="pt-BR"/>
        </w:rPr>
        <w:lastRenderedPageBreak/>
        <w:t>ANEXO I</w:t>
      </w:r>
    </w:p>
    <w:p w14:paraId="297EB175" w14:textId="77777777" w:rsidR="00292FBB" w:rsidRPr="000013E8" w:rsidRDefault="00292FBB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u w:val="single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u w:val="single"/>
          <w:lang w:eastAsia="pt-BR"/>
        </w:rPr>
        <w:t>PLANO DE TRABALHO</w:t>
      </w:r>
    </w:p>
    <w:p w14:paraId="7C6A94AA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</w:p>
    <w:p w14:paraId="79C8F00A" w14:textId="2FBA9A64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lang w:eastAsia="pt-BR"/>
        </w:rPr>
        <w:t xml:space="preserve">Denominação do Projeto: 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Manutenção física da </w:t>
      </w:r>
      <w:r w:rsidR="00BF1ED7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bookmarkStart w:id="6" w:name="_Hlk131496483"/>
    </w:p>
    <w:bookmarkEnd w:id="6"/>
    <w:p w14:paraId="2CAD9FE0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1BDB321D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431E3EED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7A60F35E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74656537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70E8E9C9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325DB922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</w:p>
    <w:p w14:paraId="50942398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</w:p>
    <w:p w14:paraId="5E265AAE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0013E8">
        <w:rPr>
          <w:rFonts w:ascii="Verdana" w:hAnsi="Verdana" w:cs="Arial"/>
          <w:b/>
          <w:sz w:val="22"/>
          <w:szCs w:val="22"/>
          <w:lang w:eastAsia="pt-BR"/>
        </w:rPr>
        <w:t>Unidade Proponente:</w:t>
      </w:r>
      <w:r w:rsidRPr="000013E8">
        <w:rPr>
          <w:rFonts w:ascii="Verdana" w:hAnsi="Verdana" w:cs="Arial"/>
          <w:sz w:val="22"/>
          <w:szCs w:val="22"/>
          <w:lang w:eastAsia="pt-BR"/>
        </w:rPr>
        <w:t xml:space="preserve"> Administração Central.</w:t>
      </w:r>
    </w:p>
    <w:p w14:paraId="0071A499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22C43DD4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5D84A2FD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446DB95C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406CE0BA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2BF62566" w14:textId="77777777" w:rsidR="00292FBB" w:rsidRPr="000013E8" w:rsidRDefault="00292FBB" w:rsidP="00292FBB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1D058E20" w14:textId="77777777" w:rsidR="00292FBB" w:rsidRPr="000013E8" w:rsidRDefault="00292FBB" w:rsidP="00292FBB">
      <w:pPr>
        <w:spacing w:line="276" w:lineRule="auto"/>
        <w:contextualSpacing/>
        <w:jc w:val="left"/>
        <w:rPr>
          <w:rFonts w:ascii="Verdana" w:hAnsi="Verdana" w:cs="Arial"/>
          <w:b/>
          <w:sz w:val="22"/>
          <w:szCs w:val="22"/>
          <w:lang w:eastAsia="pt-BR"/>
        </w:rPr>
      </w:pPr>
    </w:p>
    <w:p w14:paraId="792A33D1" w14:textId="77777777" w:rsidR="00292FBB" w:rsidRPr="000013E8" w:rsidRDefault="00292FBB" w:rsidP="00292FBB">
      <w:pPr>
        <w:spacing w:line="276" w:lineRule="auto"/>
        <w:contextualSpacing/>
        <w:jc w:val="left"/>
        <w:rPr>
          <w:rFonts w:ascii="Verdana" w:hAnsi="Verdana" w:cs="Arial"/>
          <w:b/>
          <w:sz w:val="22"/>
          <w:szCs w:val="22"/>
          <w:lang w:eastAsia="pt-BR"/>
        </w:rPr>
      </w:pPr>
    </w:p>
    <w:p w14:paraId="6312E317" w14:textId="77777777" w:rsidR="00292FBB" w:rsidRPr="000013E8" w:rsidRDefault="00292FBB" w:rsidP="00292FBB">
      <w:pPr>
        <w:spacing w:line="276" w:lineRule="auto"/>
        <w:contextualSpacing/>
        <w:jc w:val="left"/>
        <w:rPr>
          <w:rFonts w:ascii="Verdana" w:hAnsi="Verdana" w:cs="Arial"/>
          <w:b/>
          <w:sz w:val="22"/>
          <w:szCs w:val="22"/>
          <w:lang w:eastAsia="pt-BR"/>
        </w:rPr>
      </w:pPr>
      <w:bookmarkStart w:id="7" w:name="_Hlk89186846"/>
      <w:r w:rsidRPr="000013E8">
        <w:rPr>
          <w:rFonts w:ascii="Verdana" w:hAnsi="Verdana" w:cs="Arial"/>
          <w:b/>
          <w:sz w:val="22"/>
          <w:szCs w:val="22"/>
          <w:lang w:eastAsia="pt-BR"/>
        </w:rPr>
        <w:t>Gestores do Convênio:</w:t>
      </w:r>
    </w:p>
    <w:bookmarkEnd w:id="7"/>
    <w:p w14:paraId="16CBDB2C" w14:textId="77777777" w:rsidR="00C57203" w:rsidRDefault="00292FBB" w:rsidP="001B01CC">
      <w:pPr>
        <w:spacing w:line="276" w:lineRule="auto"/>
        <w:contextualSpacing/>
        <w:rPr>
          <w:rFonts w:ascii="Verdana" w:hAnsi="Verdana" w:cs="Arial"/>
          <w:b/>
          <w:bCs/>
          <w:sz w:val="22"/>
          <w:szCs w:val="22"/>
        </w:rPr>
      </w:pPr>
      <w:r w:rsidRPr="000013E8">
        <w:rPr>
          <w:rFonts w:ascii="Verdana" w:hAnsi="Verdana" w:cs="Arial"/>
          <w:bCs/>
          <w:sz w:val="22"/>
          <w:szCs w:val="22"/>
          <w:lang w:eastAsia="pt-BR"/>
        </w:rPr>
        <w:t>CEETEPS:</w:t>
      </w:r>
      <w:r w:rsidRPr="00722602">
        <w:rPr>
          <w:rFonts w:ascii="Verdana" w:hAnsi="Verdana" w:cs="Arial"/>
          <w:bCs/>
          <w:color w:val="FF0000"/>
          <w:sz w:val="22"/>
          <w:szCs w:val="22"/>
          <w:lang w:eastAsia="pt-BR"/>
        </w:rPr>
        <w:t xml:space="preserve"> </w:t>
      </w:r>
      <w:bookmarkStart w:id="8" w:name="_Hlk131498496"/>
      <w:r w:rsidR="001B01CC">
        <w:rPr>
          <w:rFonts w:ascii="Verdana" w:hAnsi="Verdana" w:cs="Arial"/>
          <w:b/>
          <w:sz w:val="22"/>
          <w:szCs w:val="22"/>
          <w:lang w:eastAsia="pt-BR"/>
        </w:rPr>
        <w:t>&lt;NOME DO GESTOR&gt;</w:t>
      </w:r>
      <w:r w:rsidR="00A82289" w:rsidRPr="00186D0C">
        <w:rPr>
          <w:rFonts w:ascii="Verdana" w:hAnsi="Verdana" w:cs="Arial"/>
          <w:bCs/>
          <w:sz w:val="22"/>
          <w:szCs w:val="22"/>
          <w:lang w:eastAsia="pt-BR"/>
        </w:rPr>
        <w:t xml:space="preserve"> </w:t>
      </w:r>
      <w:r w:rsidR="0003286F" w:rsidRPr="00186D0C">
        <w:rPr>
          <w:rFonts w:ascii="Verdana" w:hAnsi="Verdana" w:cs="Arial"/>
          <w:bCs/>
          <w:sz w:val="22"/>
          <w:szCs w:val="22"/>
          <w:lang w:eastAsia="pt-BR"/>
        </w:rPr>
        <w:t>–</w:t>
      </w:r>
      <w:r w:rsidR="00A82289" w:rsidRPr="00186D0C">
        <w:rPr>
          <w:rFonts w:ascii="Verdana" w:hAnsi="Verdana" w:cs="Arial"/>
          <w:bCs/>
          <w:sz w:val="22"/>
          <w:szCs w:val="22"/>
          <w:lang w:eastAsia="pt-BR"/>
        </w:rPr>
        <w:t xml:space="preserve"> </w:t>
      </w:r>
      <w:r w:rsidR="0003286F" w:rsidRPr="00186D0C">
        <w:rPr>
          <w:rFonts w:ascii="Verdana" w:hAnsi="Verdana" w:cs="Arial"/>
          <w:bCs/>
          <w:sz w:val="22"/>
          <w:szCs w:val="22"/>
          <w:lang w:eastAsia="pt-BR"/>
        </w:rPr>
        <w:t>Diretor</w:t>
      </w:r>
      <w:r w:rsidR="001B01CC">
        <w:rPr>
          <w:rFonts w:ascii="Verdana" w:hAnsi="Verdana" w:cs="Arial"/>
          <w:bCs/>
          <w:sz w:val="22"/>
          <w:szCs w:val="22"/>
          <w:lang w:eastAsia="pt-BR"/>
        </w:rPr>
        <w:t>_</w:t>
      </w:r>
      <w:r w:rsidR="0003286F" w:rsidRPr="00186D0C">
        <w:rPr>
          <w:rFonts w:ascii="Verdana" w:hAnsi="Verdana" w:cs="Arial"/>
          <w:bCs/>
          <w:sz w:val="22"/>
          <w:szCs w:val="22"/>
          <w:lang w:eastAsia="pt-BR"/>
        </w:rPr>
        <w:t xml:space="preserve"> da </w:t>
      </w:r>
      <w:bookmarkStart w:id="9" w:name="_Hlk63670425"/>
      <w:bookmarkEnd w:id="8"/>
      <w:r w:rsidR="001B01CC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</w:p>
    <w:p w14:paraId="5643BDCA" w14:textId="379F48FE" w:rsidR="00292FBB" w:rsidRPr="00186D0C" w:rsidRDefault="00292FBB" w:rsidP="001B01CC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186D0C">
        <w:rPr>
          <w:rFonts w:ascii="Verdana" w:hAnsi="Verdana" w:cs="Arial"/>
          <w:bCs/>
          <w:sz w:val="22"/>
          <w:szCs w:val="22"/>
          <w:lang w:eastAsia="pt-BR"/>
        </w:rPr>
        <w:t xml:space="preserve">MUNICÍPIO: </w:t>
      </w:r>
      <w:r w:rsidR="00C57203">
        <w:rPr>
          <w:rFonts w:ascii="Verdana" w:hAnsi="Verdana" w:cs="Arial"/>
          <w:b/>
          <w:sz w:val="22"/>
          <w:szCs w:val="22"/>
          <w:lang w:eastAsia="pt-BR"/>
        </w:rPr>
        <w:t>&lt;NOME DO GESTOR&gt;</w:t>
      </w:r>
    </w:p>
    <w:bookmarkEnd w:id="9"/>
    <w:p w14:paraId="7FD4D6FB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23484AE7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492485D7" w14:textId="77777777" w:rsidR="00292FBB" w:rsidRPr="00722602" w:rsidRDefault="00292FBB" w:rsidP="00292FBB">
      <w:pPr>
        <w:spacing w:line="276" w:lineRule="auto"/>
        <w:contextualSpacing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192F5E9A" w14:textId="089BC77F" w:rsidR="00292FBB" w:rsidRPr="00722602" w:rsidRDefault="00292FB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5B410E07" w14:textId="69C419E7" w:rsidR="007928F7" w:rsidRPr="00722602" w:rsidRDefault="007928F7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23229A52" w14:textId="018708BF" w:rsidR="007928F7" w:rsidRPr="00722602" w:rsidRDefault="007928F7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34672968" w14:textId="77777777" w:rsidR="007928F7" w:rsidRPr="00722602" w:rsidRDefault="007928F7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494CF716" w14:textId="77777777" w:rsidR="00292FBB" w:rsidRPr="00722602" w:rsidRDefault="00292FBB" w:rsidP="00292FBB">
      <w:pPr>
        <w:spacing w:line="276" w:lineRule="auto"/>
        <w:contextualSpacing/>
        <w:jc w:val="center"/>
        <w:rPr>
          <w:rFonts w:ascii="Verdana" w:hAnsi="Verdana" w:cs="Arial"/>
          <w:b/>
          <w:color w:val="FF0000"/>
          <w:sz w:val="22"/>
          <w:szCs w:val="22"/>
          <w:lang w:eastAsia="pt-BR"/>
        </w:rPr>
      </w:pPr>
    </w:p>
    <w:p w14:paraId="28AFE93A" w14:textId="5561B1E3" w:rsidR="00292FBB" w:rsidRDefault="00292FBB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lang w:eastAsia="pt-BR"/>
        </w:rPr>
      </w:pPr>
      <w:r w:rsidRPr="00186D0C">
        <w:rPr>
          <w:rFonts w:ascii="Verdana" w:hAnsi="Verdana" w:cs="Arial"/>
          <w:b/>
          <w:sz w:val="22"/>
          <w:szCs w:val="22"/>
          <w:lang w:eastAsia="pt-BR"/>
        </w:rPr>
        <w:t>202</w:t>
      </w:r>
      <w:r w:rsidR="00C57203">
        <w:rPr>
          <w:rFonts w:ascii="Verdana" w:hAnsi="Verdana" w:cs="Arial"/>
          <w:b/>
          <w:sz w:val="22"/>
          <w:szCs w:val="22"/>
          <w:lang w:eastAsia="pt-BR"/>
        </w:rPr>
        <w:t>_</w:t>
      </w:r>
    </w:p>
    <w:p w14:paraId="078F33B2" w14:textId="77777777" w:rsidR="00C57203" w:rsidRDefault="00C57203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lang w:eastAsia="pt-BR"/>
        </w:rPr>
      </w:pPr>
    </w:p>
    <w:p w14:paraId="03323EB9" w14:textId="77777777" w:rsidR="00C57203" w:rsidRDefault="00C57203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lang w:eastAsia="pt-BR"/>
        </w:rPr>
      </w:pPr>
    </w:p>
    <w:p w14:paraId="14024BF7" w14:textId="77777777" w:rsidR="008804FF" w:rsidRPr="00186D0C" w:rsidRDefault="008804FF" w:rsidP="00292FBB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2"/>
          <w:lang w:eastAsia="pt-BR"/>
        </w:rPr>
      </w:pPr>
    </w:p>
    <w:p w14:paraId="2B305851" w14:textId="77777777" w:rsidR="00B96F4E" w:rsidRPr="00186D0C" w:rsidRDefault="00B96F4E" w:rsidP="00B96F4E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186D0C">
        <w:rPr>
          <w:rFonts w:ascii="Verdana" w:hAnsi="Verdana" w:cs="Arial"/>
          <w:b/>
          <w:sz w:val="22"/>
          <w:szCs w:val="22"/>
          <w:lang w:eastAsia="pt-BR"/>
        </w:rPr>
        <w:lastRenderedPageBreak/>
        <w:t>I - DA JUSTIFICATIVA:</w:t>
      </w:r>
    </w:p>
    <w:p w14:paraId="78B8D318" w14:textId="77777777" w:rsidR="00B96F4E" w:rsidRPr="00186D0C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jc w:val="left"/>
        <w:textAlignment w:val="baseline"/>
        <w:rPr>
          <w:rFonts w:ascii="Verdana" w:hAnsi="Verdana"/>
          <w:b/>
          <w:i/>
          <w:sz w:val="22"/>
          <w:szCs w:val="22"/>
          <w:lang w:eastAsia="pt-BR"/>
        </w:rPr>
      </w:pPr>
    </w:p>
    <w:p w14:paraId="65873E58" w14:textId="77777777" w:rsidR="00B96F4E" w:rsidRPr="00186D0C" w:rsidRDefault="00B96F4E" w:rsidP="00B96F4E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sz w:val="22"/>
          <w:szCs w:val="22"/>
          <w:lang w:eastAsia="pt-BR"/>
        </w:rPr>
      </w:pPr>
      <w:bookmarkStart w:id="10" w:name="_Hlk89186965"/>
      <w:r w:rsidRPr="00186D0C">
        <w:rPr>
          <w:rFonts w:ascii="Verdana" w:hAnsi="Verdana"/>
          <w:iCs/>
          <w:sz w:val="22"/>
          <w:szCs w:val="22"/>
          <w:lang w:eastAsia="pt-BR"/>
        </w:rPr>
        <w:t xml:space="preserve">Considerando que a evolução econômica e social do Estado de São Paulo exige das Instituições novas formas de trabalho, mais flexíveis, dinâmicas e abrangentes e que a transformação tecnológica dos setores produtivos, com recentes processos de produção e formas de organização do trabalho exigem criação e atualização de métodos e estratégias de inserção no mundo do trabalho, Estado e Município se organizam para redesenharem uma nova matriz de formação profissional; </w:t>
      </w:r>
    </w:p>
    <w:p w14:paraId="106FB546" w14:textId="77777777" w:rsidR="00B96F4E" w:rsidRPr="00722602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color w:val="FF0000"/>
          <w:sz w:val="22"/>
          <w:szCs w:val="22"/>
          <w:lang w:eastAsia="pt-BR"/>
        </w:rPr>
      </w:pPr>
    </w:p>
    <w:p w14:paraId="52901ABB" w14:textId="3A05A2A2" w:rsidR="00B96F4E" w:rsidRPr="00314827" w:rsidRDefault="00B96F4E" w:rsidP="00B96F4E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sz w:val="22"/>
          <w:szCs w:val="22"/>
          <w:lang w:eastAsia="pt-BR"/>
        </w:rPr>
      </w:pPr>
      <w:r w:rsidRPr="00314827">
        <w:rPr>
          <w:rFonts w:ascii="Verdana" w:hAnsi="Verdana"/>
          <w:iCs/>
          <w:sz w:val="22"/>
          <w:szCs w:val="22"/>
          <w:lang w:eastAsia="pt-BR"/>
        </w:rPr>
        <w:t xml:space="preserve">Considerando que o Centro Estadual de Educação Tecnológica Paula Souza é o grande responsável pela Educação Profissional no Estado de São Paulo, com suas Escolas Técnicas e Faculdades de Tecnologia presentes em mais de </w:t>
      </w:r>
      <w:r w:rsidR="00314827" w:rsidRPr="00314827">
        <w:rPr>
          <w:rFonts w:ascii="Verdana" w:hAnsi="Verdana"/>
          <w:iCs/>
          <w:sz w:val="22"/>
          <w:szCs w:val="22"/>
          <w:lang w:eastAsia="pt-BR"/>
        </w:rPr>
        <w:t>360</w:t>
      </w:r>
      <w:r w:rsidRPr="00314827">
        <w:rPr>
          <w:rFonts w:ascii="Verdana" w:hAnsi="Verdana"/>
          <w:iCs/>
          <w:sz w:val="22"/>
          <w:szCs w:val="22"/>
          <w:lang w:eastAsia="pt-BR"/>
        </w:rPr>
        <w:t xml:space="preserve"> municípios oferecendo as mais diversas Habilitações Profissionais e Cursos Superiores de Tecnologia, atuando diretamente na formação profissional de jovens e adultos, contribuindo diretamente para o desenvolvimento econômico e para a promoção social de seus habitantes, juntamente com os Municípios Paulistas, desenvolvendo políticas direcionadas à melhoria da qualidade do ensino e à expansão do ensino profissionalizante de nível técnico e tecnológico, proporcionando a otimização de recursos físicos, materiais e humanos;</w:t>
      </w:r>
    </w:p>
    <w:p w14:paraId="7D5E6806" w14:textId="77777777" w:rsidR="00B96F4E" w:rsidRPr="00722602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color w:val="FF0000"/>
          <w:sz w:val="22"/>
          <w:szCs w:val="22"/>
          <w:lang w:eastAsia="pt-BR"/>
        </w:rPr>
      </w:pPr>
    </w:p>
    <w:p w14:paraId="29C9A432" w14:textId="77777777" w:rsidR="00B96F4E" w:rsidRPr="00314827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sz w:val="22"/>
          <w:szCs w:val="22"/>
          <w:lang w:eastAsia="pt-BR"/>
        </w:rPr>
      </w:pPr>
      <w:r w:rsidRPr="00314827">
        <w:rPr>
          <w:rFonts w:ascii="Verdana" w:hAnsi="Verdana"/>
          <w:iCs/>
          <w:sz w:val="22"/>
          <w:szCs w:val="22"/>
          <w:lang w:eastAsia="pt-BR"/>
        </w:rPr>
        <w:t>Considerando que, inquestionavelmente, o Estado de São Paulo concentra a maior força industrial, comercial e financeira do País, além de ser o maior mercado consumidor brasileiro e, por esse motivo, a disputa por uma colocação profissional ratifica a necessidade da qualificação, especialização, aperfeiçoamento e atualização do jovem e do trabalhador, conduzindo-o ao permanente desenvolvimento de novas aptidões para a vida produtiva;</w:t>
      </w:r>
    </w:p>
    <w:p w14:paraId="37ACC8F0" w14:textId="77777777" w:rsidR="00B96F4E" w:rsidRPr="00722602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color w:val="FF0000"/>
          <w:sz w:val="22"/>
          <w:szCs w:val="22"/>
          <w:lang w:eastAsia="pt-BR"/>
        </w:rPr>
      </w:pPr>
    </w:p>
    <w:p w14:paraId="7AA5708E" w14:textId="77777777" w:rsidR="00B96F4E" w:rsidRPr="00314827" w:rsidRDefault="00B96F4E" w:rsidP="00B96F4E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iCs/>
          <w:sz w:val="22"/>
          <w:szCs w:val="22"/>
          <w:lang w:eastAsia="pt-BR"/>
        </w:rPr>
      </w:pPr>
      <w:r w:rsidRPr="00314827">
        <w:rPr>
          <w:rFonts w:ascii="Verdana" w:hAnsi="Verdana"/>
          <w:iCs/>
          <w:sz w:val="22"/>
          <w:szCs w:val="22"/>
          <w:lang w:eastAsia="pt-BR"/>
        </w:rPr>
        <w:t>Considerando, ainda, que a implementação de políticas públicas mais amplas com vistas ao crescimento de oferta neste campo torna-se cada vez mais importante, a realização de ações voltadas para os jovens e adultos, principalmente para aqueles que vivem em situação de exclusão social, muitas vezes impossibilitados de partilhar dos bens e recursos oferecidos pela sociedade, para trilhar efetivamente no caminho de uma profissão, é gesto fundamental e urgente. É investir em um futuro melhor para esses cidadãos e para a sociedade.</w:t>
      </w:r>
    </w:p>
    <w:bookmarkEnd w:id="10"/>
    <w:p w14:paraId="37DC01D4" w14:textId="77777777" w:rsidR="00B96F4E" w:rsidRPr="00722602" w:rsidRDefault="00B96F4E" w:rsidP="00B96F4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color w:val="FF0000"/>
          <w:sz w:val="22"/>
          <w:szCs w:val="22"/>
          <w:lang w:eastAsia="pt-BR"/>
        </w:rPr>
      </w:pPr>
    </w:p>
    <w:p w14:paraId="220E89B2" w14:textId="4861F3A5" w:rsidR="00B96F4E" w:rsidRPr="003A4F37" w:rsidRDefault="00B96F4E" w:rsidP="003A4F37">
      <w:pPr>
        <w:pStyle w:val="NormalWeb"/>
        <w:jc w:val="both"/>
        <w:rPr>
          <w:rFonts w:ascii="Verdana" w:hAnsi="Verdana"/>
          <w:sz w:val="22"/>
          <w:szCs w:val="22"/>
        </w:rPr>
      </w:pPr>
      <w:r w:rsidRPr="00314827">
        <w:rPr>
          <w:rFonts w:ascii="Verdana" w:hAnsi="Verdana"/>
          <w:sz w:val="22"/>
          <w:szCs w:val="22"/>
        </w:rPr>
        <w:lastRenderedPageBreak/>
        <w:t xml:space="preserve">Neste contexto, o Governo do Estado de São Paulo, por intermédio do Centro Estadual de Educação Tecnológica Paula Souza e o Município de </w:t>
      </w:r>
      <w:r w:rsidR="00BF1ED7" w:rsidRPr="004126B9">
        <w:rPr>
          <w:rFonts w:ascii="Verdana" w:hAnsi="Verdana"/>
          <w:b/>
          <w:bCs/>
          <w:sz w:val="22"/>
          <w:szCs w:val="22"/>
        </w:rPr>
        <w:t>&lt;CIDADE&gt;</w:t>
      </w:r>
      <w:r w:rsidRPr="00314827">
        <w:rPr>
          <w:rFonts w:ascii="Verdana" w:hAnsi="Verdana"/>
          <w:bCs/>
          <w:sz w:val="22"/>
          <w:szCs w:val="22"/>
        </w:rPr>
        <w:t>,</w:t>
      </w:r>
      <w:r w:rsidRPr="00314827">
        <w:rPr>
          <w:rFonts w:ascii="Verdana" w:hAnsi="Verdana"/>
          <w:sz w:val="22"/>
          <w:szCs w:val="22"/>
        </w:rPr>
        <w:t xml:space="preserve"> uniram-se para a </w:t>
      </w:r>
      <w:r w:rsidRPr="00314827">
        <w:rPr>
          <w:rFonts w:ascii="Verdana" w:hAnsi="Verdana"/>
          <w:i/>
          <w:sz w:val="22"/>
          <w:szCs w:val="22"/>
        </w:rPr>
        <w:t xml:space="preserve">manutenção </w:t>
      </w:r>
      <w:r w:rsidRPr="00314827">
        <w:rPr>
          <w:rFonts w:ascii="Verdana" w:hAnsi="Verdana"/>
          <w:sz w:val="22"/>
          <w:szCs w:val="22"/>
        </w:rPr>
        <w:t xml:space="preserve">da </w:t>
      </w:r>
      <w:r w:rsidR="004D5D0C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314827">
        <w:rPr>
          <w:rFonts w:ascii="Verdana" w:hAnsi="Verdana"/>
          <w:sz w:val="22"/>
          <w:szCs w:val="22"/>
        </w:rPr>
        <w:t xml:space="preserve">, criada pelo Decreto </w:t>
      </w:r>
      <w:r w:rsidR="00A46D40" w:rsidRPr="00314827">
        <w:rPr>
          <w:rFonts w:ascii="Verdana" w:hAnsi="Verdana"/>
          <w:sz w:val="22"/>
          <w:szCs w:val="22"/>
        </w:rPr>
        <w:t>nº</w:t>
      </w:r>
      <w:r w:rsidR="005B0613" w:rsidRPr="00722602">
        <w:rPr>
          <w:rFonts w:ascii="Verdana" w:hAnsi="Verdana"/>
          <w:color w:val="FF0000"/>
          <w:sz w:val="22"/>
          <w:szCs w:val="22"/>
        </w:rPr>
        <w:t xml:space="preserve"> </w:t>
      </w:r>
      <w:r w:rsidR="00540C1F">
        <w:rPr>
          <w:rFonts w:ascii="Verdana" w:hAnsi="Verdana" w:cs="Arial"/>
          <w:b/>
          <w:bCs/>
          <w:sz w:val="22"/>
          <w:szCs w:val="22"/>
        </w:rPr>
        <w:t>&lt;NÚMERO DO DECRETO&gt;</w:t>
      </w:r>
      <w:r w:rsidR="00314827" w:rsidRPr="000013E8">
        <w:rPr>
          <w:rFonts w:ascii="Verdana" w:hAnsi="Verdana" w:cs="Arial"/>
          <w:sz w:val="22"/>
          <w:szCs w:val="22"/>
        </w:rPr>
        <w:t xml:space="preserve">, de </w:t>
      </w:r>
      <w:r w:rsidR="00540C1F">
        <w:rPr>
          <w:rFonts w:ascii="Verdana" w:hAnsi="Verdana" w:cs="Arial"/>
          <w:b/>
          <w:bCs/>
          <w:sz w:val="22"/>
          <w:szCs w:val="22"/>
        </w:rPr>
        <w:t>&lt;DATA DO DECRETO&gt;</w:t>
      </w:r>
      <w:r w:rsidR="00314827">
        <w:rPr>
          <w:rFonts w:ascii="Verdana" w:hAnsi="Verdana" w:cs="Arial"/>
          <w:sz w:val="22"/>
          <w:szCs w:val="22"/>
        </w:rPr>
        <w:t>,</w:t>
      </w:r>
      <w:r w:rsidR="005B0613" w:rsidRPr="00722602">
        <w:rPr>
          <w:rFonts w:ascii="Verdana" w:hAnsi="Verdana"/>
          <w:color w:val="FF0000"/>
          <w:sz w:val="22"/>
          <w:szCs w:val="22"/>
        </w:rPr>
        <w:t xml:space="preserve"> </w:t>
      </w:r>
      <w:r w:rsidRPr="00314827">
        <w:rPr>
          <w:rFonts w:ascii="Verdana" w:hAnsi="Verdana"/>
          <w:sz w:val="22"/>
          <w:szCs w:val="22"/>
        </w:rPr>
        <w:t>do Poder Executivo do Estado de São Paulo,</w:t>
      </w:r>
      <w:r w:rsidR="00A46D40" w:rsidRPr="00314827">
        <w:rPr>
          <w:rFonts w:ascii="Verdana" w:hAnsi="Verdana"/>
          <w:sz w:val="22"/>
          <w:szCs w:val="22"/>
        </w:rPr>
        <w:t xml:space="preserve"> </w:t>
      </w:r>
      <w:r w:rsidRPr="00314827">
        <w:rPr>
          <w:rFonts w:ascii="Verdana" w:hAnsi="Verdana"/>
          <w:sz w:val="22"/>
          <w:szCs w:val="22"/>
        </w:rPr>
        <w:t xml:space="preserve">que oferece o Ensino Técnico Integrado ao Ensino Médio (Etim) e Cursos Técnicos gratuitos aos mais </w:t>
      </w:r>
      <w:r w:rsidRPr="003A4F37">
        <w:rPr>
          <w:rFonts w:ascii="Verdana" w:hAnsi="Verdana"/>
          <w:sz w:val="22"/>
          <w:szCs w:val="22"/>
        </w:rPr>
        <w:t xml:space="preserve">de </w:t>
      </w:r>
      <w:r w:rsidR="00D85519">
        <w:rPr>
          <w:rFonts w:ascii="Verdana" w:hAnsi="Verdana"/>
          <w:b/>
          <w:bCs/>
          <w:sz w:val="22"/>
          <w:szCs w:val="22"/>
        </w:rPr>
        <w:t xml:space="preserve">&lt;NÚMERO DE </w:t>
      </w:r>
      <w:r w:rsidR="00B67A7D">
        <w:rPr>
          <w:rFonts w:ascii="Verdana" w:hAnsi="Verdana"/>
          <w:b/>
          <w:bCs/>
          <w:sz w:val="22"/>
          <w:szCs w:val="22"/>
        </w:rPr>
        <w:t>HABITANTES&gt;</w:t>
      </w:r>
      <w:r w:rsidRPr="003A4F37">
        <w:rPr>
          <w:rFonts w:ascii="Verdana" w:hAnsi="Verdana"/>
          <w:sz w:val="22"/>
          <w:szCs w:val="22"/>
        </w:rPr>
        <w:t xml:space="preserve"> </w:t>
      </w:r>
      <w:r w:rsidRPr="00314827">
        <w:rPr>
          <w:rFonts w:ascii="Verdana" w:hAnsi="Verdana"/>
          <w:sz w:val="22"/>
          <w:szCs w:val="22"/>
        </w:rPr>
        <w:t>habitantes</w:t>
      </w:r>
      <w:r w:rsidR="0061294D" w:rsidRPr="00314827">
        <w:rPr>
          <w:rFonts w:ascii="Verdana" w:hAnsi="Verdana"/>
          <w:sz w:val="22"/>
          <w:szCs w:val="22"/>
        </w:rPr>
        <w:t xml:space="preserve"> </w:t>
      </w:r>
      <w:r w:rsidRPr="00314827">
        <w:rPr>
          <w:rFonts w:ascii="Verdana" w:hAnsi="Verdana"/>
          <w:sz w:val="22"/>
          <w:szCs w:val="22"/>
        </w:rPr>
        <w:t>de</w:t>
      </w:r>
      <w:bookmarkStart w:id="11" w:name="_Hlk63669706"/>
      <w:r w:rsidR="0061294D" w:rsidRPr="00314827">
        <w:rPr>
          <w:rFonts w:ascii="Verdana" w:hAnsi="Verdana"/>
          <w:bCs/>
          <w:sz w:val="22"/>
          <w:szCs w:val="22"/>
        </w:rPr>
        <w:t xml:space="preserve"> </w:t>
      </w:r>
      <w:r w:rsidR="00BF1ED7" w:rsidRPr="00B67A7D">
        <w:rPr>
          <w:rFonts w:ascii="Verdana" w:hAnsi="Verdana"/>
          <w:b/>
          <w:sz w:val="22"/>
          <w:szCs w:val="22"/>
        </w:rPr>
        <w:t>&lt;CIDADE&gt;</w:t>
      </w:r>
      <w:r w:rsidRPr="00314827">
        <w:rPr>
          <w:rFonts w:ascii="Verdana" w:hAnsi="Verdana"/>
          <w:sz w:val="22"/>
          <w:szCs w:val="22"/>
        </w:rPr>
        <w:t xml:space="preserve"> </w:t>
      </w:r>
      <w:bookmarkEnd w:id="11"/>
      <w:r w:rsidRPr="00314827">
        <w:rPr>
          <w:rFonts w:ascii="Verdana" w:hAnsi="Verdana"/>
          <w:sz w:val="22"/>
          <w:szCs w:val="22"/>
        </w:rPr>
        <w:t xml:space="preserve">e para a região de abrangência, para atender o mercado de trabalho </w:t>
      </w:r>
      <w:r w:rsidRPr="00314827">
        <w:rPr>
          <w:rFonts w:ascii="Verdana" w:hAnsi="Verdana"/>
          <w:sz w:val="22"/>
          <w:szCs w:val="22"/>
          <w:lang w:val="pt-PT"/>
        </w:rPr>
        <w:t xml:space="preserve">bem diversificado de </w:t>
      </w:r>
      <w:r w:rsidR="00BF1ED7" w:rsidRPr="00540C1F">
        <w:rPr>
          <w:rFonts w:ascii="Verdana" w:hAnsi="Verdana"/>
          <w:b/>
          <w:sz w:val="22"/>
          <w:szCs w:val="22"/>
        </w:rPr>
        <w:t>&lt;CIDADE&gt;</w:t>
      </w:r>
      <w:r w:rsidR="00314827" w:rsidRPr="003A4F37">
        <w:rPr>
          <w:rFonts w:ascii="Verdana" w:hAnsi="Verdana"/>
          <w:bCs/>
          <w:sz w:val="22"/>
          <w:szCs w:val="22"/>
        </w:rPr>
        <w:t>.</w:t>
      </w:r>
      <w:r w:rsidRPr="003A4F3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A4F37">
        <w:rPr>
          <w:rFonts w:ascii="Verdana" w:hAnsi="Verdana"/>
          <w:sz w:val="22"/>
          <w:szCs w:val="22"/>
        </w:rPr>
        <w:t>A economia do município gira em torno d</w:t>
      </w:r>
      <w:r w:rsidR="00276255" w:rsidRPr="003A4F37">
        <w:rPr>
          <w:rFonts w:ascii="Verdana" w:hAnsi="Verdana"/>
          <w:sz w:val="22"/>
          <w:szCs w:val="22"/>
        </w:rPr>
        <w:t>a</w:t>
      </w:r>
      <w:r w:rsidR="00A1072B" w:rsidRPr="003A4F37">
        <w:rPr>
          <w:rFonts w:ascii="Verdana" w:hAnsi="Verdana"/>
          <w:sz w:val="22"/>
          <w:szCs w:val="22"/>
        </w:rPr>
        <w:t xml:space="preserve"> </w:t>
      </w:r>
      <w:r w:rsidR="00276255" w:rsidRPr="003A4F37">
        <w:rPr>
          <w:rFonts w:ascii="Verdana" w:hAnsi="Verdana"/>
          <w:sz w:val="22"/>
          <w:szCs w:val="22"/>
        </w:rPr>
        <w:t>Agr</w:t>
      </w:r>
      <w:r w:rsidR="003A4F37" w:rsidRPr="003A4F37">
        <w:rPr>
          <w:rFonts w:ascii="Verdana" w:hAnsi="Verdana"/>
          <w:sz w:val="22"/>
          <w:szCs w:val="22"/>
        </w:rPr>
        <w:t>op</w:t>
      </w:r>
      <w:r w:rsidR="00276255" w:rsidRPr="003A4F37">
        <w:rPr>
          <w:rFonts w:ascii="Verdana" w:hAnsi="Verdana"/>
          <w:sz w:val="22"/>
          <w:szCs w:val="22"/>
        </w:rPr>
        <w:t xml:space="preserve">ecuária, </w:t>
      </w:r>
      <w:r w:rsidR="003A4F37" w:rsidRPr="003A4F37">
        <w:rPr>
          <w:rFonts w:ascii="Verdana" w:hAnsi="Verdana"/>
          <w:sz w:val="22"/>
          <w:szCs w:val="22"/>
        </w:rPr>
        <w:t>Serviços e Indústria</w:t>
      </w:r>
      <w:r w:rsidR="00B67A7D">
        <w:rPr>
          <w:rFonts w:ascii="Verdana" w:hAnsi="Verdana"/>
          <w:sz w:val="22"/>
          <w:szCs w:val="22"/>
        </w:rPr>
        <w:t>.</w:t>
      </w:r>
    </w:p>
    <w:p w14:paraId="22C5479C" w14:textId="13DB3D63" w:rsidR="00B96F4E" w:rsidRPr="00314827" w:rsidRDefault="00B96F4E" w:rsidP="00B96F4E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314827">
        <w:rPr>
          <w:rFonts w:ascii="Verdana" w:hAnsi="Verdana" w:cs="Arial"/>
          <w:sz w:val="22"/>
          <w:szCs w:val="22"/>
          <w:lang w:eastAsia="pt-BR"/>
        </w:rPr>
        <w:t xml:space="preserve">Considerando que </w:t>
      </w:r>
      <w:r w:rsidR="00314827" w:rsidRPr="00314827">
        <w:rPr>
          <w:rFonts w:ascii="Verdana" w:hAnsi="Verdana" w:cs="Arial"/>
          <w:sz w:val="22"/>
          <w:szCs w:val="22"/>
          <w:lang w:eastAsia="pt-BR"/>
        </w:rPr>
        <w:t xml:space="preserve">a </w:t>
      </w:r>
      <w:r w:rsidR="005A57A6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, desde a sua instalação até os dias de hoje, muito tem contribuído para a formação </w:t>
      </w:r>
      <w:r w:rsidR="00596A79">
        <w:rPr>
          <w:rFonts w:ascii="Verdana" w:hAnsi="Verdana" w:cs="Arial"/>
          <w:b/>
          <w:bCs/>
          <w:sz w:val="22"/>
          <w:szCs w:val="22"/>
          <w:lang w:eastAsia="pt-BR"/>
        </w:rPr>
        <w:t>&lt;TÉCNICA ou TECNOLÓGICA&gt;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 de qualidade dos jovens pertencentes às famílias do Município de </w:t>
      </w:r>
      <w:r w:rsidR="00BF1ED7" w:rsidRPr="005A57A6">
        <w:rPr>
          <w:rFonts w:ascii="Verdana" w:hAnsi="Verdana"/>
          <w:b/>
          <w:sz w:val="22"/>
          <w:szCs w:val="22"/>
          <w:lang w:eastAsia="pt-BR"/>
        </w:rPr>
        <w:t>&lt;CIDADE&gt;</w:t>
      </w:r>
      <w:r w:rsidR="006C3CCF" w:rsidRPr="00314827">
        <w:rPr>
          <w:rFonts w:ascii="Verdana" w:hAnsi="Verdana"/>
          <w:bCs/>
          <w:sz w:val="22"/>
          <w:szCs w:val="22"/>
          <w:lang w:eastAsia="pt-BR"/>
        </w:rPr>
        <w:t xml:space="preserve"> e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 região, oferecendo cursos técnicos dos mais diversos eixos técnicos, concomitantes às tendências do mercado, e por consequência à inserção no mundo do trabalho;</w:t>
      </w:r>
    </w:p>
    <w:p w14:paraId="0558EC44" w14:textId="77777777" w:rsidR="00B96F4E" w:rsidRPr="00722602" w:rsidRDefault="00B96F4E" w:rsidP="00B96F4E">
      <w:pPr>
        <w:spacing w:line="276" w:lineRule="auto"/>
        <w:ind w:left="348"/>
        <w:contextualSpacing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54BC1AD3" w14:textId="24E6BA2C" w:rsidR="00B96F4E" w:rsidRPr="00314827" w:rsidRDefault="00B96F4E" w:rsidP="00B96F4E">
      <w:pPr>
        <w:spacing w:line="276" w:lineRule="auto"/>
        <w:contextualSpacing/>
        <w:rPr>
          <w:rFonts w:ascii="Verdana" w:hAnsi="Verdana" w:cs="Arial"/>
          <w:iCs/>
          <w:sz w:val="22"/>
          <w:szCs w:val="22"/>
          <w:lang w:eastAsia="pt-BR"/>
        </w:rPr>
      </w:pPr>
      <w:r w:rsidRPr="00314827">
        <w:rPr>
          <w:rFonts w:ascii="Verdana" w:hAnsi="Verdana" w:cs="Arial"/>
          <w:sz w:val="22"/>
          <w:szCs w:val="22"/>
          <w:lang w:eastAsia="pt-BR"/>
        </w:rPr>
        <w:t xml:space="preserve">Considerando ser de relevante interesse público que a parceria entre o Centro Estadual de Educação Tecnológica Paula Souza e o Município </w:t>
      </w:r>
      <w:r w:rsidR="000E65CE" w:rsidRPr="00314827">
        <w:rPr>
          <w:rFonts w:ascii="Verdana" w:hAnsi="Verdana" w:cs="Arial"/>
          <w:sz w:val="22"/>
          <w:szCs w:val="22"/>
          <w:lang w:eastAsia="pt-BR"/>
        </w:rPr>
        <w:t xml:space="preserve">de </w:t>
      </w:r>
      <w:r w:rsidR="00BF1ED7" w:rsidRPr="00596A79">
        <w:rPr>
          <w:rFonts w:ascii="Verdana" w:hAnsi="Verdana"/>
          <w:b/>
          <w:sz w:val="22"/>
          <w:szCs w:val="22"/>
          <w:lang w:eastAsia="pt-BR"/>
        </w:rPr>
        <w:t>&lt;CIDADE&gt;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 seja mantida para que a </w:t>
      </w:r>
      <w:r w:rsidR="00505F11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="000E65CE" w:rsidRPr="00314827">
        <w:rPr>
          <w:rFonts w:ascii="Verdana" w:hAnsi="Verdana" w:cs="Arial"/>
          <w:sz w:val="22"/>
          <w:szCs w:val="22"/>
          <w:lang w:eastAsia="pt-BR"/>
        </w:rPr>
        <w:t xml:space="preserve">, 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continue por intermédio da parceria entre o </w:t>
      </w:r>
      <w:r w:rsidRPr="00314827">
        <w:rPr>
          <w:rFonts w:ascii="Verdana" w:hAnsi="Verdana" w:cs="Arial"/>
          <w:bCs/>
          <w:sz w:val="22"/>
          <w:szCs w:val="22"/>
          <w:lang w:eastAsia="pt-BR"/>
        </w:rPr>
        <w:t>Estado e o Município,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 a oferecer educação profissional de qualidade à população de </w:t>
      </w:r>
      <w:r w:rsidR="00BF1ED7" w:rsidRPr="00505F11">
        <w:rPr>
          <w:rFonts w:ascii="Verdana" w:hAnsi="Verdana"/>
          <w:b/>
          <w:sz w:val="22"/>
          <w:szCs w:val="22"/>
          <w:lang w:eastAsia="pt-BR"/>
        </w:rPr>
        <w:t>&lt;CIDADE&gt;</w:t>
      </w:r>
      <w:r w:rsidR="00B42AC3" w:rsidRPr="00314827">
        <w:rPr>
          <w:rFonts w:ascii="Verdana" w:hAnsi="Verdana"/>
          <w:bCs/>
          <w:sz w:val="22"/>
          <w:szCs w:val="22"/>
          <w:lang w:eastAsia="pt-BR"/>
        </w:rPr>
        <w:t xml:space="preserve"> </w:t>
      </w:r>
      <w:r w:rsidRPr="00314827">
        <w:rPr>
          <w:rFonts w:ascii="Verdana" w:hAnsi="Verdana" w:cs="Arial"/>
          <w:sz w:val="22"/>
          <w:szCs w:val="22"/>
          <w:lang w:eastAsia="pt-BR"/>
        </w:rPr>
        <w:t xml:space="preserve">e região, as duas entidades resolvem celebrar o presente convênio de cooperação técnico-educacional, a fim de preservar as dependências </w:t>
      </w:r>
      <w:r w:rsidR="008B063D" w:rsidRPr="00314827">
        <w:rPr>
          <w:rFonts w:ascii="Verdana" w:hAnsi="Verdana" w:cs="Arial"/>
          <w:sz w:val="22"/>
          <w:szCs w:val="22"/>
          <w:lang w:eastAsia="pt-BR"/>
        </w:rPr>
        <w:t xml:space="preserve">da unidade escolar </w:t>
      </w:r>
      <w:r w:rsidR="000E65CE" w:rsidRPr="00314827">
        <w:rPr>
          <w:rFonts w:ascii="Verdana" w:hAnsi="Verdana" w:cs="Arial"/>
          <w:sz w:val="22"/>
          <w:szCs w:val="22"/>
          <w:lang w:eastAsia="pt-BR"/>
        </w:rPr>
        <w:t>e</w:t>
      </w:r>
      <w:r w:rsidR="008B063D" w:rsidRPr="00314827">
        <w:rPr>
          <w:rFonts w:ascii="Verdana" w:hAnsi="Verdana" w:cs="Arial"/>
          <w:sz w:val="22"/>
          <w:szCs w:val="22"/>
          <w:lang w:eastAsia="pt-BR"/>
        </w:rPr>
        <w:t xml:space="preserve"> a</w:t>
      </w:r>
      <w:r w:rsidR="000E65CE" w:rsidRPr="00314827">
        <w:rPr>
          <w:rFonts w:ascii="Verdana" w:hAnsi="Verdana" w:cs="Arial"/>
          <w:sz w:val="22"/>
          <w:szCs w:val="22"/>
          <w:lang w:eastAsia="pt-BR"/>
        </w:rPr>
        <w:t xml:space="preserve"> manutenção da </w:t>
      </w:r>
      <w:bookmarkStart w:id="12" w:name="_Hlk35269104"/>
      <w:r w:rsidR="003A4F37">
        <w:rPr>
          <w:rFonts w:ascii="Verdana" w:hAnsi="Verdana" w:cs="Arial"/>
          <w:sz w:val="22"/>
          <w:szCs w:val="22"/>
          <w:lang w:eastAsia="pt-BR"/>
        </w:rPr>
        <w:t xml:space="preserve">referida </w:t>
      </w:r>
      <w:r w:rsidRPr="00314827">
        <w:rPr>
          <w:rFonts w:ascii="Verdana" w:hAnsi="Verdana" w:cs="Arial"/>
          <w:iCs/>
          <w:sz w:val="22"/>
          <w:szCs w:val="22"/>
          <w:lang w:eastAsia="pt-BR"/>
        </w:rPr>
        <w:t>Etec.</w:t>
      </w:r>
    </w:p>
    <w:p w14:paraId="5AE00EF9" w14:textId="1BCF1B57" w:rsidR="00B717A9" w:rsidRPr="00722602" w:rsidRDefault="00B717A9" w:rsidP="00B96F4E">
      <w:pPr>
        <w:spacing w:line="276" w:lineRule="auto"/>
        <w:contextualSpacing/>
        <w:rPr>
          <w:rFonts w:ascii="Verdana" w:hAnsi="Verdana" w:cs="Arial"/>
          <w:iCs/>
          <w:color w:val="FF0000"/>
          <w:sz w:val="22"/>
          <w:szCs w:val="22"/>
          <w:lang w:eastAsia="pt-BR"/>
        </w:rPr>
      </w:pPr>
    </w:p>
    <w:bookmarkEnd w:id="12"/>
    <w:p w14:paraId="611E821A" w14:textId="77777777" w:rsidR="00B717A9" w:rsidRPr="003A4F37" w:rsidRDefault="00B717A9" w:rsidP="00B717A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jc w:val="left"/>
        <w:textAlignment w:val="baseline"/>
        <w:rPr>
          <w:rFonts w:ascii="Verdana" w:hAnsi="Verdana"/>
          <w:sz w:val="22"/>
          <w:szCs w:val="22"/>
          <w:lang w:eastAsia="pt-BR"/>
        </w:rPr>
      </w:pPr>
      <w:r w:rsidRPr="003A4F37">
        <w:rPr>
          <w:rFonts w:ascii="Verdana" w:hAnsi="Verdana"/>
          <w:b/>
          <w:sz w:val="22"/>
          <w:szCs w:val="22"/>
          <w:lang w:eastAsia="pt-BR"/>
        </w:rPr>
        <w:t>II – DO OBJETO A SER EXECUTADO</w:t>
      </w:r>
    </w:p>
    <w:p w14:paraId="68E53415" w14:textId="77777777" w:rsidR="007F01F3" w:rsidRPr="003A4F37" w:rsidRDefault="00B717A9" w:rsidP="007F01F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jc w:val="left"/>
        <w:textAlignment w:val="baseline"/>
        <w:rPr>
          <w:rFonts w:ascii="Verdana" w:hAnsi="Verdana"/>
          <w:b/>
          <w:i/>
          <w:sz w:val="22"/>
          <w:szCs w:val="22"/>
          <w:lang w:eastAsia="pt-BR"/>
        </w:rPr>
      </w:pPr>
      <w:r w:rsidRPr="003A4F37">
        <w:rPr>
          <w:rFonts w:ascii="Verdana" w:hAnsi="Verdana"/>
          <w:b/>
          <w:iCs/>
          <w:sz w:val="22"/>
          <w:szCs w:val="22"/>
          <w:lang w:eastAsia="pt-BR"/>
        </w:rPr>
        <w:t xml:space="preserve">2.1 </w:t>
      </w:r>
      <w:r w:rsidRPr="003A4F37">
        <w:rPr>
          <w:rFonts w:ascii="Verdana" w:hAnsi="Verdana"/>
          <w:b/>
          <w:i/>
          <w:sz w:val="22"/>
          <w:szCs w:val="22"/>
          <w:lang w:eastAsia="pt-BR"/>
        </w:rPr>
        <w:t>Geral:</w:t>
      </w:r>
    </w:p>
    <w:p w14:paraId="332A2389" w14:textId="6B94D284" w:rsidR="00B717A9" w:rsidRPr="00722602" w:rsidRDefault="00B717A9" w:rsidP="0089629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Arial"/>
          <w:color w:val="FF0000"/>
          <w:sz w:val="22"/>
          <w:szCs w:val="22"/>
          <w:lang w:eastAsia="pt-BR"/>
        </w:rPr>
      </w:pPr>
      <w:r w:rsidRPr="003A4F37">
        <w:rPr>
          <w:rFonts w:ascii="Verdana" w:hAnsi="Verdana" w:cs="Arial"/>
          <w:b/>
          <w:bCs/>
          <w:sz w:val="22"/>
          <w:szCs w:val="22"/>
          <w:lang w:eastAsia="pt-BR"/>
        </w:rPr>
        <w:t xml:space="preserve">2.1.1 </w:t>
      </w:r>
      <w:r w:rsidRPr="003A4F37">
        <w:rPr>
          <w:rFonts w:ascii="Verdana" w:hAnsi="Verdana" w:cs="Arial"/>
          <w:sz w:val="22"/>
          <w:szCs w:val="22"/>
          <w:lang w:eastAsia="pt-BR"/>
        </w:rPr>
        <w:t xml:space="preserve">- Manutenção das condições físicas, administrativas e pedagógicas para o pleno funcionamento da </w:t>
      </w:r>
      <w:r w:rsidR="00505F11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3A4F37">
        <w:rPr>
          <w:rFonts w:ascii="Verdana" w:hAnsi="Verdana" w:cs="Arial"/>
          <w:sz w:val="22"/>
          <w:szCs w:val="22"/>
          <w:lang w:eastAsia="pt-BR"/>
        </w:rPr>
        <w:t xml:space="preserve">, localizada na </w:t>
      </w:r>
      <w:r w:rsidR="00505F11">
        <w:rPr>
          <w:rFonts w:ascii="Verdana" w:hAnsi="Verdana" w:cs="Arial"/>
          <w:b/>
          <w:bCs/>
          <w:sz w:val="22"/>
          <w:szCs w:val="22"/>
          <w:lang w:eastAsia="pt-BR"/>
        </w:rPr>
        <w:t>&lt;ENDEREÇO</w:t>
      </w:r>
      <w:r w:rsidR="007C33C8">
        <w:rPr>
          <w:rFonts w:ascii="Verdana" w:hAnsi="Verdana" w:cs="Arial"/>
          <w:b/>
          <w:bCs/>
          <w:sz w:val="22"/>
          <w:szCs w:val="22"/>
          <w:lang w:eastAsia="pt-BR"/>
        </w:rPr>
        <w:t>&gt;</w:t>
      </w:r>
      <w:r w:rsidR="007F01F3" w:rsidRPr="003A4F37">
        <w:rPr>
          <w:rFonts w:ascii="Verdana" w:hAnsi="Verdana" w:cs="Arial"/>
          <w:sz w:val="22"/>
          <w:szCs w:val="22"/>
        </w:rPr>
        <w:t xml:space="preserve">, </w:t>
      </w:r>
      <w:r w:rsidRPr="003A4F37">
        <w:rPr>
          <w:rFonts w:ascii="Verdana" w:hAnsi="Verdana" w:cs="Arial"/>
          <w:sz w:val="22"/>
          <w:szCs w:val="22"/>
          <w:lang w:eastAsia="pt-BR"/>
        </w:rPr>
        <w:t xml:space="preserve">pelo Município, local onde está instalada a </w:t>
      </w:r>
      <w:r w:rsidR="007F01F3" w:rsidRPr="003A4F37">
        <w:rPr>
          <w:rFonts w:ascii="Verdana" w:hAnsi="Verdana" w:cs="Arial"/>
          <w:sz w:val="22"/>
          <w:szCs w:val="22"/>
        </w:rPr>
        <w:t xml:space="preserve">referida </w:t>
      </w:r>
      <w:r w:rsidRPr="003A4F37">
        <w:rPr>
          <w:rFonts w:ascii="Verdana" w:hAnsi="Verdana" w:cs="Arial"/>
          <w:sz w:val="22"/>
          <w:szCs w:val="22"/>
          <w:lang w:eastAsia="pt-BR"/>
        </w:rPr>
        <w:t>Escola Técnica Estadual.</w:t>
      </w:r>
    </w:p>
    <w:p w14:paraId="347D3892" w14:textId="77777777" w:rsidR="007F01F3" w:rsidRPr="00353470" w:rsidRDefault="007F01F3" w:rsidP="007F01F3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contextualSpacing/>
        <w:jc w:val="left"/>
        <w:textAlignment w:val="baseline"/>
        <w:rPr>
          <w:rFonts w:ascii="Verdana" w:hAnsi="Verdana"/>
          <w:b/>
          <w:i/>
          <w:sz w:val="22"/>
          <w:szCs w:val="22"/>
          <w:lang w:eastAsia="pt-BR"/>
        </w:rPr>
      </w:pPr>
    </w:p>
    <w:p w14:paraId="72A20B91" w14:textId="5334E003" w:rsidR="00B717A9" w:rsidRPr="00353470" w:rsidRDefault="00B717A9" w:rsidP="00B717A9">
      <w:pPr>
        <w:numPr>
          <w:ilvl w:val="1"/>
          <w:numId w:val="25"/>
        </w:numPr>
        <w:overflowPunct w:val="0"/>
        <w:autoSpaceDE w:val="0"/>
        <w:autoSpaceDN w:val="0"/>
        <w:adjustRightInd w:val="0"/>
        <w:spacing w:line="276" w:lineRule="auto"/>
        <w:contextualSpacing/>
        <w:jc w:val="left"/>
        <w:textAlignment w:val="baseline"/>
        <w:rPr>
          <w:rFonts w:ascii="Verdana" w:hAnsi="Verdana"/>
          <w:b/>
          <w:i/>
          <w:sz w:val="22"/>
          <w:szCs w:val="22"/>
          <w:lang w:eastAsia="pt-BR"/>
        </w:rPr>
      </w:pPr>
      <w:r w:rsidRPr="00353470">
        <w:rPr>
          <w:rFonts w:ascii="Verdana" w:hAnsi="Verdana"/>
          <w:b/>
          <w:i/>
          <w:sz w:val="22"/>
          <w:szCs w:val="22"/>
          <w:lang w:eastAsia="pt-BR"/>
        </w:rPr>
        <w:t>Específicos:</w:t>
      </w:r>
    </w:p>
    <w:p w14:paraId="4DA2C0D9" w14:textId="1B876E42" w:rsidR="00B717A9" w:rsidRPr="00353470" w:rsidRDefault="00B717A9" w:rsidP="0089629C">
      <w:pPr>
        <w:tabs>
          <w:tab w:val="left" w:pos="975"/>
        </w:tabs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2.2.1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Formalizar o Convênio entre o CEETEPS e o Município de </w:t>
      </w:r>
      <w:r w:rsidR="00BF1ED7" w:rsidRPr="007C33C8">
        <w:rPr>
          <w:rFonts w:ascii="Verdana" w:hAnsi="Verdana" w:cs="Arial"/>
          <w:b/>
          <w:bCs/>
          <w:sz w:val="22"/>
          <w:szCs w:val="22"/>
          <w:lang w:eastAsia="pt-BR"/>
        </w:rPr>
        <w:t>&lt;CIDADE&gt;</w:t>
      </w:r>
      <w:r w:rsidRPr="00353470">
        <w:rPr>
          <w:rFonts w:ascii="Verdana" w:hAnsi="Verdana" w:cs="Arial"/>
          <w:sz w:val="22"/>
          <w:szCs w:val="22"/>
          <w:lang w:eastAsia="pt-BR"/>
        </w:rPr>
        <w:t>;</w:t>
      </w:r>
    </w:p>
    <w:p w14:paraId="77CD1261" w14:textId="57AE245D" w:rsidR="00B717A9" w:rsidRDefault="00B717A9" w:rsidP="0089629C">
      <w:pPr>
        <w:tabs>
          <w:tab w:val="left" w:pos="975"/>
        </w:tabs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2.2.2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Manter as dependências físicas, pessoal administrativo, de apoio e pedagógico, necessários ao funcionamento da </w:t>
      </w:r>
      <w:r w:rsidR="007C33C8" w:rsidRPr="0052027A">
        <w:rPr>
          <w:rFonts w:ascii="Verdana" w:hAnsi="Verdana" w:cs="Arial"/>
          <w:b/>
          <w:bCs/>
          <w:sz w:val="22"/>
          <w:szCs w:val="22"/>
        </w:rPr>
        <w:t>&lt;NOME DA ETEC ou FATEC&gt;</w:t>
      </w:r>
      <w:r w:rsidRPr="00353470">
        <w:rPr>
          <w:rFonts w:ascii="Verdana" w:hAnsi="Verdana" w:cs="Arial"/>
          <w:sz w:val="22"/>
          <w:szCs w:val="22"/>
          <w:lang w:eastAsia="pt-BR"/>
        </w:rPr>
        <w:t>, conforme Atribuições dos Partícipes explicitadas na avença.</w:t>
      </w:r>
    </w:p>
    <w:p w14:paraId="3653E4FB" w14:textId="77777777" w:rsidR="00353470" w:rsidRPr="00353470" w:rsidRDefault="00353470" w:rsidP="0089629C">
      <w:pPr>
        <w:tabs>
          <w:tab w:val="left" w:pos="975"/>
        </w:tabs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</w:p>
    <w:p w14:paraId="1147135E" w14:textId="77777777" w:rsidR="00B717A9" w:rsidRPr="00722602" w:rsidRDefault="00B717A9" w:rsidP="00B717A9">
      <w:pPr>
        <w:spacing w:line="240" w:lineRule="auto"/>
        <w:ind w:left="708"/>
        <w:rPr>
          <w:rFonts w:ascii="Verdana" w:hAnsi="Verdana" w:cs="Arial"/>
          <w:color w:val="FF0000"/>
          <w:sz w:val="22"/>
          <w:szCs w:val="22"/>
          <w:lang w:eastAsia="pt-BR"/>
        </w:rPr>
      </w:pPr>
    </w:p>
    <w:p w14:paraId="6EBEC800" w14:textId="77777777" w:rsidR="00B717A9" w:rsidRPr="00353470" w:rsidRDefault="00B717A9" w:rsidP="00B717A9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/>
          <w:sz w:val="22"/>
          <w:szCs w:val="22"/>
          <w:lang w:eastAsia="pt-BR"/>
        </w:rPr>
      </w:pPr>
      <w:r w:rsidRPr="00353470">
        <w:rPr>
          <w:rFonts w:ascii="Verdana" w:hAnsi="Verdana"/>
          <w:b/>
          <w:sz w:val="22"/>
          <w:szCs w:val="22"/>
          <w:lang w:eastAsia="pt-BR"/>
        </w:rPr>
        <w:t>III – DAS METAS:</w:t>
      </w:r>
      <w:r w:rsidRPr="00353470">
        <w:rPr>
          <w:rFonts w:ascii="Verdana" w:hAnsi="Verdana"/>
          <w:sz w:val="22"/>
          <w:szCs w:val="22"/>
          <w:lang w:eastAsia="pt-BR"/>
        </w:rPr>
        <w:t xml:space="preserve"> </w:t>
      </w:r>
    </w:p>
    <w:p w14:paraId="280B9373" w14:textId="7B5089E4" w:rsidR="00B717A9" w:rsidRPr="00353470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Calibri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3.1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Colaborar para a formação de jovens para que desenvolvam e apliquem habilidades e atitudes empreendedoras no mercado de trabalho e/ou possam fomentar a criação de novos negócios, contribuindo para o desenvolvimento social e econômico da cidade de </w:t>
      </w:r>
      <w:r w:rsidR="00BF1ED7" w:rsidRPr="007C33C8">
        <w:rPr>
          <w:rFonts w:ascii="Verdana" w:hAnsi="Verdana" w:cs="Arial"/>
          <w:b/>
          <w:bCs/>
          <w:sz w:val="22"/>
          <w:szCs w:val="22"/>
          <w:lang w:eastAsia="pt-BR"/>
        </w:rPr>
        <w:t>&lt;CIDADE&gt;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e região;</w:t>
      </w:r>
    </w:p>
    <w:p w14:paraId="5F246889" w14:textId="77777777" w:rsidR="00B717A9" w:rsidRPr="00353470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3.2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ampliar a possibilidade de empregabilidade dos alunos, por meio de ofertas de cursos técnicos alinhados com o mercado local;</w:t>
      </w:r>
    </w:p>
    <w:p w14:paraId="12CB2DBC" w14:textId="549B0A3A" w:rsidR="00B717A9" w:rsidRPr="00353470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3.3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realizar o </w:t>
      </w:r>
      <w:r w:rsidR="00140887" w:rsidRPr="00222E03">
        <w:rPr>
          <w:rFonts w:ascii="Verdana" w:hAnsi="Verdana" w:cs="Arial"/>
          <w:b/>
          <w:bCs/>
          <w:sz w:val="22"/>
          <w:szCs w:val="22"/>
        </w:rPr>
        <w:t>&lt;VESTIBULINHO ou VESTIBULAR&gt;</w:t>
      </w:r>
      <w:r w:rsidRPr="00353470">
        <w:rPr>
          <w:rFonts w:ascii="Verdana" w:hAnsi="Verdana" w:cs="Arial"/>
          <w:sz w:val="22"/>
          <w:szCs w:val="22"/>
          <w:lang w:eastAsia="pt-BR"/>
        </w:rPr>
        <w:t>, pelo CEETEPS, a cada semestre, durante a vigência do convênio;</w:t>
      </w:r>
    </w:p>
    <w:p w14:paraId="17A6303C" w14:textId="1055E4CD" w:rsidR="00B717A9" w:rsidRPr="00353470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>3.4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avaliar o projeto a cada ano da vigência do convênio.</w:t>
      </w:r>
    </w:p>
    <w:p w14:paraId="4A373A2E" w14:textId="77777777" w:rsidR="007F01F3" w:rsidRPr="00722602" w:rsidRDefault="007F01F3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Verdana" w:hAnsi="Verdana" w:cs="Calibri"/>
          <w:color w:val="FF0000"/>
          <w:sz w:val="22"/>
          <w:szCs w:val="22"/>
          <w:lang w:eastAsia="pt-BR"/>
        </w:rPr>
      </w:pPr>
    </w:p>
    <w:p w14:paraId="3DA026CD" w14:textId="77777777" w:rsidR="00B717A9" w:rsidRPr="00582FA2" w:rsidRDefault="00B717A9" w:rsidP="00B717A9">
      <w:pPr>
        <w:spacing w:line="276" w:lineRule="auto"/>
        <w:contextualSpacing/>
        <w:rPr>
          <w:rFonts w:ascii="Verdana" w:hAnsi="Verdana" w:cs="Calibri"/>
          <w:b/>
          <w:sz w:val="22"/>
          <w:szCs w:val="22"/>
          <w:lang w:eastAsia="pt-BR"/>
        </w:rPr>
      </w:pPr>
      <w:r w:rsidRPr="00582FA2">
        <w:rPr>
          <w:rFonts w:ascii="Verdana" w:hAnsi="Verdana" w:cs="Calibri"/>
          <w:b/>
          <w:sz w:val="22"/>
          <w:szCs w:val="22"/>
          <w:lang w:eastAsia="pt-BR"/>
        </w:rPr>
        <w:t>IV – DO CRONOGRANA FÍSICO (ETAPAS/FASES/ATIVIDADES):</w:t>
      </w:r>
    </w:p>
    <w:p w14:paraId="43FD505A" w14:textId="77777777" w:rsidR="00B717A9" w:rsidRPr="00582FA2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Calibri" w:hAnsi="Calibri"/>
          <w:sz w:val="18"/>
          <w:szCs w:val="18"/>
          <w:lang w:eastAsia="pt-BR"/>
        </w:rPr>
      </w:pPr>
    </w:p>
    <w:tbl>
      <w:tblPr>
        <w:tblW w:w="942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134"/>
        <w:gridCol w:w="567"/>
        <w:gridCol w:w="1134"/>
        <w:gridCol w:w="1276"/>
        <w:gridCol w:w="708"/>
        <w:gridCol w:w="2410"/>
        <w:gridCol w:w="1701"/>
      </w:tblGrid>
      <w:tr w:rsidR="00582FA2" w:rsidRPr="00582FA2" w14:paraId="4926A00F" w14:textId="77777777" w:rsidTr="00582FA2">
        <w:trPr>
          <w:trHeight w:val="60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68006A47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72FA20F9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ETAPAS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00CFE1FA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421CEE7D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FASES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6AF613DD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7D650483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val="en-US"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val="en-US" w:eastAsia="pt-BR"/>
              </w:rPr>
              <w:t>Cód.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276AFFEA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14:paraId="4EE8844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pt-BR"/>
              </w:rPr>
            </w:pPr>
            <w:r w:rsidRPr="00582FA2">
              <w:rPr>
                <w:rFonts w:ascii="Calibri" w:hAnsi="Calibri" w:cs="Calibri"/>
                <w:b/>
                <w:sz w:val="18"/>
                <w:szCs w:val="18"/>
                <w:lang w:eastAsia="pt-BR"/>
              </w:rPr>
              <w:t>Prazo Limite*</w:t>
            </w:r>
          </w:p>
        </w:tc>
      </w:tr>
      <w:tr w:rsidR="00582FA2" w:rsidRPr="00582FA2" w14:paraId="3DAD3265" w14:textId="77777777" w:rsidTr="00582FA2">
        <w:trPr>
          <w:trHeight w:val="61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D72F3F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3C6EE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Preparação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76BCA0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2F2EF4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Elaboração do Convênio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28FE89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B9BAF2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4592FB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Tratativas de elaboração da minuta de convênio e plano de trabalho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248273" w14:textId="31817094" w:rsidR="00B717A9" w:rsidRPr="00582FA2" w:rsidRDefault="00A1072B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</w:t>
            </w:r>
            <w:r w:rsidR="00B717A9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té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</w:t>
            </w:r>
            <w:r w:rsidR="00957F25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abril</w:t>
            </w:r>
            <w:r w:rsidR="00B717A9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/202</w:t>
            </w:r>
            <w:r w:rsidR="003B3388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3</w:t>
            </w:r>
          </w:p>
        </w:tc>
      </w:tr>
      <w:tr w:rsidR="00582FA2" w:rsidRPr="00582FA2" w14:paraId="69155AC8" w14:textId="77777777" w:rsidTr="00582FA2">
        <w:trPr>
          <w:trHeight w:val="665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732482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4C6492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BB0A9B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2C6C8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Aprovação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E0C4D8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EC524F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1.2.1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1E7140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Aprovação nas diversas instâncias do CEETEPS (CETEC/UiE/URH/UGAF/CJ e CD) e do Município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B61D8" w14:textId="326026D9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Até </w:t>
            </w:r>
            <w:r w:rsidR="00957F25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maio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/202</w:t>
            </w:r>
            <w:r w:rsidR="00644FEC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3</w:t>
            </w:r>
          </w:p>
        </w:tc>
      </w:tr>
      <w:tr w:rsidR="00582FA2" w:rsidRPr="00582FA2" w14:paraId="4A4A32D9" w14:textId="77777777" w:rsidTr="00582FA2">
        <w:trPr>
          <w:trHeight w:val="324"/>
        </w:trPr>
        <w:tc>
          <w:tcPr>
            <w:tcW w:w="4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489726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DB8D9B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4566F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04EC7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Assinatura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EF784E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 /MUNICÍPIO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E7063B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1.3.1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E6BA4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Assinatura do convênio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8451FE" w14:textId="5459B735" w:rsidR="00B717A9" w:rsidRPr="00582FA2" w:rsidRDefault="00F5337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Até</w:t>
            </w:r>
            <w:r w:rsidR="00B717A9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</w:t>
            </w:r>
            <w:r w:rsidR="00957F25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maio</w:t>
            </w:r>
            <w:r w:rsidR="00FC139C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/</w:t>
            </w:r>
            <w:r w:rsidR="00A1072B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2023</w:t>
            </w:r>
          </w:p>
        </w:tc>
      </w:tr>
      <w:tr w:rsidR="00582FA2" w:rsidRPr="00582FA2" w14:paraId="43DDC980" w14:textId="77777777" w:rsidTr="00582FA2">
        <w:trPr>
          <w:trHeight w:val="566"/>
        </w:trPr>
        <w:tc>
          <w:tcPr>
            <w:tcW w:w="4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B8D83CE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F06289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Execução </w:t>
            </w: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A4EF507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21AE9C7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6822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CF51" w14:textId="77777777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2.1.1</w:t>
            </w:r>
          </w:p>
        </w:tc>
        <w:tc>
          <w:tcPr>
            <w:tcW w:w="2410" w:type="dxa"/>
            <w:shd w:val="clear" w:color="auto" w:fill="auto"/>
          </w:tcPr>
          <w:p w14:paraId="2CC85714" w14:textId="04B64551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responsabilizar-se pela regularização </w:t>
            </w:r>
            <w:r w:rsidR="008255A8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registral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do imóvel de sua propriedade</w:t>
            </w:r>
            <w:r w:rsidR="00342A1A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e doar o </w:t>
            </w:r>
            <w:r w:rsidR="008D701B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imóvel ao CEETEPS.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6F76" w14:textId="084A4255" w:rsidR="00B717A9" w:rsidRPr="00582FA2" w:rsidRDefault="00B717A9" w:rsidP="00B7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3D261CEE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EF93F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0CD8C6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E526E7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12593C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539A" w14:textId="4A73608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F7B7" w14:textId="6FBA0508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2 .1.2</w:t>
            </w:r>
          </w:p>
        </w:tc>
        <w:tc>
          <w:tcPr>
            <w:tcW w:w="2410" w:type="dxa"/>
            <w:shd w:val="clear" w:color="auto" w:fill="auto"/>
          </w:tcPr>
          <w:p w14:paraId="71B8E6DE" w14:textId="33430705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Manutenção física da unidade rede elétrica, rede hidráulica, reparos e demais obras civis,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C61D" w14:textId="399E619F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1478F3AD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5AD94E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4F4686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515D92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7F6A2D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2CC5" w14:textId="70F426FD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551D" w14:textId="165C14EE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2.1.3</w:t>
            </w:r>
          </w:p>
        </w:tc>
        <w:tc>
          <w:tcPr>
            <w:tcW w:w="2410" w:type="dxa"/>
            <w:shd w:val="clear" w:color="auto" w:fill="auto"/>
          </w:tcPr>
          <w:p w14:paraId="70E90150" w14:textId="3E0D27E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responsabilizar-se pela entrega da aprovação junto aos órgãos competentes (</w:t>
            </w:r>
            <w:r w:rsidR="00072D3B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lvará</w:t>
            </w:r>
            <w:r w:rsidR="00072D3B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de funcionamento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, </w:t>
            </w:r>
            <w:r w:rsidR="00072D3B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H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abite-se, AVCB, etc..)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5AB7" w14:textId="279FEACB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5E07D290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F7760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83839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11AD56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3392C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FAFF" w14:textId="690F2EA0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MUNICÍPIO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B12C" w14:textId="659BADB3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2.1.4</w:t>
            </w:r>
          </w:p>
        </w:tc>
        <w:tc>
          <w:tcPr>
            <w:tcW w:w="2410" w:type="dxa"/>
            <w:shd w:val="clear" w:color="auto" w:fill="auto"/>
          </w:tcPr>
          <w:p w14:paraId="03A0C918" w14:textId="070F4C20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Custeio das contas de água, energia elétrica</w:t>
            </w:r>
            <w:r w:rsidR="0059147D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, impostos e taxas</w:t>
            </w:r>
            <w:r w:rsidR="00F94A06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até a devida doação do imóvel ao CEETEPS.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449B" w14:textId="3A4F9575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07C9FC89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87FFD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6F2B8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E6CCDC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4E11CD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DC54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2764" w14:textId="2E518D70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</w:t>
            </w:r>
            <w:r w:rsidR="00582FA2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98EE9F0" w14:textId="7F99E758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Custeio com vigilância/segurança patrimonial, limpeza em ambiente escolar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8861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4A4ACD30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E9BAA8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AAA34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4702DB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457583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CFEB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6673" w14:textId="1EEF744A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</w:t>
            </w:r>
            <w:r w:rsidR="00582FA2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DE94231" w14:textId="74F4A115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Disponibilizar pessoal técnico-administrativo</w:t>
            </w:r>
            <w:r w:rsidR="00031362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(módulo mínimo)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e docentes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0161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662D088B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AE9A4E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628371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596F7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1664AD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1405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CF1E" w14:textId="1BAB76B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</w:t>
            </w:r>
            <w:r w:rsidR="00582FA2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45BA0CC" w14:textId="48D10499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Aquisição do mobiliário, matérias e equipamentos e acervo bibliográfico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5EFE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69F7BED1" w14:textId="77777777" w:rsidTr="00582FA2">
        <w:trPr>
          <w:trHeight w:val="56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ADA744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F6D5A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708FA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45291B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C64D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5B7B" w14:textId="4789ACC3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2.1.</w:t>
            </w:r>
            <w:r w:rsidR="00582FA2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9EC398D" w14:textId="4DB8B294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Despesas com serviços de rede de internet - link intragov e linha telefônica.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B515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a vigência do convênio</w:t>
            </w:r>
          </w:p>
        </w:tc>
      </w:tr>
      <w:tr w:rsidR="00582FA2" w:rsidRPr="00582FA2" w14:paraId="4EBB0A0D" w14:textId="77777777" w:rsidTr="00582FA2">
        <w:trPr>
          <w:trHeight w:val="40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3CF9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E909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Funcionamento do curso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CA2C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D3E5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Vestibulinho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F731" w14:textId="77777777" w:rsidR="00A279A3" w:rsidRPr="00582FA2" w:rsidRDefault="00A279A3" w:rsidP="00A279A3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  <w:p w14:paraId="1ACE0E6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8712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3.1.2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BA11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Divulgação</w:t>
            </w:r>
          </w:p>
          <w:p w14:paraId="243D1A2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Inscrição</w:t>
            </w:r>
          </w:p>
          <w:p w14:paraId="5722483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Realização das provas</w:t>
            </w:r>
          </w:p>
          <w:p w14:paraId="5939BA07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Classificação</w:t>
            </w:r>
          </w:p>
          <w:p w14:paraId="16A27A09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Matrícula</w:t>
            </w:r>
          </w:p>
          <w:p w14:paraId="7230566D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Início das aulas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856A" w14:textId="3AE92D36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durante os meses de junho e dezembro dos anos  2023, 2024, 2025</w:t>
            </w:r>
            <w:r w:rsidR="009909E8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, </w:t>
            </w: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2026</w:t>
            </w:r>
            <w:r w:rsidR="009909E8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, 2027</w:t>
            </w:r>
            <w:r w:rsidR="00652970"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 xml:space="preserve"> e 2028</w:t>
            </w:r>
          </w:p>
        </w:tc>
      </w:tr>
      <w:tr w:rsidR="00582FA2" w:rsidRPr="00582FA2" w14:paraId="26BD33EE" w14:textId="77777777" w:rsidTr="00582FA2">
        <w:trPr>
          <w:trHeight w:val="40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7D66B1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D9898F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Avaliação</w:t>
            </w:r>
          </w:p>
          <w:p w14:paraId="1D7F3D7E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66DF12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887647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De Produto / processo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593B" w14:textId="77777777" w:rsidR="00A279A3" w:rsidRPr="00582FA2" w:rsidRDefault="00A279A3" w:rsidP="00A279A3">
            <w:pPr>
              <w:spacing w:line="240" w:lineRule="auto"/>
              <w:jc w:val="center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CPS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2BAA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4.1.1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DCB8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Avaliação /Relatório de Prestação de Contas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4F05" w14:textId="77777777" w:rsidR="00A279A3" w:rsidRPr="00582FA2" w:rsidRDefault="00A279A3" w:rsidP="00A279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14"/>
                <w:szCs w:val="14"/>
                <w:lang w:eastAsia="pt-BR"/>
              </w:rPr>
            </w:pPr>
            <w:r w:rsidRPr="00582FA2">
              <w:rPr>
                <w:rFonts w:ascii="Calibri" w:hAnsi="Calibri" w:cs="Calibri"/>
                <w:sz w:val="14"/>
                <w:szCs w:val="14"/>
                <w:lang w:eastAsia="pt-BR"/>
              </w:rPr>
              <w:t>Final de cada ano letivo</w:t>
            </w:r>
          </w:p>
        </w:tc>
      </w:tr>
    </w:tbl>
    <w:p w14:paraId="54A144DC" w14:textId="77777777" w:rsidR="00B717A9" w:rsidRPr="00582FA2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Calibri" w:hAnsi="Calibri"/>
          <w:szCs w:val="16"/>
          <w:lang w:eastAsia="pt-BR"/>
        </w:rPr>
      </w:pPr>
      <w:r w:rsidRPr="00582FA2">
        <w:rPr>
          <w:rFonts w:ascii="Calibri" w:hAnsi="Calibri"/>
          <w:b/>
          <w:szCs w:val="16"/>
          <w:lang w:eastAsia="pt-BR"/>
        </w:rPr>
        <w:t xml:space="preserve">* </w:t>
      </w:r>
      <w:r w:rsidRPr="00582FA2">
        <w:rPr>
          <w:rFonts w:ascii="Calibri" w:hAnsi="Calibri"/>
          <w:szCs w:val="16"/>
          <w:lang w:eastAsia="pt-BR"/>
        </w:rPr>
        <w:t xml:space="preserve">Obs. - </w:t>
      </w:r>
      <w:r w:rsidRPr="00582FA2">
        <w:rPr>
          <w:rFonts w:ascii="Calibri" w:hAnsi="Calibri"/>
          <w:i/>
          <w:szCs w:val="16"/>
          <w:lang w:eastAsia="pt-BR"/>
        </w:rPr>
        <w:t>Dada a natureza do convênio, o presente cronograma apresenta previsão de início, para as atividades elencadas</w:t>
      </w:r>
      <w:r w:rsidRPr="00582FA2">
        <w:rPr>
          <w:rFonts w:ascii="Calibri" w:hAnsi="Calibri"/>
          <w:szCs w:val="16"/>
          <w:lang w:eastAsia="pt-BR"/>
        </w:rPr>
        <w:t>.</w:t>
      </w:r>
    </w:p>
    <w:p w14:paraId="49DB97F8" w14:textId="77777777" w:rsidR="00B717A9" w:rsidRPr="00582FA2" w:rsidRDefault="00B717A9" w:rsidP="00B717A9">
      <w:p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Calibri" w:hAnsi="Calibri"/>
          <w:sz w:val="18"/>
          <w:szCs w:val="18"/>
          <w:lang w:eastAsia="pt-BR"/>
        </w:rPr>
      </w:pPr>
    </w:p>
    <w:p w14:paraId="0861DC17" w14:textId="77777777" w:rsidR="00B717A9" w:rsidRPr="00582FA2" w:rsidRDefault="00B717A9" w:rsidP="00B717A9">
      <w:pPr>
        <w:spacing w:line="276" w:lineRule="auto"/>
        <w:contextualSpacing/>
        <w:jc w:val="left"/>
        <w:rPr>
          <w:rFonts w:ascii="Verdana" w:eastAsia="Calibri" w:hAnsi="Verdana" w:cs="Calibri"/>
          <w:b/>
          <w:sz w:val="22"/>
          <w:szCs w:val="22"/>
        </w:rPr>
      </w:pPr>
      <w:r w:rsidRPr="00582FA2">
        <w:rPr>
          <w:rFonts w:ascii="Verdana" w:eastAsia="Calibri" w:hAnsi="Verdana" w:cs="Calibri"/>
          <w:b/>
          <w:sz w:val="22"/>
          <w:szCs w:val="22"/>
        </w:rPr>
        <w:t>V – PREVISÃO DE INÍCIO E FIM DA EXECUÇÃO DO OBJETO</w:t>
      </w:r>
    </w:p>
    <w:p w14:paraId="2D450D69" w14:textId="1B399705" w:rsidR="00B717A9" w:rsidRPr="00353470" w:rsidRDefault="00B717A9" w:rsidP="00B717A9">
      <w:pPr>
        <w:spacing w:line="276" w:lineRule="auto"/>
        <w:contextualSpacing/>
        <w:rPr>
          <w:rFonts w:ascii="Verdana" w:eastAsia="Calibri" w:hAnsi="Verdana" w:cs="Calibri"/>
          <w:sz w:val="22"/>
          <w:szCs w:val="22"/>
        </w:rPr>
      </w:pPr>
      <w:r w:rsidRPr="00582FA2">
        <w:rPr>
          <w:rFonts w:ascii="Verdana" w:eastAsia="Calibri" w:hAnsi="Verdana" w:cs="Calibri"/>
          <w:b/>
          <w:bCs/>
          <w:sz w:val="22"/>
          <w:szCs w:val="22"/>
        </w:rPr>
        <w:t>5.1 –</w:t>
      </w:r>
      <w:r w:rsidRPr="00582FA2">
        <w:rPr>
          <w:rFonts w:ascii="Verdana" w:eastAsia="Calibri" w:hAnsi="Verdana" w:cs="Calibri"/>
          <w:sz w:val="22"/>
          <w:szCs w:val="22"/>
        </w:rPr>
        <w:t xml:space="preserve"> O termo terá prazo de vigência de </w:t>
      </w:r>
      <w:r w:rsidR="00EB75ED">
        <w:rPr>
          <w:rFonts w:ascii="Verdana" w:eastAsia="Calibri" w:hAnsi="Verdana" w:cs="Calibri"/>
          <w:b/>
          <w:bCs/>
          <w:sz w:val="22"/>
          <w:szCs w:val="22"/>
        </w:rPr>
        <w:t>&lt;PRAZO DE VIGÊNCIA&gt;</w:t>
      </w:r>
      <w:r w:rsidRPr="00582FA2">
        <w:rPr>
          <w:rFonts w:ascii="Verdana" w:eastAsia="Calibri" w:hAnsi="Verdana" w:cs="Calibri"/>
          <w:sz w:val="22"/>
          <w:szCs w:val="22"/>
        </w:rPr>
        <w:t xml:space="preserve">, contados a partir </w:t>
      </w:r>
      <w:r w:rsidRPr="00353470">
        <w:rPr>
          <w:rFonts w:ascii="Verdana" w:eastAsia="Calibri" w:hAnsi="Verdana" w:cs="Calibri"/>
          <w:sz w:val="22"/>
          <w:szCs w:val="22"/>
        </w:rPr>
        <w:t xml:space="preserve">da data da assinatura do ajuste, de forma a atender o regular cronograma de execução estabelecido no item IV, bem como a necessária prestação de contas, podendo ser prorrogado de acordo com o interesse dos partícipes. </w:t>
      </w:r>
    </w:p>
    <w:p w14:paraId="4D2051AE" w14:textId="77777777" w:rsidR="00B717A9" w:rsidRPr="00722602" w:rsidRDefault="00B717A9" w:rsidP="00B717A9">
      <w:pPr>
        <w:spacing w:line="276" w:lineRule="auto"/>
        <w:contextualSpacing/>
        <w:rPr>
          <w:rFonts w:ascii="Verdana" w:eastAsia="Calibri" w:hAnsi="Verdana" w:cs="Calibri"/>
          <w:b/>
          <w:color w:val="FF0000"/>
          <w:sz w:val="23"/>
          <w:szCs w:val="23"/>
        </w:rPr>
      </w:pPr>
    </w:p>
    <w:p w14:paraId="6BEA6690" w14:textId="77777777" w:rsidR="00B717A9" w:rsidRPr="00353470" w:rsidRDefault="00B717A9" w:rsidP="00B717A9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sz w:val="22"/>
          <w:szCs w:val="22"/>
          <w:lang w:eastAsia="pt-BR"/>
        </w:rPr>
        <w:t>VI – DOS RECURSOS FINANCEIROS:</w:t>
      </w:r>
    </w:p>
    <w:p w14:paraId="1A6D80CD" w14:textId="0EA349C1" w:rsidR="00B717A9" w:rsidRPr="00353470" w:rsidRDefault="00B717A9" w:rsidP="00B717A9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bookmarkStart w:id="13" w:name="_Hlk88643556"/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 xml:space="preserve">6.1 </w:t>
      </w:r>
      <w:r w:rsidR="00A70D7D" w:rsidRPr="00353470">
        <w:rPr>
          <w:rFonts w:ascii="Verdana" w:hAnsi="Verdana" w:cs="Arial"/>
          <w:b/>
          <w:bCs/>
          <w:sz w:val="22"/>
          <w:szCs w:val="22"/>
          <w:lang w:eastAsia="pt-BR"/>
        </w:rPr>
        <w:t xml:space="preserve">- </w:t>
      </w:r>
      <w:r w:rsidR="00A70D7D" w:rsidRPr="00353470">
        <w:rPr>
          <w:rFonts w:ascii="Verdana" w:hAnsi="Verdana" w:cs="Arial"/>
          <w:sz w:val="22"/>
          <w:szCs w:val="22"/>
          <w:lang w:eastAsia="pt-BR"/>
        </w:rPr>
        <w:t>Não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 há repasse de recursos materiais e/ou financeiros por parte dos partícipes; </w:t>
      </w:r>
    </w:p>
    <w:p w14:paraId="75F2EDE5" w14:textId="27122FC8" w:rsidR="00B717A9" w:rsidRPr="00353470" w:rsidRDefault="00B717A9" w:rsidP="00B717A9">
      <w:pPr>
        <w:spacing w:line="276" w:lineRule="auto"/>
        <w:contextualSpacing/>
        <w:rPr>
          <w:rFonts w:ascii="Verdana" w:hAnsi="Verdana" w:cs="Arial"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bCs/>
          <w:sz w:val="22"/>
          <w:szCs w:val="22"/>
          <w:lang w:eastAsia="pt-BR"/>
        </w:rPr>
        <w:t xml:space="preserve">6.2 - </w:t>
      </w:r>
      <w:r w:rsidRPr="00353470">
        <w:rPr>
          <w:rFonts w:ascii="Verdana" w:hAnsi="Verdana" w:cs="Arial"/>
          <w:sz w:val="22"/>
          <w:szCs w:val="22"/>
          <w:lang w:eastAsia="pt-BR"/>
        </w:rPr>
        <w:t xml:space="preserve">As despesas </w:t>
      </w:r>
      <w:r w:rsidRPr="00353470">
        <w:rPr>
          <w:rFonts w:ascii="Verdana" w:hAnsi="Verdana" w:cs="Arial"/>
          <w:sz w:val="22"/>
          <w:szCs w:val="18"/>
          <w:lang w:eastAsia="pt-BR"/>
        </w:rPr>
        <w:t xml:space="preserve">decorrentes deste convênio correrão por conta de dotações econômicas próprias do </w:t>
      </w:r>
      <w:r w:rsidR="00A70D7D" w:rsidRPr="00353470">
        <w:rPr>
          <w:rFonts w:ascii="Verdana" w:hAnsi="Verdana" w:cs="Arial"/>
          <w:sz w:val="22"/>
          <w:szCs w:val="18"/>
          <w:lang w:eastAsia="pt-BR"/>
        </w:rPr>
        <w:t>CEETEPS e</w:t>
      </w:r>
      <w:r w:rsidRPr="00353470">
        <w:rPr>
          <w:rFonts w:ascii="Verdana" w:hAnsi="Verdana" w:cs="Arial"/>
          <w:sz w:val="22"/>
          <w:szCs w:val="18"/>
          <w:lang w:eastAsia="pt-BR"/>
        </w:rPr>
        <w:t xml:space="preserve"> do Município.</w:t>
      </w:r>
    </w:p>
    <w:bookmarkEnd w:id="13"/>
    <w:p w14:paraId="039D5797" w14:textId="77777777" w:rsidR="00B717A9" w:rsidRPr="00722602" w:rsidRDefault="00B717A9" w:rsidP="00B717A9">
      <w:pPr>
        <w:spacing w:line="276" w:lineRule="auto"/>
        <w:contextualSpacing/>
        <w:rPr>
          <w:rFonts w:ascii="Verdana" w:hAnsi="Verdana" w:cs="Arial"/>
          <w:b/>
          <w:color w:val="FF0000"/>
          <w:sz w:val="18"/>
          <w:szCs w:val="18"/>
          <w:lang w:eastAsia="pt-BR"/>
        </w:rPr>
      </w:pPr>
    </w:p>
    <w:p w14:paraId="4635F6D3" w14:textId="77777777" w:rsidR="00B717A9" w:rsidRPr="00353470" w:rsidRDefault="00B717A9" w:rsidP="00B717A9">
      <w:pPr>
        <w:spacing w:line="276" w:lineRule="auto"/>
        <w:contextualSpacing/>
        <w:rPr>
          <w:rFonts w:ascii="Verdana" w:hAnsi="Verdana" w:cs="Arial"/>
          <w:b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sz w:val="22"/>
          <w:szCs w:val="22"/>
          <w:lang w:eastAsia="pt-BR"/>
        </w:rPr>
        <w:t>VII – ELABORAÇÃO</w:t>
      </w:r>
    </w:p>
    <w:p w14:paraId="1F4AD49F" w14:textId="77777777" w:rsidR="00B717A9" w:rsidRPr="00353470" w:rsidRDefault="00B717A9" w:rsidP="00B717A9">
      <w:pPr>
        <w:spacing w:line="276" w:lineRule="auto"/>
        <w:contextualSpacing/>
        <w:rPr>
          <w:rFonts w:ascii="Verdana" w:hAnsi="Verdana" w:cs="Arial"/>
          <w:bCs/>
          <w:sz w:val="22"/>
          <w:szCs w:val="22"/>
          <w:lang w:eastAsia="pt-BR"/>
        </w:rPr>
      </w:pPr>
      <w:r w:rsidRPr="00353470">
        <w:rPr>
          <w:rFonts w:ascii="Verdana" w:hAnsi="Verdana" w:cs="Arial"/>
          <w:b/>
          <w:sz w:val="22"/>
          <w:szCs w:val="22"/>
          <w:lang w:eastAsia="pt-BR"/>
        </w:rPr>
        <w:t>7.1</w:t>
      </w:r>
      <w:r w:rsidRPr="00353470">
        <w:rPr>
          <w:rFonts w:ascii="Verdana" w:hAnsi="Verdana" w:cs="Arial"/>
          <w:bCs/>
          <w:sz w:val="22"/>
          <w:szCs w:val="22"/>
          <w:lang w:eastAsia="pt-BR"/>
        </w:rPr>
        <w:t xml:space="preserve"> O presente Plano de Trabalho foi elaborado pela equipe da Área de Gestão de Parcerias e Convênios – AGPC, bem como pela Coordenadoria de Ensino Médio e Técnico – CETEC, aprovado pela Municipalidade e segue a estrutura formal.</w:t>
      </w:r>
    </w:p>
    <w:p w14:paraId="6CB86D45" w14:textId="0A7AEFAB" w:rsidR="00D445B7" w:rsidRPr="00722602" w:rsidRDefault="00D445B7" w:rsidP="004A62E2">
      <w:pPr>
        <w:tabs>
          <w:tab w:val="left" w:pos="0"/>
        </w:tabs>
        <w:rPr>
          <w:rFonts w:ascii="Calibri" w:hAnsi="Calibri" w:cs="Calibri"/>
          <w:b/>
          <w:color w:val="FF0000"/>
          <w:sz w:val="22"/>
          <w:szCs w:val="22"/>
        </w:rPr>
      </w:pPr>
    </w:p>
    <w:p w14:paraId="29491990" w14:textId="77777777" w:rsidR="009909E8" w:rsidRPr="00722602" w:rsidRDefault="009909E8" w:rsidP="004A62E2">
      <w:pPr>
        <w:tabs>
          <w:tab w:val="left" w:pos="0"/>
        </w:tabs>
        <w:rPr>
          <w:rFonts w:ascii="Calibri" w:hAnsi="Calibri" w:cs="Calibri"/>
          <w:b/>
          <w:color w:val="FF0000"/>
          <w:sz w:val="22"/>
          <w:szCs w:val="22"/>
        </w:rPr>
      </w:pPr>
    </w:p>
    <w:p w14:paraId="4D966410" w14:textId="1D89875E" w:rsidR="00FE36B6" w:rsidRPr="00722602" w:rsidRDefault="00FE36B6" w:rsidP="004A62E2">
      <w:pPr>
        <w:tabs>
          <w:tab w:val="left" w:pos="0"/>
        </w:tabs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3969"/>
      </w:tblGrid>
      <w:tr w:rsidR="00722602" w:rsidRPr="00722602" w14:paraId="3DE840C6" w14:textId="77777777">
        <w:trPr>
          <w:jc w:val="center"/>
        </w:trPr>
        <w:tc>
          <w:tcPr>
            <w:tcW w:w="4253" w:type="dxa"/>
          </w:tcPr>
          <w:p w14:paraId="63CB6839" w14:textId="77777777" w:rsidR="00FE36B6" w:rsidRPr="00353470" w:rsidRDefault="00FE36B6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 w:rsidRPr="00353470">
              <w:rPr>
                <w:rFonts w:ascii="Verdana" w:hAnsi="Verdana"/>
                <w:b/>
                <w:sz w:val="22"/>
                <w:szCs w:val="22"/>
              </w:rPr>
              <w:t>LAURA M. J. LAGANÁ</w:t>
            </w:r>
          </w:p>
        </w:tc>
        <w:tc>
          <w:tcPr>
            <w:tcW w:w="3969" w:type="dxa"/>
          </w:tcPr>
          <w:p w14:paraId="0D6A310C" w14:textId="1492B4FF" w:rsidR="00FE36B6" w:rsidRPr="00353470" w:rsidRDefault="00EB75ED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&lt;NOME DO PREFEITO&gt;</w:t>
            </w:r>
          </w:p>
        </w:tc>
      </w:tr>
      <w:tr w:rsidR="00FE36B6" w:rsidRPr="00722602" w14:paraId="0C7DB101" w14:textId="77777777">
        <w:trPr>
          <w:jc w:val="center"/>
        </w:trPr>
        <w:tc>
          <w:tcPr>
            <w:tcW w:w="4253" w:type="dxa"/>
          </w:tcPr>
          <w:p w14:paraId="1209B43D" w14:textId="77777777" w:rsidR="00FE36B6" w:rsidRPr="00353470" w:rsidRDefault="00FE36B6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353470">
              <w:rPr>
                <w:rFonts w:ascii="Verdana" w:hAnsi="Verdana"/>
                <w:sz w:val="22"/>
                <w:szCs w:val="22"/>
              </w:rPr>
              <w:t>Diretora Superintendente do Centro Estadual de Educação Tecnológica Paula Souza</w:t>
            </w:r>
          </w:p>
        </w:tc>
        <w:tc>
          <w:tcPr>
            <w:tcW w:w="3969" w:type="dxa"/>
          </w:tcPr>
          <w:p w14:paraId="51217B22" w14:textId="79DC35AF" w:rsidR="00FE36B6" w:rsidRPr="00353470" w:rsidRDefault="00FE36B6" w:rsidP="007D1434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353470">
              <w:rPr>
                <w:rFonts w:ascii="Verdana" w:hAnsi="Verdana"/>
                <w:sz w:val="22"/>
                <w:szCs w:val="22"/>
              </w:rPr>
              <w:t>Prefeit</w:t>
            </w:r>
            <w:r w:rsidR="00640B79" w:rsidRPr="00353470">
              <w:rPr>
                <w:rFonts w:ascii="Verdana" w:hAnsi="Verdana"/>
                <w:sz w:val="22"/>
                <w:szCs w:val="22"/>
              </w:rPr>
              <w:t>o</w:t>
            </w:r>
            <w:r w:rsidR="007D1434" w:rsidRPr="00353470">
              <w:rPr>
                <w:rFonts w:ascii="Verdana" w:hAnsi="Verdana"/>
                <w:sz w:val="22"/>
                <w:szCs w:val="22"/>
              </w:rPr>
              <w:t xml:space="preserve"> do </w:t>
            </w:r>
            <w:r w:rsidRPr="00353470">
              <w:rPr>
                <w:rFonts w:ascii="Verdana" w:hAnsi="Verdana"/>
                <w:sz w:val="22"/>
                <w:szCs w:val="22"/>
              </w:rPr>
              <w:t xml:space="preserve">Município de </w:t>
            </w:r>
            <w:r w:rsidR="00BF1ED7" w:rsidRPr="00EB75ED">
              <w:rPr>
                <w:rFonts w:ascii="Verdana" w:hAnsi="Verdana"/>
                <w:b/>
                <w:bCs/>
                <w:sz w:val="22"/>
                <w:szCs w:val="22"/>
              </w:rPr>
              <w:t>&lt;CIDADE&gt;</w:t>
            </w:r>
          </w:p>
        </w:tc>
      </w:tr>
    </w:tbl>
    <w:p w14:paraId="401AEB8D" w14:textId="77777777" w:rsidR="00FE36B6" w:rsidRPr="00722602" w:rsidRDefault="00FE36B6" w:rsidP="004A62E2">
      <w:pPr>
        <w:tabs>
          <w:tab w:val="left" w:pos="0"/>
        </w:tabs>
        <w:rPr>
          <w:rFonts w:ascii="Calibri" w:hAnsi="Calibri" w:cs="Calibri"/>
          <w:b/>
          <w:color w:val="FF0000"/>
          <w:sz w:val="22"/>
          <w:szCs w:val="22"/>
        </w:rPr>
      </w:pPr>
    </w:p>
    <w:sectPr w:rsidR="00FE36B6" w:rsidRPr="00722602" w:rsidSect="00944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7378" w14:textId="77777777" w:rsidR="000D0F96" w:rsidRDefault="000D0F96">
      <w:r>
        <w:separator/>
      </w:r>
    </w:p>
  </w:endnote>
  <w:endnote w:type="continuationSeparator" w:id="0">
    <w:p w14:paraId="74693398" w14:textId="77777777" w:rsidR="000D0F96" w:rsidRDefault="000D0F96">
      <w:r>
        <w:continuationSeparator/>
      </w:r>
    </w:p>
  </w:endnote>
  <w:endnote w:type="continuationNotice" w:id="1">
    <w:p w14:paraId="640BE0CF" w14:textId="77777777" w:rsidR="000D0F96" w:rsidRDefault="000D0F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6E35" w14:textId="77777777" w:rsidR="007928F7" w:rsidRDefault="007928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4309" w14:textId="1EC85700" w:rsidR="003D7966" w:rsidRPr="001A5C86" w:rsidRDefault="003D7966">
    <w:pPr>
      <w:pStyle w:val="Rodap"/>
      <w:rPr>
        <w:rFonts w:ascii="Calibri" w:hAnsi="Calibri" w:cs="Calibri"/>
        <w:sz w:val="8"/>
        <w:szCs w:val="8"/>
        <w:lang w:val="pt-BR"/>
      </w:rPr>
    </w:pPr>
    <w:r w:rsidRPr="001A5C86">
      <w:rPr>
        <w:rFonts w:ascii="Calibri" w:hAnsi="Calibri" w:cs="Calibri"/>
        <w:sz w:val="8"/>
        <w:szCs w:val="8"/>
        <w:lang w:val="pt-BR"/>
      </w:rPr>
      <w:tab/>
      <w:t xml:space="preserve">         </w:t>
    </w:r>
  </w:p>
  <w:p w14:paraId="06BE6868" w14:textId="2D8F9474" w:rsidR="00CA22AC" w:rsidRPr="00CA22AC" w:rsidRDefault="00CA22AC" w:rsidP="00CA22AC">
    <w:pPr>
      <w:tabs>
        <w:tab w:val="center" w:pos="4419"/>
        <w:tab w:val="right" w:pos="8838"/>
      </w:tabs>
      <w:autoSpaceDN w:val="0"/>
      <w:spacing w:line="240" w:lineRule="auto"/>
      <w:jc w:val="left"/>
      <w:rPr>
        <w:rFonts w:ascii="Calibri" w:hAnsi="Calibri" w:cs="Tahoma"/>
        <w:sz w:val="8"/>
        <w:szCs w:val="8"/>
        <w:lang w:eastAsia="pt-BR"/>
      </w:rPr>
    </w:pPr>
    <w:r w:rsidRPr="00CA22AC">
      <w:rPr>
        <w:rFonts w:ascii="Calibri" w:hAnsi="Calibri" w:cs="Tahoma"/>
        <w:sz w:val="8"/>
        <w:szCs w:val="8"/>
        <w:lang w:eastAsia="pt-BR"/>
      </w:rPr>
      <w:fldChar w:fldCharType="begin"/>
    </w:r>
    <w:r w:rsidRPr="00CA22AC">
      <w:rPr>
        <w:rFonts w:ascii="Calibri" w:hAnsi="Calibri" w:cs="Tahoma"/>
        <w:sz w:val="8"/>
        <w:szCs w:val="8"/>
        <w:lang w:eastAsia="pt-BR"/>
      </w:rPr>
      <w:instrText xml:space="preserve"> FILENAME \p </w:instrText>
    </w:r>
    <w:r w:rsidRPr="00CA22AC">
      <w:rPr>
        <w:rFonts w:ascii="Calibri" w:hAnsi="Calibri" w:cs="Tahoma"/>
        <w:sz w:val="8"/>
        <w:szCs w:val="8"/>
        <w:lang w:eastAsia="pt-BR"/>
      </w:rPr>
      <w:fldChar w:fldCharType="separate"/>
    </w:r>
    <w:r w:rsidR="005D6F89">
      <w:rPr>
        <w:rFonts w:ascii="Calibri" w:hAnsi="Calibri" w:cs="Tahoma"/>
        <w:noProof/>
        <w:sz w:val="8"/>
        <w:szCs w:val="8"/>
        <w:lang w:eastAsia="pt-BR"/>
      </w:rPr>
      <w:t>K:\ADPConvenios\AGPC 2023\10 - EXPANSÃO E MANUTENÇÃO\CONVENIO MANUTENÇÃO FISICA\ETEC\MAIRIPORA\Minuta do Convênio ETEC de Mairiporã _Manutenção_27_03_2023.docx</w:t>
    </w:r>
    <w:r w:rsidRPr="00CA22AC">
      <w:rPr>
        <w:rFonts w:ascii="Calibri" w:hAnsi="Calibri" w:cs="Tahoma"/>
        <w:sz w:val="8"/>
        <w:szCs w:val="8"/>
        <w:lang w:eastAsia="pt-BR"/>
      </w:rPr>
      <w:fldChar w:fldCharType="end"/>
    </w:r>
    <w:r w:rsidRPr="00CA22AC">
      <w:rPr>
        <w:rFonts w:ascii="Calibri" w:hAnsi="Calibri" w:cs="Tahoma"/>
        <w:sz w:val="8"/>
        <w:szCs w:val="8"/>
        <w:lang w:eastAsia="pt-BR"/>
      </w:rPr>
      <w:t>....Júlia</w:t>
    </w:r>
  </w:p>
  <w:p w14:paraId="51B8033F" w14:textId="77777777" w:rsidR="00CA22AC" w:rsidRPr="00CA22AC" w:rsidRDefault="00CA22AC" w:rsidP="00CA22AC">
    <w:pPr>
      <w:spacing w:line="240" w:lineRule="auto"/>
      <w:jc w:val="left"/>
      <w:rPr>
        <w:rFonts w:ascii="Arial" w:eastAsiaTheme="minorHAnsi" w:hAnsi="Arial" w:cs="Arial"/>
        <w:b/>
        <w:bCs/>
        <w:sz w:val="18"/>
        <w:szCs w:val="18"/>
      </w:rPr>
    </w:pPr>
    <w:r w:rsidRPr="00CA22AC">
      <w:rPr>
        <w:rFonts w:ascii="Arial" w:eastAsiaTheme="minorHAnsi" w:hAnsi="Arial" w:cs="Arial"/>
        <w:sz w:val="18"/>
        <w:szCs w:val="18"/>
      </w:rPr>
      <w:t xml:space="preserve">__________________________________________________________________________________________ </w:t>
    </w:r>
  </w:p>
  <w:p w14:paraId="1B615AD6" w14:textId="77777777" w:rsidR="00CA22AC" w:rsidRPr="00CA22AC" w:rsidRDefault="00CA22AC" w:rsidP="00CA22AC">
    <w:pPr>
      <w:spacing w:line="240" w:lineRule="auto"/>
      <w:jc w:val="center"/>
      <w:rPr>
        <w:rFonts w:ascii="Arial" w:eastAsiaTheme="minorHAnsi" w:hAnsi="Arial" w:cs="Arial"/>
        <w:color w:val="880E1B"/>
        <w:sz w:val="18"/>
        <w:szCs w:val="18"/>
      </w:rPr>
    </w:pPr>
    <w:r w:rsidRPr="00CA22AC">
      <w:rPr>
        <w:rFonts w:ascii="Arial" w:eastAsiaTheme="minorHAnsi" w:hAnsi="Arial" w:cs="Arial"/>
        <w:color w:val="880E1B"/>
        <w:sz w:val="18"/>
        <w:szCs w:val="18"/>
      </w:rPr>
      <w:t>www.cps.sp.gov.br</w:t>
    </w:r>
  </w:p>
  <w:p w14:paraId="00E67A25" w14:textId="77777777" w:rsidR="00CA22AC" w:rsidRPr="00CA22AC" w:rsidRDefault="00CA22AC" w:rsidP="00CA22AC">
    <w:pPr>
      <w:spacing w:line="240" w:lineRule="auto"/>
      <w:jc w:val="center"/>
      <w:rPr>
        <w:rFonts w:ascii="Arial" w:eastAsiaTheme="minorHAnsi" w:hAnsi="Arial" w:cs="Arial"/>
        <w:color w:val="272727"/>
        <w:sz w:val="18"/>
        <w:szCs w:val="18"/>
      </w:rPr>
    </w:pPr>
    <w:r w:rsidRPr="00CA22AC">
      <w:rPr>
        <w:rFonts w:ascii="Arial" w:eastAsiaTheme="minorHAnsi" w:hAnsi="Arial" w:cs="Arial"/>
        <w:color w:val="272727"/>
        <w:sz w:val="18"/>
        <w:szCs w:val="18"/>
      </w:rPr>
      <w:t>Rua dos Andradas, n.º 140 • Santa Ifigênia • 01208-000 • São Paulo • SP • Tel.: (11) 3324.3300.</w:t>
    </w:r>
  </w:p>
  <w:p w14:paraId="2B8A7C9F" w14:textId="77777777" w:rsidR="003D7966" w:rsidRPr="001A5C86" w:rsidRDefault="003D7966">
    <w:pPr>
      <w:pStyle w:val="Rodap"/>
      <w:rPr>
        <w:sz w:val="8"/>
        <w:szCs w:val="8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E245" w14:textId="77777777" w:rsidR="007928F7" w:rsidRDefault="007928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EE57" w14:textId="77777777" w:rsidR="000D0F96" w:rsidRDefault="000D0F96">
      <w:r>
        <w:separator/>
      </w:r>
    </w:p>
  </w:footnote>
  <w:footnote w:type="continuationSeparator" w:id="0">
    <w:p w14:paraId="294BFBC6" w14:textId="77777777" w:rsidR="000D0F96" w:rsidRDefault="000D0F96">
      <w:r>
        <w:continuationSeparator/>
      </w:r>
    </w:p>
  </w:footnote>
  <w:footnote w:type="continuationNotice" w:id="1">
    <w:p w14:paraId="0F554927" w14:textId="77777777" w:rsidR="000D0F96" w:rsidRDefault="000D0F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2D0C" w14:textId="26EC01D0" w:rsidR="007928F7" w:rsidRDefault="00000000">
    <w:pPr>
      <w:pStyle w:val="Cabealho"/>
    </w:pPr>
    <w:r>
      <w:rPr>
        <w:noProof/>
      </w:rPr>
      <w:pict w14:anchorId="53B6CD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left:0;text-align:left;margin-left:0;margin-top:0;width:491.9pt;height:147.55pt;rotation:315;z-index:-251658237;mso-position-horizontal:center;mso-position-horizontal-relative:margin;mso-position-vertical:center;mso-position-vertical-relative:margin" o:allowincell="f" fillcolor="#a5a5a5 [2092]" stroked="f">
          <v:fill opacity=".5"/>
          <v:textpath style="font-family:&quot;Garamond&quot;;font-size:1pt" string="MODELO"/>
          <w10:wrap anchorx="margin" anchory="margin"/>
        </v:shape>
      </w:pict>
    </w:r>
    <w:r>
      <w:rPr>
        <w:noProof/>
      </w:rPr>
      <w:pict w14:anchorId="3D0C04A5">
        <v:shape id="_x0000_s1029" type="#_x0000_t136" style="position:absolute;left:0;text-align:left;margin-left:0;margin-top:0;width:491.9pt;height:147.5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aramond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14D5" w14:textId="512A838D" w:rsidR="003D7966" w:rsidRDefault="00000000" w:rsidP="00CA22AC">
    <w:pPr>
      <w:pStyle w:val="Cabealho"/>
    </w:pPr>
    <w:r>
      <w:rPr>
        <w:noProof/>
      </w:rPr>
      <w:pict w14:anchorId="70503C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5" type="#_x0000_t136" style="position:absolute;left:0;text-align:left;margin-left:0;margin-top:0;width:491.9pt;height:147.55pt;rotation:315;z-index:-251658236;mso-position-horizontal:center;mso-position-horizontal-relative:margin;mso-position-vertical:center;mso-position-vertical-relative:margin" o:allowincell="f" fillcolor="#a5a5a5 [2092]" stroked="f">
          <v:fill opacity=".5"/>
          <v:textpath style="font-family:&quot;Garamond&quot;;font-size:1pt" string="MODELO"/>
          <w10:wrap anchorx="margin" anchory="margin"/>
        </v:shape>
      </w:pict>
    </w:r>
    <w:r>
      <w:rPr>
        <w:noProof/>
      </w:rPr>
      <w:pict w14:anchorId="553B39C8">
        <v:shape id="_x0000_s1030" type="#_x0000_t136" style="position:absolute;left:0;text-align:left;margin-left:0;margin-top:0;width:491.9pt;height:147.55pt;rotation:315;z-index:-251658239;mso-position-horizontal:center;mso-position-horizontal-relative:margin;mso-position-vertical:center;mso-position-vertical-relative:margin" o:allowincell="f" fillcolor="#a5a5a5 [2092]" stroked="f">
          <v:fill opacity=".5"/>
          <v:textpath style="font-family:&quot;Garamond&quot;;font-size:1pt" string="MODELO"/>
          <w10:wrap anchorx="margin" anchory="margin"/>
        </v:shape>
      </w:pict>
    </w:r>
    <w:r w:rsidR="003D7966" w:rsidRPr="00CA22AC">
      <w:t xml:space="preserve"> </w:t>
    </w:r>
    <w:r w:rsidR="000B204F">
      <w:rPr>
        <w:noProof/>
      </w:rPr>
      <w:drawing>
        <wp:inline distT="0" distB="0" distL="0" distR="0" wp14:anchorId="494C28AD" wp14:editId="29E6090D">
          <wp:extent cx="5725795" cy="14755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897" cy="148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81DDAE" w14:textId="77777777" w:rsidR="00CA22AC" w:rsidRPr="00CA22AC" w:rsidRDefault="00CA22AC" w:rsidP="00CA22AC">
    <w:pPr>
      <w:tabs>
        <w:tab w:val="left" w:pos="3540"/>
      </w:tabs>
      <w:spacing w:line="240" w:lineRule="auto"/>
      <w:jc w:val="center"/>
      <w:rPr>
        <w:rFonts w:ascii="Verdana" w:hAnsi="Verdana" w:cs="Calibri"/>
        <w:b/>
        <w:color w:val="880E1B"/>
        <w:sz w:val="20"/>
        <w:lang w:eastAsia="pt-BR"/>
      </w:rPr>
    </w:pPr>
    <w:r w:rsidRPr="00CA22AC">
      <w:rPr>
        <w:rFonts w:ascii="Verdana" w:hAnsi="Verdana" w:cs="Calibri"/>
        <w:b/>
        <w:color w:val="880E1B"/>
        <w:sz w:val="20"/>
        <w:lang w:eastAsia="pt-BR"/>
      </w:rPr>
      <w:t>Administração Central</w:t>
    </w:r>
  </w:p>
  <w:p w14:paraId="54222FD4" w14:textId="77777777" w:rsidR="00CA22AC" w:rsidRPr="00CA22AC" w:rsidRDefault="00CA22AC" w:rsidP="00CA22AC">
    <w:pPr>
      <w:tabs>
        <w:tab w:val="center" w:pos="4419"/>
        <w:tab w:val="right" w:pos="8838"/>
      </w:tabs>
      <w:spacing w:line="240" w:lineRule="auto"/>
      <w:jc w:val="center"/>
      <w:rPr>
        <w:rFonts w:ascii="Times New Roman" w:hAnsi="Times New Roman"/>
        <w:szCs w:val="16"/>
        <w:lang w:eastAsia="pt-BR"/>
      </w:rPr>
    </w:pPr>
    <w:r w:rsidRPr="00CA22AC">
      <w:rPr>
        <w:rFonts w:ascii="Verdana" w:hAnsi="Verdana" w:cs="Calibri"/>
        <w:b/>
        <w:color w:val="272727"/>
        <w:sz w:val="18"/>
        <w:szCs w:val="18"/>
        <w:lang w:eastAsia="pt-BR"/>
      </w:rPr>
      <w:t>Área de Gestão de Parcerias e Convênio – AGPC</w:t>
    </w:r>
  </w:p>
  <w:p w14:paraId="30B03C29" w14:textId="7400C273" w:rsidR="00CA22AC" w:rsidRDefault="00CA22AC" w:rsidP="00CA22A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B0D6" w14:textId="1FE3A73A" w:rsidR="007928F7" w:rsidRDefault="00000000">
    <w:pPr>
      <w:pStyle w:val="Cabealho"/>
    </w:pPr>
    <w:r>
      <w:rPr>
        <w:noProof/>
      </w:rPr>
      <w:pict w14:anchorId="7607A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6" type="#_x0000_t136" style="position:absolute;left:0;text-align:left;margin-left:0;margin-top:0;width:491.9pt;height:147.55pt;rotation:315;z-index:-251658238;mso-position-horizontal:center;mso-position-horizontal-relative:margin;mso-position-vertical:center;mso-position-vertical-relative:margin" o:allowincell="f" fillcolor="#a5a5a5 [2092]" stroked="f">
          <v:fill opacity=".5"/>
          <v:textpath style="font-family:&quot;Garamond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DA1"/>
    <w:multiLevelType w:val="hybridMultilevel"/>
    <w:tmpl w:val="09F2E640"/>
    <w:lvl w:ilvl="0" w:tplc="FFFFFFFF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84191"/>
    <w:multiLevelType w:val="hybridMultilevel"/>
    <w:tmpl w:val="BE962AFA"/>
    <w:lvl w:ilvl="0" w:tplc="413AC612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C48"/>
    <w:multiLevelType w:val="hybridMultilevel"/>
    <w:tmpl w:val="B6624D24"/>
    <w:lvl w:ilvl="0" w:tplc="E3B8BA1E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107"/>
    <w:multiLevelType w:val="multilevel"/>
    <w:tmpl w:val="D4F0BD0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A499B"/>
    <w:multiLevelType w:val="hybridMultilevel"/>
    <w:tmpl w:val="4CBA0D1C"/>
    <w:lvl w:ilvl="0" w:tplc="486A7E9A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875E1"/>
    <w:multiLevelType w:val="multilevel"/>
    <w:tmpl w:val="1342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B7721"/>
    <w:multiLevelType w:val="hybridMultilevel"/>
    <w:tmpl w:val="7EC84B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B59A6"/>
    <w:multiLevelType w:val="singleLevel"/>
    <w:tmpl w:val="2C843CD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color w:val="auto"/>
      </w:rPr>
    </w:lvl>
  </w:abstractNum>
  <w:abstractNum w:abstractNumId="8" w15:restartNumberingAfterBreak="0">
    <w:nsid w:val="24046CBB"/>
    <w:multiLevelType w:val="multilevel"/>
    <w:tmpl w:val="FE4C3B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82E22C6"/>
    <w:multiLevelType w:val="hybridMultilevel"/>
    <w:tmpl w:val="EDDA6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6FE3"/>
    <w:multiLevelType w:val="hybridMultilevel"/>
    <w:tmpl w:val="408A4D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2315F"/>
    <w:multiLevelType w:val="multilevel"/>
    <w:tmpl w:val="A080C1C0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36CB4D21"/>
    <w:multiLevelType w:val="hybridMultilevel"/>
    <w:tmpl w:val="ED22EE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D35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3E666C"/>
    <w:multiLevelType w:val="hybridMultilevel"/>
    <w:tmpl w:val="491AF17E"/>
    <w:lvl w:ilvl="0" w:tplc="FF2CF1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E7429"/>
    <w:multiLevelType w:val="multilevel"/>
    <w:tmpl w:val="23DAAA2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77A5400"/>
    <w:multiLevelType w:val="multilevel"/>
    <w:tmpl w:val="AFA0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C81F03"/>
    <w:multiLevelType w:val="multilevel"/>
    <w:tmpl w:val="E8301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904234"/>
    <w:multiLevelType w:val="hybridMultilevel"/>
    <w:tmpl w:val="0AF6D15C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694465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7E40DF9"/>
    <w:multiLevelType w:val="hybridMultilevel"/>
    <w:tmpl w:val="AA80844C"/>
    <w:lvl w:ilvl="0" w:tplc="D6D66D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34339"/>
    <w:multiLevelType w:val="hybridMultilevel"/>
    <w:tmpl w:val="7E60AD92"/>
    <w:lvl w:ilvl="0" w:tplc="081216E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D63859"/>
    <w:multiLevelType w:val="hybridMultilevel"/>
    <w:tmpl w:val="14F0C302"/>
    <w:lvl w:ilvl="0" w:tplc="9D36C4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C6341"/>
    <w:multiLevelType w:val="hybridMultilevel"/>
    <w:tmpl w:val="F5462F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66AB6"/>
    <w:multiLevelType w:val="hybridMultilevel"/>
    <w:tmpl w:val="659C88B8"/>
    <w:lvl w:ilvl="0" w:tplc="2D70A0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1C29E0"/>
    <w:multiLevelType w:val="hybridMultilevel"/>
    <w:tmpl w:val="81F4FD06"/>
    <w:lvl w:ilvl="0" w:tplc="F5C05FD8">
      <w:start w:val="5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F4532D"/>
    <w:multiLevelType w:val="hybridMultilevel"/>
    <w:tmpl w:val="D21044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80565"/>
    <w:multiLevelType w:val="hybridMultilevel"/>
    <w:tmpl w:val="5686C19E"/>
    <w:lvl w:ilvl="0" w:tplc="52D2D9D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73149">
    <w:abstractNumId w:val="19"/>
  </w:num>
  <w:num w:numId="2" w16cid:durableId="608044831">
    <w:abstractNumId w:val="13"/>
  </w:num>
  <w:num w:numId="3" w16cid:durableId="1202208727">
    <w:abstractNumId w:val="7"/>
  </w:num>
  <w:num w:numId="4" w16cid:durableId="103964438">
    <w:abstractNumId w:val="3"/>
  </w:num>
  <w:num w:numId="5" w16cid:durableId="1008407199">
    <w:abstractNumId w:val="15"/>
  </w:num>
  <w:num w:numId="6" w16cid:durableId="1384525611">
    <w:abstractNumId w:val="17"/>
  </w:num>
  <w:num w:numId="7" w16cid:durableId="1461411664">
    <w:abstractNumId w:val="20"/>
  </w:num>
  <w:num w:numId="8" w16cid:durableId="1700735263">
    <w:abstractNumId w:val="12"/>
  </w:num>
  <w:num w:numId="9" w16cid:durableId="251818238">
    <w:abstractNumId w:val="14"/>
  </w:num>
  <w:num w:numId="10" w16cid:durableId="222835545">
    <w:abstractNumId w:val="11"/>
  </w:num>
  <w:num w:numId="11" w16cid:durableId="307979442">
    <w:abstractNumId w:val="18"/>
  </w:num>
  <w:num w:numId="12" w16cid:durableId="1314094533">
    <w:abstractNumId w:val="26"/>
  </w:num>
  <w:num w:numId="13" w16cid:durableId="1543711619">
    <w:abstractNumId w:val="10"/>
  </w:num>
  <w:num w:numId="14" w16cid:durableId="1462579584">
    <w:abstractNumId w:val="1"/>
  </w:num>
  <w:num w:numId="15" w16cid:durableId="1420979515">
    <w:abstractNumId w:val="9"/>
  </w:num>
  <w:num w:numId="16" w16cid:durableId="605387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45490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5080862">
    <w:abstractNumId w:val="25"/>
  </w:num>
  <w:num w:numId="19" w16cid:durableId="283312453">
    <w:abstractNumId w:val="23"/>
  </w:num>
  <w:num w:numId="20" w16cid:durableId="197285312">
    <w:abstractNumId w:val="21"/>
  </w:num>
  <w:num w:numId="21" w16cid:durableId="907495274">
    <w:abstractNumId w:val="27"/>
  </w:num>
  <w:num w:numId="22" w16cid:durableId="1850679915">
    <w:abstractNumId w:val="2"/>
  </w:num>
  <w:num w:numId="23" w16cid:durableId="835270137">
    <w:abstractNumId w:val="24"/>
  </w:num>
  <w:num w:numId="24" w16cid:durableId="1701511835">
    <w:abstractNumId w:val="4"/>
  </w:num>
  <w:num w:numId="25" w16cid:durableId="1586764923">
    <w:abstractNumId w:val="8"/>
  </w:num>
  <w:num w:numId="26" w16cid:durableId="153498710">
    <w:abstractNumId w:val="6"/>
  </w:num>
  <w:num w:numId="27" w16cid:durableId="724136332">
    <w:abstractNumId w:val="0"/>
  </w:num>
  <w:num w:numId="28" w16cid:durableId="2015571732">
    <w:abstractNumId w:val="5"/>
  </w:num>
  <w:num w:numId="29" w16cid:durableId="1516086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90"/>
    <w:rsid w:val="000013E8"/>
    <w:rsid w:val="00011FB3"/>
    <w:rsid w:val="0002205C"/>
    <w:rsid w:val="00026EC3"/>
    <w:rsid w:val="00031362"/>
    <w:rsid w:val="0003286F"/>
    <w:rsid w:val="0003431B"/>
    <w:rsid w:val="00034D71"/>
    <w:rsid w:val="000422E8"/>
    <w:rsid w:val="00044030"/>
    <w:rsid w:val="00045069"/>
    <w:rsid w:val="00060D13"/>
    <w:rsid w:val="00061A38"/>
    <w:rsid w:val="00063A00"/>
    <w:rsid w:val="00063F06"/>
    <w:rsid w:val="000648DF"/>
    <w:rsid w:val="0006638D"/>
    <w:rsid w:val="00072D3B"/>
    <w:rsid w:val="0007602A"/>
    <w:rsid w:val="0007635A"/>
    <w:rsid w:val="00081094"/>
    <w:rsid w:val="00081A68"/>
    <w:rsid w:val="000862E3"/>
    <w:rsid w:val="00092C91"/>
    <w:rsid w:val="00093137"/>
    <w:rsid w:val="00093843"/>
    <w:rsid w:val="000A4E98"/>
    <w:rsid w:val="000A7A38"/>
    <w:rsid w:val="000B204F"/>
    <w:rsid w:val="000B47A4"/>
    <w:rsid w:val="000B5694"/>
    <w:rsid w:val="000B66AA"/>
    <w:rsid w:val="000B7076"/>
    <w:rsid w:val="000C451A"/>
    <w:rsid w:val="000C7762"/>
    <w:rsid w:val="000C7E5B"/>
    <w:rsid w:val="000D0F96"/>
    <w:rsid w:val="000D0FAC"/>
    <w:rsid w:val="000D32FC"/>
    <w:rsid w:val="000D6D71"/>
    <w:rsid w:val="000E65CE"/>
    <w:rsid w:val="000F1F47"/>
    <w:rsid w:val="000F440C"/>
    <w:rsid w:val="00112862"/>
    <w:rsid w:val="00114A7F"/>
    <w:rsid w:val="001156E0"/>
    <w:rsid w:val="001171DD"/>
    <w:rsid w:val="00123F61"/>
    <w:rsid w:val="00132459"/>
    <w:rsid w:val="00134391"/>
    <w:rsid w:val="00134F40"/>
    <w:rsid w:val="00140887"/>
    <w:rsid w:val="00142683"/>
    <w:rsid w:val="00142AF6"/>
    <w:rsid w:val="00144FEA"/>
    <w:rsid w:val="00147C05"/>
    <w:rsid w:val="001618F9"/>
    <w:rsid w:val="001636F2"/>
    <w:rsid w:val="00167440"/>
    <w:rsid w:val="00170FF6"/>
    <w:rsid w:val="00171C4D"/>
    <w:rsid w:val="00172F09"/>
    <w:rsid w:val="001753DB"/>
    <w:rsid w:val="00175901"/>
    <w:rsid w:val="00177116"/>
    <w:rsid w:val="00177F8B"/>
    <w:rsid w:val="00183021"/>
    <w:rsid w:val="00186D0C"/>
    <w:rsid w:val="0019002B"/>
    <w:rsid w:val="001913C4"/>
    <w:rsid w:val="001914D4"/>
    <w:rsid w:val="00192586"/>
    <w:rsid w:val="001A1A6A"/>
    <w:rsid w:val="001A3485"/>
    <w:rsid w:val="001A36FC"/>
    <w:rsid w:val="001A5C86"/>
    <w:rsid w:val="001B01CC"/>
    <w:rsid w:val="001B23D7"/>
    <w:rsid w:val="001B502E"/>
    <w:rsid w:val="001B71DA"/>
    <w:rsid w:val="001C216F"/>
    <w:rsid w:val="001C2270"/>
    <w:rsid w:val="001C354F"/>
    <w:rsid w:val="001C3ED3"/>
    <w:rsid w:val="001C530F"/>
    <w:rsid w:val="001C6655"/>
    <w:rsid w:val="001C6AC9"/>
    <w:rsid w:val="001C73D5"/>
    <w:rsid w:val="001D3F51"/>
    <w:rsid w:val="001D4574"/>
    <w:rsid w:val="001E01ED"/>
    <w:rsid w:val="001E0EDD"/>
    <w:rsid w:val="001E514B"/>
    <w:rsid w:val="001F2552"/>
    <w:rsid w:val="001F71B0"/>
    <w:rsid w:val="002013D1"/>
    <w:rsid w:val="00202583"/>
    <w:rsid w:val="00210A0C"/>
    <w:rsid w:val="002176C8"/>
    <w:rsid w:val="00221B69"/>
    <w:rsid w:val="00225184"/>
    <w:rsid w:val="00225E6A"/>
    <w:rsid w:val="002362D0"/>
    <w:rsid w:val="00241539"/>
    <w:rsid w:val="0024217B"/>
    <w:rsid w:val="002439C9"/>
    <w:rsid w:val="00243AAD"/>
    <w:rsid w:val="002452FE"/>
    <w:rsid w:val="0024573B"/>
    <w:rsid w:val="00245DC5"/>
    <w:rsid w:val="00245EEB"/>
    <w:rsid w:val="002462AB"/>
    <w:rsid w:val="00247676"/>
    <w:rsid w:val="00247EC8"/>
    <w:rsid w:val="00251354"/>
    <w:rsid w:val="00253402"/>
    <w:rsid w:val="00255D75"/>
    <w:rsid w:val="002615C9"/>
    <w:rsid w:val="00261A82"/>
    <w:rsid w:val="00274B47"/>
    <w:rsid w:val="00276255"/>
    <w:rsid w:val="00281420"/>
    <w:rsid w:val="00282473"/>
    <w:rsid w:val="00286C54"/>
    <w:rsid w:val="00286C77"/>
    <w:rsid w:val="00292FBB"/>
    <w:rsid w:val="00294385"/>
    <w:rsid w:val="002A2462"/>
    <w:rsid w:val="002A3CBD"/>
    <w:rsid w:val="002A4870"/>
    <w:rsid w:val="002A4C99"/>
    <w:rsid w:val="002A5012"/>
    <w:rsid w:val="002A6C2F"/>
    <w:rsid w:val="002A7534"/>
    <w:rsid w:val="002B3282"/>
    <w:rsid w:val="002B6ADF"/>
    <w:rsid w:val="002C1964"/>
    <w:rsid w:val="002C558C"/>
    <w:rsid w:val="002C6966"/>
    <w:rsid w:val="002C6A3C"/>
    <w:rsid w:val="002D0578"/>
    <w:rsid w:val="002D1BC3"/>
    <w:rsid w:val="002D2F56"/>
    <w:rsid w:val="002D4D3A"/>
    <w:rsid w:val="002E163A"/>
    <w:rsid w:val="002F15AB"/>
    <w:rsid w:val="002F54D6"/>
    <w:rsid w:val="00307005"/>
    <w:rsid w:val="00314827"/>
    <w:rsid w:val="00322601"/>
    <w:rsid w:val="00325D1A"/>
    <w:rsid w:val="00336876"/>
    <w:rsid w:val="00341542"/>
    <w:rsid w:val="00342A1A"/>
    <w:rsid w:val="00344896"/>
    <w:rsid w:val="00347364"/>
    <w:rsid w:val="00350D91"/>
    <w:rsid w:val="00352212"/>
    <w:rsid w:val="00352CB6"/>
    <w:rsid w:val="00353470"/>
    <w:rsid w:val="00357CB8"/>
    <w:rsid w:val="00361FBF"/>
    <w:rsid w:val="003659F2"/>
    <w:rsid w:val="00373C7E"/>
    <w:rsid w:val="00374DE4"/>
    <w:rsid w:val="003813B1"/>
    <w:rsid w:val="00382EB5"/>
    <w:rsid w:val="0038708F"/>
    <w:rsid w:val="00396A8C"/>
    <w:rsid w:val="00396AB9"/>
    <w:rsid w:val="003A3B19"/>
    <w:rsid w:val="003A4440"/>
    <w:rsid w:val="003A4F37"/>
    <w:rsid w:val="003B25BC"/>
    <w:rsid w:val="003B3388"/>
    <w:rsid w:val="003B6ACF"/>
    <w:rsid w:val="003B7566"/>
    <w:rsid w:val="003C4B75"/>
    <w:rsid w:val="003D143F"/>
    <w:rsid w:val="003D2E97"/>
    <w:rsid w:val="003D7966"/>
    <w:rsid w:val="003F2D9A"/>
    <w:rsid w:val="003F35BD"/>
    <w:rsid w:val="003F57EC"/>
    <w:rsid w:val="004016D1"/>
    <w:rsid w:val="004021E3"/>
    <w:rsid w:val="004125E7"/>
    <w:rsid w:val="004126B9"/>
    <w:rsid w:val="00413534"/>
    <w:rsid w:val="00413BCA"/>
    <w:rsid w:val="004219C9"/>
    <w:rsid w:val="004348F7"/>
    <w:rsid w:val="00434F10"/>
    <w:rsid w:val="004359EF"/>
    <w:rsid w:val="004371EF"/>
    <w:rsid w:val="0044125A"/>
    <w:rsid w:val="00441E5D"/>
    <w:rsid w:val="00444EBB"/>
    <w:rsid w:val="0044510F"/>
    <w:rsid w:val="00445726"/>
    <w:rsid w:val="00463630"/>
    <w:rsid w:val="00467D47"/>
    <w:rsid w:val="00482EE5"/>
    <w:rsid w:val="00484582"/>
    <w:rsid w:val="0048548A"/>
    <w:rsid w:val="004927F9"/>
    <w:rsid w:val="00495BBA"/>
    <w:rsid w:val="004A10DD"/>
    <w:rsid w:val="004A150A"/>
    <w:rsid w:val="004A1DB3"/>
    <w:rsid w:val="004A4AD2"/>
    <w:rsid w:val="004A62E2"/>
    <w:rsid w:val="004B1E58"/>
    <w:rsid w:val="004C0E6C"/>
    <w:rsid w:val="004C1949"/>
    <w:rsid w:val="004C3E87"/>
    <w:rsid w:val="004D5D0C"/>
    <w:rsid w:val="004E0BBD"/>
    <w:rsid w:val="004E1F03"/>
    <w:rsid w:val="004E41C8"/>
    <w:rsid w:val="004E6E1B"/>
    <w:rsid w:val="004F7F57"/>
    <w:rsid w:val="005032D7"/>
    <w:rsid w:val="00505F11"/>
    <w:rsid w:val="00507058"/>
    <w:rsid w:val="00512856"/>
    <w:rsid w:val="00512CBB"/>
    <w:rsid w:val="005135C3"/>
    <w:rsid w:val="00517E4C"/>
    <w:rsid w:val="0052027A"/>
    <w:rsid w:val="0052190C"/>
    <w:rsid w:val="005262CE"/>
    <w:rsid w:val="00527081"/>
    <w:rsid w:val="005318B1"/>
    <w:rsid w:val="005338EC"/>
    <w:rsid w:val="00536DC2"/>
    <w:rsid w:val="00540C1F"/>
    <w:rsid w:val="00541BE1"/>
    <w:rsid w:val="005430DD"/>
    <w:rsid w:val="0054406E"/>
    <w:rsid w:val="005453BB"/>
    <w:rsid w:val="005515F7"/>
    <w:rsid w:val="0055179B"/>
    <w:rsid w:val="0055196F"/>
    <w:rsid w:val="00553DB9"/>
    <w:rsid w:val="00556743"/>
    <w:rsid w:val="005572B4"/>
    <w:rsid w:val="00565C3F"/>
    <w:rsid w:val="00567424"/>
    <w:rsid w:val="00571522"/>
    <w:rsid w:val="00573480"/>
    <w:rsid w:val="0058251F"/>
    <w:rsid w:val="00582FA2"/>
    <w:rsid w:val="005832FC"/>
    <w:rsid w:val="00586DCA"/>
    <w:rsid w:val="00590F34"/>
    <w:rsid w:val="0059147D"/>
    <w:rsid w:val="0059157B"/>
    <w:rsid w:val="005917A0"/>
    <w:rsid w:val="00594F67"/>
    <w:rsid w:val="00596434"/>
    <w:rsid w:val="00596490"/>
    <w:rsid w:val="00596A79"/>
    <w:rsid w:val="005A0EF7"/>
    <w:rsid w:val="005A3675"/>
    <w:rsid w:val="005A5648"/>
    <w:rsid w:val="005A57A6"/>
    <w:rsid w:val="005A71A8"/>
    <w:rsid w:val="005A7858"/>
    <w:rsid w:val="005B0613"/>
    <w:rsid w:val="005B11CF"/>
    <w:rsid w:val="005B1E0E"/>
    <w:rsid w:val="005B63CD"/>
    <w:rsid w:val="005C372A"/>
    <w:rsid w:val="005C6D08"/>
    <w:rsid w:val="005C7052"/>
    <w:rsid w:val="005D1349"/>
    <w:rsid w:val="005D5B72"/>
    <w:rsid w:val="005D6F89"/>
    <w:rsid w:val="005E29F3"/>
    <w:rsid w:val="005F2B15"/>
    <w:rsid w:val="005F58D6"/>
    <w:rsid w:val="006012EB"/>
    <w:rsid w:val="0060435F"/>
    <w:rsid w:val="00606EFC"/>
    <w:rsid w:val="00610988"/>
    <w:rsid w:val="0061294D"/>
    <w:rsid w:val="00614BF8"/>
    <w:rsid w:val="0061583B"/>
    <w:rsid w:val="006320C3"/>
    <w:rsid w:val="00634D9B"/>
    <w:rsid w:val="00640B79"/>
    <w:rsid w:val="00644FEC"/>
    <w:rsid w:val="0064501A"/>
    <w:rsid w:val="0065166D"/>
    <w:rsid w:val="00652970"/>
    <w:rsid w:val="00653F8C"/>
    <w:rsid w:val="00656E94"/>
    <w:rsid w:val="0066138C"/>
    <w:rsid w:val="00665FCB"/>
    <w:rsid w:val="00667063"/>
    <w:rsid w:val="00676601"/>
    <w:rsid w:val="00676686"/>
    <w:rsid w:val="00676F32"/>
    <w:rsid w:val="006801A0"/>
    <w:rsid w:val="00690642"/>
    <w:rsid w:val="006932F4"/>
    <w:rsid w:val="00694675"/>
    <w:rsid w:val="00695135"/>
    <w:rsid w:val="00695B91"/>
    <w:rsid w:val="00697CF8"/>
    <w:rsid w:val="006A1A80"/>
    <w:rsid w:val="006B0D7C"/>
    <w:rsid w:val="006B1718"/>
    <w:rsid w:val="006B665A"/>
    <w:rsid w:val="006C0176"/>
    <w:rsid w:val="006C3CCF"/>
    <w:rsid w:val="006C5503"/>
    <w:rsid w:val="006E66B0"/>
    <w:rsid w:val="006F04B5"/>
    <w:rsid w:val="006F3444"/>
    <w:rsid w:val="006F3744"/>
    <w:rsid w:val="006F48B5"/>
    <w:rsid w:val="006F69CE"/>
    <w:rsid w:val="00707BB0"/>
    <w:rsid w:val="00710FD3"/>
    <w:rsid w:val="007121A6"/>
    <w:rsid w:val="007140AE"/>
    <w:rsid w:val="00716D31"/>
    <w:rsid w:val="007176D9"/>
    <w:rsid w:val="00722602"/>
    <w:rsid w:val="00722AD8"/>
    <w:rsid w:val="00723219"/>
    <w:rsid w:val="00723F3C"/>
    <w:rsid w:val="00724016"/>
    <w:rsid w:val="00724033"/>
    <w:rsid w:val="0072526F"/>
    <w:rsid w:val="00730B52"/>
    <w:rsid w:val="007317EA"/>
    <w:rsid w:val="00733985"/>
    <w:rsid w:val="00734A18"/>
    <w:rsid w:val="0073534B"/>
    <w:rsid w:val="00736E45"/>
    <w:rsid w:val="007401A8"/>
    <w:rsid w:val="00741544"/>
    <w:rsid w:val="00752753"/>
    <w:rsid w:val="0075362E"/>
    <w:rsid w:val="00753B7B"/>
    <w:rsid w:val="00754D36"/>
    <w:rsid w:val="007663E8"/>
    <w:rsid w:val="00771388"/>
    <w:rsid w:val="007722A5"/>
    <w:rsid w:val="0077236A"/>
    <w:rsid w:val="0078319E"/>
    <w:rsid w:val="00786D35"/>
    <w:rsid w:val="00791D31"/>
    <w:rsid w:val="00792428"/>
    <w:rsid w:val="007928F7"/>
    <w:rsid w:val="007A118C"/>
    <w:rsid w:val="007A2320"/>
    <w:rsid w:val="007A3A9D"/>
    <w:rsid w:val="007C0385"/>
    <w:rsid w:val="007C04E0"/>
    <w:rsid w:val="007C33C8"/>
    <w:rsid w:val="007C3DB7"/>
    <w:rsid w:val="007C4589"/>
    <w:rsid w:val="007C4CFA"/>
    <w:rsid w:val="007D0E17"/>
    <w:rsid w:val="007D1434"/>
    <w:rsid w:val="007D191C"/>
    <w:rsid w:val="007D6CA1"/>
    <w:rsid w:val="007E07D2"/>
    <w:rsid w:val="007E1A37"/>
    <w:rsid w:val="007F01F3"/>
    <w:rsid w:val="007F1223"/>
    <w:rsid w:val="007F2DF1"/>
    <w:rsid w:val="007F3661"/>
    <w:rsid w:val="007F3FFD"/>
    <w:rsid w:val="007F5774"/>
    <w:rsid w:val="008024C2"/>
    <w:rsid w:val="00802D40"/>
    <w:rsid w:val="008033AE"/>
    <w:rsid w:val="00804F40"/>
    <w:rsid w:val="00810CE3"/>
    <w:rsid w:val="00815330"/>
    <w:rsid w:val="00815D39"/>
    <w:rsid w:val="00821CC7"/>
    <w:rsid w:val="00823BA0"/>
    <w:rsid w:val="008255A8"/>
    <w:rsid w:val="008265CB"/>
    <w:rsid w:val="00833514"/>
    <w:rsid w:val="00833BC2"/>
    <w:rsid w:val="008348D5"/>
    <w:rsid w:val="0083518C"/>
    <w:rsid w:val="00841A40"/>
    <w:rsid w:val="00842515"/>
    <w:rsid w:val="00842B61"/>
    <w:rsid w:val="008474AC"/>
    <w:rsid w:val="00847E0E"/>
    <w:rsid w:val="00854DF0"/>
    <w:rsid w:val="00854F07"/>
    <w:rsid w:val="00855C1C"/>
    <w:rsid w:val="00862622"/>
    <w:rsid w:val="00864092"/>
    <w:rsid w:val="008655EA"/>
    <w:rsid w:val="0086780E"/>
    <w:rsid w:val="0087014A"/>
    <w:rsid w:val="00870EB8"/>
    <w:rsid w:val="00871328"/>
    <w:rsid w:val="008804FF"/>
    <w:rsid w:val="008828DE"/>
    <w:rsid w:val="00882E39"/>
    <w:rsid w:val="00884820"/>
    <w:rsid w:val="00884FDA"/>
    <w:rsid w:val="00886963"/>
    <w:rsid w:val="00886F19"/>
    <w:rsid w:val="0089133B"/>
    <w:rsid w:val="0089629C"/>
    <w:rsid w:val="008A2019"/>
    <w:rsid w:val="008A34D7"/>
    <w:rsid w:val="008A55E3"/>
    <w:rsid w:val="008A68FC"/>
    <w:rsid w:val="008B016D"/>
    <w:rsid w:val="008B063D"/>
    <w:rsid w:val="008B2413"/>
    <w:rsid w:val="008C1B09"/>
    <w:rsid w:val="008C275C"/>
    <w:rsid w:val="008C5E39"/>
    <w:rsid w:val="008C647C"/>
    <w:rsid w:val="008D1407"/>
    <w:rsid w:val="008D53F4"/>
    <w:rsid w:val="008D701B"/>
    <w:rsid w:val="008E4282"/>
    <w:rsid w:val="008F7922"/>
    <w:rsid w:val="00902D79"/>
    <w:rsid w:val="00911030"/>
    <w:rsid w:val="0091235A"/>
    <w:rsid w:val="00914003"/>
    <w:rsid w:val="009178DF"/>
    <w:rsid w:val="00917CF0"/>
    <w:rsid w:val="0092073E"/>
    <w:rsid w:val="0092223C"/>
    <w:rsid w:val="00922833"/>
    <w:rsid w:val="009245E2"/>
    <w:rsid w:val="009270D5"/>
    <w:rsid w:val="00942068"/>
    <w:rsid w:val="009448E1"/>
    <w:rsid w:val="00946828"/>
    <w:rsid w:val="009470B4"/>
    <w:rsid w:val="00950582"/>
    <w:rsid w:val="0095123A"/>
    <w:rsid w:val="00952223"/>
    <w:rsid w:val="00952565"/>
    <w:rsid w:val="00957F25"/>
    <w:rsid w:val="009605B6"/>
    <w:rsid w:val="00961ECB"/>
    <w:rsid w:val="00962774"/>
    <w:rsid w:val="00965253"/>
    <w:rsid w:val="00966B30"/>
    <w:rsid w:val="00966CCD"/>
    <w:rsid w:val="0097506C"/>
    <w:rsid w:val="00976185"/>
    <w:rsid w:val="00977EFA"/>
    <w:rsid w:val="00980154"/>
    <w:rsid w:val="009909E8"/>
    <w:rsid w:val="00995B8C"/>
    <w:rsid w:val="009A122E"/>
    <w:rsid w:val="009A2929"/>
    <w:rsid w:val="009A30A4"/>
    <w:rsid w:val="009A6928"/>
    <w:rsid w:val="009B2357"/>
    <w:rsid w:val="009B384C"/>
    <w:rsid w:val="009B6993"/>
    <w:rsid w:val="009B79DD"/>
    <w:rsid w:val="009C63C5"/>
    <w:rsid w:val="009C63D7"/>
    <w:rsid w:val="009C73BA"/>
    <w:rsid w:val="009D1C54"/>
    <w:rsid w:val="009D536F"/>
    <w:rsid w:val="009D67B5"/>
    <w:rsid w:val="009D67F6"/>
    <w:rsid w:val="009D6E9F"/>
    <w:rsid w:val="009D7E49"/>
    <w:rsid w:val="009E0944"/>
    <w:rsid w:val="009E129C"/>
    <w:rsid w:val="009E336C"/>
    <w:rsid w:val="009E67CF"/>
    <w:rsid w:val="009E7864"/>
    <w:rsid w:val="009F0010"/>
    <w:rsid w:val="009F1123"/>
    <w:rsid w:val="009F3389"/>
    <w:rsid w:val="009F5F8B"/>
    <w:rsid w:val="009F7F87"/>
    <w:rsid w:val="00A02809"/>
    <w:rsid w:val="00A05578"/>
    <w:rsid w:val="00A05BC4"/>
    <w:rsid w:val="00A05C61"/>
    <w:rsid w:val="00A06A0E"/>
    <w:rsid w:val="00A1072B"/>
    <w:rsid w:val="00A13843"/>
    <w:rsid w:val="00A1523B"/>
    <w:rsid w:val="00A23480"/>
    <w:rsid w:val="00A244B4"/>
    <w:rsid w:val="00A279A3"/>
    <w:rsid w:val="00A31771"/>
    <w:rsid w:val="00A325AB"/>
    <w:rsid w:val="00A327A7"/>
    <w:rsid w:val="00A33C6E"/>
    <w:rsid w:val="00A43862"/>
    <w:rsid w:val="00A43E77"/>
    <w:rsid w:val="00A46D40"/>
    <w:rsid w:val="00A5019C"/>
    <w:rsid w:val="00A607BF"/>
    <w:rsid w:val="00A618DC"/>
    <w:rsid w:val="00A631CC"/>
    <w:rsid w:val="00A63F98"/>
    <w:rsid w:val="00A6743F"/>
    <w:rsid w:val="00A70800"/>
    <w:rsid w:val="00A70D7D"/>
    <w:rsid w:val="00A721E1"/>
    <w:rsid w:val="00A76B51"/>
    <w:rsid w:val="00A82289"/>
    <w:rsid w:val="00A83D4B"/>
    <w:rsid w:val="00A904D0"/>
    <w:rsid w:val="00A94B15"/>
    <w:rsid w:val="00A9503F"/>
    <w:rsid w:val="00AA0B5A"/>
    <w:rsid w:val="00AA2FD4"/>
    <w:rsid w:val="00AA5081"/>
    <w:rsid w:val="00AA53B1"/>
    <w:rsid w:val="00AA638E"/>
    <w:rsid w:val="00AA7190"/>
    <w:rsid w:val="00AB7CF1"/>
    <w:rsid w:val="00AC00B1"/>
    <w:rsid w:val="00AC20BA"/>
    <w:rsid w:val="00AC2F42"/>
    <w:rsid w:val="00AD0F43"/>
    <w:rsid w:val="00AD25FB"/>
    <w:rsid w:val="00AD4292"/>
    <w:rsid w:val="00AD5E06"/>
    <w:rsid w:val="00AD60F0"/>
    <w:rsid w:val="00AD630A"/>
    <w:rsid w:val="00AE61BD"/>
    <w:rsid w:val="00AF05F8"/>
    <w:rsid w:val="00AF2876"/>
    <w:rsid w:val="00AF44D6"/>
    <w:rsid w:val="00AF5200"/>
    <w:rsid w:val="00AF6BD4"/>
    <w:rsid w:val="00B0032F"/>
    <w:rsid w:val="00B00DBE"/>
    <w:rsid w:val="00B018F0"/>
    <w:rsid w:val="00B02FEC"/>
    <w:rsid w:val="00B032DC"/>
    <w:rsid w:val="00B063F8"/>
    <w:rsid w:val="00B20ECF"/>
    <w:rsid w:val="00B22317"/>
    <w:rsid w:val="00B22575"/>
    <w:rsid w:val="00B23433"/>
    <w:rsid w:val="00B236E6"/>
    <w:rsid w:val="00B263B5"/>
    <w:rsid w:val="00B3068F"/>
    <w:rsid w:val="00B32ADE"/>
    <w:rsid w:val="00B3313E"/>
    <w:rsid w:val="00B42AC3"/>
    <w:rsid w:val="00B456EC"/>
    <w:rsid w:val="00B45E80"/>
    <w:rsid w:val="00B47972"/>
    <w:rsid w:val="00B5090A"/>
    <w:rsid w:val="00B54C0F"/>
    <w:rsid w:val="00B6542B"/>
    <w:rsid w:val="00B6699F"/>
    <w:rsid w:val="00B67030"/>
    <w:rsid w:val="00B67A7D"/>
    <w:rsid w:val="00B67B41"/>
    <w:rsid w:val="00B717A9"/>
    <w:rsid w:val="00B7576F"/>
    <w:rsid w:val="00B80AB5"/>
    <w:rsid w:val="00B81B6E"/>
    <w:rsid w:val="00B84662"/>
    <w:rsid w:val="00B84DC9"/>
    <w:rsid w:val="00B854C8"/>
    <w:rsid w:val="00B85529"/>
    <w:rsid w:val="00B85709"/>
    <w:rsid w:val="00B85ADD"/>
    <w:rsid w:val="00B95A76"/>
    <w:rsid w:val="00B96F4E"/>
    <w:rsid w:val="00BA2209"/>
    <w:rsid w:val="00BA3583"/>
    <w:rsid w:val="00BA3BAB"/>
    <w:rsid w:val="00BA5B64"/>
    <w:rsid w:val="00BA7D61"/>
    <w:rsid w:val="00BB7C84"/>
    <w:rsid w:val="00BC127D"/>
    <w:rsid w:val="00BC1375"/>
    <w:rsid w:val="00BC1A91"/>
    <w:rsid w:val="00BC213D"/>
    <w:rsid w:val="00BD0D29"/>
    <w:rsid w:val="00BD329E"/>
    <w:rsid w:val="00BD68AF"/>
    <w:rsid w:val="00BE2185"/>
    <w:rsid w:val="00BF011C"/>
    <w:rsid w:val="00BF1ED7"/>
    <w:rsid w:val="00BF3406"/>
    <w:rsid w:val="00BF43B9"/>
    <w:rsid w:val="00BF5209"/>
    <w:rsid w:val="00C03F5A"/>
    <w:rsid w:val="00C04168"/>
    <w:rsid w:val="00C05540"/>
    <w:rsid w:val="00C1097B"/>
    <w:rsid w:val="00C13DD4"/>
    <w:rsid w:val="00C205F9"/>
    <w:rsid w:val="00C249FA"/>
    <w:rsid w:val="00C3260D"/>
    <w:rsid w:val="00C435DD"/>
    <w:rsid w:val="00C4452F"/>
    <w:rsid w:val="00C47200"/>
    <w:rsid w:val="00C50323"/>
    <w:rsid w:val="00C51A6D"/>
    <w:rsid w:val="00C53539"/>
    <w:rsid w:val="00C57203"/>
    <w:rsid w:val="00C60F63"/>
    <w:rsid w:val="00C62D84"/>
    <w:rsid w:val="00C636B8"/>
    <w:rsid w:val="00C649FB"/>
    <w:rsid w:val="00C655E0"/>
    <w:rsid w:val="00C6750E"/>
    <w:rsid w:val="00C676CE"/>
    <w:rsid w:val="00C710D7"/>
    <w:rsid w:val="00C71DDD"/>
    <w:rsid w:val="00C76F17"/>
    <w:rsid w:val="00C775B1"/>
    <w:rsid w:val="00C803FE"/>
    <w:rsid w:val="00C84217"/>
    <w:rsid w:val="00C9768E"/>
    <w:rsid w:val="00C97766"/>
    <w:rsid w:val="00CA183C"/>
    <w:rsid w:val="00CA22AC"/>
    <w:rsid w:val="00CA27A5"/>
    <w:rsid w:val="00CA5BF7"/>
    <w:rsid w:val="00CA5C20"/>
    <w:rsid w:val="00CA602C"/>
    <w:rsid w:val="00CA6EF5"/>
    <w:rsid w:val="00CB2156"/>
    <w:rsid w:val="00CB2730"/>
    <w:rsid w:val="00CC076D"/>
    <w:rsid w:val="00CC5109"/>
    <w:rsid w:val="00CD1FD9"/>
    <w:rsid w:val="00CD303E"/>
    <w:rsid w:val="00CD4AD1"/>
    <w:rsid w:val="00CF2D72"/>
    <w:rsid w:val="00CF5019"/>
    <w:rsid w:val="00D009E5"/>
    <w:rsid w:val="00D02036"/>
    <w:rsid w:val="00D0282F"/>
    <w:rsid w:val="00D05C2A"/>
    <w:rsid w:val="00D06BFA"/>
    <w:rsid w:val="00D15677"/>
    <w:rsid w:val="00D16287"/>
    <w:rsid w:val="00D17A6C"/>
    <w:rsid w:val="00D27481"/>
    <w:rsid w:val="00D34946"/>
    <w:rsid w:val="00D35230"/>
    <w:rsid w:val="00D445B7"/>
    <w:rsid w:val="00D44CB1"/>
    <w:rsid w:val="00D45CFB"/>
    <w:rsid w:val="00D4769D"/>
    <w:rsid w:val="00D5075B"/>
    <w:rsid w:val="00D53F56"/>
    <w:rsid w:val="00D53FFF"/>
    <w:rsid w:val="00D54D02"/>
    <w:rsid w:val="00D56A26"/>
    <w:rsid w:val="00D635A3"/>
    <w:rsid w:val="00D63A71"/>
    <w:rsid w:val="00D65710"/>
    <w:rsid w:val="00D71337"/>
    <w:rsid w:val="00D713B2"/>
    <w:rsid w:val="00D7197E"/>
    <w:rsid w:val="00D73C0D"/>
    <w:rsid w:val="00D755C4"/>
    <w:rsid w:val="00D80E31"/>
    <w:rsid w:val="00D82161"/>
    <w:rsid w:val="00D82900"/>
    <w:rsid w:val="00D85519"/>
    <w:rsid w:val="00DA1F6F"/>
    <w:rsid w:val="00DA4DC2"/>
    <w:rsid w:val="00DA7846"/>
    <w:rsid w:val="00DB32F0"/>
    <w:rsid w:val="00DB47BA"/>
    <w:rsid w:val="00DB6564"/>
    <w:rsid w:val="00DB6E4B"/>
    <w:rsid w:val="00DB7661"/>
    <w:rsid w:val="00DC6E39"/>
    <w:rsid w:val="00DD0EF0"/>
    <w:rsid w:val="00DD2CDC"/>
    <w:rsid w:val="00DD2F2F"/>
    <w:rsid w:val="00DD5C69"/>
    <w:rsid w:val="00DD6591"/>
    <w:rsid w:val="00DE3E56"/>
    <w:rsid w:val="00DF13AD"/>
    <w:rsid w:val="00DF1875"/>
    <w:rsid w:val="00DF2725"/>
    <w:rsid w:val="00DF62A5"/>
    <w:rsid w:val="00DF7D9A"/>
    <w:rsid w:val="00E05BF5"/>
    <w:rsid w:val="00E10AF8"/>
    <w:rsid w:val="00E1367C"/>
    <w:rsid w:val="00E16E16"/>
    <w:rsid w:val="00E16E21"/>
    <w:rsid w:val="00E20315"/>
    <w:rsid w:val="00E225ED"/>
    <w:rsid w:val="00E2276B"/>
    <w:rsid w:val="00E233CC"/>
    <w:rsid w:val="00E26787"/>
    <w:rsid w:val="00E2741B"/>
    <w:rsid w:val="00E33A28"/>
    <w:rsid w:val="00E348C3"/>
    <w:rsid w:val="00E35D12"/>
    <w:rsid w:val="00E36B11"/>
    <w:rsid w:val="00E403D9"/>
    <w:rsid w:val="00E444F1"/>
    <w:rsid w:val="00E448A8"/>
    <w:rsid w:val="00E44A6C"/>
    <w:rsid w:val="00E45BB4"/>
    <w:rsid w:val="00E60DB9"/>
    <w:rsid w:val="00E746BB"/>
    <w:rsid w:val="00E75159"/>
    <w:rsid w:val="00E832C5"/>
    <w:rsid w:val="00E922B6"/>
    <w:rsid w:val="00E940C6"/>
    <w:rsid w:val="00E95CEA"/>
    <w:rsid w:val="00E96868"/>
    <w:rsid w:val="00EA04ED"/>
    <w:rsid w:val="00EA6292"/>
    <w:rsid w:val="00EA726E"/>
    <w:rsid w:val="00EB508B"/>
    <w:rsid w:val="00EB5259"/>
    <w:rsid w:val="00EB75ED"/>
    <w:rsid w:val="00EC0C04"/>
    <w:rsid w:val="00EC653A"/>
    <w:rsid w:val="00EC681E"/>
    <w:rsid w:val="00EE432D"/>
    <w:rsid w:val="00EE5EAD"/>
    <w:rsid w:val="00F02B8E"/>
    <w:rsid w:val="00F03769"/>
    <w:rsid w:val="00F11B6C"/>
    <w:rsid w:val="00F14653"/>
    <w:rsid w:val="00F15EE0"/>
    <w:rsid w:val="00F21C89"/>
    <w:rsid w:val="00F2399B"/>
    <w:rsid w:val="00F241F3"/>
    <w:rsid w:val="00F3046C"/>
    <w:rsid w:val="00F3449F"/>
    <w:rsid w:val="00F3770C"/>
    <w:rsid w:val="00F42C98"/>
    <w:rsid w:val="00F4334E"/>
    <w:rsid w:val="00F449E6"/>
    <w:rsid w:val="00F45A47"/>
    <w:rsid w:val="00F45CA7"/>
    <w:rsid w:val="00F504F2"/>
    <w:rsid w:val="00F51940"/>
    <w:rsid w:val="00F53379"/>
    <w:rsid w:val="00F64EE0"/>
    <w:rsid w:val="00F70E71"/>
    <w:rsid w:val="00F7407C"/>
    <w:rsid w:val="00F86E99"/>
    <w:rsid w:val="00F94A06"/>
    <w:rsid w:val="00FA0B99"/>
    <w:rsid w:val="00FA3D6D"/>
    <w:rsid w:val="00FA497C"/>
    <w:rsid w:val="00FB04E6"/>
    <w:rsid w:val="00FB0660"/>
    <w:rsid w:val="00FB1535"/>
    <w:rsid w:val="00FC0D62"/>
    <w:rsid w:val="00FC139C"/>
    <w:rsid w:val="00FC6163"/>
    <w:rsid w:val="00FC6AF1"/>
    <w:rsid w:val="00FD21D4"/>
    <w:rsid w:val="00FD33C3"/>
    <w:rsid w:val="00FD3D79"/>
    <w:rsid w:val="00FD5EB9"/>
    <w:rsid w:val="00FD628B"/>
    <w:rsid w:val="00FD71F5"/>
    <w:rsid w:val="00FE36B6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27962"/>
  <w15:chartTrackingRefBased/>
  <w15:docId w15:val="{D293A628-F972-4144-BA5B-E8DDC1D5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eastAsia="Times New Roman" w:hAnsi="Garamond"/>
      <w:sz w:val="16"/>
      <w:lang w:eastAsia="en-US"/>
    </w:rPr>
  </w:style>
  <w:style w:type="paragraph" w:styleId="Ttulo1">
    <w:name w:val="heading 1"/>
    <w:basedOn w:val="Normal"/>
    <w:next w:val="Corpodetexto"/>
    <w:qFormat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ahoma" w:hAnsi="Tahoma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bCs/>
      <w:sz w:val="22"/>
    </w:rPr>
  </w:style>
  <w:style w:type="paragraph" w:styleId="Ttulo4">
    <w:name w:val="heading 4"/>
    <w:basedOn w:val="Normal"/>
    <w:next w:val="Corpodetexto"/>
    <w:qFormat/>
    <w:pPr>
      <w:keepNext/>
      <w:spacing w:after="240"/>
      <w:jc w:val="center"/>
      <w:outlineLvl w:val="3"/>
    </w:pPr>
    <w:rPr>
      <w:caps/>
      <w:spacing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62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240"/>
    </w:pPr>
    <w:rPr>
      <w:spacing w:val="-5"/>
      <w:sz w:val="24"/>
    </w:rPr>
  </w:style>
  <w:style w:type="paragraph" w:styleId="Corpodetexto3">
    <w:name w:val="Body Text 3"/>
    <w:basedOn w:val="Normal"/>
    <w:link w:val="Corpodetexto3Char"/>
    <w:pPr>
      <w:spacing w:after="120"/>
    </w:pPr>
    <w:rPr>
      <w:szCs w:val="16"/>
    </w:rPr>
  </w:style>
  <w:style w:type="paragraph" w:customStyle="1" w:styleId="Recuodecorpodetexto21">
    <w:name w:val="Recuo de corpo de texto 21"/>
    <w:basedOn w:val="Normal"/>
    <w:pPr>
      <w:ind w:left="3540"/>
    </w:pPr>
    <w:rPr>
      <w:b/>
      <w:sz w:val="28"/>
      <w:lang w:eastAsia="pt-BR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Corpodetexto2">
    <w:name w:val="Body Text 2"/>
    <w:basedOn w:val="Normal"/>
    <w:pPr>
      <w:spacing w:before="120" w:after="120"/>
    </w:pPr>
    <w:rPr>
      <w:rFonts w:ascii="Tahoma" w:hAnsi="Tahoma"/>
      <w:sz w:val="22"/>
    </w:rPr>
  </w:style>
  <w:style w:type="paragraph" w:styleId="Textodebalo">
    <w:name w:val="Balloon Text"/>
    <w:basedOn w:val="Normal"/>
    <w:link w:val="TextodebaloChar"/>
    <w:rsid w:val="00606EFC"/>
    <w:rPr>
      <w:rFonts w:ascii="Tahoma" w:hAnsi="Tahoma"/>
      <w:szCs w:val="16"/>
      <w:lang w:val="x-none"/>
    </w:rPr>
  </w:style>
  <w:style w:type="character" w:customStyle="1" w:styleId="TextodebaloChar">
    <w:name w:val="Texto de balão Char"/>
    <w:link w:val="Textodebalo"/>
    <w:rsid w:val="00606EFC"/>
    <w:rPr>
      <w:rFonts w:ascii="Tahoma" w:eastAsia="Times New Roman" w:hAnsi="Tahoma" w:cs="Tahoma"/>
      <w:sz w:val="16"/>
      <w:szCs w:val="16"/>
      <w:lang w:eastAsia="en-US"/>
    </w:rPr>
  </w:style>
  <w:style w:type="character" w:styleId="Refdecomentrio">
    <w:name w:val="annotation reference"/>
    <w:semiHidden/>
    <w:rsid w:val="00571522"/>
    <w:rPr>
      <w:sz w:val="16"/>
      <w:szCs w:val="16"/>
    </w:rPr>
  </w:style>
  <w:style w:type="paragraph" w:styleId="Textodecomentrio">
    <w:name w:val="annotation text"/>
    <w:basedOn w:val="Normal"/>
    <w:semiHidden/>
    <w:rsid w:val="00571522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571522"/>
    <w:rPr>
      <w:b/>
      <w:bCs/>
    </w:rPr>
  </w:style>
  <w:style w:type="character" w:customStyle="1" w:styleId="CabealhoChar">
    <w:name w:val="Cabeçalho Char"/>
    <w:link w:val="Cabealho"/>
    <w:uiPriority w:val="99"/>
    <w:rsid w:val="001914D4"/>
    <w:rPr>
      <w:rFonts w:ascii="Garamond" w:eastAsia="Times New Roman" w:hAnsi="Garamond"/>
      <w:sz w:val="16"/>
      <w:lang w:eastAsia="en-US"/>
    </w:rPr>
  </w:style>
  <w:style w:type="character" w:customStyle="1" w:styleId="RodapChar">
    <w:name w:val="Rodapé Char"/>
    <w:link w:val="Rodap"/>
    <w:uiPriority w:val="99"/>
    <w:rsid w:val="00177116"/>
    <w:rPr>
      <w:rFonts w:ascii="Garamond" w:eastAsia="Times New Roman" w:hAnsi="Garamond"/>
      <w:sz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4125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44125A"/>
    <w:rPr>
      <w:rFonts w:ascii="Garamond" w:eastAsia="Times New Roman" w:hAnsi="Garamond"/>
      <w:sz w:val="16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1D4574"/>
    <w:pPr>
      <w:spacing w:line="240" w:lineRule="auto"/>
      <w:jc w:val="left"/>
    </w:pPr>
    <w:rPr>
      <w:rFonts w:ascii="Times New Roman" w:hAnsi="Times New Roman"/>
      <w:sz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1D4574"/>
    <w:rPr>
      <w:rFonts w:eastAsia="Times New Roman"/>
    </w:rPr>
  </w:style>
  <w:style w:type="character" w:styleId="Refdenotaderodap">
    <w:name w:val="footnote reference"/>
    <w:semiHidden/>
    <w:rsid w:val="001D4574"/>
    <w:rPr>
      <w:vertAlign w:val="superscript"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C13DD4"/>
    <w:pPr>
      <w:ind w:left="708"/>
    </w:pPr>
  </w:style>
  <w:style w:type="character" w:customStyle="1" w:styleId="CorpodetextoChar">
    <w:name w:val="Corpo de texto Char"/>
    <w:link w:val="Corpodetexto"/>
    <w:rsid w:val="00DB6564"/>
    <w:rPr>
      <w:rFonts w:ascii="Garamond" w:eastAsia="Times New Roman" w:hAnsi="Garamond"/>
      <w:spacing w:val="-5"/>
      <w:sz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3D2E97"/>
    <w:rPr>
      <w:rFonts w:ascii="Garamond" w:eastAsia="Times New Roman" w:hAnsi="Garamond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E36B11"/>
    <w:rPr>
      <w:rFonts w:ascii="Tahoma" w:eastAsia="Times New Roman" w:hAnsi="Tahoma"/>
      <w:b/>
      <w:lang w:eastAsia="en-US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F45A47"/>
    <w:rPr>
      <w:rFonts w:ascii="Garamond" w:eastAsia="Times New Roman" w:hAnsi="Garamond"/>
      <w:sz w:val="16"/>
      <w:lang w:eastAsia="en-US"/>
    </w:rPr>
  </w:style>
  <w:style w:type="paragraph" w:styleId="NormalWeb">
    <w:name w:val="Normal (Web)"/>
    <w:basedOn w:val="Normal"/>
    <w:uiPriority w:val="99"/>
    <w:unhideWhenUsed/>
    <w:rsid w:val="0003286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6255"/>
    <w:rPr>
      <w:rFonts w:asciiTheme="majorHAnsi" w:eastAsiaTheme="majorEastAsia" w:hAnsiTheme="majorHAnsi" w:cstheme="majorBidi"/>
      <w:color w:val="2E74B5" w:themeColor="accent1" w:themeShade="BF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E9A4-052D-4D7D-98B9-7C5CB829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2716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DE COOPERAÇÃO TÉCNICO-EDUCACIONAL QUE ENTRE SI CELEBRAM O CENTRO ESTADUAL DE EDUCAÇÃO TECNOLÓGICA PAULA SOUZA, O MUNICÍPIO DE _______ E A _____________________</vt:lpstr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DE COOPERAÇÃO TÉCNICO-EDUCACIONAL QUE ENTRE SI CELEBRAM O CENTRO ESTADUAL DE EDUCAÇÃO TECNOLÓGICA PAULA SOUZA, O MUNICÍPIO DE _______ E A _____________________</dc:title>
  <dc:subject/>
  <dc:creator>Antonio Augusto Covello</dc:creator>
  <cp:keywords/>
  <cp:lastModifiedBy>Jose Carlos Gomes de Oliveira</cp:lastModifiedBy>
  <cp:revision>5</cp:revision>
  <cp:lastPrinted>2023-03-27T17:57:00Z</cp:lastPrinted>
  <dcterms:created xsi:type="dcterms:W3CDTF">2023-04-10T18:39:00Z</dcterms:created>
  <dcterms:modified xsi:type="dcterms:W3CDTF">2023-04-11T14:32:00Z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SetDate">
    <vt:lpwstr>2023-03-23T13:56:56Z</vt:lpwstr>
  </property>
  <property fmtid="{D5CDD505-2E9C-101B-9397-08002B2CF9AE}" pid="9" name="MSIP_Label_ff380b4d-8a71-4241-982c-3816ad3ce8fc_Method">
    <vt:lpwstr>Standard</vt:lpwstr>
  </property>
  <property fmtid="{D5CDD505-2E9C-101B-9397-08002B2CF9AE}" pid="10" name="MSIP_Label_ff380b4d-8a71-4241-982c-3816ad3ce8fc_Name">
    <vt:lpwstr>defa4170-0d19-0005-0004-bc88714345d2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MSIP_Label_ff380b4d-8a71-4241-982c-3816ad3ce8fc_ActionId">
    <vt:lpwstr>b04c4fa9-6733-40bd-a303-cdaea7f8bb77</vt:lpwstr>
  </property>
  <property fmtid="{D5CDD505-2E9C-101B-9397-08002B2CF9AE}" pid="13" name="MSIP_Label_ff380b4d-8a71-4241-982c-3816ad3ce8fc_ContentBits">
    <vt:lpwstr>0</vt:lpwstr>
  </property>
</Properties>
</file>