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1D1C" w:rsidRPr="007C1D1C" w14:paraId="4D88D515" w14:textId="77777777" w:rsidTr="007C1D1C">
        <w:tc>
          <w:tcPr>
            <w:tcW w:w="8494" w:type="dxa"/>
          </w:tcPr>
          <w:p w14:paraId="0FF88EBE" w14:textId="77777777" w:rsidR="007C1D1C" w:rsidRPr="007C1D1C" w:rsidRDefault="007C1D1C" w:rsidP="007C1D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1D1C">
              <w:rPr>
                <w:rFonts w:ascii="Arial" w:hAnsi="Arial" w:cs="Arial"/>
                <w:b/>
                <w:sz w:val="24"/>
                <w:szCs w:val="24"/>
              </w:rPr>
              <w:t>PLANO DE GESTÃO</w:t>
            </w:r>
          </w:p>
        </w:tc>
      </w:tr>
      <w:tr w:rsidR="007C1D1C" w:rsidRPr="007C1D1C" w14:paraId="1F845843" w14:textId="77777777" w:rsidTr="007C1D1C">
        <w:tc>
          <w:tcPr>
            <w:tcW w:w="8494" w:type="dxa"/>
          </w:tcPr>
          <w:p w14:paraId="15635A1A" w14:textId="72D30BB5" w:rsidR="007C1D1C" w:rsidRPr="007C1D1C" w:rsidRDefault="007C1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</w:t>
            </w:r>
            <w:r w:rsidR="007E6579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7E6579">
              <w:rPr>
                <w:rFonts w:ascii="Arial" w:hAnsi="Arial" w:cs="Arial"/>
                <w:sz w:val="24"/>
                <w:szCs w:val="24"/>
              </w:rPr>
              <w:t>abril</w:t>
            </w:r>
            <w:r>
              <w:rPr>
                <w:rFonts w:ascii="Arial" w:hAnsi="Arial" w:cs="Arial"/>
                <w:sz w:val="24"/>
                <w:szCs w:val="24"/>
              </w:rPr>
              <w:t xml:space="preserve"> de 2025</w:t>
            </w:r>
          </w:p>
        </w:tc>
      </w:tr>
      <w:tr w:rsidR="007C1D1C" w:rsidRPr="007C1D1C" w14:paraId="6F0D3CB5" w14:textId="77777777" w:rsidTr="007C1D1C">
        <w:tc>
          <w:tcPr>
            <w:tcW w:w="8494" w:type="dxa"/>
          </w:tcPr>
          <w:p w14:paraId="333ABA63" w14:textId="37CE075B" w:rsidR="007C1D1C" w:rsidRPr="007C1D1C" w:rsidRDefault="007C1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Proponente: </w:t>
            </w:r>
            <w:r w:rsidR="007E6579">
              <w:rPr>
                <w:rFonts w:ascii="Arial" w:hAnsi="Arial" w:cs="Arial"/>
                <w:sz w:val="24"/>
                <w:szCs w:val="24"/>
              </w:rPr>
              <w:t>Douglas Alexandre Dias</w:t>
            </w:r>
          </w:p>
        </w:tc>
      </w:tr>
      <w:tr w:rsidR="007C1D1C" w:rsidRPr="007C1D1C" w14:paraId="24D02D34" w14:textId="77777777" w:rsidTr="007C1D1C">
        <w:tc>
          <w:tcPr>
            <w:tcW w:w="8494" w:type="dxa"/>
          </w:tcPr>
          <w:p w14:paraId="69DED64D" w14:textId="3D301B41" w:rsidR="007C1D1C" w:rsidRPr="007C1D1C" w:rsidRDefault="007C1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 institucional: </w:t>
            </w:r>
            <w:r w:rsidR="007E6579">
              <w:rPr>
                <w:rFonts w:ascii="Arial" w:hAnsi="Arial" w:cs="Arial"/>
                <w:sz w:val="24"/>
                <w:szCs w:val="24"/>
              </w:rPr>
              <w:t>douglas.dias01</w:t>
            </w:r>
            <w:r>
              <w:rPr>
                <w:rFonts w:ascii="Arial" w:hAnsi="Arial" w:cs="Arial"/>
                <w:sz w:val="24"/>
                <w:szCs w:val="24"/>
              </w:rPr>
              <w:t>@fatec.sp.gov.br</w:t>
            </w:r>
          </w:p>
        </w:tc>
      </w:tr>
      <w:tr w:rsidR="007C1D1C" w:rsidRPr="007C1D1C" w14:paraId="2A348892" w14:textId="77777777" w:rsidTr="007C1D1C">
        <w:tc>
          <w:tcPr>
            <w:tcW w:w="8494" w:type="dxa"/>
          </w:tcPr>
          <w:p w14:paraId="6162E693" w14:textId="77777777" w:rsidR="007C1D1C" w:rsidRPr="007C1D1C" w:rsidRDefault="007C1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Função: Diretor de Unidade</w:t>
            </w:r>
          </w:p>
        </w:tc>
      </w:tr>
      <w:tr w:rsidR="007C1D1C" w:rsidRPr="007C1D1C" w14:paraId="7621D864" w14:textId="77777777" w:rsidTr="007C1D1C">
        <w:tc>
          <w:tcPr>
            <w:tcW w:w="8494" w:type="dxa"/>
          </w:tcPr>
          <w:p w14:paraId="3C68037C" w14:textId="77777777" w:rsidR="007C1D1C" w:rsidRDefault="007C1D1C" w:rsidP="000A7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Apresentação:</w:t>
            </w:r>
          </w:p>
          <w:p w14:paraId="7D5A7998" w14:textId="77777777" w:rsidR="007C1D1C" w:rsidRDefault="007C1D1C" w:rsidP="000A7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F7BC59" w14:textId="77777777" w:rsidR="00D92608" w:rsidRDefault="00D92608" w:rsidP="000A7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016D2F" w14:textId="2B45C74C" w:rsidR="00D92608" w:rsidRDefault="007E6579" w:rsidP="000A7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FB7E7D" wp14:editId="42ED4F0E">
                  <wp:extent cx="4254787" cy="3114040"/>
                  <wp:effectExtent l="0" t="0" r="0" b="0"/>
                  <wp:docPr id="116006929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069295" name="Imagem 11600692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1185" cy="3118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C68F85" w14:textId="77777777" w:rsidR="00D90E24" w:rsidRDefault="00D90E24" w:rsidP="000A7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2DC58C" w14:textId="77777777" w:rsidR="007E6579" w:rsidRPr="007E6579" w:rsidRDefault="007E6579" w:rsidP="007E657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E65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Mestre em Gestão e Desenvolvimento da Educação Profissional, pelo Centro Estadual de Educação Técnica e Tecnológica Paula Souza. Possui Especialização em Gestão Empresarial (FATEC - SP/2010) e graduação em Lazer e Turismo pela USP (2008). Atualmente é gestor de projetos - na Fundação de Apoio à Tecnologia (FAT) e professor de ensino superior Centro Estadual de Educação Tecnológica Paula Souza, no curso Superior de Tecnologia em Eventos, Tecnologia em Produção Cultural e Tecnologia em Gestão de Turismo. Presta assessoria em marketing e eventos para o Grupo Mancini. Tem experiência na área de consultoria, eventos e projetos, com ênfase em terceiro setor e poder público, atuando principalmente nos seguintes temas: educação, tecnologia e turismo.</w:t>
            </w:r>
          </w:p>
          <w:p w14:paraId="0881C9A8" w14:textId="77777777" w:rsidR="007C1D1C" w:rsidRDefault="007C1D1C" w:rsidP="000A7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D1C" w:rsidRPr="007C1D1C" w14:paraId="0AD2B128" w14:textId="77777777" w:rsidTr="007C1D1C">
        <w:tc>
          <w:tcPr>
            <w:tcW w:w="8494" w:type="dxa"/>
          </w:tcPr>
          <w:p w14:paraId="0B777489" w14:textId="77777777" w:rsidR="007C1D1C" w:rsidRDefault="007C1D1C" w:rsidP="000A74E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725E">
              <w:rPr>
                <w:rFonts w:ascii="Arial" w:hAnsi="Arial" w:cs="Arial"/>
                <w:b/>
                <w:sz w:val="24"/>
                <w:szCs w:val="24"/>
              </w:rPr>
              <w:t>Introdução:</w:t>
            </w:r>
            <w:r w:rsidR="005072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0725E" w:rsidRPr="00B32DC1">
              <w:rPr>
                <w:rFonts w:ascii="Arial" w:hAnsi="Arial" w:cs="Arial"/>
                <w:sz w:val="24"/>
                <w:szCs w:val="24"/>
              </w:rPr>
              <w:t>A Fatec São Roque</w:t>
            </w:r>
            <w:r w:rsidR="00B32DC1" w:rsidRPr="00B32DC1">
              <w:rPr>
                <w:rFonts w:ascii="Arial" w:hAnsi="Arial" w:cs="Arial"/>
                <w:sz w:val="24"/>
                <w:szCs w:val="24"/>
              </w:rPr>
              <w:t xml:space="preserve"> possui um papel fundamental na formação em nível superior no contexto da Educação Profissional de acordo com os contextos locais, regionais</w:t>
            </w:r>
            <w:r w:rsidR="00B32DC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0BE5728" w14:textId="77777777" w:rsidR="00B32DC1" w:rsidRDefault="00B32DC1" w:rsidP="000A7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DC1">
              <w:rPr>
                <w:rFonts w:ascii="Arial" w:hAnsi="Arial" w:cs="Arial"/>
                <w:sz w:val="24"/>
                <w:szCs w:val="24"/>
              </w:rPr>
              <w:t xml:space="preserve">De acordo com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B32DC1">
              <w:rPr>
                <w:rFonts w:ascii="Arial" w:hAnsi="Arial" w:cs="Arial"/>
                <w:sz w:val="24"/>
                <w:szCs w:val="24"/>
              </w:rPr>
              <w:t xml:space="preserve"> Centro Paula Souza, </w:t>
            </w:r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Pr="00B32DC1">
              <w:rPr>
                <w:rFonts w:ascii="Arial" w:hAnsi="Arial" w:cs="Arial"/>
                <w:sz w:val="24"/>
                <w:szCs w:val="24"/>
              </w:rPr>
              <w:t xml:space="preserve"> interação entre a E</w:t>
            </w:r>
            <w:r>
              <w:rPr>
                <w:rFonts w:ascii="Arial" w:hAnsi="Arial" w:cs="Arial"/>
                <w:sz w:val="24"/>
                <w:szCs w:val="24"/>
              </w:rPr>
              <w:t>ducação Profissional</w:t>
            </w:r>
            <w:r w:rsidRPr="00B32DC1">
              <w:rPr>
                <w:rFonts w:ascii="Arial" w:hAnsi="Arial" w:cs="Arial"/>
                <w:sz w:val="24"/>
                <w:szCs w:val="24"/>
              </w:rPr>
              <w:t xml:space="preserve"> e o setor produtivo, bem como a “centralidade do trabalho assumido como princípio educativo”, destacam-se como princípios norteadores da construção dos itinerários formativos, conforme as referidas Diretrizes Curriculares Nacionais Gerais para a Educação Proﬁssional e Tecnológica</w:t>
            </w:r>
            <w:r>
              <w:rPr>
                <w:rFonts w:ascii="Arial" w:hAnsi="Arial" w:cs="Arial"/>
                <w:sz w:val="24"/>
                <w:szCs w:val="24"/>
              </w:rPr>
              <w:t xml:space="preserve">: , </w:t>
            </w:r>
          </w:p>
          <w:p w14:paraId="21225387" w14:textId="77777777" w:rsidR="00B32DC1" w:rsidRPr="00B32DC1" w:rsidRDefault="00B32DC1" w:rsidP="000A7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DC1">
              <w:rPr>
                <w:rFonts w:ascii="Arial" w:hAnsi="Arial" w:cs="Arial"/>
                <w:sz w:val="24"/>
                <w:szCs w:val="24"/>
              </w:rPr>
              <w:t>Art. 3º São princípios da Educação Proﬁssional e Tecnológica:</w:t>
            </w:r>
          </w:p>
          <w:p w14:paraId="3CEB2C26" w14:textId="77777777" w:rsidR="00B32DC1" w:rsidRPr="00B32DC1" w:rsidRDefault="00B32DC1" w:rsidP="000A7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DC1">
              <w:rPr>
                <w:rFonts w:ascii="Arial" w:hAnsi="Arial" w:cs="Arial"/>
                <w:sz w:val="24"/>
                <w:szCs w:val="24"/>
              </w:rPr>
              <w:lastRenderedPageBreak/>
              <w:t>I - Articulação com o setor produtivo para a construção coerente de itinerários formativos, com vista ao preparo para o exercício das proﬁssões operacionais, técnicas e tecnológicas, na perspectiva da inserção laboral dos estudantes;</w:t>
            </w:r>
          </w:p>
          <w:p w14:paraId="2509856F" w14:textId="77777777" w:rsidR="00B32DC1" w:rsidRPr="00B32DC1" w:rsidRDefault="00B32DC1" w:rsidP="000A7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DC1">
              <w:rPr>
                <w:rFonts w:ascii="Arial" w:hAnsi="Arial" w:cs="Arial"/>
                <w:sz w:val="24"/>
                <w:szCs w:val="24"/>
              </w:rPr>
              <w:t>II - Respeito ao princípio constitucional do pluralismo de ideias e de concepções pedagógicas;</w:t>
            </w:r>
          </w:p>
          <w:p w14:paraId="7950CA63" w14:textId="77777777" w:rsidR="00B32DC1" w:rsidRPr="00B32DC1" w:rsidRDefault="00B32DC1" w:rsidP="000A7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DC1">
              <w:rPr>
                <w:rFonts w:ascii="Arial" w:hAnsi="Arial" w:cs="Arial"/>
                <w:sz w:val="24"/>
                <w:szCs w:val="24"/>
              </w:rPr>
              <w:t>III - Respeito aos valores estéticos, políticos e éticos da educação nacional, na perspectiva do pleno desenvolvimento da pessoa, seu preparo para o exercício da cidadania e sua qualiﬁcação para o trabalho;</w:t>
            </w:r>
          </w:p>
          <w:p w14:paraId="2B713AB7" w14:textId="77777777" w:rsidR="00B32DC1" w:rsidRDefault="00B32DC1" w:rsidP="000A7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DC1">
              <w:rPr>
                <w:rFonts w:ascii="Arial" w:hAnsi="Arial" w:cs="Arial"/>
                <w:sz w:val="24"/>
                <w:szCs w:val="24"/>
              </w:rPr>
              <w:t>IV - Centralidade do trabalho assumido como princípio educativo e base para a organização curricular, visando à construção de competências proﬁssionais, em seus objetivos, conteúdos e estratégias de ensino e aprendizagem, na perspectiva de sua integração com a ciência, a cultura e a tecnologia. (BRASIL, 2021).</w:t>
            </w:r>
          </w:p>
          <w:p w14:paraId="31E656F9" w14:textId="77777777" w:rsidR="00B32DC1" w:rsidRDefault="00B32DC1" w:rsidP="000A7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A355C9" w14:textId="77777777" w:rsidR="00B32DC1" w:rsidRPr="00B32DC1" w:rsidRDefault="00B32DC1" w:rsidP="000A7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1EFD39" w14:textId="120070CA" w:rsidR="00B32DC1" w:rsidRDefault="0039730C" w:rsidP="000A7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Conforme ainda o CPS , C</w:t>
            </w:r>
            <w:r w:rsidR="00B32DC1" w:rsidRPr="00B32DC1">
              <w:rPr>
                <w:rFonts w:ascii="Arial" w:hAnsi="Arial" w:cs="Arial"/>
                <w:sz w:val="24"/>
                <w:szCs w:val="24"/>
              </w:rPr>
              <w:t xml:space="preserve">om as </w:t>
            </w:r>
            <w:r w:rsidR="00B32DC1">
              <w:rPr>
                <w:rFonts w:ascii="Arial" w:hAnsi="Arial" w:cs="Arial"/>
                <w:sz w:val="24"/>
                <w:szCs w:val="24"/>
              </w:rPr>
              <w:t>constantes transformações</w:t>
            </w:r>
            <w:r w:rsidR="00B32DC1" w:rsidRPr="00B32DC1">
              <w:rPr>
                <w:rFonts w:ascii="Arial" w:hAnsi="Arial" w:cs="Arial"/>
                <w:sz w:val="24"/>
                <w:szCs w:val="24"/>
              </w:rPr>
              <w:t xml:space="preserve"> sócio-históricas-culturais no território em contextos </w:t>
            </w:r>
            <w:r w:rsidR="00B32DC1">
              <w:rPr>
                <w:rFonts w:ascii="Arial" w:hAnsi="Arial" w:cs="Arial"/>
                <w:sz w:val="24"/>
                <w:szCs w:val="24"/>
              </w:rPr>
              <w:t xml:space="preserve"> da educação brasileira e</w:t>
            </w:r>
            <w:r w:rsidR="00B32DC1" w:rsidRPr="00B32DC1">
              <w:rPr>
                <w:rFonts w:ascii="Arial" w:hAnsi="Arial" w:cs="Arial"/>
                <w:sz w:val="24"/>
                <w:szCs w:val="24"/>
              </w:rPr>
              <w:t xml:space="preserve"> internacional, as atividades de ensino devem responder – e corresponder – às inovações, que incluem digitalização dos processos, atividades de pesquisa e aquisição de conhecimentos culturais.</w:t>
            </w:r>
            <w:r w:rsidR="00B32DC1">
              <w:rPr>
                <w:rFonts w:ascii="Arial" w:hAnsi="Arial" w:cs="Arial"/>
                <w:sz w:val="24"/>
                <w:szCs w:val="24"/>
              </w:rPr>
              <w:t xml:space="preserve"> O que abrange a inclusão de </w:t>
            </w:r>
            <w:r w:rsidR="00B32DC1" w:rsidRPr="00B32DC1">
              <w:rPr>
                <w:rFonts w:ascii="Arial" w:hAnsi="Arial" w:cs="Arial"/>
                <w:sz w:val="24"/>
                <w:szCs w:val="24"/>
              </w:rPr>
              <w:t xml:space="preserve"> culturas internacionais, de movimentos identitários e de vanguarda, para o desenvolvimento individual e de coletividades em uma sociedade diversa, que se quer cidadã, responsável para com o futuro e com as atuais e vindouras gerações.</w:t>
            </w:r>
          </w:p>
          <w:p w14:paraId="2CE561A1" w14:textId="77777777" w:rsidR="00B32DC1" w:rsidRDefault="00B32DC1" w:rsidP="000A7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DF22DE" w14:textId="77777777" w:rsidR="00B32DC1" w:rsidRDefault="00B32DC1" w:rsidP="000A7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 Fatec São Roque </w:t>
            </w:r>
            <w:r w:rsidR="00DF11AF" w:rsidRPr="00DF11AF">
              <w:rPr>
                <w:rFonts w:ascii="Arial" w:hAnsi="Arial" w:cs="Arial"/>
                <w:sz w:val="24"/>
                <w:szCs w:val="24"/>
              </w:rPr>
              <w:t>A Faculdade de Tecnologia de São Roque, criada em 25 de setembro de 2012 pelo Governador do Estado de São Paulo Geraldo Alckmin através do Decreto Nº 58.413, de 25/09/2012 em uma parceria entre o Centro Paula Souza e a Prefeitura Municipal de São Roque, completou doze anos de funcionamento, no segundo semestre de 2024.</w:t>
            </w:r>
            <w:r w:rsidR="00067F9D">
              <w:rPr>
                <w:rFonts w:ascii="Arial" w:hAnsi="Arial" w:cs="Arial"/>
                <w:sz w:val="24"/>
                <w:szCs w:val="24"/>
              </w:rPr>
              <w:t xml:space="preserve"> Na eminência do eu 13º ano de funcionamento e com 4 cursos: Sistemas para Internet; Gestão de Turismo, Gestão Comercial e Gestão de Empreendimentos Gastronômicos se tornou reconhecida em boa parte</w:t>
            </w:r>
            <w:r w:rsidR="002E25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F9D">
              <w:rPr>
                <w:rFonts w:ascii="Arial" w:hAnsi="Arial" w:cs="Arial"/>
                <w:sz w:val="24"/>
                <w:szCs w:val="24"/>
              </w:rPr>
              <w:t>da cidade e apresenta desafios na extensão de seu reconhecimento e alc</w:t>
            </w:r>
            <w:r w:rsidR="002E25D1">
              <w:rPr>
                <w:rFonts w:ascii="Arial" w:hAnsi="Arial" w:cs="Arial"/>
                <w:sz w:val="24"/>
                <w:szCs w:val="24"/>
              </w:rPr>
              <w:t>anc</w:t>
            </w:r>
            <w:r w:rsidR="00067F9D">
              <w:rPr>
                <w:rFonts w:ascii="Arial" w:hAnsi="Arial" w:cs="Arial"/>
                <w:sz w:val="24"/>
                <w:szCs w:val="24"/>
              </w:rPr>
              <w:t>e nos bairros mais afastados e também no fortalecimento de sua presença regional. Entre os principais desafios é ampliar a integração da Fatec com o setor produtivo, expansão de parcerias com empresas locais e do entorno, ampliação do diálogo com o poder público</w:t>
            </w:r>
            <w:r w:rsidR="002E25D1">
              <w:rPr>
                <w:rFonts w:ascii="Arial" w:hAnsi="Arial" w:cs="Arial"/>
                <w:sz w:val="24"/>
                <w:szCs w:val="24"/>
              </w:rPr>
              <w:t xml:space="preserve"> e comunidade </w:t>
            </w:r>
            <w:r w:rsidR="00067F9D">
              <w:rPr>
                <w:rFonts w:ascii="Arial" w:hAnsi="Arial" w:cs="Arial"/>
                <w:sz w:val="24"/>
                <w:szCs w:val="24"/>
              </w:rPr>
              <w:t xml:space="preserve"> local</w:t>
            </w:r>
            <w:r w:rsidR="002E25D1">
              <w:rPr>
                <w:rFonts w:ascii="Arial" w:hAnsi="Arial" w:cs="Arial"/>
                <w:sz w:val="24"/>
                <w:szCs w:val="24"/>
              </w:rPr>
              <w:t>, assim como o</w:t>
            </w:r>
            <w:r w:rsidR="00067F9D">
              <w:rPr>
                <w:rFonts w:ascii="Arial" w:hAnsi="Arial" w:cs="Arial"/>
                <w:sz w:val="24"/>
                <w:szCs w:val="24"/>
              </w:rPr>
              <w:t xml:space="preserve"> fortalecimento de iniciativas de empreendedorismo, pesquisa e inovação. Além de investir na constante atualização do corpo docente, corpo administrativo e suporte tanto aos discentes quanto aos egressos da instituição, buscando assim </w:t>
            </w:r>
            <w:r w:rsidR="00627DF2">
              <w:rPr>
                <w:rFonts w:ascii="Arial" w:hAnsi="Arial" w:cs="Arial"/>
                <w:sz w:val="24"/>
                <w:szCs w:val="24"/>
              </w:rPr>
              <w:t>uma educação pública de qualidade e de excelência.</w:t>
            </w:r>
          </w:p>
          <w:p w14:paraId="637BC53C" w14:textId="77777777" w:rsidR="007E6579" w:rsidRDefault="007E6579" w:rsidP="000A7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49A67E" w14:textId="35F3C28F" w:rsidR="007C1D1C" w:rsidRDefault="00627DF2" w:rsidP="000A7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perfil dos estudantes da Fatec São Roque é diversificado, de acordo com as características de cada curso e que exige também políticas de inclusão e suporte ao desenvolvimento individual. Os estudantes em sua maioria conciliam trabalho e estudo, o que reforça a importância de flexibilizar e adaptar as metodologias de ensino para atender as necessidades do processo de aprendizagem seja nos momentos presenciais quanto remotos, já que os cursos são híbridos com 20% da carga horária on-line e novas modalidades de ensino como o Programa AMS- Articulação Médio -Superior. Atualizando,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adequando ou reestruturando os projetos pedagógicos dos cursos conforme as mudanças e necessidades d</w:t>
            </w:r>
            <w:r w:rsidR="002E25D1">
              <w:rPr>
                <w:rFonts w:ascii="Arial" w:hAnsi="Arial" w:cs="Arial"/>
                <w:sz w:val="24"/>
                <w:szCs w:val="24"/>
              </w:rPr>
              <w:t>a sociedade</w:t>
            </w:r>
            <w:r>
              <w:rPr>
                <w:rFonts w:ascii="Arial" w:hAnsi="Arial" w:cs="Arial"/>
                <w:sz w:val="24"/>
                <w:szCs w:val="24"/>
              </w:rPr>
              <w:t xml:space="preserve"> de acordo com as deliberações e instruções da Unidade de Ensino Superior -CESU, a</w:t>
            </w:r>
            <w:r w:rsidR="00273188">
              <w:rPr>
                <w:rFonts w:ascii="Arial" w:hAnsi="Arial" w:cs="Arial"/>
                <w:sz w:val="24"/>
                <w:szCs w:val="24"/>
              </w:rPr>
              <w:t>linhados com a missão, visão, valores e objetivos e diretrizes estratégicas do Centro Paula Souza, enquanto</w:t>
            </w:r>
            <w:r w:rsidR="002E25D1">
              <w:rPr>
                <w:rFonts w:ascii="Arial" w:hAnsi="Arial" w:cs="Arial"/>
                <w:sz w:val="24"/>
                <w:szCs w:val="24"/>
              </w:rPr>
              <w:t xml:space="preserve"> instituição de ensino e </w:t>
            </w:r>
            <w:r w:rsidR="002E25D1" w:rsidRPr="002E25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E25D1" w:rsidRPr="002E25D1">
              <w:rPr>
                <w:rFonts w:ascii="Arial" w:hAnsi="Arial" w:cs="Arial"/>
                <w:sz w:val="24"/>
                <w:szCs w:val="24"/>
              </w:rPr>
              <w:t>como Instituto de Ciência e Tecnologia (ICT), uma organização sem fins lucrativos de administrações públicas ou privadas, que tem como principal objetivo a criação e o incentivo a pesquisas científicas e tecnológicas.</w:t>
            </w:r>
          </w:p>
          <w:p w14:paraId="498515C0" w14:textId="77777777" w:rsidR="002E25D1" w:rsidRDefault="002E25D1" w:rsidP="000A7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A048C2" w14:textId="77777777" w:rsidR="002E25D1" w:rsidRDefault="002E25D1" w:rsidP="000A7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proposta de gestão aqui apresentada. Busca responder aos desafios e oportunidades, com fo</w:t>
            </w:r>
            <w:r w:rsidR="0064466F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o na melhoria contínua do processo de ensino-aprendizagem no que diz respeito aos aspectos pedagógicos e </w:t>
            </w:r>
            <w:r w:rsidR="0064466F">
              <w:rPr>
                <w:rFonts w:ascii="Arial" w:hAnsi="Arial" w:cs="Arial"/>
                <w:sz w:val="24"/>
                <w:szCs w:val="24"/>
              </w:rPr>
              <w:t xml:space="preserve">processos </w:t>
            </w:r>
            <w:r>
              <w:rPr>
                <w:rFonts w:ascii="Arial" w:hAnsi="Arial" w:cs="Arial"/>
                <w:sz w:val="24"/>
                <w:szCs w:val="24"/>
              </w:rPr>
              <w:t>administrativos,  melhoria da  infraestrutura, fortalecimento de parcerias, incentivo e inovação e promoção de uma gestão democrática, ética e transparente.</w:t>
            </w:r>
          </w:p>
          <w:p w14:paraId="4D14046E" w14:textId="77777777" w:rsidR="0064466F" w:rsidRDefault="0064466F" w:rsidP="000A7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3CD7D3" w14:textId="5A66374F" w:rsidR="00BB699C" w:rsidRDefault="002E25D1" w:rsidP="007E6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5D1">
              <w:rPr>
                <w:rFonts w:ascii="Arial" w:hAnsi="Arial" w:cs="Arial"/>
                <w:b/>
                <w:sz w:val="24"/>
                <w:szCs w:val="24"/>
              </w:rPr>
              <w:t>Justificativa:</w:t>
            </w:r>
            <w:r w:rsidR="005C0F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E6579">
              <w:rPr>
                <w:rFonts w:ascii="Arial" w:hAnsi="Arial" w:cs="Arial"/>
                <w:sz w:val="24"/>
                <w:szCs w:val="24"/>
              </w:rPr>
              <w:t xml:space="preserve">Esse Plano de Trabalho baseia-se na importância em desenvolver novas diretrizes e parâmetros estratégicos para a unidade de ensino FATEC São Roque. </w:t>
            </w:r>
          </w:p>
          <w:p w14:paraId="1ACD1400" w14:textId="0DED7FA1" w:rsidR="007E6579" w:rsidRDefault="007E6579" w:rsidP="007E6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Assim, entende-se que para além dos pilares de protagonismo didático-pedagógicas de coordenadores, professores e estudantes, as parcerias com instituições de pesquisa, governo e empresas tornam-se primordiais para o avanço da unidade de ensino e sua proximidade com o mundo do trabalho. Em minha experiência profissional e educacional, tanto  na gestão de projetos, como na coordenação de cursos, busco tornar uma cadeia sólida entre parceiros, fornecedores e equipes. Assim, integrando as demandas dos cursos com os desafios mais atuais do cenário do trabalho. </w:t>
            </w:r>
          </w:p>
          <w:p w14:paraId="363F7549" w14:textId="77777777" w:rsidR="007E6579" w:rsidRDefault="007E6579" w:rsidP="00BB6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CAA3D9" w14:textId="55565C10" w:rsidR="005956DE" w:rsidRDefault="007E6579" w:rsidP="00BB6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Assim, minha proposta de gestão está planejada para atuar de forma diretiva e assertiva junto a parceiros e apoiadores dos cursos.</w:t>
            </w:r>
          </w:p>
          <w:p w14:paraId="1CCC146D" w14:textId="77777777" w:rsidR="007E6579" w:rsidRDefault="007E6579" w:rsidP="00BB6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FC7C7F" w14:textId="77777777" w:rsidR="005956DE" w:rsidRPr="005956DE" w:rsidRDefault="005956DE" w:rsidP="00BB699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56DE">
              <w:rPr>
                <w:rFonts w:ascii="Arial" w:hAnsi="Arial" w:cs="Arial"/>
                <w:b/>
                <w:sz w:val="24"/>
                <w:szCs w:val="24"/>
              </w:rPr>
              <w:t>Metas:</w:t>
            </w:r>
          </w:p>
          <w:p w14:paraId="6F40E49B" w14:textId="5CE1F35C" w:rsidR="00B715D1" w:rsidRDefault="007E6579" w:rsidP="00BB6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 uma gestão transparente, buscarei:</w:t>
            </w:r>
          </w:p>
          <w:p w14:paraId="7282C0FC" w14:textId="4626146E" w:rsidR="007E6579" w:rsidRDefault="007E6579" w:rsidP="00BB6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Ampliar a rede de empresas e entidades parceiras para além de 10 </w:t>
            </w:r>
            <w:r w:rsidR="00D914B5">
              <w:rPr>
                <w:rFonts w:ascii="Arial" w:hAnsi="Arial" w:cs="Arial"/>
                <w:sz w:val="24"/>
                <w:szCs w:val="24"/>
              </w:rPr>
              <w:t xml:space="preserve">novos </w:t>
            </w:r>
            <w:r>
              <w:rPr>
                <w:rFonts w:ascii="Arial" w:hAnsi="Arial" w:cs="Arial"/>
                <w:sz w:val="24"/>
                <w:szCs w:val="24"/>
              </w:rPr>
              <w:t>representantes por ano</w:t>
            </w:r>
            <w:r w:rsidR="00D914B5">
              <w:rPr>
                <w:rFonts w:ascii="Arial" w:hAnsi="Arial" w:cs="Arial"/>
                <w:sz w:val="24"/>
                <w:szCs w:val="24"/>
              </w:rPr>
              <w:t>, em busca de oportunidades para projetos de extensão e inovação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879308F" w14:textId="2A4D3CD6" w:rsidR="007E6579" w:rsidRDefault="00D914B5" w:rsidP="00BB6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Aprimorar processos de gestão e comunicação, de acordo com os resultados de uma análise de processos internos, na aplicação da ferramenta de PDCA.</w:t>
            </w:r>
          </w:p>
          <w:p w14:paraId="2363B688" w14:textId="52BE73F2" w:rsidR="00D914B5" w:rsidRDefault="00D914B5" w:rsidP="00BB6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Amparar as coordenações de curso e corpo docente na melhoria dos indicadores internos da unidade (demanda, evasão, taxa de concluintes, concluintes no período ideal, entre outros).</w:t>
            </w:r>
          </w:p>
          <w:p w14:paraId="742353FE" w14:textId="4B151AAB" w:rsidR="00D914B5" w:rsidRDefault="00D914B5" w:rsidP="000A74E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Ampliação dos canais de comunicação com a comunidade acadêmica;</w:t>
            </w:r>
          </w:p>
          <w:p w14:paraId="1E31A590" w14:textId="7DD40D74" w:rsidR="00D914B5" w:rsidRDefault="00D914B5" w:rsidP="000A74E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Abertura de projetos de colaboração internacional e de extensão;</w:t>
            </w:r>
          </w:p>
          <w:p w14:paraId="1CCB03B2" w14:textId="59D67C6F" w:rsidR="00D914B5" w:rsidRDefault="00D914B5" w:rsidP="000A74E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E3F843" w14:textId="77777777" w:rsidR="00D914B5" w:rsidRPr="00D914B5" w:rsidRDefault="00D914B5" w:rsidP="000A74E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F34A71" w14:textId="3034C982" w:rsidR="007C1D1C" w:rsidRDefault="007C1D1C" w:rsidP="000A74E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725E">
              <w:rPr>
                <w:rFonts w:ascii="Arial" w:hAnsi="Arial" w:cs="Arial"/>
                <w:b/>
                <w:sz w:val="24"/>
                <w:szCs w:val="24"/>
              </w:rPr>
              <w:t>Recursos Necessários:</w:t>
            </w:r>
          </w:p>
          <w:p w14:paraId="7E7BB155" w14:textId="77777777" w:rsidR="007E38BC" w:rsidRDefault="007E38BC" w:rsidP="000A74E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DBA07C" w14:textId="77777777" w:rsidR="007E38BC" w:rsidRDefault="007E38BC" w:rsidP="000A74E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550B09">
              <w:rPr>
                <w:rFonts w:ascii="Arial" w:hAnsi="Arial" w:cs="Arial"/>
                <w:b/>
                <w:sz w:val="24"/>
                <w:szCs w:val="24"/>
              </w:rPr>
              <w:t>ECURSOS HUMANOS</w:t>
            </w:r>
          </w:p>
          <w:p w14:paraId="11A8A37F" w14:textId="1BD18CC0" w:rsidR="007E38BC" w:rsidRDefault="007E38BC" w:rsidP="000A7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Para a execução do Plano de Gestão, se faz necessário uma equipe qualificada e dimensionada, onde as atribuições </w:t>
            </w:r>
            <w:r w:rsidR="00D914B5">
              <w:rPr>
                <w:rFonts w:ascii="Arial" w:hAnsi="Arial" w:cs="Arial"/>
                <w:sz w:val="24"/>
                <w:szCs w:val="24"/>
              </w:rPr>
              <w:t xml:space="preserve">sejam </w:t>
            </w:r>
            <w:r>
              <w:rPr>
                <w:rFonts w:ascii="Arial" w:hAnsi="Arial" w:cs="Arial"/>
                <w:sz w:val="24"/>
                <w:szCs w:val="24"/>
              </w:rPr>
              <w:t>claras e a responsabilidade compartilhada.</w:t>
            </w:r>
            <w:r w:rsidR="00D914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9755EA5" w14:textId="77777777" w:rsidR="007C1D1C" w:rsidRDefault="00D914B5" w:rsidP="00D914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Assim, durante o primeiro bimestre de atuação, com base nos processos analisados, será apresentado um mapa de investimentos e melhorias, voltados para os recursos humanos, materiais e financeiros da unidade.</w:t>
            </w:r>
          </w:p>
          <w:p w14:paraId="39A85BB3" w14:textId="2CD78839" w:rsidR="00D914B5" w:rsidRPr="00D914B5" w:rsidRDefault="00D914B5" w:rsidP="00D914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341" w:rsidRPr="007C1D1C" w14:paraId="33EE3705" w14:textId="77777777" w:rsidTr="007C1D1C">
        <w:tc>
          <w:tcPr>
            <w:tcW w:w="8494" w:type="dxa"/>
          </w:tcPr>
          <w:p w14:paraId="4FE2F7D0" w14:textId="77777777" w:rsidR="00896341" w:rsidRDefault="006E10E4" w:rsidP="000A74E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PLANO DE AÇÃO: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986"/>
              <w:gridCol w:w="2126"/>
              <w:gridCol w:w="2127"/>
            </w:tblGrid>
            <w:tr w:rsidR="00D914B5" w14:paraId="71D451DA" w14:textId="77777777" w:rsidTr="00D914B5">
              <w:tc>
                <w:tcPr>
                  <w:tcW w:w="3986" w:type="dxa"/>
                </w:tcPr>
                <w:p w14:paraId="3E4C3C4B" w14:textId="77777777" w:rsidR="00D914B5" w:rsidRDefault="00D914B5" w:rsidP="003B2783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0DB1F1C6" w14:textId="23D8918B" w:rsidR="00D914B5" w:rsidRDefault="00D914B5" w:rsidP="003B2783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Ano 1</w:t>
                  </w:r>
                </w:p>
              </w:tc>
              <w:tc>
                <w:tcPr>
                  <w:tcW w:w="2127" w:type="dxa"/>
                </w:tcPr>
                <w:p w14:paraId="7E94FB50" w14:textId="47B45884" w:rsidR="00D914B5" w:rsidRDefault="00D914B5" w:rsidP="003B2783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Ano 2</w:t>
                  </w:r>
                </w:p>
              </w:tc>
            </w:tr>
            <w:tr w:rsidR="00D914B5" w14:paraId="3C8A0A4D" w14:textId="77777777" w:rsidTr="00D914B5">
              <w:tc>
                <w:tcPr>
                  <w:tcW w:w="3986" w:type="dxa"/>
                </w:tcPr>
                <w:p w14:paraId="7954FBEC" w14:textId="133A8AF5" w:rsidR="00D914B5" w:rsidRDefault="00D914B5" w:rsidP="003B2783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Mapeamento do cenário atual de gestão e oportunidades de melhoria</w:t>
                  </w:r>
                </w:p>
              </w:tc>
              <w:tc>
                <w:tcPr>
                  <w:tcW w:w="2126" w:type="dxa"/>
                  <w:shd w:val="clear" w:color="auto" w:fill="4472C4" w:themeFill="accent1"/>
                </w:tcPr>
                <w:p w14:paraId="4C5183F2" w14:textId="77777777" w:rsidR="00D914B5" w:rsidRDefault="00D914B5" w:rsidP="003B2783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6E3FB473" w14:textId="77777777" w:rsidR="00D914B5" w:rsidRDefault="00D914B5" w:rsidP="003B2783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D914B5" w14:paraId="198DC0C1" w14:textId="77777777" w:rsidTr="00D914B5">
              <w:tc>
                <w:tcPr>
                  <w:tcW w:w="3986" w:type="dxa"/>
                </w:tcPr>
                <w:p w14:paraId="16B9FD93" w14:textId="648AAE54" w:rsidR="00D914B5" w:rsidRDefault="00D914B5" w:rsidP="003B2783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Construção do Plano Participativo de gestão</w:t>
                  </w:r>
                </w:p>
              </w:tc>
              <w:tc>
                <w:tcPr>
                  <w:tcW w:w="2126" w:type="dxa"/>
                  <w:shd w:val="clear" w:color="auto" w:fill="4472C4" w:themeFill="accent1"/>
                </w:tcPr>
                <w:p w14:paraId="78419C75" w14:textId="77777777" w:rsidR="00D914B5" w:rsidRDefault="00D914B5" w:rsidP="003B2783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081C2D38" w14:textId="77777777" w:rsidR="00D914B5" w:rsidRDefault="00D914B5" w:rsidP="003B2783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D914B5" w14:paraId="1583DF84" w14:textId="77777777" w:rsidTr="00D914B5">
              <w:tc>
                <w:tcPr>
                  <w:tcW w:w="3986" w:type="dxa"/>
                </w:tcPr>
                <w:p w14:paraId="6E2858C5" w14:textId="55668777" w:rsidR="00D914B5" w:rsidRDefault="00D914B5" w:rsidP="003B2783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Aprimoramento dos canais de comunicação</w:t>
                  </w:r>
                </w:p>
              </w:tc>
              <w:tc>
                <w:tcPr>
                  <w:tcW w:w="2126" w:type="dxa"/>
                  <w:shd w:val="clear" w:color="auto" w:fill="4472C4" w:themeFill="accent1"/>
                </w:tcPr>
                <w:p w14:paraId="1CE2614C" w14:textId="77777777" w:rsidR="00D914B5" w:rsidRDefault="00D914B5" w:rsidP="003B2783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shd w:val="clear" w:color="auto" w:fill="4472C4" w:themeFill="accent1"/>
                </w:tcPr>
                <w:p w14:paraId="33BB7175" w14:textId="77777777" w:rsidR="00D914B5" w:rsidRDefault="00D914B5" w:rsidP="003B2783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D914B5" w14:paraId="1B659814" w14:textId="77777777" w:rsidTr="00D914B5">
              <w:tc>
                <w:tcPr>
                  <w:tcW w:w="3986" w:type="dxa"/>
                </w:tcPr>
                <w:p w14:paraId="7F22974D" w14:textId="0E9133A0" w:rsidR="00D914B5" w:rsidRDefault="00D914B5" w:rsidP="003B2783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Expansão das Parcerias e Oportunidades de atuação no território</w:t>
                  </w:r>
                </w:p>
              </w:tc>
              <w:tc>
                <w:tcPr>
                  <w:tcW w:w="2126" w:type="dxa"/>
                  <w:shd w:val="clear" w:color="auto" w:fill="4472C4" w:themeFill="accent1"/>
                </w:tcPr>
                <w:p w14:paraId="6D1368B2" w14:textId="77777777" w:rsidR="00D914B5" w:rsidRDefault="00D914B5" w:rsidP="003B2783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shd w:val="clear" w:color="auto" w:fill="4472C4" w:themeFill="accent1"/>
                </w:tcPr>
                <w:p w14:paraId="1CA45B18" w14:textId="77777777" w:rsidR="00D914B5" w:rsidRDefault="00D914B5" w:rsidP="003B2783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D914B5" w14:paraId="52DB5754" w14:textId="77777777" w:rsidTr="00D914B5">
              <w:tc>
                <w:tcPr>
                  <w:tcW w:w="3986" w:type="dxa"/>
                </w:tcPr>
                <w:p w14:paraId="2387F336" w14:textId="4B54F59D" w:rsidR="00D914B5" w:rsidRDefault="00D914B5" w:rsidP="003B2783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Ampliação dos projetos de Extensão e COIL</w:t>
                  </w:r>
                </w:p>
              </w:tc>
              <w:tc>
                <w:tcPr>
                  <w:tcW w:w="2126" w:type="dxa"/>
                  <w:shd w:val="clear" w:color="auto" w:fill="4472C4" w:themeFill="accent1"/>
                </w:tcPr>
                <w:p w14:paraId="318A1E15" w14:textId="77777777" w:rsidR="00D914B5" w:rsidRDefault="00D914B5" w:rsidP="003B2783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shd w:val="clear" w:color="auto" w:fill="4472C4" w:themeFill="accent1"/>
                </w:tcPr>
                <w:p w14:paraId="1AB0DFB3" w14:textId="77777777" w:rsidR="00D914B5" w:rsidRDefault="00D914B5" w:rsidP="003B2783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5EDC691" w14:textId="77777777" w:rsidR="003B2783" w:rsidRDefault="003B2783" w:rsidP="003B278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FE1165" w14:textId="77777777" w:rsidR="006E10E4" w:rsidRPr="0050725E" w:rsidRDefault="006E10E4" w:rsidP="00D914B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C180CC" w14:textId="77777777" w:rsidR="00BD6D53" w:rsidRDefault="00BD6D53"/>
    <w:sectPr w:rsidR="00BD6D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D144F"/>
    <w:multiLevelType w:val="hybridMultilevel"/>
    <w:tmpl w:val="A704DEE4"/>
    <w:lvl w:ilvl="0" w:tplc="BC360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421DCC"/>
    <w:multiLevelType w:val="hybridMultilevel"/>
    <w:tmpl w:val="7AEE7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25ECC"/>
    <w:multiLevelType w:val="hybridMultilevel"/>
    <w:tmpl w:val="E8B61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65D06"/>
    <w:multiLevelType w:val="hybridMultilevel"/>
    <w:tmpl w:val="E946C2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734762">
    <w:abstractNumId w:val="2"/>
  </w:num>
  <w:num w:numId="2" w16cid:durableId="1055659846">
    <w:abstractNumId w:val="3"/>
  </w:num>
  <w:num w:numId="3" w16cid:durableId="1674264049">
    <w:abstractNumId w:val="1"/>
  </w:num>
  <w:num w:numId="4" w16cid:durableId="79941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1C"/>
    <w:rsid w:val="00001429"/>
    <w:rsid w:val="0001128B"/>
    <w:rsid w:val="00067F9D"/>
    <w:rsid w:val="0008604E"/>
    <w:rsid w:val="000A55AD"/>
    <w:rsid w:val="000A74EB"/>
    <w:rsid w:val="000D7D40"/>
    <w:rsid w:val="0024520F"/>
    <w:rsid w:val="002512BF"/>
    <w:rsid w:val="00254A5D"/>
    <w:rsid w:val="0026522B"/>
    <w:rsid w:val="00273188"/>
    <w:rsid w:val="00274C31"/>
    <w:rsid w:val="00291596"/>
    <w:rsid w:val="002B3F81"/>
    <w:rsid w:val="002E25D1"/>
    <w:rsid w:val="002E4976"/>
    <w:rsid w:val="00367577"/>
    <w:rsid w:val="0039730C"/>
    <w:rsid w:val="003B2783"/>
    <w:rsid w:val="003B523F"/>
    <w:rsid w:val="004C6EBC"/>
    <w:rsid w:val="004D307E"/>
    <w:rsid w:val="0050725E"/>
    <w:rsid w:val="00546689"/>
    <w:rsid w:val="00550B09"/>
    <w:rsid w:val="005552B0"/>
    <w:rsid w:val="005956DE"/>
    <w:rsid w:val="005C0F68"/>
    <w:rsid w:val="005C375B"/>
    <w:rsid w:val="00627DF2"/>
    <w:rsid w:val="0064466F"/>
    <w:rsid w:val="0068285C"/>
    <w:rsid w:val="006E10E4"/>
    <w:rsid w:val="007C1D1C"/>
    <w:rsid w:val="007E38BC"/>
    <w:rsid w:val="007E6579"/>
    <w:rsid w:val="00832042"/>
    <w:rsid w:val="00896341"/>
    <w:rsid w:val="008A56F9"/>
    <w:rsid w:val="008F1A3F"/>
    <w:rsid w:val="009B35C9"/>
    <w:rsid w:val="00A235F8"/>
    <w:rsid w:val="00B32DC1"/>
    <w:rsid w:val="00B715D1"/>
    <w:rsid w:val="00BB5F37"/>
    <w:rsid w:val="00BB699C"/>
    <w:rsid w:val="00BD6D53"/>
    <w:rsid w:val="00BE4808"/>
    <w:rsid w:val="00D407FF"/>
    <w:rsid w:val="00D90E24"/>
    <w:rsid w:val="00D914B5"/>
    <w:rsid w:val="00D92608"/>
    <w:rsid w:val="00DF11AF"/>
    <w:rsid w:val="00E27C9E"/>
    <w:rsid w:val="00E50B3A"/>
    <w:rsid w:val="00E67A60"/>
    <w:rsid w:val="00EB1C37"/>
    <w:rsid w:val="00F177B9"/>
    <w:rsid w:val="00FB1C32"/>
    <w:rsid w:val="00FB4883"/>
    <w:rsid w:val="00FC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1D87"/>
  <w15:chartTrackingRefBased/>
  <w15:docId w15:val="{36351C7F-5C7E-4A01-804F-60CC7C60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2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74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EC1EC-7CEB-4E03-B4ED-5F939FB4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1236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CPS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CASTRO CARDIAS KAWAGUCHI</dc:creator>
  <cp:keywords/>
  <dc:description/>
  <cp:lastModifiedBy>Douglas Dias</cp:lastModifiedBy>
  <cp:revision>3</cp:revision>
  <dcterms:created xsi:type="dcterms:W3CDTF">2025-04-07T20:37:00Z</dcterms:created>
  <dcterms:modified xsi:type="dcterms:W3CDTF">2025-04-07T20:56:00Z</dcterms:modified>
</cp:coreProperties>
</file>