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1_258"/>
        <w:tblW w:w="9235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00" w:firstRow="0" w:lastRow="0" w:firstColumn="0" w:lastColumn="0" w:noHBand="0" w:noVBand="1"/>
      </w:tblPr>
      <w:tblGrid>
        <w:gridCol w:w="2289"/>
        <w:gridCol w:w="6730"/>
        <w:gridCol w:w="216"/>
      </w:tblGrid>
      <w:tr>
        <w:trPr>
          <w:cantSplit w:val="false"/>
          <w:trHeight w:val="992"/>
        </w:trPr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cs="Arial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95375" cy="643316"/>
                      <wp:effectExtent l="0" t="0" r="0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1871245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095374" cy="643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86.25pt;height:50.65pt;mso-wrap-distance-left:0.00pt;mso-wrap-distance-top:0.00pt;mso-wrap-distance-right:0.00pt;mso-wrap-distance-bottom:0.00pt;rotation:0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Style w:val="741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Governo do Estado de São Paulo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741"/>
              <w:pBdr/>
              <w:spacing/>
              <w: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Faculdade de Tecnologia do Estado de São Paulo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  <w:p>
            <w:pPr>
              <w:pStyle w:val="741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Centro Estadual de Educação Tecnológica Paula Souza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741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Desenvolvimento de Softwar</w:t>
            </w:r>
            <w:r>
              <w:rPr>
                <w:rFonts w:ascii="Arial" w:hAnsi="Arial" w:cs="Arial"/>
                <w:sz w:val="20"/>
                <w:szCs w:val="20"/>
              </w:rPr>
              <w:t xml:space="preserve">e Multiplataforma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pStyle w:val="706"/>
        <w:pBdr/>
        <w:spacing/>
        <w:ind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0"/>
        </w:rPr>
      </w:r>
      <w:r>
        <w:rPr>
          <w:rFonts w:ascii="Tahoma" w:hAnsi="Tahoma" w:cs="Tahoma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center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center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center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center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center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center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center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center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center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center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 w:after="240"/>
        <w:ind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ARTEFATOS DO PROJETO DE SOFTWARE</w:t>
      </w:r>
      <w:r>
        <w:rPr>
          <w:rFonts w:ascii="Tahoma" w:hAnsi="Tahoma" w:cs="Tahoma"/>
          <w:b/>
          <w:bCs/>
          <w:sz w:val="24"/>
          <w:szCs w:val="24"/>
        </w:rPr>
      </w:r>
    </w:p>
    <w:p>
      <w:pPr>
        <w:pBdr/>
        <w:spacing w:after="240"/>
        <w:ind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DIGITE O TÍTULO DO SEU PROJETO AQUI</w:t>
      </w:r>
      <w:r>
        <w:rPr>
          <w:rFonts w:ascii="Tahoma" w:hAnsi="Tahoma" w:cs="Tahoma"/>
          <w:b/>
          <w:bCs/>
          <w:sz w:val="24"/>
          <w:szCs w:val="24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ahoma" w:hAnsi="Tahoma" w:eastAsia="Tahoma" w:cs="Tahoma"/>
          <w:sz w:val="24"/>
          <w:szCs w:val="24"/>
          <w:lang w:val="pt-PT"/>
          <w14:ligatures w14:val="none"/>
        </w:rPr>
      </w:pPr>
      <w:r>
        <w:rPr>
          <w:rFonts w:ascii="Tahoma" w:hAnsi="Tahoma" w:eastAsia="Tahoma" w:cs="Tahoma"/>
          <w:sz w:val="24"/>
          <w:szCs w:val="24"/>
          <w:lang w:val="pt-PT"/>
          <w14:ligatures w14:val="none"/>
        </w:rPr>
        <w:t xml:space="preserve">Autor 1 { autor1@fatec.sp.gov.br }</w:t>
      </w:r>
      <w:r>
        <w:rPr>
          <w:rFonts w:ascii="Tahoma" w:hAnsi="Tahoma" w:eastAsia="Tahoma" w:cs="Tahoma"/>
          <w:sz w:val="24"/>
          <w:szCs w:val="24"/>
          <w:lang w:val="pt-PT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ahoma" w:hAnsi="Tahoma" w:eastAsia="Tahoma" w:cs="Tahoma"/>
          <w:sz w:val="24"/>
          <w:szCs w:val="24"/>
          <w:lang w:val="pt-PT"/>
          <w14:ligatures w14:val="none"/>
        </w:rPr>
      </w:pPr>
      <w:r>
        <w:rPr>
          <w:rFonts w:ascii="Tahoma" w:hAnsi="Tahoma" w:eastAsia="Tahoma" w:cs="Tahoma"/>
          <w:sz w:val="24"/>
          <w:szCs w:val="24"/>
          <w:lang w:val="pt-PT"/>
          <w14:ligatures w14:val="none"/>
        </w:rPr>
        <w:t xml:space="preserve">Autor 2{ autor2@fatec.sp.gov.br }</w:t>
      </w:r>
      <w:r>
        <w:rPr>
          <w:rFonts w:ascii="Tahoma" w:hAnsi="Tahoma" w:eastAsia="Tahoma" w:cs="Tahoma"/>
          <w:sz w:val="24"/>
          <w:szCs w:val="24"/>
          <w:lang w:val="pt-PT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ahoma" w:hAnsi="Tahoma" w:eastAsia="Tahoma" w:cs="Tahoma"/>
          <w:sz w:val="24"/>
          <w:szCs w:val="24"/>
          <w:lang w:val="pt-PT"/>
          <w14:ligatures w14:val="none"/>
        </w:rPr>
      </w:pPr>
      <w:r>
        <w:rPr>
          <w:rFonts w:ascii="Tahoma" w:hAnsi="Tahoma" w:eastAsia="Tahoma" w:cs="Tahoma"/>
          <w:sz w:val="24"/>
          <w:szCs w:val="24"/>
          <w:lang w:val="pt-PT"/>
          <w14:ligatures w14:val="none"/>
        </w:rPr>
        <w:t xml:space="preserve">Autor 3 { autor3@fatec.sp.gov.br}</w:t>
      </w:r>
      <w:r>
        <w:rPr>
          <w:rFonts w:ascii="Tahoma" w:hAnsi="Tahoma" w:eastAsia="Tahoma" w:cs="Tahoma"/>
          <w:sz w:val="24"/>
          <w:szCs w:val="24"/>
          <w:lang w:val="pt-PT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ahoma" w:hAnsi="Tahoma" w:eastAsia="Tahoma" w:cs="Tahoma"/>
          <w:sz w:val="24"/>
          <w:szCs w:val="24"/>
          <w:lang w:val="pt-PT"/>
          <w14:ligatures w14:val="none"/>
        </w:rPr>
      </w:pPr>
      <w:r>
        <w:rPr>
          <w:rFonts w:ascii="Tahoma" w:hAnsi="Tahoma" w:eastAsia="Tahoma" w:cs="Tahoma"/>
          <w:sz w:val="24"/>
          <w:szCs w:val="24"/>
          <w:lang w:val="pt-PT"/>
          <w14:ligatures w14:val="none"/>
        </w:rPr>
        <w:t xml:space="preserve">Autor 4 { autor4@fatec.sp.gov.br }</w:t>
      </w:r>
      <w:r>
        <w:rPr>
          <w:rFonts w:ascii="Tahoma" w:hAnsi="Tahoma" w:eastAsia="Tahoma" w:cs="Tahoma"/>
          <w:sz w:val="24"/>
          <w:szCs w:val="24"/>
          <w:lang w:val="pt-PT"/>
          <w14:ligatures w14:val="none"/>
        </w:rPr>
      </w:r>
    </w:p>
    <w:p>
      <w:pPr>
        <w:pBdr/>
        <w:spacing w:after="240"/>
        <w:ind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</w:r>
      <w:r>
        <w:rPr>
          <w:rFonts w:ascii="Tahoma" w:hAnsi="Tahoma" w:cs="Tahoma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sdt>
      <w:sdtPr>
        <w15:appearance w15:val="boundingBox"/>
        <w:id w:val="776525437"/>
        <w:docPartObj>
          <w:docPartGallery w:val="Table of Contents"/>
          <w:docPartUnique w:val="true"/>
        </w:docPartObj>
        <w:rPr>
          <w:rFonts w:ascii="Tahoma" w:hAnsi="Tahoma" w:cs="Tahoma"/>
          <w:b w:val="0"/>
          <w:bCs w:val="0"/>
          <w:sz w:val="22"/>
          <w:szCs w:val="22"/>
          <w:lang w:eastAsia="en-US"/>
          <w14:ligatures w14:val="standardContextual"/>
        </w:rPr>
      </w:sdtPr>
      <w:sdtContent>
        <w:p>
          <w:pPr>
            <w:pStyle w:val="737"/>
            <w:numPr>
              <w:ilvl w:val="0"/>
              <w:numId w:val="0"/>
            </w:numPr>
            <w:pBdr/>
            <w:spacing/>
            <w:ind w:hanging="360" w:left="360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Sumário</w:t>
          </w:r>
          <w:r>
            <w:rPr>
              <w:rFonts w:ascii="Tahoma" w:hAnsi="Tahoma" w:cs="Tahoma"/>
            </w:rPr>
          </w:r>
        </w:p>
        <w:p>
          <w:pPr>
            <w:pBdr/>
            <w:spacing/>
            <w:ind/>
            <w:rPr>
              <w:lang w:eastAsia="pt-BR"/>
            </w:rPr>
          </w:pPr>
          <w:r>
            <w:rPr>
              <w:lang w:eastAsia="pt-BR"/>
            </w:rPr>
          </w:r>
          <w:r>
            <w:rPr>
              <w:lang w:eastAsia="pt-BR"/>
            </w:rPr>
          </w:r>
        </w:p>
        <w:p>
          <w:pPr>
            <w:pStyle w:val="739"/>
            <w:pBdr/>
            <w:tabs>
              <w:tab w:val="left" w:leader="none" w:pos="480"/>
              <w:tab w:val="right" w:leader="dot" w:pos="8494"/>
            </w:tabs>
            <w:spacing/>
            <w:ind/>
            <w:rPr>
              <w:rFonts w:eastAsiaTheme="minorEastAsia"/>
              <w:sz w:val="24"/>
              <w:szCs w:val="24"/>
              <w:lang w:eastAsia="pt-BR"/>
            </w:rPr>
          </w:pP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 xml:space="preserve"> TOC \o "1-3" \h \z \u </w:instrText>
          </w:r>
          <w:r>
            <w:rPr>
              <w:rFonts w:ascii="Tahoma" w:hAnsi="Tahoma" w:cs="Tahoma"/>
            </w:rPr>
            <w:fldChar w:fldCharType="separate"/>
          </w:r>
          <w:hyperlink w:tooltip="#_Toc193723239" w:anchor="_Toc193723239" w:history="1">
            <w:r>
              <w:rPr>
                <w:rStyle w:val="740"/>
                <w:rFonts w:ascii="Tahoma" w:hAnsi="Tahoma" w:cs="Tahoma"/>
              </w:rPr>
              <w:t xml:space="preserve">1.</w:t>
            </w:r>
            <w:r>
              <w:rPr>
                <w:rFonts w:eastAsiaTheme="minorEastAsia"/>
                <w:sz w:val="24"/>
                <w:szCs w:val="24"/>
                <w:lang w:eastAsia="pt-BR"/>
              </w:rPr>
              <w:tab/>
            </w:r>
            <w:r>
              <w:rPr>
                <w:rStyle w:val="740"/>
                <w:rFonts w:ascii="Tahoma" w:hAnsi="Tahoma" w:cs="Tahoma"/>
              </w:rPr>
              <w:t xml:space="preserve">DIAGRAMAS UML</w:t>
            </w:r>
            <w:r>
              <w:tab/>
            </w:r>
            <w:r>
              <w:fldChar w:fldCharType="begin"/>
            </w:r>
            <w:r>
              <w:instrText xml:space="preserve"> PAGEREF _Toc193723239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eastAsiaTheme="minorEastAsia"/>
              <w:sz w:val="24"/>
              <w:szCs w:val="24"/>
              <w:lang w:eastAsia="pt-BR"/>
            </w:rPr>
          </w:r>
        </w:p>
        <w:p>
          <w:pPr>
            <w:pStyle w:val="739"/>
            <w:pBdr/>
            <w:tabs>
              <w:tab w:val="left" w:leader="none" w:pos="720"/>
              <w:tab w:val="right" w:leader="dot" w:pos="8494"/>
            </w:tabs>
            <w:spacing/>
            <w:ind/>
            <w:rPr>
              <w:rFonts w:eastAsiaTheme="minorEastAsia"/>
              <w:sz w:val="24"/>
              <w:szCs w:val="24"/>
              <w:lang w:eastAsia="pt-BR"/>
            </w:rPr>
          </w:pPr>
          <w:r/>
          <w:hyperlink w:tooltip="#_Toc193723240" w:anchor="_Toc193723240" w:history="1">
            <w:r>
              <w:rPr>
                <w:rStyle w:val="740"/>
                <w:rFonts w:ascii="Tahoma" w:hAnsi="Tahoma" w:cs="Tahoma"/>
              </w:rPr>
              <w:t xml:space="preserve">1.1.</w:t>
            </w:r>
            <w:r>
              <w:rPr>
                <w:rFonts w:eastAsiaTheme="minorEastAsia"/>
                <w:sz w:val="24"/>
                <w:szCs w:val="24"/>
                <w:lang w:eastAsia="pt-BR"/>
              </w:rPr>
              <w:tab/>
            </w:r>
            <w:r>
              <w:rPr>
                <w:rStyle w:val="740"/>
                <w:rFonts w:ascii="Tahoma" w:hAnsi="Tahoma" w:cs="Tahoma"/>
              </w:rPr>
              <w:t xml:space="preserve">Diagrama de caso de uso</w:t>
            </w:r>
            <w:r>
              <w:tab/>
            </w:r>
            <w:r>
              <w:fldChar w:fldCharType="begin"/>
            </w:r>
            <w:r>
              <w:instrText xml:space="preserve"> PAGEREF _Toc193723240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eastAsiaTheme="minorEastAsia"/>
              <w:sz w:val="24"/>
              <w:szCs w:val="24"/>
              <w:lang w:eastAsia="pt-BR"/>
            </w:rPr>
          </w:r>
        </w:p>
        <w:p>
          <w:pPr>
            <w:pStyle w:val="739"/>
            <w:pBdr/>
            <w:tabs>
              <w:tab w:val="left" w:leader="none" w:pos="720"/>
              <w:tab w:val="right" w:leader="dot" w:pos="8494"/>
            </w:tabs>
            <w:spacing/>
            <w:ind/>
            <w:rPr>
              <w:rFonts w:eastAsiaTheme="minorEastAsia"/>
              <w:sz w:val="24"/>
              <w:szCs w:val="24"/>
              <w:lang w:eastAsia="pt-BR"/>
            </w:rPr>
          </w:pPr>
          <w:r/>
          <w:hyperlink w:tooltip="#_Toc193723241" w:anchor="_Toc193723241" w:history="1">
            <w:r>
              <w:rPr>
                <w:rStyle w:val="740"/>
                <w:rFonts w:ascii="Tahoma" w:hAnsi="Tahoma" w:cs="Tahoma"/>
              </w:rPr>
              <w:t xml:space="preserve">1.2.</w:t>
            </w:r>
            <w:r>
              <w:rPr>
                <w:rFonts w:eastAsiaTheme="minorEastAsia"/>
                <w:sz w:val="24"/>
                <w:szCs w:val="24"/>
                <w:lang w:eastAsia="pt-BR"/>
              </w:rPr>
              <w:tab/>
            </w:r>
            <w:r>
              <w:rPr>
                <w:rStyle w:val="740"/>
                <w:rFonts w:ascii="Tahoma" w:hAnsi="Tahoma" w:cs="Tahoma"/>
              </w:rPr>
              <w:t xml:space="preserve">Diagrama de classe</w:t>
            </w:r>
            <w:r>
              <w:tab/>
            </w:r>
            <w:r>
              <w:fldChar w:fldCharType="begin"/>
            </w:r>
            <w:r>
              <w:instrText xml:space="preserve"> PAGEREF _Toc193723241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eastAsiaTheme="minorEastAsia"/>
              <w:sz w:val="24"/>
              <w:szCs w:val="24"/>
              <w:lang w:eastAsia="pt-BR"/>
            </w:rPr>
          </w:r>
        </w:p>
        <w:p>
          <w:pPr>
            <w:pStyle w:val="739"/>
            <w:pBdr/>
            <w:tabs>
              <w:tab w:val="left" w:leader="none" w:pos="720"/>
              <w:tab w:val="right" w:leader="dot" w:pos="8494"/>
            </w:tabs>
            <w:spacing/>
            <w:ind/>
            <w:rPr>
              <w:rFonts w:eastAsiaTheme="minorEastAsia"/>
              <w:sz w:val="24"/>
              <w:szCs w:val="24"/>
              <w:lang w:eastAsia="pt-BR"/>
            </w:rPr>
          </w:pPr>
          <w:r/>
          <w:hyperlink w:tooltip="#_Toc193723242" w:anchor="_Toc193723242" w:history="1">
            <w:r>
              <w:rPr>
                <w:rStyle w:val="740"/>
                <w:rFonts w:ascii="Tahoma" w:hAnsi="Tahoma" w:cs="Tahoma"/>
              </w:rPr>
              <w:t xml:space="preserve">1.3.</w:t>
            </w:r>
            <w:r>
              <w:rPr>
                <w:rFonts w:eastAsiaTheme="minorEastAsia"/>
                <w:sz w:val="24"/>
                <w:szCs w:val="24"/>
                <w:lang w:eastAsia="pt-BR"/>
              </w:rPr>
              <w:tab/>
            </w:r>
            <w:r>
              <w:rPr>
                <w:rStyle w:val="740"/>
                <w:rFonts w:ascii="Tahoma" w:hAnsi="Tahoma" w:cs="Tahoma"/>
              </w:rPr>
              <w:t xml:space="preserve">Diagrama de objetos</w:t>
            </w:r>
            <w:r>
              <w:tab/>
            </w:r>
            <w:r>
              <w:fldChar w:fldCharType="begin"/>
            </w:r>
            <w:r>
              <w:instrText xml:space="preserve"> PAGEREF _Toc193723242 \h </w:instrText>
            </w:r>
            <w:r/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>
            <w:rPr>
              <w:rFonts w:eastAsiaTheme="minorEastAsia"/>
              <w:sz w:val="24"/>
              <w:szCs w:val="24"/>
              <w:lang w:eastAsia="pt-BR"/>
            </w:rPr>
          </w:r>
        </w:p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bCs/>
            </w:rPr>
            <w:fldChar w:fldCharType="end"/>
          </w:r>
          <w:r>
            <w:rPr>
              <w:rFonts w:ascii="Tahoma" w:hAnsi="Tahoma" w:cs="Tahoma"/>
            </w:rPr>
          </w:r>
        </w:p>
      </w:sdtContent>
    </w:sdt>
    <w:p>
      <w:pPr>
        <w:pBdr/>
        <w:spacing/>
        <w:ind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</w:r>
    </w:p>
    <w:p>
      <w:pPr>
        <w:pStyle w:val="705"/>
        <w:pBdr/>
        <w:spacing/>
        <w:ind/>
        <w:rPr>
          <w:rFonts w:ascii="Tahoma" w:hAnsi="Tahoma" w:cs="Tahoma"/>
        </w:rPr>
      </w:pPr>
      <w:r/>
      <w:bookmarkStart w:id="0" w:name="_Toc193723239"/>
      <w:r>
        <w:rPr>
          <w:rFonts w:ascii="Tahoma" w:hAnsi="Tahoma" w:cs="Tahoma"/>
        </w:rPr>
        <w:t xml:space="preserve">DIAGRAMAS UML</w:t>
      </w:r>
      <w:bookmarkEnd w:id="0"/>
      <w:r/>
      <w:r>
        <w:rPr>
          <w:rFonts w:ascii="Tahoma" w:hAnsi="Tahoma" w:cs="Tahoma"/>
        </w:rPr>
      </w:r>
    </w:p>
    <w:p>
      <w:pPr>
        <w:pBdr/>
        <w:spacing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Nesta seção serão apresentados os diagramas da UML utilizados para a modelagem do sistema desenvolvido. Dentre os diagramas utilizados, pode-se citar: Diagrama de Caso de Uso, Diagrama de Classe e Diagrama de Objetos.</w:t>
      </w:r>
      <w:r>
        <w:rPr>
          <w:rFonts w:ascii="Tahoma" w:hAnsi="Tahoma" w:cs="Tahoma"/>
        </w:rPr>
      </w:r>
    </w:p>
    <w:p>
      <w:pPr>
        <w:pBdr/>
        <w:spacing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705"/>
        <w:numPr>
          <w:ilvl w:val="1"/>
          <w:numId w:val="1"/>
        </w:numPr>
        <w:pBdr/>
        <w:spacing/>
        <w:ind/>
        <w:rPr>
          <w:rFonts w:ascii="Tahoma" w:hAnsi="Tahoma" w:cs="Tahoma"/>
        </w:rPr>
      </w:pPr>
      <w:r/>
      <w:bookmarkStart w:id="1" w:name="_Toc193723240"/>
      <w:r>
        <w:rPr>
          <w:rFonts w:ascii="Tahoma" w:hAnsi="Tahoma" w:cs="Tahoma"/>
        </w:rPr>
        <w:t xml:space="preserve">Diagrama de caso de uso</w:t>
      </w:r>
      <w:bookmarkEnd w:id="1"/>
      <w:r/>
      <w:r>
        <w:rPr>
          <w:rFonts w:ascii="Tahoma" w:hAnsi="Tahoma" w:cs="Tahoma"/>
        </w:rPr>
      </w:r>
    </w:p>
    <w:p>
      <w:pPr>
        <w:pBdr/>
        <w:spacing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Esse é um exemplo de diagrama de caso de uso, você deverá descrever todos os componentes presentes no diagrama (atores e funcionalidades do sistema).</w:t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center"/>
        <w:rPr>
          <w:rFonts w:ascii="Tahoma" w:hAnsi="Tahoma" w:cs="Tahoma"/>
          <w:b/>
          <w:bCs/>
        </w:rPr>
      </w:pPr>
      <w:r>
        <w:rPr>
          <w:rFonts w:ascii="Arial Black" w:hAnsi="Arial Black"/>
          <w:b/>
          <w:bCs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252044</wp:posOffset>
                </wp:positionV>
                <wp:extent cx="4198620" cy="2677160"/>
                <wp:effectExtent l="0" t="0" r="0" b="8890"/>
                <wp:wrapTopAndBottom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198620" cy="267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9264;o:allowoverlap:true;o:allowincell:true;mso-position-horizontal-relative:margin;mso-position-horizontal:center;mso-position-vertical-relative:text;margin-top:19.85pt;mso-position-vertical:absolute;width:330.60pt;height:210.80pt;mso-wrap-distance-left:0.00pt;mso-wrap-distance-top:0.00pt;mso-wrap-distance-right:0.00pt;mso-wrap-distance-bottom:0.00pt;z-index:1;" stroked="false">
                <w10:wrap type="topAndBottom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ahoma" w:hAnsi="Tahoma" w:cs="Tahoma"/>
          <w:b/>
          <w:bCs/>
        </w:rPr>
        <w:t xml:space="preserve">Figura 1 – Diagrama de caso de uso</w:t>
      </w:r>
      <w:r>
        <w:rPr>
          <w:rFonts w:ascii="Tahoma" w:hAnsi="Tahoma" w:cs="Tahoma"/>
          <w:b/>
          <w:bCs/>
        </w:rPr>
      </w:r>
    </w:p>
    <w:p>
      <w:pPr>
        <w:pBdr/>
        <w:spacing/>
        <w:ind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Fonte: Maia (2024)</w:t>
      </w:r>
      <w:r>
        <w:rPr>
          <w:rFonts w:ascii="Tahoma" w:hAnsi="Tahoma" w:cs="Tahoma"/>
          <w:b/>
          <w:bCs/>
        </w:rPr>
      </w:r>
    </w:p>
    <w:p>
      <w:pPr>
        <w:pBdr/>
        <w:spacing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Não deixe a seção terminar com a imagem então sempre adicione um texto após </w:t>
      </w:r>
      <w:r>
        <w:rPr>
          <w:rFonts w:ascii="Tahoma" w:hAnsi="Tahoma" w:cs="Tahoma"/>
        </w:rPr>
        <w:t xml:space="preserve">a mesma</w:t>
      </w:r>
      <w:r>
        <w:rPr>
          <w:rFonts w:ascii="Tahoma" w:hAnsi="Tahoma" w:cs="Tahoma"/>
        </w:rPr>
        <w:t xml:space="preserve">.</w:t>
      </w:r>
      <w:r>
        <w:rPr>
          <w:rFonts w:ascii="Tahoma" w:hAnsi="Tahoma" w:cs="Tahoma"/>
        </w:rPr>
      </w:r>
    </w:p>
    <w:p>
      <w:pPr>
        <w:pBdr/>
        <w:spacing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705"/>
        <w:numPr>
          <w:ilvl w:val="1"/>
          <w:numId w:val="1"/>
        </w:numPr>
        <w:pBdr/>
        <w:spacing/>
        <w:ind/>
        <w:rPr>
          <w:rFonts w:ascii="Tahoma" w:hAnsi="Tahoma" w:cs="Tahoma"/>
        </w:rPr>
      </w:pPr>
      <w:r/>
      <w:bookmarkStart w:id="2" w:name="_Toc193723241"/>
      <w:r>
        <w:rPr>
          <w:rFonts w:ascii="Tahoma" w:hAnsi="Tahoma" w:cs="Tahoma"/>
        </w:rPr>
        <w:t xml:space="preserve">Diagrama de classe</w:t>
      </w:r>
      <w:bookmarkEnd w:id="2"/>
      <w:r/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Esse é um exemplo de diagrama de classe, você deverá descrever os elementos presentes no diagrama (classes e relacionamentos).</w:t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Não deixe a seção terminar com a imagem então sempre adicione um texto após </w:t>
      </w:r>
      <w:r>
        <w:rPr>
          <w:rFonts w:ascii="Tahoma" w:hAnsi="Tahoma" w:cs="Tahoma"/>
        </w:rPr>
        <w:t xml:space="preserve">a mesma</w:t>
      </w:r>
      <w:r>
        <w:rPr>
          <w:rFonts w:ascii="Tahoma" w:hAnsi="Tahoma" w:cs="Tahoma"/>
        </w:rPr>
        <w:t xml:space="preserve">.</w:t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center"/>
        <w:rPr>
          <w:rFonts w:ascii="Tahoma" w:hAnsi="Tahoma" w:cs="Tahoma"/>
          <w:b/>
          <w:bCs/>
        </w:rPr>
      </w:pPr>
      <w:r>
        <w:rPr>
          <w:rFonts w:ascii="Arial Black"/>
          <w:sz w:val="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305613</wp:posOffset>
                </wp:positionV>
                <wp:extent cx="4910328" cy="3118104"/>
                <wp:effectExtent l="0" t="0" r="5080" b="6350"/>
                <wp:wrapTopAndBottom/>
                <wp:docPr id="3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910328" cy="3118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1661312;o:allowoverlap:true;o:allowincell:true;mso-position-horizontal-relative:margin;mso-position-horizontal:center;mso-position-vertical-relative:text;margin-top:24.06pt;mso-position-vertical:absolute;width:386.64pt;height:245.52pt;mso-wrap-distance-left:0.00pt;mso-wrap-distance-top:0.00pt;mso-wrap-distance-right:0.00pt;mso-wrap-distance-bottom:0.00pt;z-index:1;" stroked="false">
                <w10:wrap type="topAndBottom"/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ahoma" w:hAnsi="Tahoma" w:cs="Tahoma"/>
          <w:b/>
          <w:bCs/>
        </w:rPr>
        <w:t xml:space="preserve">Figura 2 – Diagrama de classe</w:t>
      </w:r>
      <w:r>
        <w:rPr>
          <w:rFonts w:ascii="Tahoma" w:hAnsi="Tahoma" w:cs="Tahoma"/>
          <w:b/>
          <w:bCs/>
        </w:rPr>
      </w:r>
    </w:p>
    <w:p>
      <w:pPr>
        <w:pBdr/>
        <w:spacing/>
        <w:ind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Fonte: Maia (2024)</w:t>
      </w:r>
      <w:r>
        <w:rPr>
          <w:rFonts w:ascii="Tahoma" w:hAnsi="Tahoma" w:cs="Tahoma"/>
          <w:b/>
          <w:bCs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705"/>
        <w:numPr>
          <w:ilvl w:val="1"/>
          <w:numId w:val="1"/>
        </w:numPr>
        <w:pBdr/>
        <w:spacing/>
        <w:ind/>
        <w:rPr>
          <w:rFonts w:ascii="Tahoma" w:hAnsi="Tahoma" w:cs="Tahoma"/>
        </w:rPr>
      </w:pPr>
      <w:r/>
      <w:bookmarkStart w:id="3" w:name="_Toc193723242"/>
      <w:r>
        <w:rPr>
          <w:rFonts w:ascii="Tahoma" w:hAnsi="Tahoma" w:cs="Tahoma"/>
        </w:rPr>
        <w:t xml:space="preserve">Diagrama de objetos</w:t>
      </w:r>
      <w:bookmarkEnd w:id="3"/>
      <w:r/>
      <w:r>
        <w:rPr>
          <w:rFonts w:ascii="Tahoma" w:hAnsi="Tahoma" w:cs="Tahoma"/>
        </w:rPr>
      </w:r>
    </w:p>
    <w:p>
      <w:pPr>
        <w:pBdr/>
        <w:spacing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Esse é um exemplo de diagrama de objetos.</w:t>
      </w:r>
      <w:r>
        <w:rPr>
          <w:rFonts w:ascii="Tahoma" w:hAnsi="Tahoma" w:cs="Tahoma"/>
        </w:rPr>
      </w:r>
    </w:p>
    <w:p>
      <w:pPr>
        <w:pBdr/>
        <w:spacing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jc w:val="center"/>
        <w:rPr>
          <w:rFonts w:ascii="Tahoma" w:hAnsi="Tahoma" w:cs="Tahoma"/>
          <w:b/>
          <w:bCs/>
        </w:rPr>
      </w:pPr>
      <w:r>
        <w:rPr>
          <w:rFonts w:ascii="Arial Black" w:hAnsi="Arial Black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277164</wp:posOffset>
                </wp:positionV>
                <wp:extent cx="4830222" cy="2228183"/>
                <wp:effectExtent l="0" t="0" r="0" b="1270"/>
                <wp:wrapTopAndBottom/>
                <wp:docPr id="4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830222" cy="2228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-251663360;o:allowoverlap:true;o:allowincell:true;mso-position-horizontal-relative:margin;mso-position-horizontal:center;mso-position-vertical-relative:text;margin-top:21.82pt;mso-position-vertical:absolute;width:380.33pt;height:175.45pt;mso-wrap-distance-left:0.00pt;mso-wrap-distance-top:0.00pt;mso-wrap-distance-right:0.00pt;mso-wrap-distance-bottom:0.00pt;z-index:1;" stroked="false">
                <w10:wrap type="topAndBottom"/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ahoma" w:hAnsi="Tahoma" w:cs="Tahoma"/>
          <w:b/>
          <w:bCs/>
        </w:rPr>
        <w:t xml:space="preserve">Figura 3 – Diagrama de objetos</w:t>
      </w:r>
      <w:r>
        <w:rPr>
          <w:rFonts w:ascii="Tahoma" w:hAnsi="Tahoma" w:cs="Tahoma"/>
          <w:b/>
          <w:bCs/>
        </w:rPr>
      </w:r>
    </w:p>
    <w:p>
      <w:pPr>
        <w:pBdr/>
        <w:spacing/>
        <w:ind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Fonte: Maia (2024)</w:t>
      </w:r>
      <w:r>
        <w:rPr>
          <w:rFonts w:ascii="Tahoma" w:hAnsi="Tahoma" w:cs="Tahoma"/>
          <w:b/>
          <w:bCs/>
        </w:rPr>
      </w:r>
    </w:p>
    <w:p>
      <w:pPr>
        <w:pBdr/>
        <w:spacing/>
        <w:ind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Não deixe a seção terminar com a imagem então sempre adicione um texto após </w:t>
      </w:r>
      <w:r>
        <w:rPr>
          <w:rFonts w:ascii="Tahoma" w:hAnsi="Tahoma" w:cs="Tahoma"/>
        </w:rPr>
        <w:t xml:space="preserve">a mesma</w:t>
      </w:r>
      <w:r>
        <w:rPr>
          <w:rFonts w:ascii="Tahoma" w:hAnsi="Tahoma" w:cs="Tahoma"/>
        </w:rPr>
        <w:t xml:space="preserve">.</w:t>
      </w:r>
      <w:r>
        <w:rPr>
          <w:rFonts w:ascii="Tahoma" w:hAnsi="Tahoma" w:cs="Tahoma"/>
        </w:rPr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704020202020204"/>
  </w:font>
  <w:font w:name="Tahoma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2D02"/>
    <w:lvl w:ilvl="0">
      <w:isLgl w:val="false"/>
      <w:lvlJc w:val="left"/>
      <w:lvlText w:val="%1."/>
      <w:numFmt w:val="decimal"/>
      <w:pPr>
        <w:pBdr/>
        <w:spacing/>
        <w:ind w:hanging="360" w:left="360"/>
      </w:pPr>
      <w:pStyle w:val="705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714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4"/>
    <w:link w:val="7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4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4"/>
    <w:link w:val="7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4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4"/>
    <w:link w:val="7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4"/>
    <w:link w:val="7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4"/>
    <w:link w:val="7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4"/>
    <w:link w:val="7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4"/>
    <w:link w:val="7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4"/>
    <w:link w:val="73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1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14"/>
    <w:link w:val="741"/>
    <w:uiPriority w:val="99"/>
    <w:pPr>
      <w:pBdr/>
      <w:spacing/>
      <w:ind/>
    </w:pPr>
  </w:style>
  <w:style w:type="character" w:styleId="179">
    <w:name w:val="Footer Char"/>
    <w:basedOn w:val="714"/>
    <w:link w:val="743"/>
    <w:uiPriority w:val="99"/>
    <w:pPr>
      <w:pBdr/>
      <w:spacing/>
      <w:ind/>
    </w:pPr>
  </w:style>
  <w:style w:type="paragraph" w:styleId="180">
    <w:name w:val="Caption"/>
    <w:basedOn w:val="704"/>
    <w:next w:val="7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1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1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0">
    <w:name w:val="toc 2"/>
    <w:basedOn w:val="704"/>
    <w:next w:val="704"/>
    <w:uiPriority w:val="39"/>
    <w:unhideWhenUsed/>
    <w:pPr>
      <w:pBdr/>
      <w:spacing w:after="100"/>
      <w:ind w:left="220"/>
    </w:pPr>
  </w:style>
  <w:style w:type="paragraph" w:styleId="191">
    <w:name w:val="toc 3"/>
    <w:basedOn w:val="704"/>
    <w:next w:val="704"/>
    <w:uiPriority w:val="39"/>
    <w:unhideWhenUsed/>
    <w:pPr>
      <w:pBdr/>
      <w:spacing w:after="100"/>
      <w:ind w:left="440"/>
    </w:pPr>
  </w:style>
  <w:style w:type="paragraph" w:styleId="192">
    <w:name w:val="toc 4"/>
    <w:basedOn w:val="704"/>
    <w:next w:val="704"/>
    <w:uiPriority w:val="39"/>
    <w:unhideWhenUsed/>
    <w:pPr>
      <w:pBdr/>
      <w:spacing w:after="100"/>
      <w:ind w:left="660"/>
    </w:pPr>
  </w:style>
  <w:style w:type="paragraph" w:styleId="193">
    <w:name w:val="toc 5"/>
    <w:basedOn w:val="704"/>
    <w:next w:val="704"/>
    <w:uiPriority w:val="39"/>
    <w:unhideWhenUsed/>
    <w:pPr>
      <w:pBdr/>
      <w:spacing w:after="100"/>
      <w:ind w:left="880"/>
    </w:pPr>
  </w:style>
  <w:style w:type="paragraph" w:styleId="194">
    <w:name w:val="toc 6"/>
    <w:basedOn w:val="704"/>
    <w:next w:val="704"/>
    <w:uiPriority w:val="39"/>
    <w:unhideWhenUsed/>
    <w:pPr>
      <w:pBdr/>
      <w:spacing w:after="100"/>
      <w:ind w:left="1100"/>
    </w:pPr>
  </w:style>
  <w:style w:type="paragraph" w:styleId="195">
    <w:name w:val="toc 7"/>
    <w:basedOn w:val="704"/>
    <w:next w:val="704"/>
    <w:uiPriority w:val="39"/>
    <w:unhideWhenUsed/>
    <w:pPr>
      <w:pBdr/>
      <w:spacing w:after="100"/>
      <w:ind w:left="1320"/>
    </w:pPr>
  </w:style>
  <w:style w:type="paragraph" w:styleId="196">
    <w:name w:val="toc 8"/>
    <w:basedOn w:val="704"/>
    <w:next w:val="704"/>
    <w:uiPriority w:val="39"/>
    <w:unhideWhenUsed/>
    <w:pPr>
      <w:pBdr/>
      <w:spacing w:after="100"/>
      <w:ind w:left="1540"/>
    </w:pPr>
  </w:style>
  <w:style w:type="paragraph" w:styleId="197">
    <w:name w:val="toc 9"/>
    <w:basedOn w:val="704"/>
    <w:next w:val="70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4"/>
    <w:uiPriority w:val="99"/>
    <w:semiHidden/>
    <w:pPr>
      <w:pBdr/>
      <w:spacing/>
      <w:ind/>
    </w:pPr>
    <w:rPr>
      <w:color w:val="666666"/>
    </w:rPr>
  </w:style>
  <w:style w:type="paragraph" w:styleId="209">
    <w:name w:val="table of figures"/>
    <w:basedOn w:val="704"/>
    <w:next w:val="704"/>
    <w:uiPriority w:val="99"/>
    <w:unhideWhenUsed/>
    <w:pPr>
      <w:pBdr/>
      <w:spacing w:after="0" w:afterAutospacing="0"/>
      <w:ind/>
    </w:pPr>
  </w:style>
  <w:style w:type="paragraph" w:styleId="704" w:default="1">
    <w:name w:val="Normal"/>
    <w:qFormat/>
    <w:pPr>
      <w:pBdr/>
      <w:spacing/>
      <w:ind/>
    </w:pPr>
  </w:style>
  <w:style w:type="paragraph" w:styleId="705">
    <w:name w:val="Heading 1"/>
    <w:basedOn w:val="732"/>
    <w:next w:val="704"/>
    <w:link w:val="717"/>
    <w:uiPriority w:val="9"/>
    <w:qFormat/>
    <w:pPr>
      <w:numPr>
        <w:numId w:val="1"/>
      </w:numPr>
      <w:pBdr/>
      <w:spacing/>
      <w:ind/>
      <w:outlineLvl w:val="0"/>
    </w:pPr>
    <w:rPr>
      <w:b/>
      <w:bCs/>
    </w:rPr>
  </w:style>
  <w:style w:type="paragraph" w:styleId="706">
    <w:name w:val="Heading 2"/>
    <w:basedOn w:val="704"/>
    <w:next w:val="704"/>
    <w:link w:val="71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07">
    <w:name w:val="Heading 3"/>
    <w:basedOn w:val="704"/>
    <w:next w:val="704"/>
    <w:link w:val="71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08">
    <w:name w:val="Heading 4"/>
    <w:basedOn w:val="704"/>
    <w:next w:val="704"/>
    <w:link w:val="720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09">
    <w:name w:val="Heading 5"/>
    <w:basedOn w:val="704"/>
    <w:next w:val="704"/>
    <w:link w:val="721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10">
    <w:name w:val="Heading 6"/>
    <w:basedOn w:val="704"/>
    <w:next w:val="704"/>
    <w:link w:val="722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11">
    <w:name w:val="Heading 7"/>
    <w:basedOn w:val="704"/>
    <w:next w:val="704"/>
    <w:link w:val="723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12">
    <w:name w:val="Heading 8"/>
    <w:basedOn w:val="704"/>
    <w:next w:val="704"/>
    <w:link w:val="724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13">
    <w:name w:val="Heading 9"/>
    <w:basedOn w:val="704"/>
    <w:next w:val="704"/>
    <w:link w:val="725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 w:customStyle="1">
    <w:name w:val="Título 1 Char"/>
    <w:basedOn w:val="714"/>
    <w:link w:val="705"/>
    <w:uiPriority w:val="9"/>
    <w:pPr>
      <w:pBdr/>
      <w:spacing/>
      <w:ind/>
    </w:pPr>
    <w:rPr>
      <w:b/>
      <w:bCs/>
    </w:rPr>
  </w:style>
  <w:style w:type="character" w:styleId="718" w:customStyle="1">
    <w:name w:val="Título 2 Char"/>
    <w:basedOn w:val="714"/>
    <w:link w:val="70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19" w:customStyle="1">
    <w:name w:val="Título 3 Char"/>
    <w:basedOn w:val="714"/>
    <w:link w:val="707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20" w:customStyle="1">
    <w:name w:val="Título 4 Char"/>
    <w:basedOn w:val="714"/>
    <w:link w:val="708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21" w:customStyle="1">
    <w:name w:val="Título 5 Char"/>
    <w:basedOn w:val="714"/>
    <w:link w:val="70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22" w:customStyle="1">
    <w:name w:val="Título 6 Char"/>
    <w:basedOn w:val="714"/>
    <w:link w:val="71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23" w:customStyle="1">
    <w:name w:val="Título 7 Char"/>
    <w:basedOn w:val="714"/>
    <w:link w:val="71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24" w:customStyle="1">
    <w:name w:val="Título 8 Char"/>
    <w:basedOn w:val="714"/>
    <w:link w:val="71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25" w:customStyle="1">
    <w:name w:val="Título 9 Char"/>
    <w:basedOn w:val="714"/>
    <w:link w:val="71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26">
    <w:name w:val="Title"/>
    <w:basedOn w:val="704"/>
    <w:next w:val="704"/>
    <w:link w:val="727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27" w:customStyle="1">
    <w:name w:val="Título Char"/>
    <w:basedOn w:val="714"/>
    <w:link w:val="72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28">
    <w:name w:val="Subtitle"/>
    <w:basedOn w:val="704"/>
    <w:next w:val="704"/>
    <w:link w:val="729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29" w:customStyle="1">
    <w:name w:val="Subtítulo Char"/>
    <w:basedOn w:val="714"/>
    <w:link w:val="728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30">
    <w:name w:val="Quote"/>
    <w:basedOn w:val="704"/>
    <w:next w:val="704"/>
    <w:link w:val="7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31" w:customStyle="1">
    <w:name w:val="Citação Char"/>
    <w:basedOn w:val="714"/>
    <w:link w:val="73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32">
    <w:name w:val="List Paragraph"/>
    <w:basedOn w:val="704"/>
    <w:uiPriority w:val="34"/>
    <w:qFormat/>
    <w:pPr>
      <w:pBdr/>
      <w:spacing/>
      <w:ind w:left="720"/>
      <w:contextualSpacing w:val="true"/>
    </w:pPr>
  </w:style>
  <w:style w:type="character" w:styleId="733">
    <w:name w:val="Intense Emphasis"/>
    <w:basedOn w:val="7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34">
    <w:name w:val="Intense Quote"/>
    <w:basedOn w:val="704"/>
    <w:next w:val="704"/>
    <w:link w:val="73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35" w:customStyle="1">
    <w:name w:val="Citação Intensa Char"/>
    <w:basedOn w:val="714"/>
    <w:link w:val="73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7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737">
    <w:name w:val="TOC Heading"/>
    <w:basedOn w:val="705"/>
    <w:next w:val="704"/>
    <w:uiPriority w:val="39"/>
    <w:unhideWhenUsed/>
    <w:qFormat/>
    <w:pPr>
      <w:pBdr/>
      <w:spacing w:after="0" w:before="240"/>
      <w:ind/>
      <w:outlineLvl w:val="9"/>
    </w:pPr>
    <w:rPr>
      <w:sz w:val="32"/>
      <w:szCs w:val="32"/>
      <w:lang w:eastAsia="pt-BR"/>
      <w14:ligatures w14:val="none"/>
    </w:rPr>
  </w:style>
  <w:style w:type="paragraph" w:styleId="738">
    <w:name w:val="No Spacing"/>
    <w:uiPriority w:val="1"/>
    <w:qFormat/>
    <w:pPr>
      <w:pBdr/>
      <w:spacing w:after="0" w:line="240" w:lineRule="auto"/>
      <w:ind/>
    </w:pPr>
  </w:style>
  <w:style w:type="paragraph" w:styleId="739">
    <w:name w:val="toc 1"/>
    <w:basedOn w:val="704"/>
    <w:next w:val="704"/>
    <w:uiPriority w:val="39"/>
    <w:unhideWhenUsed/>
    <w:pPr>
      <w:pBdr/>
      <w:spacing w:after="100"/>
      <w:ind/>
    </w:pPr>
  </w:style>
  <w:style w:type="character" w:styleId="740">
    <w:name w:val="Hyperlink"/>
    <w:basedOn w:val="714"/>
    <w:uiPriority w:val="99"/>
    <w:unhideWhenUsed/>
    <w:pPr>
      <w:pBdr/>
      <w:spacing/>
      <w:ind/>
    </w:pPr>
    <w:rPr>
      <w:color w:val="467886" w:themeColor="hyperlink"/>
      <w:u w:val="single"/>
    </w:rPr>
  </w:style>
  <w:style w:type="paragraph" w:styleId="741">
    <w:name w:val="Header"/>
    <w:basedOn w:val="704"/>
    <w:link w:val="742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42" w:customStyle="1">
    <w:name w:val="Cabeçalho Char"/>
    <w:basedOn w:val="714"/>
    <w:link w:val="741"/>
    <w:uiPriority w:val="99"/>
    <w:pPr>
      <w:pBdr/>
      <w:spacing/>
      <w:ind/>
    </w:pPr>
  </w:style>
  <w:style w:type="paragraph" w:styleId="743">
    <w:name w:val="Footer"/>
    <w:basedOn w:val="704"/>
    <w:link w:val="744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44" w:customStyle="1">
    <w:name w:val="Rodapé Char"/>
    <w:basedOn w:val="714"/>
    <w:link w:val="743"/>
    <w:uiPriority w:val="99"/>
    <w:pPr>
      <w:pBdr/>
      <w:spacing/>
      <w:ind/>
    </w:pPr>
  </w:style>
  <w:style w:type="table" w:styleId="1_258" w:customStyle="1">
    <w:name w:val="StGen1"/>
    <w:basedOn w:val="792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zh-CN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jpg"/><Relationship Id="rId12" Type="http://schemas.openxmlformats.org/officeDocument/2006/relationships/image" Target="media/image3.jp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CE47A-2C74-4E96-BBB2-CB968D3C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f299dsm - Fatec Registro - Desenvolvimento Software Multiplataforma</dc:creator>
  <cp:keywords/>
  <dc:description/>
  <cp:revision>6</cp:revision>
  <dcterms:created xsi:type="dcterms:W3CDTF">2025-03-24T17:46:00Z</dcterms:created>
  <dcterms:modified xsi:type="dcterms:W3CDTF">2025-10-09T12:46:12Z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2025-03-24T16:18:25Z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3e04e81f-12f2-48cb-934b-ee7f967eea77</vt:lpwstr>
  </property>
  <property fmtid="{D5CDD505-2E9C-101B-9397-08002B2CF9AE}" pid="8" name="MSIP_Label_ff380b4d-8a71-4241-982c-3816ad3ce8fc_ContentBits">
    <vt:lpwstr>0</vt:lpwstr>
  </property>
</Properties>
</file>