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CCD01" w14:textId="77777777" w:rsidR="00FE0FD4" w:rsidRDefault="00EA4C66">
      <w:pPr>
        <w:pStyle w:val="NormalWeb"/>
      </w:pPr>
      <w:bookmarkStart w:id="0" w:name="_GoBack"/>
      <w:bookmarkEnd w:id="0"/>
      <w:r>
        <w:rPr>
          <w:noProof/>
        </w:rPr>
        <w:drawing>
          <wp:inline distT="0" distB="0" distL="0" distR="0" wp14:anchorId="4CB79F9F" wp14:editId="3B73704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FE0FD4" w14:paraId="734013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1863E" w14:textId="77777777" w:rsidR="00FE0FD4" w:rsidRDefault="00EA4C6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3427BB10" w14:textId="48D4A39C" w:rsidR="00FE0FD4" w:rsidRDefault="007E1519">
            <w:pPr>
              <w:rPr>
                <w:rFonts w:eastAsia="Times New Roman"/>
              </w:rPr>
            </w:pPr>
            <w:r>
              <w:rPr>
                <w:rStyle w:val="Forte"/>
              </w:rPr>
              <w:t>10/12/2025</w:t>
            </w:r>
          </w:p>
        </w:tc>
      </w:tr>
    </w:tbl>
    <w:p w14:paraId="7C3FBCE5" w14:textId="77777777" w:rsidR="00FE0FD4" w:rsidRDefault="00EA4C66">
      <w:pPr>
        <w:pStyle w:val="NormalWeb"/>
      </w:pPr>
      <w:r>
        <w:rPr>
          <w:rStyle w:val="Forte"/>
        </w:rPr>
        <w:t>GOVERNO DO ESTADO DE SÃO PAULO</w:t>
      </w:r>
    </w:p>
    <w:p w14:paraId="343E9082" w14:textId="77777777" w:rsidR="00FE0FD4" w:rsidRDefault="00EA4C66">
      <w:pPr>
        <w:pStyle w:val="NormalWeb"/>
      </w:pPr>
      <w:r>
        <w:rPr>
          <w:rStyle w:val="Forte"/>
        </w:rPr>
        <w:t>SECRETARIA DE CIÊNCIA, TECNOLOGIA E INOVAÇÃO</w:t>
      </w:r>
    </w:p>
    <w:p w14:paraId="5F3A93AE" w14:textId="77777777" w:rsidR="00FE0FD4" w:rsidRDefault="00EA4C66">
      <w:pPr>
        <w:pStyle w:val="NormalWeb"/>
      </w:pPr>
      <w:r>
        <w:rPr>
          <w:rStyle w:val="Forte"/>
        </w:rPr>
        <w:t>CENTRO ESTADUAL DE EDUCAÇÃO TECNOLÓGICA PAULA SOUZA</w:t>
      </w:r>
    </w:p>
    <w:p w14:paraId="65406CD9" w14:textId="77777777" w:rsidR="00FE0FD4" w:rsidRDefault="00EA4C66">
      <w:pPr>
        <w:pStyle w:val="NormalWeb"/>
      </w:pPr>
      <w:r>
        <w:rPr>
          <w:rStyle w:val="Forte"/>
        </w:rPr>
        <w:t>ESCOLA TÉCNICA ESTADUAL PEDRO BADRAN – SÃO JOAQUIM DA BARRA</w:t>
      </w:r>
    </w:p>
    <w:p w14:paraId="739CBD96" w14:textId="77777777" w:rsidR="00FE0FD4" w:rsidRDefault="00EA4C66">
      <w:pPr>
        <w:pStyle w:val="NormalWeb"/>
      </w:pPr>
      <w:r>
        <w:rPr>
          <w:rStyle w:val="Forte"/>
        </w:rPr>
        <w:t xml:space="preserve">CLASSE DESCENTRALIZADA DE </w:t>
      </w:r>
      <w:r>
        <w:rPr>
          <w:rStyle w:val="Forte"/>
        </w:rPr>
        <w:t>GUARÁ</w:t>
      </w:r>
    </w:p>
    <w:p w14:paraId="387BBAF8" w14:textId="278143FA" w:rsidR="00FE0FD4" w:rsidRDefault="00EA4C66">
      <w:pPr>
        <w:pStyle w:val="NormalWeb"/>
      </w:pPr>
      <w:r>
        <w:br/>
      </w:r>
      <w:r>
        <w:rPr>
          <w:rStyle w:val="Forte"/>
        </w:rPr>
        <w:t>PROCESSO SELETIVO SIMPLIFICADO PARA PROFESSOR DE ENSINO MÉDIO E TÉCNICO</w:t>
      </w:r>
    </w:p>
    <w:p w14:paraId="7DC09F72" w14:textId="77777777" w:rsidR="00FE0FD4" w:rsidRDefault="00EA4C66">
      <w:pPr>
        <w:pStyle w:val="NormalWeb"/>
      </w:pPr>
      <w:r>
        <w:rPr>
          <w:rStyle w:val="Forte"/>
        </w:rPr>
        <w:t>EDITAL Nº 094/15/2025 – PROCESSO Nº 136.00137856/2025–89</w:t>
      </w:r>
    </w:p>
    <w:p w14:paraId="61B1D312" w14:textId="77777777" w:rsidR="00FE0FD4" w:rsidRDefault="00EA4C66">
      <w:pPr>
        <w:pStyle w:val="NormalWeb"/>
      </w:pPr>
      <w:r>
        <w:rPr>
          <w:rStyle w:val="Forte"/>
        </w:rPr>
        <w:t>EDITAL DE RESULTADO DA PROVA DE MÉTODOS PEDAGÓGICOS E CLASSIFICAÇÃO FINAL</w:t>
      </w:r>
    </w:p>
    <w:p w14:paraId="7DFB40B6" w14:textId="77777777" w:rsidR="00FE0FD4" w:rsidRDefault="00EA4C66" w:rsidP="00FF3425">
      <w:pPr>
        <w:pStyle w:val="NormalWeb"/>
        <w:jc w:val="both"/>
      </w:pPr>
      <w:r>
        <w:t>O Superintendente da ESCOLA TÉCNICA ESTADUAL P</w:t>
      </w:r>
      <w:r>
        <w:t>EDRO BADRAN, da cidade de SÃO JOAQUIM DA BARRA, faz saber aos candidatos abaixo relacionados o resultado da Prova de Métodos Pedagógicos e Classificação Final do Processo Seletivo Simplificado.</w:t>
      </w:r>
    </w:p>
    <w:p w14:paraId="2AEE8AE4" w14:textId="77777777" w:rsidR="00FE0FD4" w:rsidRDefault="00EA4C66" w:rsidP="00FF3425">
      <w:pPr>
        <w:pStyle w:val="NormalWeb"/>
        <w:jc w:val="both"/>
      </w:pPr>
      <w:r>
        <w:t xml:space="preserve">Para fins de convocação para admissão, os candidatos da lista </w:t>
      </w:r>
      <w:r>
        <w:t>de “Licenciados” terão preferência sobre os da lista de “Graduados”, conforme item 6.1 do Capítulo XIV do Edital de Abertura de Inscrições.</w:t>
      </w:r>
    </w:p>
    <w:p w14:paraId="1C532193" w14:textId="77777777" w:rsidR="00FE0FD4" w:rsidRDefault="00EA4C66">
      <w:pPr>
        <w:pStyle w:val="NormalWeb"/>
      </w:pPr>
      <w:r>
        <w:rPr>
          <w:rStyle w:val="Forte"/>
        </w:rPr>
        <w:t>COMPONENTE CURRICULAR (HABILITAÇÃO):</w:t>
      </w:r>
    </w:p>
    <w:p w14:paraId="3C3BC896" w14:textId="77777777" w:rsidR="00FE0FD4" w:rsidRDefault="00EA4C66" w:rsidP="00FF3425">
      <w:pPr>
        <w:pStyle w:val="NormalWeb"/>
        <w:jc w:val="both"/>
      </w:pPr>
      <w:r>
        <w:t>508 – HISTÓRIA (BASE NACIONAL COMUM) (ENSINO MÉDIO (BNCC/ ETIM/ MTEC/ EM COM ÊN</w:t>
      </w:r>
      <w:r>
        <w:t>FASES/ ITINERÁRIOS FORMATIVOS/ PD))</w:t>
      </w:r>
    </w:p>
    <w:p w14:paraId="5C8B0792" w14:textId="77777777" w:rsidR="00FE0FD4" w:rsidRDefault="00EA4C66">
      <w:pPr>
        <w:pStyle w:val="NormalWeb"/>
      </w:pPr>
      <w:r>
        <w:rPr>
          <w:rStyle w:val="Forte"/>
        </w:rPr>
        <w:t>CANDIDATOS APROVADOS:</w:t>
      </w:r>
    </w:p>
    <w:p w14:paraId="5CAE4727" w14:textId="77777777" w:rsidR="00FE0FD4" w:rsidRDefault="00EA4C66" w:rsidP="00FF3425">
      <w:pPr>
        <w:pStyle w:val="NormalWeb"/>
        <w:jc w:val="both"/>
      </w:pPr>
      <w:r>
        <w:t>São os candidatos que obtiveram nota igual ou superior a 50 (cinquenta) pontos na Prova de Métodos Pedagógicos.</w:t>
      </w:r>
    </w:p>
    <w:p w14:paraId="24EC7837" w14:textId="77777777" w:rsidR="00FE0FD4" w:rsidRDefault="00EA4C66">
      <w:pPr>
        <w:pStyle w:val="NormalWeb"/>
      </w:pPr>
      <w:r>
        <w:lastRenderedPageBreak/>
        <w:t> </w:t>
      </w:r>
    </w:p>
    <w:p w14:paraId="36509754" w14:textId="77777777" w:rsidR="00FF3425" w:rsidRDefault="00EA4C66">
      <w:pPr>
        <w:pStyle w:val="NormalWeb"/>
      </w:pPr>
      <w:r>
        <w:rPr>
          <w:b/>
          <w:bCs/>
        </w:rPr>
        <w:t>LICENCIADOS</w:t>
      </w:r>
      <w:r>
        <w:br/>
        <w:t>Nº DE INSCRIÇÃO / NOME (OU NOME SOCIAL) / RG / CPF / NOTA DO EXAME DE ME</w:t>
      </w:r>
      <w:r>
        <w:t>MORIAL CIRCUNSTANCIADO / NOTA DA PROVA DE MÉTODOS PEDAGÓGICOS / NOTA FINAL / CLASSIFICAÇÃO FINAL</w:t>
      </w:r>
    </w:p>
    <w:p w14:paraId="1ECC8FAD" w14:textId="6375B93F" w:rsidR="00FE0FD4" w:rsidRDefault="00EA4C66">
      <w:pPr>
        <w:pStyle w:val="NormalWeb"/>
      </w:pPr>
      <w:r>
        <w:t>11 / RAFAEL AUGUSTO FACHINI / 415290697 / 39906279885 / 25,75 / 91,60 / 117,35 / 1º</w:t>
      </w:r>
      <w:r>
        <w:br/>
        <w:t>5 / VIVIANE FERREIRA CONTI / 397793777 / 40168712806 / 19,00 / 92,00 / 111,</w:t>
      </w:r>
      <w:r>
        <w:t>00 / 2º</w:t>
      </w:r>
      <w:r>
        <w:br/>
        <w:t>3 / VICTOR VIEIRA GARCIA / 499502395 / 44671479850 / 17,00 / 86,60 / 103,60 / 3º</w:t>
      </w:r>
      <w:r>
        <w:br/>
        <w:t>4 / VITÓRIA MARCHETTO / 500101139 / 46211100809 / 13,00 / 83,00 / 96,00 / 4º</w:t>
      </w:r>
      <w:r>
        <w:br/>
        <w:t>6 / LETÍCIA MALAQUIAS VIEIRA / 454387428 / 45381387890 / 22,00 / 72,30 / 94,30 / 5º</w:t>
      </w:r>
    </w:p>
    <w:p w14:paraId="3F7730FD" w14:textId="77777777" w:rsidR="00FF3425" w:rsidRDefault="00EA4C66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  <w:i/>
          <w:iCs/>
        </w:rPr>
        <w:t>São os candidatos que obtiveram nota inferior a 50 (cinquenta) pontos na Prova de Métodos Pedagógicos.</w:t>
      </w:r>
      <w:r>
        <w:rPr>
          <w:b/>
          <w:bCs/>
        </w:rPr>
        <w:br/>
        <w:t>Nº DE INSCRIÇÃO / RG / CPF / NOTA DA PROVA DE MÉTODOS PEDAGÓGICOS</w:t>
      </w:r>
    </w:p>
    <w:p w14:paraId="28B0B472" w14:textId="171944F5" w:rsidR="00FE0FD4" w:rsidRDefault="00EA4C66">
      <w:pPr>
        <w:pStyle w:val="NormalWeb"/>
      </w:pPr>
      <w:r>
        <w:t>13 / 35066056–6 / 22188502817 / 36,60</w:t>
      </w:r>
    </w:p>
    <w:p w14:paraId="35534E16" w14:textId="77777777" w:rsidR="00FF3425" w:rsidRDefault="00EA4C66">
      <w:pPr>
        <w:pStyle w:val="NormalWeb"/>
      </w:pPr>
      <w:r>
        <w:rPr>
          <w:b/>
          <w:bCs/>
        </w:rPr>
        <w:t>CANDIDATOS AUSENTES:</w:t>
      </w:r>
      <w:r>
        <w:br/>
      </w:r>
      <w:r>
        <w:rPr>
          <w:i/>
          <w:iCs/>
        </w:rPr>
        <w:t>Sã</w:t>
      </w:r>
      <w:r>
        <w:rPr>
          <w:i/>
          <w:iCs/>
        </w:rPr>
        <w:t>o os candidatos que não compareceram no dia da Prova de Métodos Pedagógicos</w:t>
      </w:r>
      <w:r>
        <w:br/>
        <w:t>Nº DE INSCRIÇÃO / RG / CPF </w:t>
      </w:r>
    </w:p>
    <w:p w14:paraId="1E072FAA" w14:textId="26917572" w:rsidR="00FE0FD4" w:rsidRDefault="00EA4C66">
      <w:pPr>
        <w:pStyle w:val="NormalWeb"/>
      </w:pPr>
      <w:r>
        <w:t xml:space="preserve">7 / 504236519 / 43643694890 / </w:t>
      </w:r>
      <w:r>
        <w:br/>
        <w:t xml:space="preserve">9 / 43061004X / 32481001842 / </w:t>
      </w:r>
      <w:r>
        <w:br/>
        <w:t xml:space="preserve">10 / 55.048.578–8 / 45125353817 / </w:t>
      </w:r>
      <w:r>
        <w:br/>
        <w:t xml:space="preserve">14 / 499211637 / 44261949890 / </w:t>
      </w:r>
    </w:p>
    <w:p w14:paraId="6AFED17D" w14:textId="045E1EE6" w:rsidR="00C43547" w:rsidRDefault="00C43547">
      <w:pPr>
        <w:pStyle w:val="NormalWeb"/>
      </w:pPr>
    </w:p>
    <w:sectPr w:rsidR="00C435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25"/>
    <w:rsid w:val="00346F51"/>
    <w:rsid w:val="007E1519"/>
    <w:rsid w:val="00C43547"/>
    <w:rsid w:val="00EA4C66"/>
    <w:rsid w:val="00FC4EFF"/>
    <w:rsid w:val="00FE0FD4"/>
    <w:rsid w:val="00F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37DCC"/>
  <w15:chartTrackingRefBased/>
  <w15:docId w15:val="{61DEA6E9-BB57-4A65-8272-A1BC08F2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e094adm - Etec Pedro Badran</cp:lastModifiedBy>
  <cp:revision>2</cp:revision>
  <dcterms:created xsi:type="dcterms:W3CDTF">2025-12-17T12:38:00Z</dcterms:created>
  <dcterms:modified xsi:type="dcterms:W3CDTF">2025-12-17T12:38:00Z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2025-12-09T10:54:47Z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b1d46457-f6d9-40d1-abbf-95ece867e1fb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