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CCB0" w14:textId="77777777" w:rsidR="001026FF" w:rsidRPr="00603D41" w:rsidRDefault="001026FF" w:rsidP="00603D41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ANEXO III</w:t>
      </w:r>
    </w:p>
    <w:p w14:paraId="6B0329B7" w14:textId="77777777" w:rsidR="001026FF" w:rsidRPr="00603D41" w:rsidRDefault="001026FF" w:rsidP="00603D41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MODELO(S) REFERENTE(S) A PLANILHA DE PROPOSTA</w:t>
      </w:r>
    </w:p>
    <w:p w14:paraId="73645101" w14:textId="77777777" w:rsidR="001026FF" w:rsidRPr="00603D41" w:rsidRDefault="001026FF" w:rsidP="00603D41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A84998F" w14:textId="77777777" w:rsidR="001026FF" w:rsidRPr="00603D41" w:rsidRDefault="001026FF" w:rsidP="00603D41">
      <w:pPr>
        <w:spacing w:line="360" w:lineRule="auto"/>
        <w:outlineLvl w:val="0"/>
        <w:rPr>
          <w:rFonts w:cstheme="minorHAnsi"/>
          <w:b/>
          <w:bCs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Ao</w:t>
      </w:r>
    </w:p>
    <w:p w14:paraId="7C03E913" w14:textId="77777777" w:rsidR="001026FF" w:rsidRPr="00603D41" w:rsidRDefault="001026FF" w:rsidP="00603D41">
      <w:pPr>
        <w:spacing w:before="40" w:after="40" w:line="360" w:lineRule="auto"/>
        <w:outlineLvl w:val="0"/>
        <w:rPr>
          <w:rFonts w:cstheme="minorHAnsi"/>
          <w:b/>
          <w:sz w:val="22"/>
          <w:szCs w:val="22"/>
        </w:rPr>
      </w:pPr>
      <w:r w:rsidRPr="00603D41">
        <w:rPr>
          <w:rFonts w:cstheme="minorHAnsi"/>
          <w:b/>
          <w:sz w:val="22"/>
          <w:szCs w:val="22"/>
        </w:rPr>
        <w:t>CENTRO ESTADUAL DE EDUCAÇÃO TECNOLÓGICA "PAULA SOUZA"</w:t>
      </w:r>
    </w:p>
    <w:p w14:paraId="3D116DD9" w14:textId="77777777" w:rsidR="001026FF" w:rsidRPr="00603D41" w:rsidRDefault="001026FF" w:rsidP="00603D41">
      <w:pPr>
        <w:spacing w:before="40" w:after="40" w:line="360" w:lineRule="auto"/>
        <w:outlineLvl w:val="0"/>
        <w:rPr>
          <w:rFonts w:cstheme="minorHAnsi"/>
          <w:b/>
          <w:sz w:val="22"/>
          <w:szCs w:val="22"/>
        </w:rPr>
      </w:pPr>
    </w:p>
    <w:p w14:paraId="60AFDFB1" w14:textId="77777777" w:rsidR="001026FF" w:rsidRPr="00603D41" w:rsidRDefault="001026FF" w:rsidP="00603D41">
      <w:pPr>
        <w:spacing w:before="40" w:after="40" w:line="360" w:lineRule="auto"/>
        <w:outlineLvl w:val="0"/>
        <w:rPr>
          <w:rFonts w:cstheme="minorHAnsi"/>
          <w:b/>
          <w:bCs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 xml:space="preserve">PREGÃO ELETRÔNICO N.º ___/__ </w:t>
      </w:r>
    </w:p>
    <w:p w14:paraId="56257C8A" w14:textId="10A807A9" w:rsidR="001026FF" w:rsidRPr="00603D41" w:rsidRDefault="001026FF" w:rsidP="00603D41">
      <w:pPr>
        <w:spacing w:before="40" w:after="40" w:line="360" w:lineRule="auto"/>
        <w:outlineLvl w:val="0"/>
        <w:rPr>
          <w:rFonts w:cstheme="minorHAnsi"/>
          <w:b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PROCESSO N.º 136.00192757/2024-89</w:t>
      </w:r>
    </w:p>
    <w:p w14:paraId="7727A1E8" w14:textId="5736E918" w:rsidR="001026FF" w:rsidRPr="00603D41" w:rsidRDefault="001026FF" w:rsidP="00603D41">
      <w:pPr>
        <w:autoSpaceDE w:val="0"/>
        <w:autoSpaceDN w:val="0"/>
        <w:spacing w:line="360" w:lineRule="auto"/>
        <w:ind w:left="993" w:right="-284" w:hanging="993"/>
        <w:rPr>
          <w:rFonts w:cstheme="minorHAnsi"/>
          <w:b/>
          <w:bCs/>
          <w:color w:val="000000"/>
          <w:sz w:val="22"/>
          <w:szCs w:val="22"/>
        </w:rPr>
      </w:pPr>
      <w:r w:rsidRPr="00603D41">
        <w:rPr>
          <w:rFonts w:cstheme="minorHAnsi"/>
          <w:b/>
          <w:sz w:val="22"/>
          <w:szCs w:val="22"/>
        </w:rPr>
        <w:t xml:space="preserve">OBJETO: </w:t>
      </w:r>
      <w:r w:rsidRPr="00603D41">
        <w:rPr>
          <w:rFonts w:cstheme="minorHAnsi"/>
          <w:b/>
          <w:bCs/>
          <w:color w:val="000000"/>
          <w:sz w:val="22"/>
          <w:szCs w:val="22"/>
        </w:rPr>
        <w:t>SERVIÇO DE LIMPEZA EM AMBIENTE ESCOLAR PARA 2 E 3 TURNOS</w:t>
      </w:r>
      <w:r w:rsidRPr="00603D41">
        <w:rPr>
          <w:rFonts w:cstheme="minorHAnsi"/>
          <w:b/>
          <w:bCs/>
          <w:sz w:val="22"/>
          <w:szCs w:val="22"/>
        </w:rPr>
        <w:t xml:space="preserve"> </w:t>
      </w:r>
    </w:p>
    <w:p w14:paraId="1E740689" w14:textId="77777777" w:rsidR="004F209A" w:rsidRPr="00603D41" w:rsidRDefault="004F209A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961"/>
      </w:tblGrid>
      <w:tr w:rsidR="001026FF" w:rsidRPr="00603D41" w14:paraId="1E6B58D7" w14:textId="77777777" w:rsidTr="001026FF">
        <w:trPr>
          <w:trHeight w:val="491"/>
        </w:trPr>
        <w:tc>
          <w:tcPr>
            <w:tcW w:w="10201" w:type="dxa"/>
            <w:gridSpan w:val="2"/>
            <w:shd w:val="clear" w:color="auto" w:fill="auto"/>
            <w:hideMark/>
          </w:tcPr>
          <w:p w14:paraId="6C414119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Razão Social: </w:t>
            </w:r>
          </w:p>
        </w:tc>
      </w:tr>
      <w:tr w:rsidR="001026FF" w:rsidRPr="00603D41" w14:paraId="211A1197" w14:textId="77777777" w:rsidTr="001026FF">
        <w:trPr>
          <w:trHeight w:val="435"/>
        </w:trPr>
        <w:tc>
          <w:tcPr>
            <w:tcW w:w="5240" w:type="dxa"/>
            <w:shd w:val="clear" w:color="auto" w:fill="auto"/>
            <w:hideMark/>
          </w:tcPr>
          <w:p w14:paraId="173BF438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C.N.P.J.: </w:t>
            </w:r>
          </w:p>
        </w:tc>
        <w:tc>
          <w:tcPr>
            <w:tcW w:w="4961" w:type="dxa"/>
            <w:shd w:val="clear" w:color="auto" w:fill="auto"/>
            <w:hideMark/>
          </w:tcPr>
          <w:p w14:paraId="7214C016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Insc. Estadual: </w:t>
            </w:r>
          </w:p>
        </w:tc>
      </w:tr>
      <w:tr w:rsidR="001026FF" w:rsidRPr="00603D41" w14:paraId="2567B222" w14:textId="77777777" w:rsidTr="001026FF">
        <w:trPr>
          <w:trHeight w:val="441"/>
        </w:trPr>
        <w:tc>
          <w:tcPr>
            <w:tcW w:w="10201" w:type="dxa"/>
            <w:gridSpan w:val="2"/>
            <w:shd w:val="clear" w:color="auto" w:fill="auto"/>
            <w:hideMark/>
          </w:tcPr>
          <w:p w14:paraId="0021A29B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Endereço: </w:t>
            </w:r>
          </w:p>
        </w:tc>
      </w:tr>
      <w:tr w:rsidR="001026FF" w:rsidRPr="00603D41" w14:paraId="04F5871A" w14:textId="77777777" w:rsidTr="001026FF">
        <w:trPr>
          <w:trHeight w:val="433"/>
        </w:trPr>
        <w:tc>
          <w:tcPr>
            <w:tcW w:w="5240" w:type="dxa"/>
            <w:shd w:val="clear" w:color="auto" w:fill="auto"/>
            <w:hideMark/>
          </w:tcPr>
          <w:p w14:paraId="16298112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Cidade/Estado: </w:t>
            </w:r>
          </w:p>
        </w:tc>
        <w:tc>
          <w:tcPr>
            <w:tcW w:w="4961" w:type="dxa"/>
            <w:shd w:val="clear" w:color="auto" w:fill="auto"/>
            <w:hideMark/>
          </w:tcPr>
          <w:p w14:paraId="514952AD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CEP.: </w:t>
            </w:r>
          </w:p>
        </w:tc>
      </w:tr>
      <w:tr w:rsidR="001026FF" w:rsidRPr="00603D41" w14:paraId="22EA7516" w14:textId="77777777" w:rsidTr="001026FF">
        <w:trPr>
          <w:trHeight w:val="439"/>
        </w:trPr>
        <w:tc>
          <w:tcPr>
            <w:tcW w:w="5240" w:type="dxa"/>
            <w:shd w:val="clear" w:color="auto" w:fill="auto"/>
            <w:hideMark/>
          </w:tcPr>
          <w:p w14:paraId="5A4C9229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Endereço eletrônico: </w:t>
            </w:r>
          </w:p>
        </w:tc>
        <w:tc>
          <w:tcPr>
            <w:tcW w:w="4961" w:type="dxa"/>
            <w:shd w:val="clear" w:color="auto" w:fill="auto"/>
            <w:hideMark/>
          </w:tcPr>
          <w:p w14:paraId="4690250E" w14:textId="77777777" w:rsidR="001026FF" w:rsidRPr="00603D41" w:rsidRDefault="001026FF" w:rsidP="00603D41">
            <w:pPr>
              <w:spacing w:line="360" w:lineRule="auto"/>
              <w:ind w:firstLine="128"/>
              <w:jc w:val="both"/>
              <w:textAlignment w:val="baseline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Telefone: </w:t>
            </w:r>
          </w:p>
        </w:tc>
      </w:tr>
    </w:tbl>
    <w:p w14:paraId="4A2C41DA" w14:textId="77777777" w:rsidR="001026FF" w:rsidRPr="00603D41" w:rsidRDefault="001026FF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1"/>
        <w:gridCol w:w="1134"/>
        <w:gridCol w:w="1278"/>
        <w:gridCol w:w="1842"/>
      </w:tblGrid>
      <w:tr w:rsidR="009134F6" w:rsidRPr="00603D41" w14:paraId="68D973A3" w14:textId="77777777" w:rsidTr="00F409A7">
        <w:trPr>
          <w:trHeight w:val="17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A910" w14:textId="77777777" w:rsidR="009134F6" w:rsidRPr="00603D41" w:rsidRDefault="009134F6" w:rsidP="00603D41">
            <w:pPr>
              <w:shd w:val="clear" w:color="auto" w:fill="FFFFFF"/>
              <w:tabs>
                <w:tab w:val="left" w:pos="3791"/>
              </w:tabs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0" w:name="_Hlk183504775"/>
            <w:r w:rsidRPr="00603D41">
              <w:rPr>
                <w:rFonts w:cstheme="minorHAnsi"/>
                <w:b/>
                <w:sz w:val="22"/>
                <w:szCs w:val="22"/>
              </w:rPr>
              <w:t>LOTE 01</w:t>
            </w:r>
          </w:p>
          <w:p w14:paraId="7937B2F6" w14:textId="0847BEFC" w:rsidR="009134F6" w:rsidRPr="00603D41" w:rsidRDefault="009134F6" w:rsidP="00603D41">
            <w:pPr>
              <w:shd w:val="clear" w:color="auto" w:fill="FFFFFF"/>
              <w:tabs>
                <w:tab w:val="left" w:pos="3791"/>
              </w:tabs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 xml:space="preserve">REGIÃO ADMINISTRATIVA </w:t>
            </w:r>
            <w:r w:rsidR="0076089E" w:rsidRPr="00603D41">
              <w:rPr>
                <w:rFonts w:cstheme="minorHAnsi"/>
                <w:b/>
                <w:sz w:val="22"/>
                <w:szCs w:val="22"/>
              </w:rPr>
              <w:t>CAMPINAS - REGIÃO DE GOVERNO DE RIO CLARO</w:t>
            </w:r>
          </w:p>
        </w:tc>
      </w:tr>
      <w:tr w:rsidR="009134F6" w:rsidRPr="00603D41" w14:paraId="2C7DA176" w14:textId="77777777" w:rsidTr="00F409A7">
        <w:trPr>
          <w:trHeight w:val="17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202F" w14:textId="01C7DB39" w:rsidR="009134F6" w:rsidRPr="00603D41" w:rsidRDefault="009134F6" w:rsidP="00603D41">
            <w:pPr>
              <w:shd w:val="clear" w:color="auto" w:fill="FFFFFF"/>
              <w:tabs>
                <w:tab w:val="left" w:pos="3791"/>
              </w:tabs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color w:val="FF0000"/>
                <w:sz w:val="22"/>
                <w:szCs w:val="22"/>
              </w:rPr>
              <w:t xml:space="preserve">DATA INÍCIO DOS SERVIÇOS: </w:t>
            </w:r>
            <w:r w:rsidR="003D7F1D">
              <w:rPr>
                <w:rFonts w:cstheme="minorHAnsi"/>
                <w:b/>
                <w:color w:val="FF0000"/>
                <w:sz w:val="22"/>
                <w:szCs w:val="22"/>
              </w:rPr>
              <w:t>IMEDIATO</w:t>
            </w:r>
          </w:p>
        </w:tc>
      </w:tr>
      <w:tr w:rsidR="009134F6" w:rsidRPr="00603D41" w14:paraId="4C007C11" w14:textId="77777777" w:rsidTr="00F30218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80567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>ITEM</w:t>
            </w:r>
          </w:p>
          <w:p w14:paraId="31E9016D" w14:textId="29D6A471" w:rsidR="009134F6" w:rsidRPr="00603D41" w:rsidRDefault="009134F6" w:rsidP="00F30218">
            <w:pPr>
              <w:spacing w:line="360" w:lineRule="auto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264E1" w14:textId="77777777" w:rsidR="009134F6" w:rsidRPr="00603D41" w:rsidRDefault="0076089E" w:rsidP="00603D41">
            <w:pPr>
              <w:autoSpaceDE w:val="0"/>
              <w:autoSpaceDN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Faculdade de Tecnologia de Rio Claro</w:t>
            </w:r>
          </w:p>
          <w:p w14:paraId="1EBCCC90" w14:textId="78F1E228" w:rsidR="0076089E" w:rsidRPr="00603D41" w:rsidRDefault="0076089E" w:rsidP="00F30218">
            <w:pPr>
              <w:autoSpaceDE w:val="0"/>
              <w:autoSpaceDN w:val="0"/>
              <w:spacing w:line="360" w:lineRule="auto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Rua Dois, 2877 - Vila Operaria - 13504-090 - Rio Claro</w:t>
            </w:r>
          </w:p>
        </w:tc>
      </w:tr>
      <w:tr w:rsidR="009134F6" w:rsidRPr="00603D41" w14:paraId="02EBC86C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46427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30D0D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DESCRIÇÃO</w:t>
            </w:r>
          </w:p>
          <w:p w14:paraId="0438803F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DOIS TURNOS DE FUNCIONAMENTO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CA02C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ÁREA (m²)</w:t>
            </w:r>
            <w:r w:rsidRPr="00603D41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  <w:p w14:paraId="41B95CB3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61903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VALOR UNITÁRIO MENSAL (R$/m²)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A8E0F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TOTAL MENSAL POR ITEM (R$)</w:t>
            </w:r>
          </w:p>
          <w:p w14:paraId="0B48CCF7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134F6" w:rsidRPr="00603D41" w14:paraId="3FD6D06E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7C8D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AF23C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BBD70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F6321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AC2FA" w14:textId="77777777" w:rsidR="009134F6" w:rsidRPr="00603D41" w:rsidRDefault="009134F6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(3) = (1) X (2)</w:t>
            </w:r>
          </w:p>
        </w:tc>
      </w:tr>
      <w:tr w:rsidR="0076089E" w:rsidRPr="00603D41" w14:paraId="6780EEA4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DD1C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4A26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salas de aula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5883" w14:textId="2650B39F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793,26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916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F42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424FA3A4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F759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EF25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sanitários e vestiários administrativos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21CE" w14:textId="0107A924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72,53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AA0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E34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396375A4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A313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B0DE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sanitários e vestiários de alunos ou de uso público ou coletivo de grande circulação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31DB" w14:textId="1DF07D68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241,97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61E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247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3C13888D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D431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lastRenderedPageBreak/>
              <w:t>2.2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DCF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salas de atividades complementares (informática, laboratórios, oficinas, salas de vídeo, grêmios)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F826" w14:textId="2E07C285" w:rsidR="0076089E" w:rsidRPr="00603D41" w:rsidRDefault="0076089E" w:rsidP="00603D41">
            <w:pPr>
              <w:spacing w:line="360" w:lineRule="auto"/>
              <w:jc w:val="center"/>
              <w:outlineLvl w:val="0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120,95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4B9" w14:textId="77777777" w:rsidR="0076089E" w:rsidRPr="00603D41" w:rsidRDefault="0076089E" w:rsidP="00603D41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E0D" w14:textId="77777777" w:rsidR="0076089E" w:rsidRPr="00603D41" w:rsidRDefault="0076089E" w:rsidP="00603D41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00B5369F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5E6A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681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bibliotecas e salas de leitura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7F37" w14:textId="7ABE2F15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125,61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E58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5E2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2E171205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2B3B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5C7E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áreas de circulação (corredores, escadas, rampas e elevadores)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F57C" w14:textId="6D213B1D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928,16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A3B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74B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767CD086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0A84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118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pátios cobertos, quadras cobertas e refeitórios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CD80" w14:textId="2EE5C125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852,08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1CB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780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1874758A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9B84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F417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 xml:space="preserve">Áreas Internas: administrativas (diretoria, </w:t>
            </w:r>
            <w:proofErr w:type="spellStart"/>
            <w:r w:rsidRPr="00603D41">
              <w:rPr>
                <w:rFonts w:cstheme="minorHAnsi"/>
                <w:sz w:val="22"/>
                <w:szCs w:val="22"/>
              </w:rPr>
              <w:t>vice-diretoria</w:t>
            </w:r>
            <w:proofErr w:type="spellEnd"/>
            <w:r w:rsidRPr="00603D41">
              <w:rPr>
                <w:rFonts w:cstheme="minorHAnsi"/>
                <w:sz w:val="22"/>
                <w:szCs w:val="22"/>
              </w:rPr>
              <w:t>, secretaria, sala de coordenador e orientadores pedagógicos, sala dos professores)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7B9" w14:textId="3F2F7ACA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308,53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E73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08F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09A3B85F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DEB6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311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almoxarifados, depósitos e arquivos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230C" w14:textId="1B8662C3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E1A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4DF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7B6FA38D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C151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3218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Externas: pátios descobertos, quadras, circulações externas e calçadas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8B3F" w14:textId="0D87A258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5.119,11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97F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F69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46530076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5236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A00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Externas: coleta de detritos em pátios e áreas verdes (em ha)*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1E88" w14:textId="276BB2BB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D0D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6CE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4B7B4A76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8E79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AF77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Vidros Externos – frequência mensal (face externa sem exposição a situação de risco)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5DA5" w14:textId="69B48294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263,45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EB2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EA3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6485C929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6576" w14:textId="77777777" w:rsidR="0076089E" w:rsidRPr="00603D41" w:rsidRDefault="0076089E" w:rsidP="00603D41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2.12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C7A" w14:textId="77777777" w:rsidR="0076089E" w:rsidRPr="00603D41" w:rsidRDefault="0076089E" w:rsidP="00603D4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Vidros Externos – frequência trimestral (face externa com exposição a situação de risco)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1A4" w14:textId="4D024F04" w:rsidR="0076089E" w:rsidRPr="00603D41" w:rsidRDefault="0076089E" w:rsidP="00603D41">
            <w:pPr>
              <w:spacing w:line="360" w:lineRule="auto"/>
              <w:jc w:val="center"/>
              <w:outlineLvl w:val="0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color w:val="000000"/>
                <w:sz w:val="22"/>
                <w:szCs w:val="22"/>
              </w:rPr>
              <w:t>470,93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B03" w14:textId="77777777" w:rsidR="0076089E" w:rsidRPr="00603D41" w:rsidRDefault="0076089E" w:rsidP="00603D41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B82" w14:textId="77777777" w:rsidR="0076089E" w:rsidRPr="00603D41" w:rsidRDefault="0076089E" w:rsidP="00603D41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6089E" w:rsidRPr="00603D41" w14:paraId="143FA5CC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90D" w14:textId="77777777" w:rsidR="0076089E" w:rsidRPr="00603D41" w:rsidRDefault="0076089E" w:rsidP="00603D41">
            <w:pPr>
              <w:tabs>
                <w:tab w:val="left" w:pos="3119"/>
              </w:tabs>
              <w:spacing w:line="360" w:lineRule="auto"/>
              <w:jc w:val="right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TOTAL MENSAL (R$)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BC9" w14:textId="77777777" w:rsidR="0076089E" w:rsidRPr="00603D41" w:rsidRDefault="0076089E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6089E" w:rsidRPr="00603D41" w14:paraId="381BC281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C9D" w14:textId="77777777" w:rsidR="0076089E" w:rsidRPr="00603D41" w:rsidRDefault="0076089E" w:rsidP="00603D41">
            <w:pPr>
              <w:tabs>
                <w:tab w:val="left" w:pos="3119"/>
              </w:tabs>
              <w:spacing w:line="360" w:lineRule="auto"/>
              <w:jc w:val="right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PRAZO CONTRATUAL (MESES)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424" w14:textId="77777777" w:rsidR="0076089E" w:rsidRPr="00603D41" w:rsidRDefault="0076089E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30 meses</w:t>
            </w:r>
          </w:p>
        </w:tc>
      </w:tr>
      <w:tr w:rsidR="0076089E" w:rsidRPr="00603D41" w14:paraId="3C317C5E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019825" w14:textId="77777777" w:rsidR="0076089E" w:rsidRPr="00603D41" w:rsidRDefault="0076089E" w:rsidP="00603D41">
            <w:pPr>
              <w:tabs>
                <w:tab w:val="left" w:pos="3119"/>
              </w:tabs>
              <w:spacing w:line="360" w:lineRule="auto"/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FA6" w14:textId="77777777" w:rsidR="0076089E" w:rsidRPr="00603D41" w:rsidRDefault="0076089E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bookmarkEnd w:id="0"/>
    <w:p w14:paraId="451BFCEA" w14:textId="77777777" w:rsidR="00E40F94" w:rsidRDefault="00E40F94" w:rsidP="00E40F94">
      <w:pPr>
        <w:spacing w:line="320" w:lineRule="exact"/>
        <w:rPr>
          <w:rFonts w:ascii="Segoe UI" w:hAnsi="Segoe UI" w:cs="Segoe UI"/>
          <w:sz w:val="22"/>
          <w:szCs w:val="22"/>
        </w:rPr>
      </w:pPr>
      <w:r w:rsidRPr="0093359A">
        <w:rPr>
          <w:rFonts w:ascii="Segoe UI" w:hAnsi="Segoe UI" w:cs="Segoe UI"/>
          <w:sz w:val="22"/>
          <w:szCs w:val="22"/>
        </w:rPr>
        <w:t>(*) Valores em R$/ha/mês (</w:t>
      </w:r>
      <w:smartTag w:uri="urn:schemas-microsoft-com:office:smarttags" w:element="metricconverter">
        <w:smartTagPr>
          <w:attr w:name="ProductID" w:val="1 ha"/>
        </w:smartTagPr>
        <w:r w:rsidRPr="0093359A">
          <w:rPr>
            <w:rFonts w:ascii="Segoe UI" w:hAnsi="Segoe UI" w:cs="Segoe UI"/>
            <w:sz w:val="22"/>
            <w:szCs w:val="22"/>
          </w:rPr>
          <w:t>1 ha</w:t>
        </w:r>
      </w:smartTag>
      <w:r w:rsidRPr="0093359A">
        <w:rPr>
          <w:rFonts w:ascii="Segoe UI" w:hAnsi="Segoe UI" w:cs="Segoe UI"/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0.000 m2"/>
        </w:smartTagPr>
        <w:r w:rsidRPr="0093359A">
          <w:rPr>
            <w:rFonts w:ascii="Segoe UI" w:hAnsi="Segoe UI" w:cs="Segoe UI"/>
            <w:sz w:val="22"/>
            <w:szCs w:val="22"/>
          </w:rPr>
          <w:t>10.000 m</w:t>
        </w:r>
        <w:r w:rsidRPr="0093359A">
          <w:rPr>
            <w:rFonts w:ascii="Segoe UI" w:hAnsi="Segoe UI" w:cs="Segoe UI"/>
            <w:sz w:val="22"/>
            <w:szCs w:val="22"/>
            <w:vertAlign w:val="superscript"/>
          </w:rPr>
          <w:t>2</w:t>
        </w:r>
      </w:smartTag>
      <w:r w:rsidRPr="0093359A">
        <w:rPr>
          <w:rFonts w:ascii="Segoe UI" w:hAnsi="Segoe UI" w:cs="Segoe UI"/>
          <w:sz w:val="22"/>
          <w:szCs w:val="22"/>
        </w:rPr>
        <w:t>)</w:t>
      </w:r>
    </w:p>
    <w:p w14:paraId="6CB91A44" w14:textId="77777777" w:rsidR="009134F6" w:rsidRPr="00603D41" w:rsidRDefault="009134F6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152CEFA" w14:textId="77777777" w:rsidR="009134F6" w:rsidRPr="00603D41" w:rsidRDefault="009134F6" w:rsidP="00603D41">
      <w:pPr>
        <w:tabs>
          <w:tab w:val="left" w:pos="311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603D41">
        <w:rPr>
          <w:rFonts w:cstheme="minorHAnsi"/>
          <w:i/>
          <w:iCs/>
          <w:color w:val="000000"/>
          <w:sz w:val="22"/>
          <w:szCs w:val="22"/>
        </w:rPr>
        <w:t>Declaramos que o quadro de funcionários abaixo se mostra suficiente e coerente, de modo a permitir uma prestação de serviços plenamente satisfatória, atendendo todas as exigências e condições do edital de licitação, o qual será mantido durante toda a vigência contratual. Entretanto, estando ciente que a contratação será realizada por área e não por posto de trabalho, caso o quantitativo abaixo não se mostre, na prática, suficiente para a perfeita execução do objeto contratual, obrigo-me a disponibilizar tantos funcionários quantos se fizerem necessários para a prestação dos serviços, em total consonância com as condições estabelecidas no edital de licitação e seus anexos, sem qualquer ônus adicional à Contratante.</w:t>
      </w:r>
    </w:p>
    <w:p w14:paraId="72D751B5" w14:textId="77777777" w:rsidR="009134F6" w:rsidRPr="00603D41" w:rsidRDefault="009134F6" w:rsidP="00603D41">
      <w:pPr>
        <w:tabs>
          <w:tab w:val="left" w:pos="311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i/>
          <w:iCs/>
          <w:color w:val="000000"/>
          <w:sz w:val="22"/>
          <w:szCs w:val="22"/>
        </w:rPr>
      </w:pP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2410"/>
        <w:gridCol w:w="1842"/>
      </w:tblGrid>
      <w:tr w:rsidR="009134F6" w:rsidRPr="00603D41" w14:paraId="376926FE" w14:textId="77777777" w:rsidTr="00F409A7">
        <w:tc>
          <w:tcPr>
            <w:tcW w:w="2263" w:type="dxa"/>
            <w:shd w:val="clear" w:color="auto" w:fill="F2F2F2" w:themeFill="background1" w:themeFillShade="F2"/>
          </w:tcPr>
          <w:p w14:paraId="60DB07A3" w14:textId="77777777" w:rsidR="009134F6" w:rsidRPr="00603D41" w:rsidRDefault="009134F6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Unidades de ensino/item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DC0E89C" w14:textId="77777777" w:rsidR="009134F6" w:rsidRPr="00603D41" w:rsidRDefault="009134F6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Cargo/Função para cada Unidade de ensino/item (citar)</w:t>
            </w:r>
          </w:p>
          <w:p w14:paraId="7CA8794B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6421D2B" w14:textId="77777777" w:rsidR="009134F6" w:rsidRPr="00603D41" w:rsidRDefault="009134F6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Qte</w:t>
            </w:r>
            <w:proofErr w:type="spellEnd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de profissionais</w:t>
            </w:r>
          </w:p>
          <w:p w14:paraId="1165DC41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BF7718" w14:textId="77777777" w:rsidR="009134F6" w:rsidRPr="00603D41" w:rsidRDefault="009134F6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Produtividade</w:t>
            </w:r>
          </w:p>
          <w:p w14:paraId="4B488027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(m²/</w:t>
            </w:r>
            <w:proofErr w:type="spellStart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</w:t>
            </w:r>
            <w:proofErr w:type="spellEnd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</w:tr>
      <w:tr w:rsidR="009134F6" w:rsidRPr="00603D41" w14:paraId="571C4D9C" w14:textId="77777777" w:rsidTr="00F409A7">
        <w:tc>
          <w:tcPr>
            <w:tcW w:w="2263" w:type="dxa"/>
          </w:tcPr>
          <w:p w14:paraId="5809BB68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6" w:type="dxa"/>
          </w:tcPr>
          <w:p w14:paraId="08677C85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0B7D6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394516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34F6" w:rsidRPr="00603D41" w14:paraId="7EBAF233" w14:textId="77777777" w:rsidTr="00F409A7">
        <w:trPr>
          <w:trHeight w:val="382"/>
        </w:trPr>
        <w:tc>
          <w:tcPr>
            <w:tcW w:w="2263" w:type="dxa"/>
          </w:tcPr>
          <w:p w14:paraId="73DA33BC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4FF99E0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Total de</w:t>
            </w:r>
          </w:p>
          <w:p w14:paraId="2CBEF37A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Funcionários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48F65A4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1A4" w14:textId="77777777" w:rsidR="009134F6" w:rsidRPr="00603D41" w:rsidRDefault="009134F6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3618" w14:textId="77777777" w:rsidR="009134F6" w:rsidRPr="00603D41" w:rsidRDefault="009134F6" w:rsidP="00603D41">
      <w:pPr>
        <w:spacing w:line="360" w:lineRule="auto"/>
        <w:jc w:val="center"/>
        <w:rPr>
          <w:rFonts w:cstheme="minorHAnsi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1"/>
        <w:gridCol w:w="1134"/>
        <w:gridCol w:w="1278"/>
        <w:gridCol w:w="1842"/>
      </w:tblGrid>
      <w:tr w:rsidR="00F409A7" w:rsidRPr="00603D41" w14:paraId="40DCCB8C" w14:textId="77777777" w:rsidTr="00F62BB4">
        <w:trPr>
          <w:trHeight w:val="17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DD35" w14:textId="15AB5D8D" w:rsidR="00F409A7" w:rsidRPr="00603D41" w:rsidRDefault="00F409A7" w:rsidP="00603D41">
            <w:pPr>
              <w:shd w:val="clear" w:color="auto" w:fill="FFFFFF"/>
              <w:tabs>
                <w:tab w:val="left" w:pos="3791"/>
              </w:tabs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>LOTE 02</w:t>
            </w:r>
          </w:p>
          <w:p w14:paraId="78892852" w14:textId="02554895" w:rsidR="00F409A7" w:rsidRPr="00603D41" w:rsidRDefault="00F409A7" w:rsidP="00603D41">
            <w:pPr>
              <w:shd w:val="clear" w:color="auto" w:fill="FFFFFF"/>
              <w:tabs>
                <w:tab w:val="left" w:pos="3791"/>
              </w:tabs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 xml:space="preserve">REGIÃO ADMINISTRATIVA </w:t>
            </w:r>
            <w:r w:rsidR="0076089E" w:rsidRPr="00603D41">
              <w:rPr>
                <w:rFonts w:cstheme="minorHAnsi"/>
                <w:b/>
                <w:sz w:val="22"/>
                <w:szCs w:val="22"/>
              </w:rPr>
              <w:t>CENTRAL- REGIÃO DE GOVERNO DE SÃO CARLOS</w:t>
            </w:r>
          </w:p>
        </w:tc>
      </w:tr>
      <w:tr w:rsidR="00F409A7" w:rsidRPr="00603D41" w14:paraId="611B4093" w14:textId="77777777" w:rsidTr="00F62BB4">
        <w:trPr>
          <w:trHeight w:val="17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9A24" w14:textId="24DF2AD1" w:rsidR="00F409A7" w:rsidRPr="00603D41" w:rsidRDefault="00F409A7" w:rsidP="00603D41">
            <w:pPr>
              <w:shd w:val="clear" w:color="auto" w:fill="FFFFFF"/>
              <w:tabs>
                <w:tab w:val="left" w:pos="3791"/>
              </w:tabs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color w:val="FF0000"/>
                <w:sz w:val="22"/>
                <w:szCs w:val="22"/>
              </w:rPr>
              <w:t xml:space="preserve">DATA INÍCIO DOS SERVIÇOS: </w:t>
            </w:r>
            <w:r w:rsidR="003D7F1D">
              <w:rPr>
                <w:rFonts w:cstheme="minorHAnsi"/>
                <w:b/>
                <w:color w:val="FF0000"/>
                <w:sz w:val="22"/>
                <w:szCs w:val="22"/>
              </w:rPr>
              <w:t>IMEDIATO</w:t>
            </w:r>
          </w:p>
        </w:tc>
      </w:tr>
      <w:tr w:rsidR="00F409A7" w:rsidRPr="00603D41" w14:paraId="10011E1E" w14:textId="77777777" w:rsidTr="00ED204F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93E03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>ITEM</w:t>
            </w:r>
          </w:p>
          <w:p w14:paraId="00EB42B9" w14:textId="651FB1D2" w:rsidR="00F409A7" w:rsidRPr="00603D41" w:rsidRDefault="00F409A7" w:rsidP="00ED204F">
            <w:pPr>
              <w:spacing w:line="360" w:lineRule="auto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4FE3" w14:textId="06EF74E0" w:rsidR="00ED204F" w:rsidRDefault="0076089E" w:rsidP="00ED204F">
            <w:pPr>
              <w:autoSpaceDE w:val="0"/>
              <w:autoSpaceDN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b/>
                <w:color w:val="000000"/>
                <w:sz w:val="22"/>
                <w:szCs w:val="22"/>
              </w:rPr>
              <w:t>FATEC Porto Ferreira</w:t>
            </w:r>
            <w:r w:rsidRPr="00603D41">
              <w:rPr>
                <w:rFonts w:cstheme="minorHAnsi"/>
                <w:b/>
                <w:color w:val="000000"/>
                <w:sz w:val="22"/>
                <w:szCs w:val="22"/>
              </w:rPr>
              <w:cr/>
            </w:r>
            <w:r w:rsidRPr="00603D41">
              <w:rPr>
                <w:rFonts w:cstheme="minorHAnsi"/>
                <w:sz w:val="22"/>
                <w:szCs w:val="22"/>
              </w:rPr>
              <w:t>Rua Padre Nestor Cavalcante Maranhão, 40 - Porto Ferreira</w:t>
            </w:r>
          </w:p>
          <w:p w14:paraId="44D73B0C" w14:textId="29A26974" w:rsidR="00ED204F" w:rsidRPr="00ED204F" w:rsidRDefault="00ED204F" w:rsidP="00ED204F">
            <w:pPr>
              <w:autoSpaceDE w:val="0"/>
              <w:autoSpaceDN w:val="0"/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409A7" w:rsidRPr="00603D41" w14:paraId="78DBE305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D27D0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D11E8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DESCRIÇÃO</w:t>
            </w:r>
          </w:p>
          <w:p w14:paraId="6444C5B9" w14:textId="27ACC894" w:rsidR="00F409A7" w:rsidRPr="00603D41" w:rsidRDefault="0076089E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TRÊS</w:t>
            </w:r>
            <w:r w:rsidR="00F409A7" w:rsidRPr="00603D41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TURNOS DE FUNCIONAMENTO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23F3F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ÁREA (m²)</w:t>
            </w:r>
            <w:r w:rsidRPr="00603D41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  <w:p w14:paraId="7D212315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BDC9A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VALOR UNITÁRIO MENSAL (R$/m²)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B0971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TOTAL MENSAL POR ITEM (R$)</w:t>
            </w:r>
          </w:p>
          <w:p w14:paraId="4785F384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409A7" w:rsidRPr="00603D41" w14:paraId="5D4BBF8B" w14:textId="77777777" w:rsidTr="00F40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12F61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359C2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71FD2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CABE8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BBD58" w14:textId="77777777" w:rsidR="00F409A7" w:rsidRPr="00603D41" w:rsidRDefault="00F409A7" w:rsidP="00603D41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(3) = (1) X (2)</w:t>
            </w:r>
          </w:p>
        </w:tc>
      </w:tr>
      <w:tr w:rsidR="00F30218" w:rsidRPr="00603D41" w14:paraId="5ED248B7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2AE3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5D1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salas de aula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B41E" w14:textId="1B039DDD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1.096,66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76C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0BC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43062AE0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8E64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5A1C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sanitários e vestiários administrativos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0BE76" w14:textId="74CBEE50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45,48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9FD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F92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34F4AEFE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B05C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A338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sanitários e vestiários de alunos ou de uso público ou coletivo de grande circulação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38777" w14:textId="4E827AC2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241,10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BE32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F19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3B5658B3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291B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BAB1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salas de atividades complementares (informática, laboratórios, oficinas, salas de vídeo, grêmios)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1CF86" w14:textId="7EAC3C84" w:rsidR="00F30218" w:rsidRPr="00F30218" w:rsidRDefault="00F30218" w:rsidP="00F30218">
            <w:pPr>
              <w:spacing w:line="360" w:lineRule="auto"/>
              <w:jc w:val="center"/>
              <w:outlineLvl w:val="0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1.029,13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C7F" w14:textId="77777777" w:rsidR="00F30218" w:rsidRPr="00603D41" w:rsidRDefault="00F30218" w:rsidP="00F30218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5A7" w14:textId="77777777" w:rsidR="00F30218" w:rsidRPr="00603D41" w:rsidRDefault="00F30218" w:rsidP="00F30218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00CB9029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AD8E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B51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bibliotecas e salas de leitura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E0A5" w14:textId="309A7E34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199,92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B32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487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1FDEDA5A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2274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8068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áreas de circulação (corredores, escadas, rampas e elevadores)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EC099" w14:textId="31E85A3F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838,13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995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570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7C5D4C88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7F2B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719C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pátios cobertos, quadras cobertas e refeitórios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311B" w14:textId="39DAF60F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953,46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4EF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C6B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06F72904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F153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B0A1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 xml:space="preserve">Áreas Internas: administrativas (diretoria, </w:t>
            </w:r>
            <w:proofErr w:type="spellStart"/>
            <w:r w:rsidRPr="00603D41">
              <w:rPr>
                <w:rFonts w:cstheme="minorHAnsi"/>
                <w:sz w:val="22"/>
                <w:szCs w:val="22"/>
              </w:rPr>
              <w:t>vice-diretoria</w:t>
            </w:r>
            <w:proofErr w:type="spellEnd"/>
            <w:r w:rsidRPr="00603D41">
              <w:rPr>
                <w:rFonts w:cstheme="minorHAnsi"/>
                <w:sz w:val="22"/>
                <w:szCs w:val="22"/>
              </w:rPr>
              <w:t>, secretaria, sala de coordenador e orientadores pedagógicos, sala dos professores)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7E228" w14:textId="201E68C1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447,09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849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6D1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3FC9A6B0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1FF2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lastRenderedPageBreak/>
              <w:t>2.9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682B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Internas: almoxarifados, depósitos e arquivos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30FC" w14:textId="49A57CA5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192,94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4A8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B51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57797E8D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739F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71C2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Externas: pátios descobertos, quadras, circulações externas e calçadas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CE88" w14:textId="6CAB992F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7.400,00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3F1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AE7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0BE3E648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0DF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D932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Áreas Externas: coleta de detritos em pátios e áreas verdes (em ha)*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63971" w14:textId="0E2098B6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B91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983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2B4C7D15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1AC5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BD67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Vidros Externos – frequência mensal (face externa sem exposição a situação de risco)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7D6FC" w14:textId="138F42AE" w:rsidR="00F30218" w:rsidRPr="00F30218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360,02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EBA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C7E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60F611DA" w14:textId="77777777" w:rsidTr="0044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6A44" w14:textId="77777777" w:rsidR="00F30218" w:rsidRPr="00603D41" w:rsidRDefault="00F30218" w:rsidP="00F30218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2.12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922A" w14:textId="77777777" w:rsidR="00F30218" w:rsidRPr="00603D41" w:rsidRDefault="00F30218" w:rsidP="00F30218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Vidros Externos – frequência trimestral (face externa com exposição a situação de risco)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1878" w14:textId="79FDC867" w:rsidR="00F30218" w:rsidRPr="00F30218" w:rsidRDefault="00F30218" w:rsidP="00F30218">
            <w:pPr>
              <w:spacing w:line="360" w:lineRule="auto"/>
              <w:jc w:val="center"/>
              <w:outlineLvl w:val="0"/>
              <w:rPr>
                <w:rFonts w:cstheme="minorHAnsi"/>
                <w:sz w:val="22"/>
                <w:szCs w:val="22"/>
              </w:rPr>
            </w:pPr>
            <w:r w:rsidRPr="00F30218">
              <w:rPr>
                <w:rFonts w:cstheme="minorHAnsi"/>
                <w:color w:val="000000"/>
                <w:sz w:val="22"/>
                <w:szCs w:val="22"/>
              </w:rPr>
              <w:t>586,40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AD0" w14:textId="77777777" w:rsidR="00F30218" w:rsidRPr="00603D41" w:rsidRDefault="00F30218" w:rsidP="00F30218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185" w14:textId="77777777" w:rsidR="00F30218" w:rsidRPr="00603D41" w:rsidRDefault="00F30218" w:rsidP="00F30218">
            <w:pPr>
              <w:spacing w:line="360" w:lineRule="auto"/>
              <w:jc w:val="center"/>
              <w:outlineLv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30218" w:rsidRPr="00603D41" w14:paraId="41A6430B" w14:textId="77777777" w:rsidTr="00F62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FAC" w14:textId="77777777" w:rsidR="00F30218" w:rsidRPr="00603D41" w:rsidRDefault="00F30218" w:rsidP="00F30218">
            <w:pPr>
              <w:tabs>
                <w:tab w:val="left" w:pos="3119"/>
              </w:tabs>
              <w:spacing w:line="360" w:lineRule="auto"/>
              <w:jc w:val="right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TOTAL MENSAL (R$)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FD68" w14:textId="77777777" w:rsidR="00F30218" w:rsidRPr="00603D41" w:rsidRDefault="00F30218" w:rsidP="00F30218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30218" w:rsidRPr="00603D41" w14:paraId="5CDBF44F" w14:textId="77777777" w:rsidTr="00F62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C2AE" w14:textId="77777777" w:rsidR="00F30218" w:rsidRPr="00603D41" w:rsidRDefault="00F30218" w:rsidP="00F30218">
            <w:pPr>
              <w:tabs>
                <w:tab w:val="left" w:pos="3119"/>
              </w:tabs>
              <w:spacing w:line="360" w:lineRule="auto"/>
              <w:jc w:val="right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PRAZO CONTRATUAL (MESES)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6434" w14:textId="77777777" w:rsidR="00F30218" w:rsidRPr="00603D41" w:rsidRDefault="00F30218" w:rsidP="00F30218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03D41">
              <w:rPr>
                <w:rFonts w:cstheme="minorHAnsi"/>
                <w:sz w:val="22"/>
                <w:szCs w:val="22"/>
              </w:rPr>
              <w:t>30 meses</w:t>
            </w:r>
          </w:p>
        </w:tc>
      </w:tr>
      <w:tr w:rsidR="00F30218" w:rsidRPr="00603D41" w14:paraId="0455B371" w14:textId="77777777" w:rsidTr="00F62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38573B" w14:textId="77777777" w:rsidR="00F30218" w:rsidRPr="00603D41" w:rsidRDefault="00F30218" w:rsidP="00F30218">
            <w:pPr>
              <w:tabs>
                <w:tab w:val="left" w:pos="3119"/>
              </w:tabs>
              <w:spacing w:line="360" w:lineRule="auto"/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603D41">
              <w:rPr>
                <w:rFonts w:cstheme="minorHAnsi"/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7F25" w14:textId="77777777" w:rsidR="00F30218" w:rsidRPr="00603D41" w:rsidRDefault="00F30218" w:rsidP="00F30218">
            <w:pPr>
              <w:tabs>
                <w:tab w:val="left" w:pos="3119"/>
              </w:tabs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2677BEB9" w14:textId="77777777" w:rsidR="00E40F94" w:rsidRDefault="00E40F94" w:rsidP="00E40F94">
      <w:pPr>
        <w:spacing w:line="320" w:lineRule="exact"/>
        <w:rPr>
          <w:rFonts w:ascii="Segoe UI" w:hAnsi="Segoe UI" w:cs="Segoe UI"/>
          <w:sz w:val="22"/>
          <w:szCs w:val="22"/>
        </w:rPr>
      </w:pPr>
      <w:r w:rsidRPr="0093359A">
        <w:rPr>
          <w:rFonts w:ascii="Segoe UI" w:hAnsi="Segoe UI" w:cs="Segoe UI"/>
          <w:sz w:val="22"/>
          <w:szCs w:val="22"/>
        </w:rPr>
        <w:t>(*) Valores em R$/ha/mês (</w:t>
      </w:r>
      <w:smartTag w:uri="urn:schemas-microsoft-com:office:smarttags" w:element="metricconverter">
        <w:smartTagPr>
          <w:attr w:name="ProductID" w:val="1 ha"/>
        </w:smartTagPr>
        <w:r w:rsidRPr="0093359A">
          <w:rPr>
            <w:rFonts w:ascii="Segoe UI" w:hAnsi="Segoe UI" w:cs="Segoe UI"/>
            <w:sz w:val="22"/>
            <w:szCs w:val="22"/>
          </w:rPr>
          <w:t>1 ha</w:t>
        </w:r>
      </w:smartTag>
      <w:r w:rsidRPr="0093359A">
        <w:rPr>
          <w:rFonts w:ascii="Segoe UI" w:hAnsi="Segoe UI" w:cs="Segoe UI"/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0.000 m2"/>
        </w:smartTagPr>
        <w:r w:rsidRPr="0093359A">
          <w:rPr>
            <w:rFonts w:ascii="Segoe UI" w:hAnsi="Segoe UI" w:cs="Segoe UI"/>
            <w:sz w:val="22"/>
            <w:szCs w:val="22"/>
          </w:rPr>
          <w:t>10.000 m</w:t>
        </w:r>
        <w:r w:rsidRPr="0093359A">
          <w:rPr>
            <w:rFonts w:ascii="Segoe UI" w:hAnsi="Segoe UI" w:cs="Segoe UI"/>
            <w:sz w:val="22"/>
            <w:szCs w:val="22"/>
            <w:vertAlign w:val="superscript"/>
          </w:rPr>
          <w:t>2</w:t>
        </w:r>
      </w:smartTag>
      <w:r w:rsidRPr="0093359A">
        <w:rPr>
          <w:rFonts w:ascii="Segoe UI" w:hAnsi="Segoe UI" w:cs="Segoe UI"/>
          <w:sz w:val="22"/>
          <w:szCs w:val="22"/>
        </w:rPr>
        <w:t>)</w:t>
      </w:r>
    </w:p>
    <w:p w14:paraId="66D1B969" w14:textId="77777777" w:rsidR="00F409A7" w:rsidRPr="00603D41" w:rsidRDefault="00F409A7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6C2D64D" w14:textId="77777777" w:rsidR="00F409A7" w:rsidRPr="00603D41" w:rsidRDefault="00F409A7" w:rsidP="00603D41">
      <w:pPr>
        <w:tabs>
          <w:tab w:val="left" w:pos="311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603D41">
        <w:rPr>
          <w:rFonts w:cstheme="minorHAnsi"/>
          <w:i/>
          <w:iCs/>
          <w:color w:val="000000"/>
          <w:sz w:val="22"/>
          <w:szCs w:val="22"/>
        </w:rPr>
        <w:t>Declaramos que o quadro de funcionários abaixo se mostra suficiente e coerente, de modo a permitir uma prestação de serviços plenamente satisfatória, atendendo todas as exigências e condições do edital de licitação, o qual será mantido durante toda a vigência contratual. Entretanto, estando ciente que a contratação será realizada por área e não por posto de trabalho, caso o quantitativo abaixo não se mostre, na prática, suficiente para a perfeita execução do objeto contratual, obrigo-me a disponibilizar tantos funcionários quantos se fizerem necessários para a prestação dos serviços, em total consonância com as condições estabelecidas no edital de licitação e seus anexos, sem qualquer ônus adicional à Contratante.</w:t>
      </w:r>
    </w:p>
    <w:p w14:paraId="4BA403B1" w14:textId="77777777" w:rsidR="00F409A7" w:rsidRPr="00603D41" w:rsidRDefault="00F409A7" w:rsidP="00603D41">
      <w:pPr>
        <w:tabs>
          <w:tab w:val="left" w:pos="311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i/>
          <w:iCs/>
          <w:color w:val="000000"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07"/>
        <w:gridCol w:w="2314"/>
        <w:gridCol w:w="2259"/>
        <w:gridCol w:w="2308"/>
      </w:tblGrid>
      <w:tr w:rsidR="00F409A7" w:rsidRPr="00603D41" w14:paraId="7B3F50A2" w14:textId="77777777" w:rsidTr="00F62BB4">
        <w:tc>
          <w:tcPr>
            <w:tcW w:w="2107" w:type="dxa"/>
            <w:shd w:val="clear" w:color="auto" w:fill="F2F2F2" w:themeFill="background1" w:themeFillShade="F2"/>
          </w:tcPr>
          <w:p w14:paraId="6E2E6E39" w14:textId="77777777" w:rsidR="00F409A7" w:rsidRPr="00603D41" w:rsidRDefault="00F409A7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Unidades de ensino/item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06476125" w14:textId="77777777" w:rsidR="00F409A7" w:rsidRPr="00603D41" w:rsidRDefault="00F409A7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Cargo/Função para cada Unidade de ensino/item (citar)</w:t>
            </w:r>
          </w:p>
          <w:p w14:paraId="7B667339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245F470C" w14:textId="77777777" w:rsidR="00F409A7" w:rsidRPr="00603D41" w:rsidRDefault="00F409A7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Qte</w:t>
            </w:r>
            <w:proofErr w:type="spellEnd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de profissionais</w:t>
            </w:r>
          </w:p>
          <w:p w14:paraId="76355C37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F2F2F2" w:themeFill="background1" w:themeFillShade="F2"/>
            <w:vAlign w:val="center"/>
          </w:tcPr>
          <w:p w14:paraId="781FA768" w14:textId="77777777" w:rsidR="00F409A7" w:rsidRPr="00603D41" w:rsidRDefault="00F409A7" w:rsidP="00603D41">
            <w:pPr>
              <w:pStyle w:val="Default"/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Produtividade</w:t>
            </w:r>
          </w:p>
          <w:p w14:paraId="716643AE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(m²/</w:t>
            </w:r>
            <w:proofErr w:type="spellStart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</w:t>
            </w:r>
            <w:proofErr w:type="spellEnd"/>
            <w:r w:rsidRPr="0060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.)</w:t>
            </w:r>
          </w:p>
        </w:tc>
      </w:tr>
      <w:tr w:rsidR="00F409A7" w:rsidRPr="00603D41" w14:paraId="07C690F9" w14:textId="77777777" w:rsidTr="00F62BB4">
        <w:tc>
          <w:tcPr>
            <w:tcW w:w="2107" w:type="dxa"/>
          </w:tcPr>
          <w:p w14:paraId="470562BE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314" w:type="dxa"/>
          </w:tcPr>
          <w:p w14:paraId="34A9F1A9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</w:tcPr>
          <w:p w14:paraId="76A8A3AD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E9C2865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09A7" w:rsidRPr="00603D41" w14:paraId="4401132B" w14:textId="77777777" w:rsidTr="00F62BB4">
        <w:trPr>
          <w:trHeight w:val="382"/>
        </w:trPr>
        <w:tc>
          <w:tcPr>
            <w:tcW w:w="2107" w:type="dxa"/>
          </w:tcPr>
          <w:p w14:paraId="67B4519C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14:paraId="0BABAD82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Total de</w:t>
            </w:r>
          </w:p>
          <w:p w14:paraId="542C13EA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3D41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Funcionários 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14:paraId="3A04E0FC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961" w14:textId="77777777" w:rsidR="00F409A7" w:rsidRPr="00603D41" w:rsidRDefault="00F409A7" w:rsidP="00603D41">
            <w:pPr>
              <w:tabs>
                <w:tab w:val="left" w:pos="3119"/>
              </w:tabs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84925CB" w14:textId="77777777" w:rsidR="00F409A7" w:rsidRPr="00603D41" w:rsidRDefault="00F409A7" w:rsidP="00603D41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0D123CD1" w14:textId="77777777" w:rsidR="009134F6" w:rsidRPr="00603D41" w:rsidRDefault="009134F6" w:rsidP="00603D41">
      <w:pPr>
        <w:spacing w:line="360" w:lineRule="auto"/>
        <w:rPr>
          <w:rFonts w:cstheme="minorHAnsi"/>
          <w:sz w:val="22"/>
          <w:szCs w:val="22"/>
        </w:rPr>
      </w:pPr>
    </w:p>
    <w:p w14:paraId="0FB3CCA6" w14:textId="77777777" w:rsidR="009134F6" w:rsidRPr="00603D41" w:rsidRDefault="009134F6" w:rsidP="00603D41">
      <w:pPr>
        <w:spacing w:line="360" w:lineRule="auto"/>
        <w:jc w:val="both"/>
        <w:rPr>
          <w:rFonts w:cstheme="minorHAnsi"/>
          <w:sz w:val="22"/>
          <w:szCs w:val="22"/>
          <w:highlight w:val="yellow"/>
        </w:rPr>
      </w:pPr>
      <w:r w:rsidRPr="00603D41">
        <w:rPr>
          <w:rFonts w:cstheme="minorHAnsi"/>
          <w:b/>
          <w:bCs/>
          <w:sz w:val="22"/>
          <w:szCs w:val="22"/>
        </w:rPr>
        <w:t>MÊS DE REFERÊNCIA DOS PREÇOS:</w:t>
      </w:r>
      <w:r w:rsidRPr="00603D41">
        <w:rPr>
          <w:rFonts w:cstheme="minorHAnsi"/>
          <w:sz w:val="22"/>
          <w:szCs w:val="22"/>
        </w:rPr>
        <w:t xml:space="preserve"> janeiro/2024</w:t>
      </w:r>
    </w:p>
    <w:p w14:paraId="7FBEA64C" w14:textId="7B2A3268" w:rsidR="009134F6" w:rsidRPr="00603D41" w:rsidRDefault="009134F6" w:rsidP="00603D41">
      <w:pPr>
        <w:spacing w:line="360" w:lineRule="auto"/>
        <w:jc w:val="both"/>
        <w:rPr>
          <w:rFonts w:cstheme="minorHAnsi"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VALIDADE DA PROPOSTA:</w:t>
      </w:r>
      <w:r w:rsidRPr="00603D41">
        <w:rPr>
          <w:rFonts w:cstheme="minorHAnsi"/>
          <w:sz w:val="22"/>
          <w:szCs w:val="22"/>
        </w:rPr>
        <w:t xml:space="preserve"> </w:t>
      </w:r>
      <w:r w:rsidR="00D5129A" w:rsidRPr="00603D41">
        <w:rPr>
          <w:rFonts w:cstheme="minorHAnsi"/>
          <w:sz w:val="22"/>
          <w:szCs w:val="22"/>
        </w:rPr>
        <w:t>9</w:t>
      </w:r>
      <w:r w:rsidRPr="00603D41">
        <w:rPr>
          <w:rFonts w:cstheme="minorHAnsi"/>
          <w:sz w:val="22"/>
          <w:szCs w:val="22"/>
        </w:rPr>
        <w:t>0 (</w:t>
      </w:r>
      <w:r w:rsidR="00D5129A" w:rsidRPr="00603D41">
        <w:rPr>
          <w:rFonts w:cstheme="minorHAnsi"/>
          <w:sz w:val="22"/>
          <w:szCs w:val="22"/>
        </w:rPr>
        <w:t>noventa</w:t>
      </w:r>
      <w:r w:rsidRPr="00603D41">
        <w:rPr>
          <w:rFonts w:cstheme="minorHAnsi"/>
          <w:sz w:val="22"/>
          <w:szCs w:val="22"/>
        </w:rPr>
        <w:t>) dias</w:t>
      </w:r>
    </w:p>
    <w:p w14:paraId="4FFEBDB0" w14:textId="77777777" w:rsidR="009134F6" w:rsidRPr="00603D41" w:rsidRDefault="009134F6" w:rsidP="00603D41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lastRenderedPageBreak/>
        <w:t>CONDIÇÕES DE ENTREGA:</w:t>
      </w:r>
      <w:r w:rsidRPr="00603D41">
        <w:rPr>
          <w:rFonts w:cstheme="minorHAnsi"/>
          <w:sz w:val="22"/>
          <w:szCs w:val="22"/>
        </w:rPr>
        <w:t xml:space="preserve"> conforme as condições estabelecidas no Termo de Referência</w:t>
      </w:r>
    </w:p>
    <w:p w14:paraId="7ABFE5C5" w14:textId="77777777" w:rsidR="009134F6" w:rsidRPr="00603D41" w:rsidRDefault="009134F6" w:rsidP="00603D41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CONDIÇÕES DE PAGAMENTO:</w:t>
      </w:r>
      <w:r w:rsidRPr="00603D41">
        <w:rPr>
          <w:rFonts w:cstheme="minorHAnsi"/>
          <w:sz w:val="22"/>
          <w:szCs w:val="22"/>
        </w:rPr>
        <w:t xml:space="preserve"> 30 (trinta) dias, conforme as condições estabelecidas no Termo de Referência.</w:t>
      </w:r>
    </w:p>
    <w:p w14:paraId="2EDEB8CB" w14:textId="77777777" w:rsidR="009134F6" w:rsidRPr="00603D41" w:rsidRDefault="009134F6" w:rsidP="00603D41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</w:p>
    <w:p w14:paraId="316411E6" w14:textId="77777777" w:rsidR="009134F6" w:rsidRPr="00603D41" w:rsidRDefault="009134F6" w:rsidP="00603D41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>REGIME TRIBUTÁRIO:</w:t>
      </w:r>
    </w:p>
    <w:p w14:paraId="670F6956" w14:textId="77777777" w:rsidR="009134F6" w:rsidRPr="00603D41" w:rsidRDefault="009134F6" w:rsidP="00603D41">
      <w:pPr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603D41">
        <w:rPr>
          <w:rFonts w:cstheme="minorHAnsi"/>
          <w:b/>
          <w:bCs/>
          <w:sz w:val="22"/>
          <w:szCs w:val="22"/>
        </w:rPr>
        <w:t xml:space="preserve">DATA DA EMISSÃO:  </w:t>
      </w:r>
    </w:p>
    <w:p w14:paraId="27C0087C" w14:textId="77777777" w:rsidR="009134F6" w:rsidRPr="00603D41" w:rsidRDefault="009134F6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99C8CB" w14:textId="49667069" w:rsidR="001026FF" w:rsidRPr="00603D41" w:rsidRDefault="001026FF" w:rsidP="00603D41">
      <w:pPr>
        <w:spacing w:line="360" w:lineRule="auto"/>
        <w:jc w:val="center"/>
        <w:rPr>
          <w:rFonts w:cstheme="minorHAnsi"/>
          <w:sz w:val="22"/>
          <w:szCs w:val="22"/>
        </w:rPr>
      </w:pPr>
      <w:r w:rsidRPr="00603D41">
        <w:rPr>
          <w:rFonts w:cstheme="minorHAnsi"/>
          <w:sz w:val="22"/>
          <w:szCs w:val="22"/>
        </w:rPr>
        <w:t>__________________________________________________</w:t>
      </w:r>
    </w:p>
    <w:p w14:paraId="5CB8EE09" w14:textId="77777777" w:rsidR="001026FF" w:rsidRPr="00603D41" w:rsidRDefault="001026FF" w:rsidP="00603D41">
      <w:pPr>
        <w:spacing w:line="360" w:lineRule="auto"/>
        <w:jc w:val="center"/>
        <w:rPr>
          <w:rFonts w:cstheme="minorHAnsi"/>
          <w:sz w:val="22"/>
          <w:szCs w:val="22"/>
        </w:rPr>
      </w:pPr>
      <w:r w:rsidRPr="00603D41">
        <w:rPr>
          <w:rFonts w:cstheme="minorHAnsi"/>
          <w:sz w:val="22"/>
          <w:szCs w:val="22"/>
        </w:rPr>
        <w:t>Nome e Assinatura do Representante legal da proponente</w:t>
      </w:r>
    </w:p>
    <w:p w14:paraId="3D90A463" w14:textId="77777777" w:rsidR="001026FF" w:rsidRPr="00603D41" w:rsidRDefault="001026FF" w:rsidP="00603D41">
      <w:pPr>
        <w:spacing w:line="360" w:lineRule="auto"/>
        <w:jc w:val="center"/>
        <w:rPr>
          <w:rFonts w:cstheme="minorHAnsi"/>
          <w:sz w:val="22"/>
          <w:szCs w:val="22"/>
        </w:rPr>
      </w:pPr>
      <w:r w:rsidRPr="00603D41">
        <w:rPr>
          <w:rFonts w:cstheme="minorHAnsi"/>
          <w:sz w:val="22"/>
          <w:szCs w:val="22"/>
        </w:rPr>
        <w:t>(documento elaborado com o timbre da proponente)</w:t>
      </w:r>
    </w:p>
    <w:p w14:paraId="2561D518" w14:textId="77777777" w:rsidR="00ED204F" w:rsidRDefault="00ED204F" w:rsidP="00603D41">
      <w:pPr>
        <w:spacing w:line="360" w:lineRule="auto"/>
        <w:rPr>
          <w:rFonts w:cstheme="minorHAnsi"/>
          <w:sz w:val="22"/>
          <w:szCs w:val="22"/>
        </w:rPr>
        <w:sectPr w:rsidR="00ED204F" w:rsidSect="00B96A16">
          <w:headerReference w:type="default" r:id="rId10"/>
          <w:footerReference w:type="default" r:id="rId11"/>
          <w:pgSz w:w="11906" w:h="16838"/>
          <w:pgMar w:top="284" w:right="849" w:bottom="1417" w:left="851" w:header="708" w:footer="708" w:gutter="0"/>
          <w:cols w:space="708"/>
          <w:docGrid w:linePitch="360"/>
        </w:sectPr>
      </w:pPr>
    </w:p>
    <w:p w14:paraId="3C70DBE0" w14:textId="37E482B6" w:rsidR="00ED204F" w:rsidRPr="00ED204F" w:rsidRDefault="00ED204F" w:rsidP="00F06AAA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ED204F">
        <w:rPr>
          <w:rFonts w:ascii="Segoe UI" w:eastAsia="Calibri" w:hAnsi="Segoe UI" w:cs="Segoe UI"/>
          <w:b/>
          <w:bCs/>
          <w:color w:val="000000"/>
          <w:sz w:val="22"/>
          <w:szCs w:val="22"/>
        </w:rPr>
        <w:lastRenderedPageBreak/>
        <w:t xml:space="preserve">RESUMO DA COMPOSIÇÃO DE PREÇOS UNITÁRIOS </w:t>
      </w:r>
    </w:p>
    <w:p w14:paraId="50AFFE42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p w14:paraId="0ABA1AAC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 xml:space="preserve">2.1. Unidades Escolares com Funcionamento em até 02 (dois) turnos </w:t>
      </w:r>
    </w:p>
    <w:p w14:paraId="209DF328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</w:p>
    <w:p w14:paraId="6686019F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 xml:space="preserve">2.1.1. Áreas Internas </w:t>
      </w:r>
    </w:p>
    <w:p w14:paraId="3DF92487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</w:p>
    <w:p w14:paraId="19FB1AE0" w14:textId="77777777" w:rsidR="00ED204F" w:rsidRPr="005764E0" w:rsidRDefault="00ED204F" w:rsidP="00ED204F">
      <w:pPr>
        <w:spacing w:line="320" w:lineRule="exact"/>
        <w:jc w:val="both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 xml:space="preserve">Valores referenciais de limpeza escolar, para áreas internas, com coeficientes de participação </w:t>
      </w:r>
    </w:p>
    <w:p w14:paraId="5142AFF5" w14:textId="77777777" w:rsidR="00ED204F" w:rsidRPr="005764E0" w:rsidRDefault="00ED204F" w:rsidP="00ED204F">
      <w:pPr>
        <w:spacing w:line="320" w:lineRule="exact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44"/>
        <w:gridCol w:w="34"/>
        <w:gridCol w:w="1734"/>
        <w:gridCol w:w="21"/>
        <w:gridCol w:w="27"/>
        <w:gridCol w:w="1764"/>
        <w:gridCol w:w="52"/>
        <w:gridCol w:w="47"/>
        <w:gridCol w:w="1692"/>
        <w:gridCol w:w="21"/>
        <w:gridCol w:w="1963"/>
      </w:tblGrid>
      <w:tr w:rsidR="00ED204F" w:rsidRPr="005764E0" w14:paraId="4BB4F553" w14:textId="77777777" w:rsidTr="00334AA7">
        <w:tc>
          <w:tcPr>
            <w:tcW w:w="1810" w:type="dxa"/>
            <w:vMerge w:val="restart"/>
            <w:shd w:val="clear" w:color="auto" w:fill="002060"/>
            <w:vAlign w:val="center"/>
          </w:tcPr>
          <w:p w14:paraId="066526C5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3624" w:type="dxa"/>
            <w:gridSpan w:val="6"/>
            <w:shd w:val="clear" w:color="auto" w:fill="002060"/>
          </w:tcPr>
          <w:p w14:paraId="718D0218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Coeficiente de Participação</w:t>
            </w:r>
          </w:p>
          <w:p w14:paraId="49964B34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(1/m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) (1)</w:t>
            </w:r>
          </w:p>
        </w:tc>
        <w:tc>
          <w:tcPr>
            <w:tcW w:w="1812" w:type="dxa"/>
            <w:gridSpan w:val="4"/>
            <w:vMerge w:val="restart"/>
            <w:shd w:val="clear" w:color="auto" w:fill="002060"/>
            <w:vAlign w:val="center"/>
          </w:tcPr>
          <w:p w14:paraId="25CFE6BB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Valor mensal (R$/mês) (2)</w:t>
            </w:r>
          </w:p>
        </w:tc>
        <w:tc>
          <w:tcPr>
            <w:tcW w:w="1963" w:type="dxa"/>
            <w:vMerge w:val="restart"/>
            <w:shd w:val="clear" w:color="auto" w:fill="002060"/>
            <w:vAlign w:val="center"/>
          </w:tcPr>
          <w:p w14:paraId="33D3496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Valor Total (R$/m²) (3) = (1) x (2)</w:t>
            </w:r>
          </w:p>
        </w:tc>
      </w:tr>
      <w:tr w:rsidR="00ED204F" w:rsidRPr="005764E0" w14:paraId="40C1FD25" w14:textId="77777777" w:rsidTr="00334AA7">
        <w:trPr>
          <w:trHeight w:val="390"/>
        </w:trPr>
        <w:tc>
          <w:tcPr>
            <w:tcW w:w="1810" w:type="dxa"/>
            <w:vMerge/>
            <w:shd w:val="clear" w:color="auto" w:fill="002060"/>
          </w:tcPr>
          <w:p w14:paraId="78344E5C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12" w:type="dxa"/>
            <w:gridSpan w:val="3"/>
            <w:shd w:val="clear" w:color="auto" w:fill="002060"/>
            <w:vAlign w:val="center"/>
          </w:tcPr>
          <w:p w14:paraId="09AF1E21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Quantidade Funcionários</w:t>
            </w:r>
          </w:p>
        </w:tc>
        <w:tc>
          <w:tcPr>
            <w:tcW w:w="1812" w:type="dxa"/>
            <w:gridSpan w:val="3"/>
            <w:shd w:val="clear" w:color="auto" w:fill="002060"/>
            <w:vAlign w:val="center"/>
          </w:tcPr>
          <w:p w14:paraId="1E239176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Produtividade</w:t>
            </w:r>
          </w:p>
        </w:tc>
        <w:tc>
          <w:tcPr>
            <w:tcW w:w="1812" w:type="dxa"/>
            <w:gridSpan w:val="4"/>
            <w:vMerge/>
            <w:shd w:val="clear" w:color="auto" w:fill="002060"/>
          </w:tcPr>
          <w:p w14:paraId="55901B8E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63" w:type="dxa"/>
            <w:vMerge/>
            <w:shd w:val="clear" w:color="auto" w:fill="002060"/>
          </w:tcPr>
          <w:p w14:paraId="147DFF90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D204F" w:rsidRPr="005764E0" w14:paraId="00865EB1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6D19595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Sala de Aula </w:t>
            </w:r>
          </w:p>
        </w:tc>
      </w:tr>
      <w:tr w:rsidR="00ED204F" w:rsidRPr="005764E0" w14:paraId="36A43EC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3DEB636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0A5020C3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3F05915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53A5686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BA43C2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6EE853F3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5608D18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2B5BDABA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7DE2D68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024BF0E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6657FE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142BE3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7225" w:type="dxa"/>
            <w:gridSpan w:val="10"/>
          </w:tcPr>
          <w:p w14:paraId="61E9875D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56FADED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F9AFE5F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2887DFA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Sanitários e Vestiários administrativos</w:t>
            </w:r>
          </w:p>
        </w:tc>
      </w:tr>
      <w:tr w:rsidR="00ED204F" w:rsidRPr="005764E0" w14:paraId="5ADCD7D0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781D8F6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2112424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54863127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3B18935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8D83E5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3A597E4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65502D9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4FF1CA5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09EBD58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376A794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ABC44B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3D75E97E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32C0FD7D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30C9816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E03DB5E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6F8B4C8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Sanitários e vestiários de alunos ou de uso público ou coletivo de grande circulação**</w:t>
            </w:r>
          </w:p>
        </w:tc>
      </w:tr>
      <w:tr w:rsidR="00ED204F" w:rsidRPr="005764E0" w14:paraId="61597598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88" w:type="dxa"/>
            <w:gridSpan w:val="3"/>
            <w:shd w:val="clear" w:color="auto" w:fill="FFFFFF" w:themeFill="background1"/>
          </w:tcPr>
          <w:p w14:paraId="0503769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Agente de higienização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14:paraId="70E9901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shd w:val="clear" w:color="auto" w:fill="FFFFFF" w:themeFill="background1"/>
          </w:tcPr>
          <w:p w14:paraId="4B48B6C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14:paraId="3F9847E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00B6CC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54D3570D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88" w:type="dxa"/>
            <w:gridSpan w:val="3"/>
            <w:shd w:val="clear" w:color="auto" w:fill="FFFFFF" w:themeFill="background1"/>
          </w:tcPr>
          <w:p w14:paraId="40013DD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Encarregado*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14:paraId="0AAEDB2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shd w:val="clear" w:color="auto" w:fill="FFFFFF" w:themeFill="background1"/>
          </w:tcPr>
          <w:p w14:paraId="7119D31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14:paraId="06C3D92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26D43E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20F6B63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  <w:shd w:val="clear" w:color="auto" w:fill="FFFFFF" w:themeFill="background1"/>
          </w:tcPr>
          <w:p w14:paraId="4ABF6EE8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Total R$/m²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D0E845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204F" w:rsidRPr="005764E0" w14:paraId="6CD53D6B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33B9754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Salas de atividades complementares (informática, laboratórios, oficinas, vídeo e grêmios)</w:t>
            </w:r>
          </w:p>
        </w:tc>
      </w:tr>
      <w:tr w:rsidR="00ED204F" w:rsidRPr="005764E0" w14:paraId="66E5FA86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20C7331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1500D92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5C9732B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2F815AE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088B07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7F0DDD1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1FC8E33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78C1641B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2E2A69AE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2C24F41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0B4822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66FCAC8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7E7A6CBE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39AAC2B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2AD4E420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9209" w:type="dxa"/>
            <w:gridSpan w:val="12"/>
            <w:shd w:val="clear" w:color="auto" w:fill="D9D9D9"/>
          </w:tcPr>
          <w:p w14:paraId="0673FD9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Bibliotecas e salas de leitura </w:t>
            </w:r>
          </w:p>
        </w:tc>
      </w:tr>
      <w:tr w:rsidR="00ED204F" w:rsidRPr="005764E0" w14:paraId="7C86C14C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444057A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7370363A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32DD399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6BF847A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EE0AE2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16C4BF1B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58B26F5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5066BB8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10349F6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4DD4143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C17C3F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34DF7A31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14E43E63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133A0BB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204F" w:rsidRPr="005764E0" w14:paraId="739B26AB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7C5F6B0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Áreas de circulação (corredores, escadas, rampas e elevadores) </w:t>
            </w:r>
          </w:p>
        </w:tc>
      </w:tr>
      <w:tr w:rsidR="00ED204F" w:rsidRPr="005764E0" w14:paraId="08BD6444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222750A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594DEB1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1D41863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75C694D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E47EF8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2DA54DB7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64BC441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258D19D2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3124639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5C0E14B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33E71E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381A33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39A33D4C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467361F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6D5E47AE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2F5F12B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Pátios cobertos, quadras cobertas e refeitórios </w:t>
            </w:r>
          </w:p>
        </w:tc>
      </w:tr>
      <w:tr w:rsidR="00ED204F" w:rsidRPr="005764E0" w14:paraId="10998DAD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54F0BD7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32A09329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553A501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391EF45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390AF1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3FAAF64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6DDCDF9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Encarregado* </w:t>
            </w:r>
          </w:p>
        </w:tc>
        <w:tc>
          <w:tcPr>
            <w:tcW w:w="1816" w:type="dxa"/>
            <w:gridSpan w:val="4"/>
          </w:tcPr>
          <w:p w14:paraId="4D7B8BF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17B53503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1DBF62F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2459F3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6CCD60F3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53276D10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2A8FE19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A5D36FD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9209" w:type="dxa"/>
            <w:gridSpan w:val="12"/>
            <w:shd w:val="clear" w:color="auto" w:fill="D9D9D9"/>
          </w:tcPr>
          <w:p w14:paraId="1E0D2BFC" w14:textId="77777777" w:rsidR="00ED204F" w:rsidRPr="005764E0" w:rsidRDefault="00ED204F" w:rsidP="00334AA7">
            <w:pPr>
              <w:pStyle w:val="Default"/>
              <w:spacing w:line="32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Administrativas (diretoria, vice-diretora, secretaria, sala de coordenador e orientadores pedagógicos e sala dos professores) </w:t>
            </w:r>
          </w:p>
        </w:tc>
      </w:tr>
      <w:tr w:rsidR="00ED204F" w:rsidRPr="005764E0" w14:paraId="12D9018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65137CF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37AD45A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0D54F2AE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0EEEB1B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6255FC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11E73731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854" w:type="dxa"/>
            <w:gridSpan w:val="2"/>
          </w:tcPr>
          <w:p w14:paraId="2A1C91F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2518056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2594DA8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5A901BC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587482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1AE74508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6E3D096C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369F5E0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870552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354FFB8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Almoxarifados, depósitos e arquivos </w:t>
            </w:r>
          </w:p>
        </w:tc>
      </w:tr>
      <w:tr w:rsidR="00ED204F" w:rsidRPr="005764E0" w14:paraId="6A34DD37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687FE2C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0D2CDBAB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0CF3F90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06A4529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901194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1CC8366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091767F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61FB3DA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7E79E75E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25ADF2F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D4EC44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078ED688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7225" w:type="dxa"/>
            <w:gridSpan w:val="10"/>
          </w:tcPr>
          <w:p w14:paraId="4DD9D551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38D9689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DC8D92E" w14:textId="77777777" w:rsidR="00ED204F" w:rsidRPr="005764E0" w:rsidRDefault="00ED204F" w:rsidP="00ED204F">
      <w:pPr>
        <w:spacing w:after="160" w:line="320" w:lineRule="exact"/>
        <w:rPr>
          <w:rFonts w:ascii="Segoe UI" w:eastAsia="Calibri" w:hAnsi="Segoe UI" w:cs="Segoe UI"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Cs/>
          <w:color w:val="000000"/>
          <w:sz w:val="22"/>
          <w:szCs w:val="22"/>
        </w:rPr>
        <w:t>* Considerando 1 (um) encarregado para 30 (trinta) profissionais.</w:t>
      </w:r>
    </w:p>
    <w:p w14:paraId="6D406EE8" w14:textId="77777777" w:rsidR="00ED204F" w:rsidRPr="005764E0" w:rsidRDefault="00ED204F" w:rsidP="00ED204F">
      <w:pPr>
        <w:spacing w:after="160" w:line="320" w:lineRule="exact"/>
        <w:rPr>
          <w:rFonts w:ascii="Segoe UI" w:eastAsia="Calibri" w:hAnsi="Segoe UI" w:cs="Segoe UI"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Cs/>
          <w:color w:val="000000"/>
          <w:sz w:val="22"/>
          <w:szCs w:val="22"/>
        </w:rPr>
        <w:t>** Cláusula do adicional de insalubridade do acordo coletivo da categoria SIEMACO/SEAC-SP</w:t>
      </w:r>
    </w:p>
    <w:p w14:paraId="5BEBB922" w14:textId="77777777" w:rsidR="00ED204F" w:rsidRPr="005764E0" w:rsidRDefault="00ED204F" w:rsidP="00ED204F">
      <w:pPr>
        <w:spacing w:after="160" w:line="320" w:lineRule="exact"/>
        <w:rPr>
          <w:rFonts w:ascii="Segoe UI" w:eastAsia="Calibri" w:hAnsi="Segoe UI" w:cs="Segoe UI"/>
          <w:bCs/>
          <w:color w:val="000000"/>
          <w:sz w:val="22"/>
          <w:szCs w:val="22"/>
        </w:rPr>
      </w:pPr>
    </w:p>
    <w:p w14:paraId="7D2A3B1E" w14:textId="77777777" w:rsidR="00ED204F" w:rsidRPr="005764E0" w:rsidRDefault="00ED204F" w:rsidP="00ED204F">
      <w:pPr>
        <w:spacing w:after="160" w:line="320" w:lineRule="exact"/>
        <w:rPr>
          <w:rFonts w:ascii="Segoe UI" w:eastAsia="Calibri" w:hAnsi="Segoe UI" w:cs="Segoe UI"/>
          <w:b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color w:val="000000"/>
          <w:sz w:val="22"/>
          <w:szCs w:val="22"/>
        </w:rPr>
        <w:t xml:space="preserve">2.1.2. Áreas Externas </w:t>
      </w:r>
    </w:p>
    <w:p w14:paraId="582AF212" w14:textId="77777777" w:rsidR="00ED204F" w:rsidRPr="005764E0" w:rsidRDefault="00ED204F" w:rsidP="00ED204F">
      <w:pPr>
        <w:tabs>
          <w:tab w:val="left" w:pos="284"/>
        </w:tabs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p w14:paraId="02958644" w14:textId="77777777" w:rsidR="00ED204F" w:rsidRPr="005764E0" w:rsidRDefault="00ED204F" w:rsidP="00ED204F">
      <w:pPr>
        <w:tabs>
          <w:tab w:val="left" w:pos="284"/>
        </w:tabs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>Valores referenciais de limpeza escolar, para áreas externas, com coeficientes de participação</w:t>
      </w:r>
    </w:p>
    <w:p w14:paraId="3D4C9D7E" w14:textId="77777777" w:rsidR="00ED204F" w:rsidRPr="005764E0" w:rsidRDefault="00ED204F" w:rsidP="00ED204F">
      <w:pPr>
        <w:tabs>
          <w:tab w:val="left" w:pos="284"/>
        </w:tabs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44"/>
        <w:gridCol w:w="1768"/>
        <w:gridCol w:w="48"/>
        <w:gridCol w:w="909"/>
        <w:gridCol w:w="855"/>
        <w:gridCol w:w="52"/>
        <w:gridCol w:w="1760"/>
        <w:gridCol w:w="56"/>
        <w:gridCol w:w="1905"/>
      </w:tblGrid>
      <w:tr w:rsidR="00ED204F" w:rsidRPr="005764E0" w14:paraId="06D5D84D" w14:textId="77777777" w:rsidTr="00334AA7">
        <w:tc>
          <w:tcPr>
            <w:tcW w:w="1812" w:type="dxa"/>
            <w:vMerge w:val="restart"/>
            <w:shd w:val="clear" w:color="auto" w:fill="002060"/>
            <w:vAlign w:val="center"/>
          </w:tcPr>
          <w:p w14:paraId="3F42CCDB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3624" w:type="dxa"/>
            <w:gridSpan w:val="5"/>
            <w:shd w:val="clear" w:color="auto" w:fill="002060"/>
          </w:tcPr>
          <w:p w14:paraId="00B9D57D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Coeficiente de Participação</w:t>
            </w:r>
          </w:p>
          <w:p w14:paraId="743FCD69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(1/m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) (1)</w:t>
            </w:r>
          </w:p>
        </w:tc>
        <w:tc>
          <w:tcPr>
            <w:tcW w:w="1812" w:type="dxa"/>
            <w:gridSpan w:val="2"/>
            <w:vMerge w:val="restart"/>
            <w:shd w:val="clear" w:color="auto" w:fill="002060"/>
            <w:vAlign w:val="center"/>
          </w:tcPr>
          <w:p w14:paraId="4EB82D6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Valor mensal (R$/mês) (2)</w:t>
            </w:r>
          </w:p>
        </w:tc>
        <w:tc>
          <w:tcPr>
            <w:tcW w:w="1961" w:type="dxa"/>
            <w:gridSpan w:val="2"/>
            <w:vMerge w:val="restart"/>
            <w:shd w:val="clear" w:color="auto" w:fill="002060"/>
            <w:vAlign w:val="center"/>
          </w:tcPr>
          <w:p w14:paraId="0AB2C25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Valor Total (R$/m²) (3) = (1) x (2)</w:t>
            </w:r>
          </w:p>
        </w:tc>
      </w:tr>
      <w:tr w:rsidR="00ED204F" w:rsidRPr="005764E0" w14:paraId="7A255FCC" w14:textId="77777777" w:rsidTr="00334AA7">
        <w:trPr>
          <w:trHeight w:val="390"/>
        </w:trPr>
        <w:tc>
          <w:tcPr>
            <w:tcW w:w="1812" w:type="dxa"/>
            <w:vMerge/>
            <w:shd w:val="clear" w:color="auto" w:fill="002060"/>
          </w:tcPr>
          <w:p w14:paraId="54D7B5E6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shd w:val="clear" w:color="auto" w:fill="002060"/>
            <w:vAlign w:val="center"/>
          </w:tcPr>
          <w:p w14:paraId="726A0DAC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Quantidade Funcionários</w:t>
            </w:r>
          </w:p>
        </w:tc>
        <w:tc>
          <w:tcPr>
            <w:tcW w:w="1812" w:type="dxa"/>
            <w:gridSpan w:val="3"/>
            <w:shd w:val="clear" w:color="auto" w:fill="002060"/>
            <w:vAlign w:val="center"/>
          </w:tcPr>
          <w:p w14:paraId="699B6682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Produtividade</w:t>
            </w:r>
          </w:p>
        </w:tc>
        <w:tc>
          <w:tcPr>
            <w:tcW w:w="1812" w:type="dxa"/>
            <w:gridSpan w:val="2"/>
            <w:vMerge/>
            <w:shd w:val="clear" w:color="auto" w:fill="002060"/>
          </w:tcPr>
          <w:p w14:paraId="09B88024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vMerge/>
            <w:shd w:val="clear" w:color="auto" w:fill="002060"/>
            <w:vAlign w:val="center"/>
          </w:tcPr>
          <w:p w14:paraId="0618A2AC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D204F" w:rsidRPr="005764E0" w14:paraId="4E1F71BF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0"/>
            <w:shd w:val="clear" w:color="auto" w:fill="D9D9D9"/>
          </w:tcPr>
          <w:p w14:paraId="06D9019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Pátios descobertos, quadras, circulações externas e calçadas </w:t>
            </w:r>
          </w:p>
        </w:tc>
      </w:tr>
      <w:tr w:rsidR="00ED204F" w:rsidRPr="005764E0" w14:paraId="4237F631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6" w:type="dxa"/>
            <w:gridSpan w:val="2"/>
          </w:tcPr>
          <w:p w14:paraId="275B8F7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Varredor de áreas públicas privadas</w:t>
            </w:r>
          </w:p>
        </w:tc>
        <w:tc>
          <w:tcPr>
            <w:tcW w:w="1816" w:type="dxa"/>
            <w:gridSpan w:val="2"/>
          </w:tcPr>
          <w:p w14:paraId="7E9AC0D5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</w:tcPr>
          <w:p w14:paraId="11E4A2F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0B4CB3A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895B47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45D09F6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6" w:type="dxa"/>
            <w:gridSpan w:val="2"/>
          </w:tcPr>
          <w:p w14:paraId="77EC96E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2"/>
          </w:tcPr>
          <w:p w14:paraId="4A662BB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</w:tcPr>
          <w:p w14:paraId="4CA7881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521D6D5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4DF8944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54F4D1B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4581" w:type="dxa"/>
            <w:gridSpan w:val="5"/>
          </w:tcPr>
          <w:p w14:paraId="1053F59E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4628" w:type="dxa"/>
            <w:gridSpan w:val="5"/>
          </w:tcPr>
          <w:p w14:paraId="00025A5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R$ </w:t>
            </w:r>
          </w:p>
        </w:tc>
      </w:tr>
      <w:tr w:rsidR="00ED204F" w:rsidRPr="005764E0" w14:paraId="11348E70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9209" w:type="dxa"/>
            <w:gridSpan w:val="10"/>
            <w:shd w:val="clear" w:color="auto" w:fill="D9D9D9"/>
          </w:tcPr>
          <w:p w14:paraId="7E4DFECA" w14:textId="77777777" w:rsidR="00ED204F" w:rsidRPr="005764E0" w:rsidRDefault="00ED204F" w:rsidP="00334AA7">
            <w:pPr>
              <w:pStyle w:val="Default"/>
              <w:spacing w:line="32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Coleta de detritos em pátios e áreas verdes (em ha) ** </w:t>
            </w:r>
          </w:p>
        </w:tc>
      </w:tr>
      <w:tr w:rsidR="00ED204F" w:rsidRPr="005764E0" w14:paraId="25C752AC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6" w:type="dxa"/>
            <w:gridSpan w:val="2"/>
          </w:tcPr>
          <w:p w14:paraId="2849065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Varredor de áreas públicas privadas </w:t>
            </w:r>
          </w:p>
        </w:tc>
        <w:tc>
          <w:tcPr>
            <w:tcW w:w="1816" w:type="dxa"/>
            <w:gridSpan w:val="2"/>
          </w:tcPr>
          <w:p w14:paraId="14847B5E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</w:tcPr>
          <w:p w14:paraId="397D772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1D4FE66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D461CB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39B5414B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856" w:type="dxa"/>
            <w:gridSpan w:val="2"/>
          </w:tcPr>
          <w:p w14:paraId="6ABB55F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2"/>
          </w:tcPr>
          <w:p w14:paraId="2FDCE70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</w:tcPr>
          <w:p w14:paraId="4896CCC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5C3AF01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05" w:type="dxa"/>
          </w:tcPr>
          <w:p w14:paraId="5C18AD1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0C5819D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4581" w:type="dxa"/>
            <w:gridSpan w:val="5"/>
          </w:tcPr>
          <w:p w14:paraId="7996B056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4628" w:type="dxa"/>
            <w:gridSpan w:val="5"/>
          </w:tcPr>
          <w:p w14:paraId="24F7C82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R$ </w:t>
            </w:r>
          </w:p>
        </w:tc>
      </w:tr>
    </w:tbl>
    <w:p w14:paraId="440A45E4" w14:textId="77777777" w:rsidR="00ED204F" w:rsidRPr="005764E0" w:rsidRDefault="00ED204F" w:rsidP="00ED204F">
      <w:pPr>
        <w:spacing w:line="320" w:lineRule="exact"/>
        <w:rPr>
          <w:rFonts w:ascii="Segoe UI" w:hAnsi="Segoe UI" w:cs="Segoe UI"/>
          <w:sz w:val="22"/>
          <w:szCs w:val="22"/>
        </w:rPr>
      </w:pPr>
      <w:r w:rsidRPr="005764E0">
        <w:rPr>
          <w:rFonts w:ascii="Segoe UI" w:hAnsi="Segoe UI" w:cs="Segoe UI"/>
          <w:sz w:val="22"/>
          <w:szCs w:val="22"/>
        </w:rPr>
        <w:t>* Considerando 1 (um) encarregado para 30 (trinta) profissionais.</w:t>
      </w:r>
    </w:p>
    <w:p w14:paraId="59281E35" w14:textId="77777777" w:rsidR="00ED204F" w:rsidRPr="005764E0" w:rsidRDefault="00ED204F" w:rsidP="00ED204F">
      <w:pPr>
        <w:spacing w:line="320" w:lineRule="exact"/>
        <w:rPr>
          <w:rFonts w:ascii="Segoe UI" w:hAnsi="Segoe UI" w:cs="Segoe UI"/>
          <w:sz w:val="22"/>
          <w:szCs w:val="22"/>
        </w:rPr>
      </w:pPr>
      <w:r w:rsidRPr="005764E0">
        <w:rPr>
          <w:rFonts w:ascii="Segoe UI" w:hAnsi="Segoe UI" w:cs="Segoe UI"/>
          <w:sz w:val="22"/>
          <w:szCs w:val="22"/>
        </w:rPr>
        <w:t>** R$/ha/mês – 1 hectare (ha) equivale a 10.000 m².</w:t>
      </w:r>
      <w:r w:rsidRPr="005764E0">
        <w:rPr>
          <w:rFonts w:ascii="Segoe UI" w:hAnsi="Segoe UI" w:cs="Segoe UI"/>
          <w:sz w:val="22"/>
          <w:szCs w:val="22"/>
        </w:rPr>
        <w:cr/>
      </w:r>
    </w:p>
    <w:p w14:paraId="731BC40C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jc w:val="both"/>
        <w:rPr>
          <w:rFonts w:ascii="Segoe UI" w:eastAsia="Calibri" w:hAnsi="Segoe UI" w:cs="Segoe UI"/>
          <w:b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color w:val="000000"/>
          <w:sz w:val="22"/>
          <w:szCs w:val="22"/>
        </w:rPr>
        <w:t xml:space="preserve">2.1.3. Vidros Externos </w:t>
      </w:r>
    </w:p>
    <w:p w14:paraId="0B3CF6AD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jc w:val="both"/>
        <w:rPr>
          <w:rFonts w:ascii="Segoe UI" w:eastAsia="Calibri" w:hAnsi="Segoe UI" w:cs="Segoe UI"/>
          <w:b/>
          <w:color w:val="000000"/>
          <w:sz w:val="22"/>
          <w:szCs w:val="22"/>
        </w:rPr>
      </w:pPr>
    </w:p>
    <w:p w14:paraId="3CCFF721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jc w:val="both"/>
        <w:rPr>
          <w:rFonts w:ascii="Segoe UI" w:hAnsi="Segoe UI" w:cs="Segoe UI"/>
          <w:b/>
          <w:bCs/>
          <w:sz w:val="22"/>
          <w:szCs w:val="22"/>
        </w:rPr>
      </w:pPr>
      <w:r w:rsidRPr="005764E0">
        <w:rPr>
          <w:rFonts w:ascii="Segoe UI" w:hAnsi="Segoe UI" w:cs="Segoe UI"/>
          <w:b/>
          <w:bCs/>
          <w:sz w:val="22"/>
          <w:szCs w:val="22"/>
        </w:rPr>
        <w:lastRenderedPageBreak/>
        <w:t>Valores referenciais de limpeza escolar, para vidro externos, com coeficientes de participação</w:t>
      </w:r>
    </w:p>
    <w:p w14:paraId="1148943E" w14:textId="77777777" w:rsidR="00ED204F" w:rsidRPr="005764E0" w:rsidRDefault="00ED204F" w:rsidP="00ED204F">
      <w:pPr>
        <w:tabs>
          <w:tab w:val="left" w:pos="284"/>
        </w:tabs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992"/>
        <w:gridCol w:w="1139"/>
        <w:gridCol w:w="846"/>
        <w:gridCol w:w="1417"/>
        <w:gridCol w:w="1843"/>
      </w:tblGrid>
      <w:tr w:rsidR="00ED204F" w:rsidRPr="005764E0" w14:paraId="00749209" w14:textId="77777777" w:rsidTr="00334AA7">
        <w:trPr>
          <w:trHeight w:val="296"/>
          <w:jc w:val="center"/>
        </w:trPr>
        <w:tc>
          <w:tcPr>
            <w:tcW w:w="1838" w:type="dxa"/>
            <w:vMerge w:val="restart"/>
            <w:tcBorders>
              <w:top w:val="nil"/>
              <w:left w:val="nil"/>
              <w:right w:val="nil"/>
            </w:tcBorders>
            <w:shd w:val="clear" w:color="auto" w:fill="1F4E79"/>
            <w:vAlign w:val="center"/>
          </w:tcPr>
          <w:p w14:paraId="286BCD8A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4AB8F7C1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Coeficiente de Participação</w:t>
            </w:r>
          </w:p>
          <w:p w14:paraId="35059209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(1/m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) (1)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31C044D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FFFFFF"/>
                <w:sz w:val="22"/>
                <w:szCs w:val="22"/>
              </w:rPr>
              <w:t>Frequência/Mês (h) (2)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1F4E79"/>
            <w:vAlign w:val="center"/>
          </w:tcPr>
          <w:p w14:paraId="381D3F8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  <w:t>Valor mensal (R$/mês) (2)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1F4E79"/>
            <w:vAlign w:val="center"/>
          </w:tcPr>
          <w:p w14:paraId="551ACE9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Valor mensal (R$/mês) (2)</w:t>
            </w:r>
          </w:p>
        </w:tc>
      </w:tr>
      <w:tr w:rsidR="00ED204F" w:rsidRPr="005764E0" w14:paraId="5B53D29D" w14:textId="77777777" w:rsidTr="00334AA7">
        <w:trPr>
          <w:trHeight w:val="122"/>
          <w:jc w:val="center"/>
        </w:trPr>
        <w:tc>
          <w:tcPr>
            <w:tcW w:w="1838" w:type="dxa"/>
            <w:vMerge/>
            <w:tcBorders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13131D9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5F62034A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Quantidade Funcionários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4E251B6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  <w:t>Produtividade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0098A3E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  <w:t>Periodicidade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7AD4567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  <w:t>Horas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3F06F27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2F2F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nil"/>
            </w:tcBorders>
            <w:shd w:val="clear" w:color="auto" w:fill="1F4E79"/>
            <w:vAlign w:val="center"/>
          </w:tcPr>
          <w:p w14:paraId="0891C589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23CC960C" w14:textId="77777777" w:rsidTr="00334AA7">
        <w:trPr>
          <w:trHeight w:val="122"/>
          <w:jc w:val="center"/>
        </w:trPr>
        <w:tc>
          <w:tcPr>
            <w:tcW w:w="9209" w:type="dxa"/>
            <w:gridSpan w:val="7"/>
            <w:tcBorders>
              <w:top w:val="nil"/>
            </w:tcBorders>
            <w:shd w:val="clear" w:color="auto" w:fill="D9D9D9"/>
          </w:tcPr>
          <w:p w14:paraId="39C3B39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Vidros Externos – Frequência Mensal (Sem Exposição a Situação De Risco) </w:t>
            </w:r>
          </w:p>
        </w:tc>
      </w:tr>
      <w:tr w:rsidR="00ED204F" w:rsidRPr="005764E0" w14:paraId="215B5593" w14:textId="77777777" w:rsidTr="00334AA7">
        <w:trPr>
          <w:trHeight w:val="122"/>
          <w:jc w:val="center"/>
        </w:trPr>
        <w:tc>
          <w:tcPr>
            <w:tcW w:w="1838" w:type="dxa"/>
          </w:tcPr>
          <w:p w14:paraId="29B2E97F" w14:textId="4CC23A4D" w:rsidR="00ED204F" w:rsidRPr="005764E0" w:rsidRDefault="00ED204F" w:rsidP="00ED204F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Limpador de Vidro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764E0">
              <w:rPr>
                <w:rFonts w:ascii="Segoe UI" w:hAnsi="Segoe UI" w:cs="Segoe UI"/>
                <w:sz w:val="22"/>
                <w:szCs w:val="22"/>
              </w:rPr>
              <w:t>- Face Interna</w:t>
            </w:r>
          </w:p>
        </w:tc>
        <w:tc>
          <w:tcPr>
            <w:tcW w:w="1134" w:type="dxa"/>
          </w:tcPr>
          <w:p w14:paraId="4FB4866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93F787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568BCA09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semanal</w:t>
            </w:r>
          </w:p>
        </w:tc>
        <w:tc>
          <w:tcPr>
            <w:tcW w:w="846" w:type="dxa"/>
            <w:vAlign w:val="center"/>
          </w:tcPr>
          <w:p w14:paraId="4BD2ACD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3E5BD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566B3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1387191" w14:textId="77777777" w:rsidTr="00334AA7">
        <w:trPr>
          <w:trHeight w:val="122"/>
          <w:jc w:val="center"/>
        </w:trPr>
        <w:tc>
          <w:tcPr>
            <w:tcW w:w="1838" w:type="dxa"/>
          </w:tcPr>
          <w:p w14:paraId="47EEBE4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 de Limpador de Vidro - Face Interna* </w:t>
            </w:r>
          </w:p>
        </w:tc>
        <w:tc>
          <w:tcPr>
            <w:tcW w:w="1134" w:type="dxa"/>
          </w:tcPr>
          <w:p w14:paraId="2D063D0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60E959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17E4DC1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semanal</w:t>
            </w:r>
          </w:p>
        </w:tc>
        <w:tc>
          <w:tcPr>
            <w:tcW w:w="846" w:type="dxa"/>
            <w:vAlign w:val="center"/>
          </w:tcPr>
          <w:p w14:paraId="41DB3EC2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03765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E0981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DEAE64E" w14:textId="77777777" w:rsidTr="00334AA7">
        <w:trPr>
          <w:trHeight w:val="122"/>
          <w:jc w:val="center"/>
        </w:trPr>
        <w:tc>
          <w:tcPr>
            <w:tcW w:w="1838" w:type="dxa"/>
          </w:tcPr>
          <w:p w14:paraId="1D69AA2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Limpador de Vidro - Face Externa</w:t>
            </w:r>
          </w:p>
        </w:tc>
        <w:tc>
          <w:tcPr>
            <w:tcW w:w="1134" w:type="dxa"/>
          </w:tcPr>
          <w:p w14:paraId="79B0A7E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2622B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170D5E6E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mensal</w:t>
            </w:r>
          </w:p>
        </w:tc>
        <w:tc>
          <w:tcPr>
            <w:tcW w:w="846" w:type="dxa"/>
            <w:vAlign w:val="center"/>
          </w:tcPr>
          <w:p w14:paraId="76EC670B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39FCF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AA863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760E5DC" w14:textId="77777777" w:rsidTr="00334AA7">
        <w:trPr>
          <w:trHeight w:val="122"/>
          <w:jc w:val="center"/>
        </w:trPr>
        <w:tc>
          <w:tcPr>
            <w:tcW w:w="1838" w:type="dxa"/>
          </w:tcPr>
          <w:p w14:paraId="37923CB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Encarregado de Limpador de Vidro - Face Externa*</w:t>
            </w:r>
          </w:p>
        </w:tc>
        <w:tc>
          <w:tcPr>
            <w:tcW w:w="1134" w:type="dxa"/>
          </w:tcPr>
          <w:p w14:paraId="003108F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327BB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FC12952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mensal</w:t>
            </w:r>
          </w:p>
        </w:tc>
        <w:tc>
          <w:tcPr>
            <w:tcW w:w="846" w:type="dxa"/>
            <w:vAlign w:val="center"/>
          </w:tcPr>
          <w:p w14:paraId="405B112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E8B6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2757D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050B1617" w14:textId="77777777" w:rsidTr="00334AA7">
        <w:trPr>
          <w:trHeight w:val="123"/>
          <w:jc w:val="center"/>
        </w:trPr>
        <w:tc>
          <w:tcPr>
            <w:tcW w:w="3964" w:type="dxa"/>
            <w:gridSpan w:val="3"/>
          </w:tcPr>
          <w:p w14:paraId="3B5F14AB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5" w:type="dxa"/>
            <w:gridSpan w:val="2"/>
          </w:tcPr>
          <w:p w14:paraId="49A8C59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R$ </w:t>
            </w:r>
          </w:p>
        </w:tc>
        <w:tc>
          <w:tcPr>
            <w:tcW w:w="1417" w:type="dxa"/>
          </w:tcPr>
          <w:p w14:paraId="6AB18AD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2881D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6072234" w14:textId="77777777" w:rsidTr="00334AA7">
        <w:trPr>
          <w:trHeight w:val="122"/>
          <w:jc w:val="center"/>
        </w:trPr>
        <w:tc>
          <w:tcPr>
            <w:tcW w:w="9209" w:type="dxa"/>
            <w:gridSpan w:val="7"/>
            <w:shd w:val="clear" w:color="auto" w:fill="D9D9D9"/>
          </w:tcPr>
          <w:p w14:paraId="155B2E2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Vidros Externos – Frequência Trimestral (Com Exposição a Situação De Risco) </w:t>
            </w:r>
          </w:p>
        </w:tc>
      </w:tr>
      <w:tr w:rsidR="00ED204F" w:rsidRPr="005764E0" w14:paraId="50A09F58" w14:textId="77777777" w:rsidTr="00334AA7">
        <w:trPr>
          <w:trHeight w:val="122"/>
          <w:jc w:val="center"/>
        </w:trPr>
        <w:tc>
          <w:tcPr>
            <w:tcW w:w="1838" w:type="dxa"/>
          </w:tcPr>
          <w:p w14:paraId="40A592BE" w14:textId="7ED81794" w:rsidR="00ED204F" w:rsidRPr="005764E0" w:rsidRDefault="00ED204F" w:rsidP="00ED204F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Limpador de Vidro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764E0">
              <w:rPr>
                <w:rFonts w:ascii="Segoe UI" w:hAnsi="Segoe UI" w:cs="Segoe UI"/>
                <w:sz w:val="22"/>
                <w:szCs w:val="22"/>
              </w:rPr>
              <w:t>- Face Interna</w:t>
            </w:r>
          </w:p>
        </w:tc>
        <w:tc>
          <w:tcPr>
            <w:tcW w:w="1134" w:type="dxa"/>
          </w:tcPr>
          <w:p w14:paraId="2AFB5B8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F29E4A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01AF2D5E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semanal</w:t>
            </w:r>
          </w:p>
        </w:tc>
        <w:tc>
          <w:tcPr>
            <w:tcW w:w="846" w:type="dxa"/>
            <w:vAlign w:val="center"/>
          </w:tcPr>
          <w:p w14:paraId="386C104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8E57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89C4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F4DD7B2" w14:textId="77777777" w:rsidTr="00334AA7">
        <w:trPr>
          <w:trHeight w:val="122"/>
          <w:jc w:val="center"/>
        </w:trPr>
        <w:tc>
          <w:tcPr>
            <w:tcW w:w="1838" w:type="dxa"/>
          </w:tcPr>
          <w:p w14:paraId="3D0DD25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 de Limpador de Vidro - Face Interna* </w:t>
            </w:r>
          </w:p>
        </w:tc>
        <w:tc>
          <w:tcPr>
            <w:tcW w:w="1134" w:type="dxa"/>
          </w:tcPr>
          <w:p w14:paraId="564BA94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AACA5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62022A6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semanal</w:t>
            </w:r>
          </w:p>
        </w:tc>
        <w:tc>
          <w:tcPr>
            <w:tcW w:w="846" w:type="dxa"/>
            <w:vAlign w:val="center"/>
          </w:tcPr>
          <w:p w14:paraId="59DE0E0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CBEBB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1EC3E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1791B6B0" w14:textId="77777777" w:rsidTr="00334AA7">
        <w:trPr>
          <w:trHeight w:val="122"/>
          <w:jc w:val="center"/>
        </w:trPr>
        <w:tc>
          <w:tcPr>
            <w:tcW w:w="1838" w:type="dxa"/>
          </w:tcPr>
          <w:p w14:paraId="4858A7A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Limpador de Vidro - Face Externa</w:t>
            </w:r>
          </w:p>
        </w:tc>
        <w:tc>
          <w:tcPr>
            <w:tcW w:w="1134" w:type="dxa"/>
          </w:tcPr>
          <w:p w14:paraId="0C2458E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74833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35D9DBB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trimestral</w:t>
            </w:r>
          </w:p>
        </w:tc>
        <w:tc>
          <w:tcPr>
            <w:tcW w:w="846" w:type="dxa"/>
            <w:vAlign w:val="center"/>
          </w:tcPr>
          <w:p w14:paraId="01D00C47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3A3C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5E2A8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51FCCAB" w14:textId="77777777" w:rsidTr="00334AA7">
        <w:trPr>
          <w:trHeight w:val="122"/>
          <w:jc w:val="center"/>
        </w:trPr>
        <w:tc>
          <w:tcPr>
            <w:tcW w:w="1838" w:type="dxa"/>
          </w:tcPr>
          <w:p w14:paraId="4C1A424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Encarregado de Limpador de Vidro - Face Externa**</w:t>
            </w:r>
          </w:p>
        </w:tc>
        <w:tc>
          <w:tcPr>
            <w:tcW w:w="1134" w:type="dxa"/>
          </w:tcPr>
          <w:p w14:paraId="266D4415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D9AC80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1BB804B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trimestral</w:t>
            </w:r>
          </w:p>
        </w:tc>
        <w:tc>
          <w:tcPr>
            <w:tcW w:w="846" w:type="dxa"/>
            <w:vAlign w:val="center"/>
          </w:tcPr>
          <w:p w14:paraId="71359642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25A1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D6DE6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7F639A3" w14:textId="77777777" w:rsidTr="00334AA7">
        <w:trPr>
          <w:trHeight w:val="123"/>
          <w:jc w:val="center"/>
        </w:trPr>
        <w:tc>
          <w:tcPr>
            <w:tcW w:w="3964" w:type="dxa"/>
            <w:gridSpan w:val="3"/>
          </w:tcPr>
          <w:p w14:paraId="3FFBAA7E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5" w:type="dxa"/>
            <w:gridSpan w:val="2"/>
          </w:tcPr>
          <w:p w14:paraId="34C86C9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R$ </w:t>
            </w:r>
          </w:p>
        </w:tc>
        <w:tc>
          <w:tcPr>
            <w:tcW w:w="1417" w:type="dxa"/>
          </w:tcPr>
          <w:p w14:paraId="07FB3F1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AF30F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3C0E0E1D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p w14:paraId="02403798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color w:val="000000"/>
          <w:sz w:val="22"/>
          <w:szCs w:val="22"/>
        </w:rPr>
        <w:lastRenderedPageBreak/>
        <w:t>* Considerando 1 (um) encarregado para 30 (trinta) profissionais.</w:t>
      </w:r>
    </w:p>
    <w:p w14:paraId="74A17983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color w:val="000000"/>
          <w:sz w:val="22"/>
          <w:szCs w:val="22"/>
        </w:rPr>
        <w:t>** Considerando 1 (um) líder para 4 (quatro) profissionais.</w:t>
      </w:r>
    </w:p>
    <w:p w14:paraId="71BF98BD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p w14:paraId="5E538F0F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 xml:space="preserve">2.2. Unidades Escolares com Funcionamento em até 03 (três) turnos </w:t>
      </w:r>
    </w:p>
    <w:p w14:paraId="46A40ACA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 xml:space="preserve">2.2.1. Áreas Internas </w:t>
      </w:r>
    </w:p>
    <w:p w14:paraId="1E3EC725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</w:p>
    <w:p w14:paraId="696A8F29" w14:textId="77777777" w:rsidR="00ED204F" w:rsidRDefault="00ED204F" w:rsidP="00ED204F">
      <w:pPr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>Valores referenciais de limpeza escolar para áreas internas com coeficientes de participação para três turnos</w:t>
      </w:r>
    </w:p>
    <w:p w14:paraId="66E349BB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44"/>
        <w:gridCol w:w="34"/>
        <w:gridCol w:w="1734"/>
        <w:gridCol w:w="21"/>
        <w:gridCol w:w="27"/>
        <w:gridCol w:w="1764"/>
        <w:gridCol w:w="52"/>
        <w:gridCol w:w="47"/>
        <w:gridCol w:w="1692"/>
        <w:gridCol w:w="21"/>
        <w:gridCol w:w="1963"/>
      </w:tblGrid>
      <w:tr w:rsidR="00ED204F" w:rsidRPr="005764E0" w14:paraId="677A1DC6" w14:textId="77777777" w:rsidTr="00334AA7">
        <w:tc>
          <w:tcPr>
            <w:tcW w:w="1810" w:type="dxa"/>
            <w:vMerge w:val="restart"/>
            <w:shd w:val="clear" w:color="auto" w:fill="002060"/>
            <w:vAlign w:val="center"/>
          </w:tcPr>
          <w:p w14:paraId="38907362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3624" w:type="dxa"/>
            <w:gridSpan w:val="6"/>
            <w:shd w:val="clear" w:color="auto" w:fill="002060"/>
          </w:tcPr>
          <w:p w14:paraId="18A75863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Coeficiente de Participação</w:t>
            </w:r>
          </w:p>
          <w:p w14:paraId="66F68303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(1/m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) (1)</w:t>
            </w:r>
          </w:p>
        </w:tc>
        <w:tc>
          <w:tcPr>
            <w:tcW w:w="1812" w:type="dxa"/>
            <w:gridSpan w:val="4"/>
            <w:vMerge w:val="restart"/>
            <w:shd w:val="clear" w:color="auto" w:fill="002060"/>
            <w:vAlign w:val="center"/>
          </w:tcPr>
          <w:p w14:paraId="1A0CFB02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Valor mensal (R$/mês) (2)</w:t>
            </w:r>
          </w:p>
        </w:tc>
        <w:tc>
          <w:tcPr>
            <w:tcW w:w="1963" w:type="dxa"/>
            <w:vMerge w:val="restart"/>
            <w:shd w:val="clear" w:color="auto" w:fill="002060"/>
            <w:vAlign w:val="center"/>
          </w:tcPr>
          <w:p w14:paraId="7F064B4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Valor Total (R$/m²) </w:t>
            </w:r>
          </w:p>
          <w:p w14:paraId="2F839F11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(3) = (1) x (2)</w:t>
            </w:r>
          </w:p>
        </w:tc>
      </w:tr>
      <w:tr w:rsidR="00ED204F" w:rsidRPr="005764E0" w14:paraId="68FFB277" w14:textId="77777777" w:rsidTr="00334AA7">
        <w:trPr>
          <w:trHeight w:val="390"/>
        </w:trPr>
        <w:tc>
          <w:tcPr>
            <w:tcW w:w="1810" w:type="dxa"/>
            <w:vMerge/>
            <w:shd w:val="clear" w:color="auto" w:fill="002060"/>
          </w:tcPr>
          <w:p w14:paraId="52D52386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12" w:type="dxa"/>
            <w:gridSpan w:val="3"/>
            <w:shd w:val="clear" w:color="auto" w:fill="002060"/>
            <w:vAlign w:val="center"/>
          </w:tcPr>
          <w:p w14:paraId="55C0A96A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Quantidade Funcionários</w:t>
            </w:r>
          </w:p>
        </w:tc>
        <w:tc>
          <w:tcPr>
            <w:tcW w:w="1812" w:type="dxa"/>
            <w:gridSpan w:val="3"/>
            <w:shd w:val="clear" w:color="auto" w:fill="002060"/>
            <w:vAlign w:val="center"/>
          </w:tcPr>
          <w:p w14:paraId="5B302A43" w14:textId="77777777" w:rsidR="00ED204F" w:rsidRPr="005764E0" w:rsidRDefault="00ED204F" w:rsidP="00334AA7">
            <w:pPr>
              <w:spacing w:after="160"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Produtividade</w:t>
            </w:r>
          </w:p>
        </w:tc>
        <w:tc>
          <w:tcPr>
            <w:tcW w:w="1812" w:type="dxa"/>
            <w:gridSpan w:val="4"/>
            <w:vMerge/>
            <w:shd w:val="clear" w:color="auto" w:fill="002060"/>
          </w:tcPr>
          <w:p w14:paraId="61D2359D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63" w:type="dxa"/>
            <w:vMerge/>
            <w:shd w:val="clear" w:color="auto" w:fill="002060"/>
          </w:tcPr>
          <w:p w14:paraId="585FA9BE" w14:textId="77777777" w:rsidR="00ED204F" w:rsidRPr="005764E0" w:rsidRDefault="00ED204F" w:rsidP="00334AA7">
            <w:pPr>
              <w:spacing w:after="160"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D204F" w:rsidRPr="005764E0" w14:paraId="0C6F4A4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346E744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Sala de Aula </w:t>
            </w:r>
          </w:p>
        </w:tc>
      </w:tr>
      <w:tr w:rsidR="00ED204F" w:rsidRPr="005764E0" w14:paraId="106D791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2480EC5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00F6C28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1592A757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362A81B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BEDE9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114BC01C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52CADFA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4BF2553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2ABC197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0D2AA99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8B84C1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ECA381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7225" w:type="dxa"/>
            <w:gridSpan w:val="10"/>
          </w:tcPr>
          <w:p w14:paraId="2215BD07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37017AA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56CD05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3ED6E71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Sanitários e Vestiários administrativos</w:t>
            </w:r>
          </w:p>
        </w:tc>
      </w:tr>
      <w:tr w:rsidR="00ED204F" w:rsidRPr="005764E0" w14:paraId="2EE547D7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4A81C27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6F0F45A5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37EFBE08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035A12C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18DFB0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2EE8B68C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2D01D15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39C875A2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5A5593D4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20150CE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29CA81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2C85C5F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30AFE3F0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66C8482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08B9BC25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2308192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Sanitários e vestiários de alunos ou de uso público ou coletivo de grande circulação**</w:t>
            </w:r>
          </w:p>
        </w:tc>
      </w:tr>
      <w:tr w:rsidR="00ED204F" w:rsidRPr="005764E0" w14:paraId="3CF2410C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88" w:type="dxa"/>
            <w:gridSpan w:val="3"/>
            <w:shd w:val="clear" w:color="auto" w:fill="FFFFFF" w:themeFill="background1"/>
          </w:tcPr>
          <w:p w14:paraId="58739C2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Agente de higienização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14:paraId="663A4D4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shd w:val="clear" w:color="auto" w:fill="FFFFFF" w:themeFill="background1"/>
          </w:tcPr>
          <w:p w14:paraId="65B4413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14:paraId="4F3798D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2EEC46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4B453749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88" w:type="dxa"/>
            <w:gridSpan w:val="3"/>
            <w:shd w:val="clear" w:color="auto" w:fill="FFFFFF" w:themeFill="background1"/>
          </w:tcPr>
          <w:p w14:paraId="34B62CB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Encarregado*</w:t>
            </w:r>
          </w:p>
        </w:tc>
        <w:tc>
          <w:tcPr>
            <w:tcW w:w="1755" w:type="dxa"/>
            <w:gridSpan w:val="2"/>
            <w:shd w:val="clear" w:color="auto" w:fill="FFFFFF" w:themeFill="background1"/>
          </w:tcPr>
          <w:p w14:paraId="4BDE73F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shd w:val="clear" w:color="auto" w:fill="FFFFFF" w:themeFill="background1"/>
          </w:tcPr>
          <w:p w14:paraId="3014DFB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14:paraId="2BD766C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18E4DA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5BF3905D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  <w:shd w:val="clear" w:color="auto" w:fill="FFFFFF" w:themeFill="background1"/>
          </w:tcPr>
          <w:p w14:paraId="3966D9E4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Total R$/m²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9C1D42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204F" w:rsidRPr="005764E0" w14:paraId="60E5E4EF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209" w:type="dxa"/>
            <w:gridSpan w:val="12"/>
            <w:shd w:val="clear" w:color="auto" w:fill="D9D9D9"/>
          </w:tcPr>
          <w:p w14:paraId="29F6173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Pátios cobertos, quadras cobertas e refeitórios </w:t>
            </w:r>
          </w:p>
        </w:tc>
      </w:tr>
      <w:tr w:rsidR="00ED204F" w:rsidRPr="005764E0" w14:paraId="4B130A11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1854" w:type="dxa"/>
            <w:gridSpan w:val="2"/>
          </w:tcPr>
          <w:p w14:paraId="6E8C8EF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Faxineiro </w:t>
            </w:r>
          </w:p>
        </w:tc>
        <w:tc>
          <w:tcPr>
            <w:tcW w:w="1816" w:type="dxa"/>
            <w:gridSpan w:val="4"/>
          </w:tcPr>
          <w:p w14:paraId="2156B53D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1673AE85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6EFAD11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73583E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7D3B9F3D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854" w:type="dxa"/>
            <w:gridSpan w:val="2"/>
          </w:tcPr>
          <w:p w14:paraId="3476086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Encarregado* </w:t>
            </w:r>
          </w:p>
        </w:tc>
        <w:tc>
          <w:tcPr>
            <w:tcW w:w="1816" w:type="dxa"/>
            <w:gridSpan w:val="4"/>
          </w:tcPr>
          <w:p w14:paraId="2F2CB27B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1816" w:type="dxa"/>
            <w:gridSpan w:val="2"/>
          </w:tcPr>
          <w:p w14:paraId="60C7DD77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6E8814B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58EAAC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3086F5C4" w14:textId="77777777" w:rsidTr="00334AA7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7225" w:type="dxa"/>
            <w:gridSpan w:val="10"/>
          </w:tcPr>
          <w:p w14:paraId="7358D17B" w14:textId="77777777" w:rsidR="00ED204F" w:rsidRPr="005764E0" w:rsidRDefault="00ED204F" w:rsidP="00334AA7">
            <w:pPr>
              <w:pStyle w:val="Default"/>
              <w:spacing w:line="32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Total R$/m² </w:t>
            </w:r>
          </w:p>
        </w:tc>
        <w:tc>
          <w:tcPr>
            <w:tcW w:w="1984" w:type="dxa"/>
            <w:gridSpan w:val="2"/>
          </w:tcPr>
          <w:p w14:paraId="3169524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48F36F8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color w:val="000000"/>
          <w:sz w:val="22"/>
          <w:szCs w:val="22"/>
        </w:rPr>
        <w:t>* Considerando 1 (um) encarregado para 30 (trinta) profissionais.</w:t>
      </w:r>
    </w:p>
    <w:p w14:paraId="453CAEF8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color w:val="000000"/>
          <w:sz w:val="22"/>
          <w:szCs w:val="22"/>
        </w:rPr>
        <w:t>** Cláusula do adicional de insalubridade do acordo coletivo da categoria SIEMACO/SEAC-SP</w:t>
      </w:r>
    </w:p>
    <w:p w14:paraId="441148FE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color w:val="000000"/>
          <w:sz w:val="22"/>
          <w:szCs w:val="22"/>
        </w:rPr>
      </w:pPr>
    </w:p>
    <w:p w14:paraId="662A1D80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 xml:space="preserve">3. DEMONSTRATIVO DE CÁLCULO DOS CUSTOS E PREÇOS UNITÁRIOS </w:t>
      </w:r>
    </w:p>
    <w:p w14:paraId="78BAA08C" w14:textId="77777777" w:rsidR="00ED204F" w:rsidRPr="005764E0" w:rsidRDefault="00ED204F" w:rsidP="00ED204F">
      <w:pPr>
        <w:spacing w:line="320" w:lineRule="exact"/>
        <w:rPr>
          <w:rFonts w:ascii="Segoe UI" w:hAnsi="Segoe UI" w:cs="Segoe UI"/>
          <w:b/>
          <w:bCs/>
          <w:sz w:val="22"/>
          <w:szCs w:val="22"/>
        </w:rPr>
      </w:pPr>
      <w:r w:rsidRPr="005764E0">
        <w:rPr>
          <w:rFonts w:ascii="Segoe UI" w:hAnsi="Segoe UI" w:cs="Segoe UI"/>
          <w:b/>
          <w:bCs/>
          <w:sz w:val="22"/>
          <w:szCs w:val="22"/>
        </w:rPr>
        <w:t>Deverá ser calculado conforme os cargos que corresponde a cada item.</w:t>
      </w:r>
    </w:p>
    <w:p w14:paraId="2AAE0E07" w14:textId="77777777" w:rsidR="00ED204F" w:rsidRPr="005764E0" w:rsidRDefault="00ED204F" w:rsidP="00ED204F">
      <w:pPr>
        <w:spacing w:line="320" w:lineRule="exact"/>
        <w:jc w:val="center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127"/>
        <w:gridCol w:w="2990"/>
      </w:tblGrid>
      <w:tr w:rsidR="00ED204F" w:rsidRPr="005764E0" w14:paraId="390E6E0E" w14:textId="77777777" w:rsidTr="00334AA7">
        <w:trPr>
          <w:trHeight w:val="122"/>
        </w:trPr>
        <w:tc>
          <w:tcPr>
            <w:tcW w:w="3964" w:type="dxa"/>
            <w:vMerge w:val="restart"/>
            <w:shd w:val="clear" w:color="auto" w:fill="002060"/>
            <w:vAlign w:val="center"/>
          </w:tcPr>
          <w:p w14:paraId="725CDD0F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br w:type="page"/>
            </w:r>
            <w:r w:rsidRPr="005764E0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Discriminação dos Custos</w:t>
            </w:r>
          </w:p>
        </w:tc>
        <w:tc>
          <w:tcPr>
            <w:tcW w:w="2127" w:type="dxa"/>
            <w:shd w:val="clear" w:color="auto" w:fill="002060"/>
          </w:tcPr>
          <w:p w14:paraId="6F99835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Escala:</w:t>
            </w:r>
          </w:p>
          <w:p w14:paraId="6F50298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Turno:</w:t>
            </w:r>
          </w:p>
          <w:p w14:paraId="7155C4D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Tipo:</w:t>
            </w:r>
          </w:p>
        </w:tc>
        <w:tc>
          <w:tcPr>
            <w:tcW w:w="2990" w:type="dxa"/>
            <w:shd w:val="clear" w:color="auto" w:fill="002060"/>
          </w:tcPr>
          <w:p w14:paraId="026D006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44 Horas – 2ª a sábado</w:t>
            </w:r>
          </w:p>
          <w:p w14:paraId="2AB59EA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Diurno</w:t>
            </w:r>
          </w:p>
          <w:p w14:paraId="1495273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ED204F" w:rsidRPr="005764E0" w14:paraId="71BF5ED8" w14:textId="77777777" w:rsidTr="00334AA7">
        <w:trPr>
          <w:trHeight w:val="122"/>
        </w:trPr>
        <w:tc>
          <w:tcPr>
            <w:tcW w:w="3964" w:type="dxa"/>
            <w:vMerge/>
            <w:shd w:val="clear" w:color="auto" w:fill="002060"/>
          </w:tcPr>
          <w:p w14:paraId="79A0D95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117" w:type="dxa"/>
            <w:gridSpan w:val="2"/>
            <w:shd w:val="clear" w:color="auto" w:fill="002060"/>
          </w:tcPr>
          <w:p w14:paraId="2ABEB8AC" w14:textId="77777777" w:rsidR="00ED204F" w:rsidRPr="005764E0" w:rsidRDefault="00ED204F" w:rsidP="00334AA7">
            <w:pPr>
              <w:pStyle w:val="Default"/>
              <w:spacing w:line="320" w:lineRule="exact"/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FFFFFF"/>
                <w:sz w:val="22"/>
                <w:szCs w:val="22"/>
              </w:rPr>
              <w:t>Valores expressos em Reais (R$)</w:t>
            </w:r>
          </w:p>
        </w:tc>
      </w:tr>
      <w:tr w:rsidR="00ED204F" w:rsidRPr="005764E0" w14:paraId="11DDB9EF" w14:textId="77777777" w:rsidTr="00334AA7">
        <w:trPr>
          <w:trHeight w:val="122"/>
        </w:trPr>
        <w:tc>
          <w:tcPr>
            <w:tcW w:w="3964" w:type="dxa"/>
            <w:shd w:val="clear" w:color="auto" w:fill="BFBFBF"/>
          </w:tcPr>
          <w:p w14:paraId="55A685C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Remuneração </w:t>
            </w:r>
          </w:p>
        </w:tc>
        <w:tc>
          <w:tcPr>
            <w:tcW w:w="2127" w:type="dxa"/>
            <w:shd w:val="clear" w:color="auto" w:fill="BFBFBF"/>
          </w:tcPr>
          <w:p w14:paraId="7067AA5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BFBFBF"/>
          </w:tcPr>
          <w:p w14:paraId="53FFA80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0EE08B7D" w14:textId="77777777" w:rsidTr="00334AA7">
        <w:trPr>
          <w:trHeight w:val="123"/>
        </w:trPr>
        <w:tc>
          <w:tcPr>
            <w:tcW w:w="3964" w:type="dxa"/>
          </w:tcPr>
          <w:p w14:paraId="0232D1C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Salário-base </w:t>
            </w:r>
          </w:p>
        </w:tc>
        <w:tc>
          <w:tcPr>
            <w:tcW w:w="2127" w:type="dxa"/>
          </w:tcPr>
          <w:p w14:paraId="72A7865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1FDA259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0551233B" w14:textId="77777777" w:rsidTr="00334AA7">
        <w:trPr>
          <w:trHeight w:val="123"/>
        </w:trPr>
        <w:tc>
          <w:tcPr>
            <w:tcW w:w="3964" w:type="dxa"/>
          </w:tcPr>
          <w:p w14:paraId="57540364" w14:textId="77777777" w:rsidR="00ED204F" w:rsidRPr="00E75E97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E75E97">
              <w:rPr>
                <w:rFonts w:ascii="Segoe UI" w:hAnsi="Segoe UI" w:cs="Segoe UI"/>
                <w:sz w:val="22"/>
                <w:szCs w:val="22"/>
              </w:rPr>
              <w:t>Adicional de insalubridade</w:t>
            </w:r>
          </w:p>
        </w:tc>
        <w:tc>
          <w:tcPr>
            <w:tcW w:w="2127" w:type="dxa"/>
          </w:tcPr>
          <w:p w14:paraId="4D12EA0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9A8A1B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D4E9AF5" w14:textId="77777777" w:rsidTr="00334AA7">
        <w:trPr>
          <w:trHeight w:val="123"/>
        </w:trPr>
        <w:tc>
          <w:tcPr>
            <w:tcW w:w="3964" w:type="dxa"/>
          </w:tcPr>
          <w:p w14:paraId="14C14CED" w14:textId="77777777" w:rsidR="00ED204F" w:rsidRPr="00E75E97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E75E97">
              <w:rPr>
                <w:rFonts w:ascii="Segoe UI" w:hAnsi="Segoe UI" w:cs="Segoe UI"/>
                <w:sz w:val="22"/>
                <w:szCs w:val="22"/>
              </w:rPr>
              <w:t xml:space="preserve">Adicional de periculosidade </w:t>
            </w:r>
          </w:p>
        </w:tc>
        <w:tc>
          <w:tcPr>
            <w:tcW w:w="2127" w:type="dxa"/>
          </w:tcPr>
          <w:p w14:paraId="56B0E64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B801FB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10A1C838" w14:textId="77777777" w:rsidTr="00334AA7">
        <w:trPr>
          <w:trHeight w:val="122"/>
        </w:trPr>
        <w:tc>
          <w:tcPr>
            <w:tcW w:w="3964" w:type="dxa"/>
            <w:shd w:val="clear" w:color="auto" w:fill="BFBFBF"/>
          </w:tcPr>
          <w:p w14:paraId="2B9B882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Benefícios Mensais e Diários </w:t>
            </w:r>
          </w:p>
        </w:tc>
        <w:tc>
          <w:tcPr>
            <w:tcW w:w="2127" w:type="dxa"/>
            <w:shd w:val="clear" w:color="auto" w:fill="BFBFBF"/>
          </w:tcPr>
          <w:p w14:paraId="08C380F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BFBFBF"/>
          </w:tcPr>
          <w:p w14:paraId="4F371EB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06B86AA" w14:textId="77777777" w:rsidTr="00334AA7">
        <w:trPr>
          <w:trHeight w:val="123"/>
        </w:trPr>
        <w:tc>
          <w:tcPr>
            <w:tcW w:w="3964" w:type="dxa"/>
          </w:tcPr>
          <w:p w14:paraId="298AC43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Vale-transporte </w:t>
            </w:r>
          </w:p>
        </w:tc>
        <w:tc>
          <w:tcPr>
            <w:tcW w:w="2127" w:type="dxa"/>
          </w:tcPr>
          <w:p w14:paraId="4B97455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54B9A4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6B2371F7" w14:textId="77777777" w:rsidTr="00334AA7">
        <w:trPr>
          <w:trHeight w:val="123"/>
        </w:trPr>
        <w:tc>
          <w:tcPr>
            <w:tcW w:w="3964" w:type="dxa"/>
          </w:tcPr>
          <w:p w14:paraId="781A09E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 xml:space="preserve">Custo mensal </w:t>
            </w:r>
          </w:p>
        </w:tc>
        <w:tc>
          <w:tcPr>
            <w:tcW w:w="2127" w:type="dxa"/>
          </w:tcPr>
          <w:p w14:paraId="19FB2DE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41CACF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A892D5E" w14:textId="77777777" w:rsidTr="00334AA7">
        <w:trPr>
          <w:trHeight w:val="123"/>
        </w:trPr>
        <w:tc>
          <w:tcPr>
            <w:tcW w:w="3964" w:type="dxa"/>
          </w:tcPr>
          <w:p w14:paraId="49D7F77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Parcela do trabalhador </w:t>
            </w:r>
          </w:p>
        </w:tc>
        <w:tc>
          <w:tcPr>
            <w:tcW w:w="2127" w:type="dxa"/>
          </w:tcPr>
          <w:p w14:paraId="7D3D1E8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2990" w:type="dxa"/>
          </w:tcPr>
          <w:p w14:paraId="2CC9889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2BE8170D" w14:textId="77777777" w:rsidTr="00334AA7">
        <w:trPr>
          <w:trHeight w:val="122"/>
        </w:trPr>
        <w:tc>
          <w:tcPr>
            <w:tcW w:w="3964" w:type="dxa"/>
          </w:tcPr>
          <w:p w14:paraId="0B9E514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 PIS/COFINS </w:t>
            </w:r>
          </w:p>
        </w:tc>
        <w:tc>
          <w:tcPr>
            <w:tcW w:w="2127" w:type="dxa"/>
          </w:tcPr>
          <w:p w14:paraId="53A1F53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7498E6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35BE4EA1" w14:textId="77777777" w:rsidTr="00334AA7">
        <w:trPr>
          <w:trHeight w:val="124"/>
        </w:trPr>
        <w:tc>
          <w:tcPr>
            <w:tcW w:w="3964" w:type="dxa"/>
          </w:tcPr>
          <w:p w14:paraId="01C9123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Vale-refeição </w:t>
            </w:r>
          </w:p>
        </w:tc>
        <w:tc>
          <w:tcPr>
            <w:tcW w:w="2127" w:type="dxa"/>
          </w:tcPr>
          <w:p w14:paraId="19CC55D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4F060A1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D149F6A" w14:textId="77777777" w:rsidTr="00334AA7">
        <w:trPr>
          <w:trHeight w:val="123"/>
        </w:trPr>
        <w:tc>
          <w:tcPr>
            <w:tcW w:w="3964" w:type="dxa"/>
          </w:tcPr>
          <w:p w14:paraId="60DB3F6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Custo mensal </w:t>
            </w:r>
          </w:p>
        </w:tc>
        <w:tc>
          <w:tcPr>
            <w:tcW w:w="2127" w:type="dxa"/>
          </w:tcPr>
          <w:p w14:paraId="561BD56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4D7278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53E107AD" w14:textId="77777777" w:rsidTr="00334AA7">
        <w:trPr>
          <w:trHeight w:val="123"/>
        </w:trPr>
        <w:tc>
          <w:tcPr>
            <w:tcW w:w="3964" w:type="dxa"/>
          </w:tcPr>
          <w:p w14:paraId="2B348DE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Dia da categoria - 16 de maio </w:t>
            </w:r>
          </w:p>
        </w:tc>
        <w:tc>
          <w:tcPr>
            <w:tcW w:w="2127" w:type="dxa"/>
          </w:tcPr>
          <w:p w14:paraId="1A33F1E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5D47D8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67EC21DD" w14:textId="77777777" w:rsidTr="00334AA7">
        <w:trPr>
          <w:trHeight w:val="122"/>
        </w:trPr>
        <w:tc>
          <w:tcPr>
            <w:tcW w:w="3964" w:type="dxa"/>
          </w:tcPr>
          <w:p w14:paraId="7AF04AF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Parcela do trabalhador </w:t>
            </w:r>
          </w:p>
        </w:tc>
        <w:tc>
          <w:tcPr>
            <w:tcW w:w="2127" w:type="dxa"/>
          </w:tcPr>
          <w:p w14:paraId="6F77EA3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66265E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43FA3D22" w14:textId="77777777" w:rsidTr="00334AA7">
        <w:trPr>
          <w:trHeight w:val="123"/>
        </w:trPr>
        <w:tc>
          <w:tcPr>
            <w:tcW w:w="3964" w:type="dxa"/>
          </w:tcPr>
          <w:p w14:paraId="68DBF80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 PIS/COFINS </w:t>
            </w:r>
          </w:p>
        </w:tc>
        <w:tc>
          <w:tcPr>
            <w:tcW w:w="2127" w:type="dxa"/>
          </w:tcPr>
          <w:p w14:paraId="59C7B94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E1AC4B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740660E6" w14:textId="77777777" w:rsidTr="00334AA7">
        <w:trPr>
          <w:trHeight w:val="123"/>
        </w:trPr>
        <w:tc>
          <w:tcPr>
            <w:tcW w:w="3964" w:type="dxa"/>
          </w:tcPr>
          <w:p w14:paraId="72081D3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Cesta básica </w:t>
            </w:r>
          </w:p>
        </w:tc>
        <w:tc>
          <w:tcPr>
            <w:tcW w:w="2127" w:type="dxa"/>
          </w:tcPr>
          <w:p w14:paraId="3C5594F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A413E7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7D2714C" w14:textId="77777777" w:rsidTr="00334AA7">
        <w:trPr>
          <w:trHeight w:val="123"/>
        </w:trPr>
        <w:tc>
          <w:tcPr>
            <w:tcW w:w="3964" w:type="dxa"/>
          </w:tcPr>
          <w:p w14:paraId="33C0598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Custo com cesta básica  </w:t>
            </w:r>
          </w:p>
        </w:tc>
        <w:tc>
          <w:tcPr>
            <w:tcW w:w="2127" w:type="dxa"/>
          </w:tcPr>
          <w:p w14:paraId="75387C1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12FE7B7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789DC33C" w14:textId="77777777" w:rsidTr="00334AA7">
        <w:trPr>
          <w:trHeight w:val="122"/>
        </w:trPr>
        <w:tc>
          <w:tcPr>
            <w:tcW w:w="3964" w:type="dxa"/>
          </w:tcPr>
          <w:p w14:paraId="6F5142E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 PIS/COFINS </w:t>
            </w:r>
          </w:p>
        </w:tc>
        <w:tc>
          <w:tcPr>
            <w:tcW w:w="2127" w:type="dxa"/>
          </w:tcPr>
          <w:p w14:paraId="1B7F9C8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9A4214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F923967" w14:textId="77777777" w:rsidTr="00334AA7">
        <w:trPr>
          <w:trHeight w:val="123"/>
        </w:trPr>
        <w:tc>
          <w:tcPr>
            <w:tcW w:w="3964" w:type="dxa"/>
          </w:tcPr>
          <w:p w14:paraId="5757CD3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Benefício Social Familiar e natalidade</w:t>
            </w:r>
          </w:p>
        </w:tc>
        <w:tc>
          <w:tcPr>
            <w:tcW w:w="2127" w:type="dxa"/>
          </w:tcPr>
          <w:p w14:paraId="5E68403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073A51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1B96268F" w14:textId="77777777" w:rsidTr="00334AA7">
        <w:trPr>
          <w:trHeight w:val="123"/>
        </w:trPr>
        <w:tc>
          <w:tcPr>
            <w:tcW w:w="3964" w:type="dxa"/>
          </w:tcPr>
          <w:p w14:paraId="37B1058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>Custo da Benefício Social Familiar e natalidade</w:t>
            </w:r>
          </w:p>
        </w:tc>
        <w:tc>
          <w:tcPr>
            <w:tcW w:w="2127" w:type="dxa"/>
          </w:tcPr>
          <w:p w14:paraId="1D2DCF1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16F081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D15DA83" w14:textId="77777777" w:rsidTr="00334AA7">
        <w:trPr>
          <w:trHeight w:val="123"/>
        </w:trPr>
        <w:tc>
          <w:tcPr>
            <w:tcW w:w="3964" w:type="dxa"/>
          </w:tcPr>
          <w:p w14:paraId="6A520B5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 PIS/COFINS </w:t>
            </w:r>
          </w:p>
        </w:tc>
        <w:tc>
          <w:tcPr>
            <w:tcW w:w="2127" w:type="dxa"/>
          </w:tcPr>
          <w:p w14:paraId="688B358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F9187D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5606C1D3" w14:textId="77777777" w:rsidTr="00334AA7">
        <w:trPr>
          <w:trHeight w:val="122"/>
        </w:trPr>
        <w:tc>
          <w:tcPr>
            <w:tcW w:w="3964" w:type="dxa"/>
          </w:tcPr>
          <w:p w14:paraId="5A6CBA6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Auxílio Creche </w:t>
            </w:r>
          </w:p>
        </w:tc>
        <w:tc>
          <w:tcPr>
            <w:tcW w:w="2127" w:type="dxa"/>
          </w:tcPr>
          <w:p w14:paraId="1837704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21DA7D5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5CF73520" w14:textId="77777777" w:rsidTr="00334AA7">
        <w:trPr>
          <w:trHeight w:val="123"/>
        </w:trPr>
        <w:tc>
          <w:tcPr>
            <w:tcW w:w="3964" w:type="dxa"/>
          </w:tcPr>
          <w:p w14:paraId="5C46B25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Assistência Familiar - Benefício Natalidade </w:t>
            </w:r>
          </w:p>
        </w:tc>
        <w:tc>
          <w:tcPr>
            <w:tcW w:w="2127" w:type="dxa"/>
          </w:tcPr>
          <w:p w14:paraId="1F3482A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C8532B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036F6224" w14:textId="77777777" w:rsidTr="00334AA7">
        <w:trPr>
          <w:trHeight w:val="123"/>
        </w:trPr>
        <w:tc>
          <w:tcPr>
            <w:tcW w:w="3964" w:type="dxa"/>
          </w:tcPr>
          <w:p w14:paraId="12BDF1A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Custo da assistência médica e familiar </w:t>
            </w:r>
          </w:p>
        </w:tc>
        <w:tc>
          <w:tcPr>
            <w:tcW w:w="2127" w:type="dxa"/>
          </w:tcPr>
          <w:p w14:paraId="1BEB81A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4D8FD0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784273B5" w14:textId="77777777" w:rsidTr="00334AA7">
        <w:trPr>
          <w:trHeight w:val="123"/>
        </w:trPr>
        <w:tc>
          <w:tcPr>
            <w:tcW w:w="3964" w:type="dxa"/>
          </w:tcPr>
          <w:p w14:paraId="6314B0D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 PIS/COFINS </w:t>
            </w:r>
          </w:p>
        </w:tc>
        <w:tc>
          <w:tcPr>
            <w:tcW w:w="2127" w:type="dxa"/>
          </w:tcPr>
          <w:p w14:paraId="2BD0A63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E8610E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15E6D5EB" w14:textId="77777777" w:rsidTr="00334AA7">
        <w:trPr>
          <w:trHeight w:val="122"/>
        </w:trPr>
        <w:tc>
          <w:tcPr>
            <w:tcW w:w="3964" w:type="dxa"/>
          </w:tcPr>
          <w:p w14:paraId="285DDD3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Norma Regulamentadora Nº 07 </w:t>
            </w:r>
          </w:p>
        </w:tc>
        <w:tc>
          <w:tcPr>
            <w:tcW w:w="2127" w:type="dxa"/>
          </w:tcPr>
          <w:p w14:paraId="33FC679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51DDE5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3BD4FADC" w14:textId="77777777" w:rsidTr="00334AA7">
        <w:trPr>
          <w:trHeight w:val="123"/>
        </w:trPr>
        <w:tc>
          <w:tcPr>
            <w:tcW w:w="3964" w:type="dxa"/>
            <w:shd w:val="clear" w:color="auto" w:fill="BFBFBF"/>
          </w:tcPr>
          <w:p w14:paraId="53A9620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Insumos Diversos </w:t>
            </w:r>
          </w:p>
        </w:tc>
        <w:tc>
          <w:tcPr>
            <w:tcW w:w="2127" w:type="dxa"/>
            <w:shd w:val="clear" w:color="auto" w:fill="BFBFBF"/>
          </w:tcPr>
          <w:p w14:paraId="24226F3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BFBFBF"/>
          </w:tcPr>
          <w:p w14:paraId="5811BEE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6CE10E2F" w14:textId="77777777" w:rsidTr="00334AA7">
        <w:trPr>
          <w:trHeight w:val="123"/>
        </w:trPr>
        <w:tc>
          <w:tcPr>
            <w:tcW w:w="3964" w:type="dxa"/>
          </w:tcPr>
          <w:p w14:paraId="74A88F1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Uniforme </w:t>
            </w:r>
          </w:p>
        </w:tc>
        <w:tc>
          <w:tcPr>
            <w:tcW w:w="2127" w:type="dxa"/>
          </w:tcPr>
          <w:p w14:paraId="0185E53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8B6EE4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16609667" w14:textId="77777777" w:rsidTr="00334AA7">
        <w:trPr>
          <w:trHeight w:val="123"/>
        </w:trPr>
        <w:tc>
          <w:tcPr>
            <w:tcW w:w="3964" w:type="dxa"/>
          </w:tcPr>
          <w:p w14:paraId="10EA235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>Custo mensal</w:t>
            </w:r>
          </w:p>
        </w:tc>
        <w:tc>
          <w:tcPr>
            <w:tcW w:w="2127" w:type="dxa"/>
          </w:tcPr>
          <w:p w14:paraId="015A7F0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7C7C86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2FA1C02" w14:textId="77777777" w:rsidTr="00334AA7">
        <w:trPr>
          <w:trHeight w:val="123"/>
        </w:trPr>
        <w:tc>
          <w:tcPr>
            <w:tcW w:w="3964" w:type="dxa"/>
          </w:tcPr>
          <w:p w14:paraId="1276B11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Créditos PIS/COFINS </w:t>
            </w:r>
          </w:p>
        </w:tc>
        <w:tc>
          <w:tcPr>
            <w:tcW w:w="2127" w:type="dxa"/>
          </w:tcPr>
          <w:p w14:paraId="6E7596D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0297F0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56E434BA" w14:textId="77777777" w:rsidTr="00334AA7">
        <w:trPr>
          <w:trHeight w:val="122"/>
        </w:trPr>
        <w:tc>
          <w:tcPr>
            <w:tcW w:w="3964" w:type="dxa"/>
          </w:tcPr>
          <w:p w14:paraId="10115FF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EPI </w:t>
            </w:r>
          </w:p>
        </w:tc>
        <w:tc>
          <w:tcPr>
            <w:tcW w:w="2127" w:type="dxa"/>
          </w:tcPr>
          <w:p w14:paraId="059BDF3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47CE782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014C9B8A" w14:textId="77777777" w:rsidTr="00334AA7">
        <w:trPr>
          <w:trHeight w:val="123"/>
        </w:trPr>
        <w:tc>
          <w:tcPr>
            <w:tcW w:w="3964" w:type="dxa"/>
          </w:tcPr>
          <w:p w14:paraId="0BC7A52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>Custo mensal</w:t>
            </w:r>
          </w:p>
        </w:tc>
        <w:tc>
          <w:tcPr>
            <w:tcW w:w="2127" w:type="dxa"/>
          </w:tcPr>
          <w:p w14:paraId="0516A98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171440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256F9D0E" w14:textId="77777777" w:rsidTr="00334AA7">
        <w:trPr>
          <w:trHeight w:val="123"/>
        </w:trPr>
        <w:tc>
          <w:tcPr>
            <w:tcW w:w="3964" w:type="dxa"/>
          </w:tcPr>
          <w:p w14:paraId="72F7B76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Créditos PIS/COFINS </w:t>
            </w:r>
          </w:p>
        </w:tc>
        <w:tc>
          <w:tcPr>
            <w:tcW w:w="2127" w:type="dxa"/>
          </w:tcPr>
          <w:p w14:paraId="2444B69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B1D130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0CD7691D" w14:textId="77777777" w:rsidTr="00334AA7">
        <w:trPr>
          <w:trHeight w:val="123"/>
        </w:trPr>
        <w:tc>
          <w:tcPr>
            <w:tcW w:w="3964" w:type="dxa"/>
          </w:tcPr>
          <w:p w14:paraId="45E8EDD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Material </w:t>
            </w:r>
          </w:p>
        </w:tc>
        <w:tc>
          <w:tcPr>
            <w:tcW w:w="2127" w:type="dxa"/>
          </w:tcPr>
          <w:p w14:paraId="13F91D1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6DD8F8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7C7FD61" w14:textId="77777777" w:rsidTr="00334AA7">
        <w:trPr>
          <w:trHeight w:val="123"/>
        </w:trPr>
        <w:tc>
          <w:tcPr>
            <w:tcW w:w="3964" w:type="dxa"/>
            <w:shd w:val="clear" w:color="auto" w:fill="BFBFBF"/>
          </w:tcPr>
          <w:p w14:paraId="3EE82CD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Encargos Sociais e Trabalhistas </w:t>
            </w:r>
          </w:p>
        </w:tc>
        <w:tc>
          <w:tcPr>
            <w:tcW w:w="2127" w:type="dxa"/>
            <w:shd w:val="clear" w:color="auto" w:fill="BFBFBF"/>
          </w:tcPr>
          <w:p w14:paraId="6C0C190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BFBFBF"/>
          </w:tcPr>
          <w:p w14:paraId="2728155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1CF2354" w14:textId="77777777" w:rsidTr="00334AA7">
        <w:trPr>
          <w:trHeight w:val="122"/>
        </w:trPr>
        <w:tc>
          <w:tcPr>
            <w:tcW w:w="3964" w:type="dxa"/>
          </w:tcPr>
          <w:p w14:paraId="5E504A5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Encargos previdenciários e FGTS </w:t>
            </w:r>
          </w:p>
        </w:tc>
        <w:tc>
          <w:tcPr>
            <w:tcW w:w="2127" w:type="dxa"/>
          </w:tcPr>
          <w:p w14:paraId="49414FE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69A3891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5D980DF7" w14:textId="77777777" w:rsidTr="00334AA7">
        <w:trPr>
          <w:trHeight w:val="123"/>
        </w:trPr>
        <w:tc>
          <w:tcPr>
            <w:tcW w:w="3964" w:type="dxa"/>
          </w:tcPr>
          <w:p w14:paraId="428B1D8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13º Salário + Adicional de férias </w:t>
            </w:r>
          </w:p>
        </w:tc>
        <w:tc>
          <w:tcPr>
            <w:tcW w:w="2127" w:type="dxa"/>
          </w:tcPr>
          <w:p w14:paraId="6DF910A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70172A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253BAEAF" w14:textId="77777777" w:rsidTr="00334AA7">
        <w:trPr>
          <w:trHeight w:val="123"/>
        </w:trPr>
        <w:tc>
          <w:tcPr>
            <w:tcW w:w="3964" w:type="dxa"/>
          </w:tcPr>
          <w:p w14:paraId="2D5C976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Afastamento maternidade </w:t>
            </w:r>
          </w:p>
        </w:tc>
        <w:tc>
          <w:tcPr>
            <w:tcW w:w="2127" w:type="dxa"/>
          </w:tcPr>
          <w:p w14:paraId="5428CF4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3CA51C4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09AEE369" w14:textId="77777777" w:rsidTr="00334AA7">
        <w:trPr>
          <w:trHeight w:val="123"/>
        </w:trPr>
        <w:tc>
          <w:tcPr>
            <w:tcW w:w="3964" w:type="dxa"/>
          </w:tcPr>
          <w:p w14:paraId="7DA93AF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Custo de reposição do profissional ausente </w:t>
            </w:r>
          </w:p>
        </w:tc>
        <w:tc>
          <w:tcPr>
            <w:tcW w:w="2127" w:type="dxa"/>
          </w:tcPr>
          <w:p w14:paraId="6047722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2FF29E4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70FCDD9" w14:textId="77777777" w:rsidTr="00334AA7">
        <w:trPr>
          <w:trHeight w:val="122"/>
        </w:trPr>
        <w:tc>
          <w:tcPr>
            <w:tcW w:w="3964" w:type="dxa"/>
          </w:tcPr>
          <w:p w14:paraId="1556EFE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lastRenderedPageBreak/>
              <w:t xml:space="preserve">Custo de rescisão </w:t>
            </w:r>
          </w:p>
        </w:tc>
        <w:tc>
          <w:tcPr>
            <w:tcW w:w="2127" w:type="dxa"/>
          </w:tcPr>
          <w:p w14:paraId="433EA366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50F4D28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0D53EBEB" w14:textId="77777777" w:rsidTr="00334AA7">
        <w:trPr>
          <w:trHeight w:val="123"/>
        </w:trPr>
        <w:tc>
          <w:tcPr>
            <w:tcW w:w="3964" w:type="dxa"/>
          </w:tcPr>
          <w:p w14:paraId="4458E14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Outros * </w:t>
            </w:r>
          </w:p>
        </w:tc>
        <w:tc>
          <w:tcPr>
            <w:tcW w:w="2127" w:type="dxa"/>
          </w:tcPr>
          <w:p w14:paraId="20C6A29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F58D0E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99E68AC" w14:textId="77777777" w:rsidTr="00334AA7">
        <w:trPr>
          <w:trHeight w:val="123"/>
        </w:trPr>
        <w:tc>
          <w:tcPr>
            <w:tcW w:w="3964" w:type="dxa"/>
            <w:shd w:val="clear" w:color="auto" w:fill="BFBFBF"/>
          </w:tcPr>
          <w:p w14:paraId="678E455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Custos Indiretos, Lucro e Tributos </w:t>
            </w:r>
          </w:p>
        </w:tc>
        <w:tc>
          <w:tcPr>
            <w:tcW w:w="2127" w:type="dxa"/>
            <w:shd w:val="clear" w:color="auto" w:fill="BFBFBF"/>
          </w:tcPr>
          <w:p w14:paraId="5807634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BFBFBF"/>
          </w:tcPr>
          <w:p w14:paraId="2E77EBD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5739ABD2" w14:textId="77777777" w:rsidTr="00334AA7">
        <w:trPr>
          <w:trHeight w:val="124"/>
        </w:trPr>
        <w:tc>
          <w:tcPr>
            <w:tcW w:w="3964" w:type="dxa"/>
          </w:tcPr>
          <w:p w14:paraId="5D226DB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Custos Indiretos </w:t>
            </w:r>
          </w:p>
        </w:tc>
        <w:tc>
          <w:tcPr>
            <w:tcW w:w="2127" w:type="dxa"/>
          </w:tcPr>
          <w:p w14:paraId="0CD80084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5598852B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2CDCFBAE" w14:textId="77777777" w:rsidTr="00334AA7">
        <w:trPr>
          <w:trHeight w:val="122"/>
        </w:trPr>
        <w:tc>
          <w:tcPr>
            <w:tcW w:w="3964" w:type="dxa"/>
          </w:tcPr>
          <w:p w14:paraId="5A817207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Lucro </w:t>
            </w:r>
          </w:p>
        </w:tc>
        <w:tc>
          <w:tcPr>
            <w:tcW w:w="2127" w:type="dxa"/>
          </w:tcPr>
          <w:p w14:paraId="33004F1C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2DE7B379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16B3BF31" w14:textId="77777777" w:rsidTr="00334AA7">
        <w:trPr>
          <w:trHeight w:val="123"/>
        </w:trPr>
        <w:tc>
          <w:tcPr>
            <w:tcW w:w="3964" w:type="dxa"/>
          </w:tcPr>
          <w:p w14:paraId="34B00A1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Tributos </w:t>
            </w:r>
          </w:p>
        </w:tc>
        <w:tc>
          <w:tcPr>
            <w:tcW w:w="2127" w:type="dxa"/>
          </w:tcPr>
          <w:p w14:paraId="607F0F6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057FE65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41D86001" w14:textId="77777777" w:rsidTr="00334AA7">
        <w:trPr>
          <w:trHeight w:val="123"/>
        </w:trPr>
        <w:tc>
          <w:tcPr>
            <w:tcW w:w="3964" w:type="dxa"/>
          </w:tcPr>
          <w:p w14:paraId="08BA87C1" w14:textId="77777777" w:rsidR="00ED204F" w:rsidRPr="005764E0" w:rsidRDefault="00ED204F" w:rsidP="00334AA7">
            <w:pPr>
              <w:pStyle w:val="Default"/>
              <w:spacing w:line="320" w:lineRule="exact"/>
              <w:ind w:firstLine="22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>ISS</w:t>
            </w:r>
          </w:p>
        </w:tc>
        <w:tc>
          <w:tcPr>
            <w:tcW w:w="2127" w:type="dxa"/>
          </w:tcPr>
          <w:p w14:paraId="76F6BF7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31D3071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5681F3BB" w14:textId="77777777" w:rsidTr="00334AA7">
        <w:trPr>
          <w:trHeight w:val="123"/>
        </w:trPr>
        <w:tc>
          <w:tcPr>
            <w:tcW w:w="3964" w:type="dxa"/>
          </w:tcPr>
          <w:p w14:paraId="24E7D112" w14:textId="77777777" w:rsidR="00ED204F" w:rsidRPr="005764E0" w:rsidRDefault="00ED204F" w:rsidP="00334AA7">
            <w:pPr>
              <w:pStyle w:val="Default"/>
              <w:spacing w:line="320" w:lineRule="exact"/>
              <w:ind w:firstLine="22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>PIS</w:t>
            </w:r>
          </w:p>
        </w:tc>
        <w:tc>
          <w:tcPr>
            <w:tcW w:w="2127" w:type="dxa"/>
          </w:tcPr>
          <w:p w14:paraId="6C4C56AF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47A66BCA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29680293" w14:textId="77777777" w:rsidTr="00334AA7">
        <w:trPr>
          <w:trHeight w:val="123"/>
        </w:trPr>
        <w:tc>
          <w:tcPr>
            <w:tcW w:w="3964" w:type="dxa"/>
          </w:tcPr>
          <w:p w14:paraId="5270347C" w14:textId="77777777" w:rsidR="00ED204F" w:rsidRPr="005764E0" w:rsidRDefault="00ED204F" w:rsidP="00334AA7">
            <w:pPr>
              <w:pStyle w:val="Default"/>
              <w:spacing w:line="320" w:lineRule="exact"/>
              <w:ind w:firstLine="22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color w:val="auto"/>
                <w:sz w:val="22"/>
                <w:szCs w:val="22"/>
              </w:rPr>
              <w:t>COFINS</w:t>
            </w:r>
          </w:p>
        </w:tc>
        <w:tc>
          <w:tcPr>
            <w:tcW w:w="2127" w:type="dxa"/>
          </w:tcPr>
          <w:p w14:paraId="359A53F0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7C92DE5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  <w:tr w:rsidR="00ED204F" w:rsidRPr="005764E0" w14:paraId="7D9B62DA" w14:textId="77777777" w:rsidTr="00334AA7">
        <w:trPr>
          <w:trHeight w:val="123"/>
        </w:trPr>
        <w:tc>
          <w:tcPr>
            <w:tcW w:w="3964" w:type="dxa"/>
          </w:tcPr>
          <w:p w14:paraId="163794F3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127" w:type="dxa"/>
          </w:tcPr>
          <w:p w14:paraId="6D59F60E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</w:tcPr>
          <w:p w14:paraId="2F4177BD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color w:val="auto"/>
                <w:sz w:val="22"/>
                <w:szCs w:val="22"/>
              </w:rPr>
            </w:pPr>
          </w:p>
        </w:tc>
      </w:tr>
    </w:tbl>
    <w:p w14:paraId="4D2C3331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b/>
          <w:bCs/>
          <w:sz w:val="22"/>
          <w:szCs w:val="22"/>
        </w:rPr>
      </w:pPr>
    </w:p>
    <w:p w14:paraId="33B4AB27" w14:textId="77777777" w:rsidR="00ED204F" w:rsidRPr="005764E0" w:rsidRDefault="00ED204F" w:rsidP="00ED204F">
      <w:pPr>
        <w:autoSpaceDE w:val="0"/>
        <w:autoSpaceDN w:val="0"/>
        <w:adjustRightInd w:val="0"/>
        <w:spacing w:line="320" w:lineRule="exact"/>
        <w:rPr>
          <w:rFonts w:ascii="Segoe UI" w:eastAsia="Calibri" w:hAnsi="Segoe UI" w:cs="Segoe UI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sz w:val="22"/>
          <w:szCs w:val="22"/>
        </w:rPr>
        <w:t>4. DEMONSTRATIVO DE CÁLCULO ENCARGOS SOCIAIS E TRABALHISTAS</w:t>
      </w:r>
    </w:p>
    <w:p w14:paraId="3516D488" w14:textId="77777777" w:rsidR="00ED204F" w:rsidRPr="005764E0" w:rsidRDefault="00ED204F" w:rsidP="00ED204F">
      <w:pPr>
        <w:spacing w:line="320" w:lineRule="exact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95"/>
      </w:tblGrid>
      <w:tr w:rsidR="00ED204F" w:rsidRPr="005764E0" w14:paraId="2A919A2C" w14:textId="77777777" w:rsidTr="00334AA7">
        <w:trPr>
          <w:trHeight w:val="321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7E42552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Encargos Sociais e Trabalhistas Simples Nacional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678924F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Jornada 44 Horas (2ª a 6ª Feira)</w:t>
            </w:r>
          </w:p>
        </w:tc>
      </w:tr>
      <w:tr w:rsidR="00ED204F" w:rsidRPr="005764E0" w14:paraId="2BB858B4" w14:textId="77777777" w:rsidTr="00334AA7">
        <w:tc>
          <w:tcPr>
            <w:tcW w:w="7366" w:type="dxa"/>
            <w:shd w:val="clear" w:color="auto" w:fill="D9D9D9"/>
          </w:tcPr>
          <w:p w14:paraId="2ED449A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Grupo A - Encargos sociais básicos </w:t>
            </w:r>
          </w:p>
        </w:tc>
        <w:tc>
          <w:tcPr>
            <w:tcW w:w="1695" w:type="dxa"/>
            <w:shd w:val="clear" w:color="auto" w:fill="D9D9D9"/>
          </w:tcPr>
          <w:p w14:paraId="211B3476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A4C1CFF" w14:textId="77777777" w:rsidTr="00334AA7">
        <w:tc>
          <w:tcPr>
            <w:tcW w:w="7366" w:type="dxa"/>
            <w:shd w:val="clear" w:color="auto" w:fill="auto"/>
          </w:tcPr>
          <w:p w14:paraId="5A2FAFF4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Previdência Social </w:t>
            </w:r>
          </w:p>
        </w:tc>
        <w:tc>
          <w:tcPr>
            <w:tcW w:w="1695" w:type="dxa"/>
            <w:shd w:val="clear" w:color="auto" w:fill="auto"/>
          </w:tcPr>
          <w:p w14:paraId="727E172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0ED3B693" w14:textId="77777777" w:rsidTr="00334AA7">
        <w:tc>
          <w:tcPr>
            <w:tcW w:w="7366" w:type="dxa"/>
            <w:shd w:val="clear" w:color="auto" w:fill="auto"/>
          </w:tcPr>
          <w:p w14:paraId="05014206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SESI </w:t>
            </w:r>
          </w:p>
        </w:tc>
        <w:tc>
          <w:tcPr>
            <w:tcW w:w="1695" w:type="dxa"/>
            <w:shd w:val="clear" w:color="auto" w:fill="auto"/>
          </w:tcPr>
          <w:p w14:paraId="1C4E9C6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A65E119" w14:textId="77777777" w:rsidTr="00334AA7">
        <w:tc>
          <w:tcPr>
            <w:tcW w:w="7366" w:type="dxa"/>
            <w:shd w:val="clear" w:color="auto" w:fill="auto"/>
          </w:tcPr>
          <w:p w14:paraId="6B0FE8F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SENAI</w:t>
            </w:r>
          </w:p>
        </w:tc>
        <w:tc>
          <w:tcPr>
            <w:tcW w:w="1695" w:type="dxa"/>
            <w:shd w:val="clear" w:color="auto" w:fill="auto"/>
          </w:tcPr>
          <w:p w14:paraId="5C6A059B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79697A64" w14:textId="77777777" w:rsidTr="00334AA7">
        <w:tc>
          <w:tcPr>
            <w:tcW w:w="7366" w:type="dxa"/>
            <w:shd w:val="clear" w:color="auto" w:fill="auto"/>
          </w:tcPr>
          <w:p w14:paraId="61797B75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Incra</w:t>
            </w:r>
          </w:p>
        </w:tc>
        <w:tc>
          <w:tcPr>
            <w:tcW w:w="1695" w:type="dxa"/>
            <w:shd w:val="clear" w:color="auto" w:fill="auto"/>
          </w:tcPr>
          <w:p w14:paraId="0C822F9E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3855A07D" w14:textId="77777777" w:rsidTr="00334AA7">
        <w:tc>
          <w:tcPr>
            <w:tcW w:w="7366" w:type="dxa"/>
            <w:shd w:val="clear" w:color="auto" w:fill="auto"/>
          </w:tcPr>
          <w:p w14:paraId="5E893ECB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SEBRAE </w:t>
            </w:r>
          </w:p>
        </w:tc>
        <w:tc>
          <w:tcPr>
            <w:tcW w:w="1695" w:type="dxa"/>
            <w:shd w:val="clear" w:color="auto" w:fill="auto"/>
          </w:tcPr>
          <w:p w14:paraId="523AE450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43537DED" w14:textId="77777777" w:rsidTr="00334AA7">
        <w:tc>
          <w:tcPr>
            <w:tcW w:w="7366" w:type="dxa"/>
            <w:shd w:val="clear" w:color="auto" w:fill="auto"/>
          </w:tcPr>
          <w:p w14:paraId="47FAA391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Salário Educação </w:t>
            </w:r>
          </w:p>
        </w:tc>
        <w:tc>
          <w:tcPr>
            <w:tcW w:w="1695" w:type="dxa"/>
            <w:shd w:val="clear" w:color="auto" w:fill="auto"/>
          </w:tcPr>
          <w:p w14:paraId="7561C871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3F117D3A" w14:textId="77777777" w:rsidTr="00334AA7">
        <w:tc>
          <w:tcPr>
            <w:tcW w:w="7366" w:type="dxa"/>
            <w:shd w:val="clear" w:color="auto" w:fill="auto"/>
          </w:tcPr>
          <w:p w14:paraId="7512D612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Seguro contra acidentes de trabalho</w:t>
            </w:r>
          </w:p>
        </w:tc>
        <w:tc>
          <w:tcPr>
            <w:tcW w:w="1695" w:type="dxa"/>
            <w:shd w:val="clear" w:color="auto" w:fill="auto"/>
          </w:tcPr>
          <w:p w14:paraId="6EAB5CB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3FED962F" w14:textId="77777777" w:rsidTr="00334AA7"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1CFDE753" w14:textId="77777777" w:rsidR="00ED204F" w:rsidRPr="005764E0" w:rsidRDefault="00ED204F" w:rsidP="00334AA7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Fundo de Garantia por Tempo de Serviço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53A0190B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21D7F76F" w14:textId="77777777" w:rsidTr="00334AA7">
        <w:tc>
          <w:tcPr>
            <w:tcW w:w="7366" w:type="dxa"/>
            <w:shd w:val="clear" w:color="auto" w:fill="D9D9D9"/>
          </w:tcPr>
          <w:p w14:paraId="18A7651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Grupo B - Tempo remunerado e não trabalhado </w:t>
            </w:r>
          </w:p>
        </w:tc>
        <w:tc>
          <w:tcPr>
            <w:tcW w:w="1695" w:type="dxa"/>
            <w:shd w:val="clear" w:color="auto" w:fill="D9D9D9"/>
          </w:tcPr>
          <w:p w14:paraId="68DDD8E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7597F3EC" w14:textId="77777777" w:rsidTr="00334AA7">
        <w:tc>
          <w:tcPr>
            <w:tcW w:w="7366" w:type="dxa"/>
            <w:shd w:val="clear" w:color="auto" w:fill="auto"/>
          </w:tcPr>
          <w:p w14:paraId="753C100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Férias </w:t>
            </w:r>
          </w:p>
        </w:tc>
        <w:tc>
          <w:tcPr>
            <w:tcW w:w="1695" w:type="dxa"/>
            <w:shd w:val="clear" w:color="auto" w:fill="auto"/>
          </w:tcPr>
          <w:p w14:paraId="1C409B71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26AB3178" w14:textId="77777777" w:rsidTr="00334AA7">
        <w:tc>
          <w:tcPr>
            <w:tcW w:w="7366" w:type="dxa"/>
            <w:shd w:val="clear" w:color="auto" w:fill="auto"/>
          </w:tcPr>
          <w:p w14:paraId="61759593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Ausência por enfermidade ≤ 15 Dias </w:t>
            </w:r>
          </w:p>
        </w:tc>
        <w:tc>
          <w:tcPr>
            <w:tcW w:w="1695" w:type="dxa"/>
            <w:shd w:val="clear" w:color="auto" w:fill="auto"/>
          </w:tcPr>
          <w:p w14:paraId="76F81785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7770D5E3" w14:textId="77777777" w:rsidTr="00334AA7">
        <w:tc>
          <w:tcPr>
            <w:tcW w:w="7366" w:type="dxa"/>
            <w:shd w:val="clear" w:color="auto" w:fill="auto"/>
          </w:tcPr>
          <w:p w14:paraId="10958EA8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Ausências legais </w:t>
            </w:r>
          </w:p>
        </w:tc>
        <w:tc>
          <w:tcPr>
            <w:tcW w:w="1695" w:type="dxa"/>
            <w:shd w:val="clear" w:color="auto" w:fill="auto"/>
          </w:tcPr>
          <w:p w14:paraId="548E7023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0829DA78" w14:textId="77777777" w:rsidTr="00334AA7">
        <w:tc>
          <w:tcPr>
            <w:tcW w:w="7366" w:type="dxa"/>
            <w:shd w:val="clear" w:color="auto" w:fill="auto"/>
          </w:tcPr>
          <w:p w14:paraId="3ECA6A3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Licença paternidade </w:t>
            </w:r>
          </w:p>
        </w:tc>
        <w:tc>
          <w:tcPr>
            <w:tcW w:w="1695" w:type="dxa"/>
            <w:shd w:val="clear" w:color="auto" w:fill="auto"/>
          </w:tcPr>
          <w:p w14:paraId="765A7AE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438A6D63" w14:textId="77777777" w:rsidTr="00334AA7">
        <w:tc>
          <w:tcPr>
            <w:tcW w:w="7366" w:type="dxa"/>
            <w:shd w:val="clear" w:color="auto" w:fill="auto"/>
          </w:tcPr>
          <w:p w14:paraId="48AEEC75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Acidente de trabalho</w:t>
            </w:r>
          </w:p>
        </w:tc>
        <w:tc>
          <w:tcPr>
            <w:tcW w:w="1695" w:type="dxa"/>
            <w:shd w:val="clear" w:color="auto" w:fill="auto"/>
          </w:tcPr>
          <w:p w14:paraId="79B22D8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0BC5AE58" w14:textId="77777777" w:rsidTr="00334AA7"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30934FD9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Aviso prévio trabalhado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1E6B0C5B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5EBE34EB" w14:textId="77777777" w:rsidTr="00334AA7">
        <w:tc>
          <w:tcPr>
            <w:tcW w:w="7366" w:type="dxa"/>
            <w:shd w:val="clear" w:color="auto" w:fill="D9D9D9"/>
          </w:tcPr>
          <w:p w14:paraId="39BE0AAF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Grupo C - Adicional de férias e 13º salário</w:t>
            </w:r>
          </w:p>
        </w:tc>
        <w:tc>
          <w:tcPr>
            <w:tcW w:w="1695" w:type="dxa"/>
            <w:shd w:val="clear" w:color="auto" w:fill="D9D9D9"/>
          </w:tcPr>
          <w:p w14:paraId="4AACB590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73D3BEF9" w14:textId="77777777" w:rsidTr="00334AA7">
        <w:tc>
          <w:tcPr>
            <w:tcW w:w="7366" w:type="dxa"/>
            <w:shd w:val="clear" w:color="auto" w:fill="auto"/>
          </w:tcPr>
          <w:p w14:paraId="420112E2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Adicional de férias </w:t>
            </w:r>
          </w:p>
        </w:tc>
        <w:tc>
          <w:tcPr>
            <w:tcW w:w="1695" w:type="dxa"/>
            <w:shd w:val="clear" w:color="auto" w:fill="auto"/>
          </w:tcPr>
          <w:p w14:paraId="3E3E3714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0B361EF3" w14:textId="77777777" w:rsidTr="00334AA7"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1D5245F4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13º salário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78525FE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1590D71C" w14:textId="77777777" w:rsidTr="00334AA7">
        <w:tc>
          <w:tcPr>
            <w:tcW w:w="7366" w:type="dxa"/>
            <w:shd w:val="clear" w:color="auto" w:fill="D9D9D9"/>
          </w:tcPr>
          <w:p w14:paraId="364E17D6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Grupo D - Obrigações rescisórias </w:t>
            </w:r>
          </w:p>
        </w:tc>
        <w:tc>
          <w:tcPr>
            <w:tcW w:w="1695" w:type="dxa"/>
            <w:shd w:val="clear" w:color="auto" w:fill="D9D9D9"/>
          </w:tcPr>
          <w:p w14:paraId="6CF53220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35D99F80" w14:textId="77777777" w:rsidTr="00334AA7">
        <w:tc>
          <w:tcPr>
            <w:tcW w:w="7366" w:type="dxa"/>
            <w:shd w:val="clear" w:color="auto" w:fill="auto"/>
          </w:tcPr>
          <w:p w14:paraId="70990CC9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Aviso prévio indenizado </w:t>
            </w:r>
          </w:p>
        </w:tc>
        <w:tc>
          <w:tcPr>
            <w:tcW w:w="1695" w:type="dxa"/>
            <w:shd w:val="clear" w:color="auto" w:fill="auto"/>
          </w:tcPr>
          <w:p w14:paraId="3A8C5D0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5F05CD9A" w14:textId="77777777" w:rsidTr="00334AA7">
        <w:tc>
          <w:tcPr>
            <w:tcW w:w="7366" w:type="dxa"/>
            <w:shd w:val="clear" w:color="auto" w:fill="auto"/>
          </w:tcPr>
          <w:p w14:paraId="78C8AFB0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Incidência do FGTS sobre o aviso prévio indenizado </w:t>
            </w:r>
          </w:p>
        </w:tc>
        <w:tc>
          <w:tcPr>
            <w:tcW w:w="1695" w:type="dxa"/>
            <w:shd w:val="clear" w:color="auto" w:fill="auto"/>
          </w:tcPr>
          <w:p w14:paraId="4608EA00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189BF85A" w14:textId="77777777" w:rsidTr="00334AA7">
        <w:tc>
          <w:tcPr>
            <w:tcW w:w="7366" w:type="dxa"/>
            <w:shd w:val="clear" w:color="auto" w:fill="auto"/>
          </w:tcPr>
          <w:p w14:paraId="7CAD7159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Inc. da multa FGTS e da Contribuição Social sobre os depósitos do FGTS</w:t>
            </w:r>
          </w:p>
        </w:tc>
        <w:tc>
          <w:tcPr>
            <w:tcW w:w="1695" w:type="dxa"/>
            <w:shd w:val="clear" w:color="auto" w:fill="auto"/>
          </w:tcPr>
          <w:p w14:paraId="24E24C75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A9CE318" w14:textId="77777777" w:rsidTr="00334AA7">
        <w:tc>
          <w:tcPr>
            <w:tcW w:w="7366" w:type="dxa"/>
            <w:shd w:val="clear" w:color="auto" w:fill="auto"/>
          </w:tcPr>
          <w:p w14:paraId="329351F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Inc. da multa FGTS e da Contribuição Social sobre o aviso prévio indenizado</w:t>
            </w:r>
          </w:p>
        </w:tc>
        <w:tc>
          <w:tcPr>
            <w:tcW w:w="1695" w:type="dxa"/>
            <w:shd w:val="clear" w:color="auto" w:fill="auto"/>
          </w:tcPr>
          <w:p w14:paraId="58BD20B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1EF2527C" w14:textId="77777777" w:rsidTr="00334AA7"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1FC10F06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lastRenderedPageBreak/>
              <w:t>Inc. da multa FGTS e da Contribuição Social sobre o aviso prévio trabalhado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4C6A23F5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465DF9C" w14:textId="77777777" w:rsidTr="00334AA7">
        <w:tc>
          <w:tcPr>
            <w:tcW w:w="7366" w:type="dxa"/>
            <w:shd w:val="clear" w:color="auto" w:fill="D9D9D9"/>
          </w:tcPr>
          <w:p w14:paraId="515328C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Grupo E - Aprovisionamento de casos especiais</w:t>
            </w:r>
          </w:p>
        </w:tc>
        <w:tc>
          <w:tcPr>
            <w:tcW w:w="1695" w:type="dxa"/>
            <w:shd w:val="clear" w:color="auto" w:fill="D9D9D9"/>
          </w:tcPr>
          <w:p w14:paraId="7E5029F0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2122F60E" w14:textId="77777777" w:rsidTr="00334AA7">
        <w:tc>
          <w:tcPr>
            <w:tcW w:w="7366" w:type="dxa"/>
            <w:shd w:val="clear" w:color="auto" w:fill="auto"/>
          </w:tcPr>
          <w:p w14:paraId="3340549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Incidência do </w:t>
            </w: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Grupo A </w:t>
            </w: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sobre afastamento por licença maternidade</w:t>
            </w:r>
          </w:p>
        </w:tc>
        <w:tc>
          <w:tcPr>
            <w:tcW w:w="1695" w:type="dxa"/>
            <w:shd w:val="clear" w:color="auto" w:fill="auto"/>
          </w:tcPr>
          <w:p w14:paraId="45F9F46E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2A139A78" w14:textId="77777777" w:rsidTr="00334AA7">
        <w:tc>
          <w:tcPr>
            <w:tcW w:w="7366" w:type="dxa"/>
            <w:shd w:val="clear" w:color="auto" w:fill="auto"/>
          </w:tcPr>
          <w:p w14:paraId="5546459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Incidência do FGTS sobre o acidente de trabalho &gt; 15 dias </w:t>
            </w:r>
          </w:p>
        </w:tc>
        <w:tc>
          <w:tcPr>
            <w:tcW w:w="1695" w:type="dxa"/>
            <w:shd w:val="clear" w:color="auto" w:fill="auto"/>
          </w:tcPr>
          <w:p w14:paraId="03E9594D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CA7758A" w14:textId="77777777" w:rsidTr="00334AA7">
        <w:tc>
          <w:tcPr>
            <w:tcW w:w="7366" w:type="dxa"/>
            <w:shd w:val="clear" w:color="auto" w:fill="auto"/>
          </w:tcPr>
          <w:p w14:paraId="4D19A99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Percentual referente ao abono pecuniário </w:t>
            </w:r>
          </w:p>
        </w:tc>
        <w:tc>
          <w:tcPr>
            <w:tcW w:w="1695" w:type="dxa"/>
            <w:shd w:val="clear" w:color="auto" w:fill="auto"/>
          </w:tcPr>
          <w:p w14:paraId="6C8CB27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486E5FD7" w14:textId="77777777" w:rsidTr="00334AA7">
        <w:tc>
          <w:tcPr>
            <w:tcW w:w="7366" w:type="dxa"/>
            <w:shd w:val="clear" w:color="auto" w:fill="auto"/>
          </w:tcPr>
          <w:p w14:paraId="6F552824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Percentual referente ao reflexo do aviso prévio indenizado sobre férias e 13º salário</w:t>
            </w:r>
          </w:p>
        </w:tc>
        <w:tc>
          <w:tcPr>
            <w:tcW w:w="1695" w:type="dxa"/>
            <w:shd w:val="clear" w:color="auto" w:fill="auto"/>
          </w:tcPr>
          <w:p w14:paraId="30F1D468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6404002C" w14:textId="77777777" w:rsidTr="00334AA7"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4D5F8E93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>Incidência do FGTS sobre reflexo do aviso prévio indenizado sobre 13º salário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65ED8494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54C259FF" w14:textId="77777777" w:rsidTr="00334AA7">
        <w:tc>
          <w:tcPr>
            <w:tcW w:w="7366" w:type="dxa"/>
            <w:shd w:val="clear" w:color="auto" w:fill="D9D9D9"/>
          </w:tcPr>
          <w:p w14:paraId="08879318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Grupo F - Incidências cumulativas </w:t>
            </w:r>
          </w:p>
        </w:tc>
        <w:tc>
          <w:tcPr>
            <w:tcW w:w="1695" w:type="dxa"/>
            <w:shd w:val="clear" w:color="auto" w:fill="D9D9D9"/>
          </w:tcPr>
          <w:p w14:paraId="5422C3E7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3C1D53CE" w14:textId="77777777" w:rsidTr="00334AA7">
        <w:tc>
          <w:tcPr>
            <w:tcW w:w="7366" w:type="dxa"/>
            <w:shd w:val="clear" w:color="auto" w:fill="auto"/>
          </w:tcPr>
          <w:p w14:paraId="3F0366C0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Grupo A x (Grupo B + Grupo C) </w:t>
            </w:r>
          </w:p>
        </w:tc>
        <w:tc>
          <w:tcPr>
            <w:tcW w:w="1695" w:type="dxa"/>
            <w:shd w:val="clear" w:color="auto" w:fill="auto"/>
          </w:tcPr>
          <w:p w14:paraId="0089A8C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7574BC92" w14:textId="77777777" w:rsidTr="00334AA7">
        <w:tc>
          <w:tcPr>
            <w:tcW w:w="7366" w:type="dxa"/>
            <w:shd w:val="clear" w:color="auto" w:fill="auto"/>
          </w:tcPr>
          <w:p w14:paraId="4C24DA6E" w14:textId="77777777" w:rsidR="00ED204F" w:rsidRPr="005764E0" w:rsidRDefault="00ED204F" w:rsidP="00334AA7">
            <w:pPr>
              <w:spacing w:line="320" w:lineRule="exact"/>
              <w:ind w:hanging="546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          Incidência do Grupo A sobre o Grupo B </w:t>
            </w:r>
          </w:p>
        </w:tc>
        <w:tc>
          <w:tcPr>
            <w:tcW w:w="1695" w:type="dxa"/>
            <w:shd w:val="clear" w:color="auto" w:fill="auto"/>
          </w:tcPr>
          <w:p w14:paraId="3CDC9609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0E85600B" w14:textId="77777777" w:rsidTr="00334AA7"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1A731D0F" w14:textId="77777777" w:rsidR="00ED204F" w:rsidRPr="005764E0" w:rsidRDefault="00ED204F" w:rsidP="00334AA7">
            <w:pPr>
              <w:spacing w:line="320" w:lineRule="exact"/>
              <w:ind w:hanging="546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sz w:val="22"/>
                <w:szCs w:val="22"/>
              </w:rPr>
              <w:t xml:space="preserve">          Incidência do Grupo A sobre o Grupo C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4D2E9134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ED204F" w:rsidRPr="005764E0" w14:paraId="5DB2C2FB" w14:textId="77777777" w:rsidTr="00334AA7">
        <w:tc>
          <w:tcPr>
            <w:tcW w:w="7366" w:type="dxa"/>
            <w:shd w:val="clear" w:color="auto" w:fill="7F7F7F"/>
          </w:tcPr>
          <w:p w14:paraId="2DC24BE8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Total geral</w:t>
            </w:r>
          </w:p>
        </w:tc>
        <w:tc>
          <w:tcPr>
            <w:tcW w:w="1695" w:type="dxa"/>
            <w:shd w:val="clear" w:color="auto" w:fill="7F7F7F"/>
          </w:tcPr>
          <w:p w14:paraId="11E6C8D1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3CD371E7" w14:textId="77777777" w:rsidR="00ED204F" w:rsidRPr="005764E0" w:rsidRDefault="00ED204F" w:rsidP="00ED204F">
      <w:pPr>
        <w:spacing w:after="160" w:line="320" w:lineRule="exact"/>
        <w:rPr>
          <w:rFonts w:ascii="Segoe UI" w:eastAsia="Calibri" w:hAnsi="Segoe UI" w:cs="Segoe UI"/>
          <w:color w:val="000000"/>
          <w:sz w:val="22"/>
          <w:szCs w:val="22"/>
        </w:rPr>
      </w:pPr>
      <w:r w:rsidRPr="005764E0">
        <w:rPr>
          <w:rFonts w:ascii="Segoe UI" w:eastAsia="Calibri" w:hAnsi="Segoe UI" w:cs="Segoe UI"/>
          <w:b/>
          <w:bCs/>
          <w:color w:val="000000"/>
          <w:sz w:val="22"/>
          <w:szCs w:val="22"/>
        </w:rPr>
        <w:t>5. CÁLCULO DBI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416"/>
        <w:gridCol w:w="567"/>
        <w:gridCol w:w="2547"/>
        <w:gridCol w:w="2272"/>
      </w:tblGrid>
      <w:tr w:rsidR="00ED204F" w:rsidRPr="005764E0" w14:paraId="30832F2B" w14:textId="77777777" w:rsidTr="00334AA7"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C5776C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sz w:val="22"/>
                <w:szCs w:val="22"/>
              </w:rPr>
              <w:t>BDI</w:t>
            </w:r>
          </w:p>
        </w:tc>
      </w:tr>
      <w:tr w:rsidR="00ED204F" w:rsidRPr="005764E0" w14:paraId="4148D3DB" w14:textId="77777777" w:rsidTr="00334AA7"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B562A8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Fórmula para cálculo e aplicação do BDI </w:t>
            </w:r>
          </w:p>
          <w:p w14:paraId="50969F4C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</w:p>
          <w:p w14:paraId="3D69FF66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BDI = </w:t>
            </w: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  <w:u w:val="single"/>
              </w:rPr>
              <w:t>(1+ A )×( 1+ B )</w:t>
            </w:r>
          </w:p>
          <w:p w14:paraId="2677CF43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                 1 - C </w:t>
            </w:r>
          </w:p>
          <w:p w14:paraId="5D5703B2" w14:textId="77777777" w:rsidR="00ED204F" w:rsidRPr="005764E0" w:rsidRDefault="00ED204F" w:rsidP="00334AA7">
            <w:pPr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35B301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Onde: </w:t>
            </w:r>
          </w:p>
          <w:p w14:paraId="1D212A6C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A: Taxa da somatória das despesas indiretas (%); </w:t>
            </w:r>
          </w:p>
          <w:p w14:paraId="1C652ADB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B: Taxa representativa do lucro bruto (%); </w:t>
            </w:r>
          </w:p>
          <w:p w14:paraId="7029E12F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C: Taxa representativa da incidência de despesas fiscais (%). </w:t>
            </w:r>
          </w:p>
          <w:p w14:paraId="11B0A8CF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D204F" w:rsidRPr="005764E0" w14:paraId="040E4938" w14:textId="77777777" w:rsidTr="00334AA7">
        <w:tc>
          <w:tcPr>
            <w:tcW w:w="2270" w:type="dxa"/>
            <w:tcBorders>
              <w:top w:val="nil"/>
            </w:tcBorders>
            <w:shd w:val="clear" w:color="auto" w:fill="002060"/>
          </w:tcPr>
          <w:p w14:paraId="21F45D6A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002060"/>
          </w:tcPr>
          <w:p w14:paraId="36B071B7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3114" w:type="dxa"/>
            <w:gridSpan w:val="2"/>
            <w:tcBorders>
              <w:top w:val="nil"/>
            </w:tcBorders>
            <w:shd w:val="clear" w:color="auto" w:fill="002060"/>
          </w:tcPr>
          <w:p w14:paraId="2A075AE4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  <w:t>Componentes</w:t>
            </w:r>
          </w:p>
        </w:tc>
        <w:tc>
          <w:tcPr>
            <w:tcW w:w="2272" w:type="dxa"/>
            <w:tcBorders>
              <w:top w:val="nil"/>
            </w:tcBorders>
            <w:shd w:val="clear" w:color="auto" w:fill="002060"/>
          </w:tcPr>
          <w:p w14:paraId="77369565" w14:textId="77777777" w:rsidR="00ED204F" w:rsidRPr="005764E0" w:rsidRDefault="00ED204F" w:rsidP="00334AA7">
            <w:pPr>
              <w:spacing w:line="320" w:lineRule="exact"/>
              <w:jc w:val="center"/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color w:val="FFFFFF"/>
                <w:sz w:val="22"/>
                <w:szCs w:val="22"/>
              </w:rPr>
              <w:t>Subtotal</w:t>
            </w:r>
          </w:p>
        </w:tc>
      </w:tr>
      <w:tr w:rsidR="00ED204F" w:rsidRPr="005764E0" w14:paraId="1DE88A77" w14:textId="77777777" w:rsidTr="00334AA7">
        <w:trPr>
          <w:trHeight w:val="222"/>
        </w:trPr>
        <w:tc>
          <w:tcPr>
            <w:tcW w:w="2270" w:type="dxa"/>
            <w:vMerge w:val="restart"/>
            <w:shd w:val="clear" w:color="auto" w:fill="auto"/>
          </w:tcPr>
          <w:p w14:paraId="331B90D5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sz w:val="22"/>
                <w:szCs w:val="22"/>
              </w:rPr>
              <w:t xml:space="preserve">Despesas Indiretas </w:t>
            </w:r>
          </w:p>
          <w:p w14:paraId="43900AA7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07F58941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14:paraId="719F3B42" w14:textId="77777777" w:rsidR="00ED204F" w:rsidRPr="005764E0" w:rsidRDefault="00ED204F" w:rsidP="00334AA7">
            <w:pPr>
              <w:pStyle w:val="Default"/>
              <w:spacing w:line="320" w:lineRule="exact"/>
              <w:rPr>
                <w:rFonts w:ascii="Segoe UI" w:eastAsia="Calibri" w:hAnsi="Segoe UI" w:cs="Segoe UI"/>
                <w:bCs/>
                <w:sz w:val="22"/>
                <w:szCs w:val="22"/>
                <w:lang w:eastAsia="en-US"/>
              </w:rPr>
            </w:pPr>
            <w:r w:rsidRPr="005764E0">
              <w:rPr>
                <w:rFonts w:ascii="Segoe UI" w:hAnsi="Segoe UI" w:cs="Segoe UI"/>
                <w:sz w:val="22"/>
                <w:szCs w:val="22"/>
              </w:rPr>
              <w:t>Administração Central</w:t>
            </w:r>
          </w:p>
        </w:tc>
        <w:tc>
          <w:tcPr>
            <w:tcW w:w="2272" w:type="dxa"/>
            <w:shd w:val="clear" w:color="auto" w:fill="auto"/>
          </w:tcPr>
          <w:p w14:paraId="04B1391C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7A16FEC8" w14:textId="77777777" w:rsidTr="00334AA7">
        <w:trPr>
          <w:trHeight w:val="130"/>
        </w:trPr>
        <w:tc>
          <w:tcPr>
            <w:tcW w:w="2270" w:type="dxa"/>
            <w:vMerge/>
            <w:shd w:val="clear" w:color="auto" w:fill="auto"/>
          </w:tcPr>
          <w:p w14:paraId="7D14BFE8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0132ED4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14:paraId="1AF8451F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  <w:t>Seguros</w:t>
            </w:r>
          </w:p>
        </w:tc>
        <w:tc>
          <w:tcPr>
            <w:tcW w:w="2272" w:type="dxa"/>
            <w:shd w:val="clear" w:color="auto" w:fill="auto"/>
          </w:tcPr>
          <w:p w14:paraId="41808264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26BB7EED" w14:textId="77777777" w:rsidTr="00334AA7">
        <w:tc>
          <w:tcPr>
            <w:tcW w:w="2270" w:type="dxa"/>
            <w:shd w:val="clear" w:color="auto" w:fill="auto"/>
          </w:tcPr>
          <w:p w14:paraId="5F39314C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  <w:t>Lucro</w:t>
            </w:r>
          </w:p>
        </w:tc>
        <w:tc>
          <w:tcPr>
            <w:tcW w:w="1416" w:type="dxa"/>
            <w:shd w:val="clear" w:color="auto" w:fill="auto"/>
          </w:tcPr>
          <w:p w14:paraId="30250727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14:paraId="17903524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  <w:t>Lucro</w:t>
            </w:r>
          </w:p>
        </w:tc>
        <w:tc>
          <w:tcPr>
            <w:tcW w:w="2272" w:type="dxa"/>
            <w:shd w:val="clear" w:color="auto" w:fill="auto"/>
          </w:tcPr>
          <w:p w14:paraId="125374FB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589D57F1" w14:textId="77777777" w:rsidTr="00334AA7">
        <w:tc>
          <w:tcPr>
            <w:tcW w:w="2270" w:type="dxa"/>
            <w:vMerge w:val="restart"/>
            <w:shd w:val="clear" w:color="auto" w:fill="auto"/>
          </w:tcPr>
          <w:p w14:paraId="0201175A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  <w:t>Despesas Fiscais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EE99595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14:paraId="621C76AE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  <w:t>Pis</w:t>
            </w:r>
          </w:p>
        </w:tc>
        <w:tc>
          <w:tcPr>
            <w:tcW w:w="2272" w:type="dxa"/>
            <w:shd w:val="clear" w:color="auto" w:fill="auto"/>
          </w:tcPr>
          <w:p w14:paraId="7901E439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64394F26" w14:textId="77777777" w:rsidTr="00334AA7">
        <w:tc>
          <w:tcPr>
            <w:tcW w:w="2270" w:type="dxa"/>
            <w:vMerge/>
            <w:shd w:val="clear" w:color="auto" w:fill="auto"/>
          </w:tcPr>
          <w:p w14:paraId="27438E7F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BE5EB9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14:paraId="5344CF13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</w:pPr>
            <w:proofErr w:type="spellStart"/>
            <w:r w:rsidRPr="005764E0"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  <w:t>Cofins</w:t>
            </w:r>
            <w:proofErr w:type="spellEnd"/>
          </w:p>
        </w:tc>
        <w:tc>
          <w:tcPr>
            <w:tcW w:w="2272" w:type="dxa"/>
            <w:shd w:val="clear" w:color="auto" w:fill="auto"/>
          </w:tcPr>
          <w:p w14:paraId="11C8ED03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09AEA6C9" w14:textId="77777777" w:rsidTr="00334AA7">
        <w:tc>
          <w:tcPr>
            <w:tcW w:w="2270" w:type="dxa"/>
            <w:vMerge/>
            <w:shd w:val="clear" w:color="auto" w:fill="auto"/>
          </w:tcPr>
          <w:p w14:paraId="059E5474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61A8BFB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shd w:val="clear" w:color="auto" w:fill="auto"/>
          </w:tcPr>
          <w:p w14:paraId="6378EB9B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bCs/>
                <w:color w:val="000000"/>
                <w:sz w:val="22"/>
                <w:szCs w:val="22"/>
              </w:rPr>
              <w:t>ISSQN</w:t>
            </w:r>
          </w:p>
        </w:tc>
        <w:tc>
          <w:tcPr>
            <w:tcW w:w="2272" w:type="dxa"/>
            <w:shd w:val="clear" w:color="auto" w:fill="auto"/>
          </w:tcPr>
          <w:p w14:paraId="30F387D4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0E455197" w14:textId="77777777" w:rsidTr="00334AA7">
        <w:tc>
          <w:tcPr>
            <w:tcW w:w="9072" w:type="dxa"/>
            <w:gridSpan w:val="5"/>
            <w:shd w:val="clear" w:color="auto" w:fill="auto"/>
          </w:tcPr>
          <w:p w14:paraId="0C412D89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</w:p>
          <w:p w14:paraId="3B7CA34E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BDI = </w:t>
            </w: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  <w:u w:val="single"/>
              </w:rPr>
              <w:t>(1+ ___ )×( 1+ ___ )</w:t>
            </w: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                </w:t>
            </w:r>
          </w:p>
          <w:p w14:paraId="3791CC91" w14:textId="77777777" w:rsidR="00ED204F" w:rsidRPr="005764E0" w:rsidRDefault="00ED204F" w:rsidP="00334AA7">
            <w:pPr>
              <w:autoSpaceDE w:val="0"/>
              <w:autoSpaceDN w:val="0"/>
              <w:adjustRightInd w:val="0"/>
              <w:spacing w:line="320" w:lineRule="exact"/>
              <w:rPr>
                <w:rFonts w:ascii="Segoe UI" w:eastAsia="Calibri" w:hAnsi="Segoe UI" w:cs="Segoe UI"/>
                <w:color w:val="000000"/>
                <w:sz w:val="22"/>
                <w:szCs w:val="22"/>
              </w:rPr>
            </w:pPr>
            <w:r w:rsidRPr="005764E0">
              <w:rPr>
                <w:rFonts w:ascii="Segoe UI" w:eastAsia="Calibri" w:hAnsi="Segoe UI" w:cs="Segoe UI"/>
                <w:color w:val="000000"/>
                <w:sz w:val="22"/>
                <w:szCs w:val="22"/>
              </w:rPr>
              <w:t xml:space="preserve">                     1 - __ </w:t>
            </w:r>
          </w:p>
          <w:p w14:paraId="6F61995C" w14:textId="77777777" w:rsidR="00ED204F" w:rsidRPr="005764E0" w:rsidRDefault="00ED204F" w:rsidP="00334AA7">
            <w:pPr>
              <w:spacing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204F" w:rsidRPr="005764E0" w14:paraId="06AEDF66" w14:textId="77777777" w:rsidTr="00334AA7"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57C861" w14:textId="77777777" w:rsidR="00ED204F" w:rsidRPr="005764E0" w:rsidRDefault="00ED204F" w:rsidP="00334AA7">
            <w:pPr>
              <w:spacing w:after="160" w:line="320" w:lineRule="exact"/>
              <w:rPr>
                <w:rFonts w:ascii="Segoe UI" w:eastAsia="Calibri" w:hAnsi="Segoe UI" w:cs="Segoe UI"/>
                <w:b/>
                <w:bCs/>
                <w:color w:val="000000"/>
                <w:sz w:val="22"/>
                <w:szCs w:val="22"/>
              </w:rPr>
            </w:pPr>
            <w:r w:rsidRPr="005764E0">
              <w:rPr>
                <w:rFonts w:ascii="Segoe UI" w:hAnsi="Segoe UI" w:cs="Segoe UI"/>
                <w:b/>
                <w:bCs/>
                <w:sz w:val="22"/>
                <w:szCs w:val="22"/>
              </w:rPr>
              <w:t>BDI = ______ = ____,___%</w:t>
            </w:r>
          </w:p>
        </w:tc>
      </w:tr>
    </w:tbl>
    <w:p w14:paraId="7009EC36" w14:textId="77777777" w:rsidR="004F209A" w:rsidRPr="00603D41" w:rsidRDefault="004F209A" w:rsidP="00ED204F">
      <w:pPr>
        <w:spacing w:line="360" w:lineRule="auto"/>
        <w:rPr>
          <w:rFonts w:cstheme="minorHAnsi"/>
          <w:sz w:val="22"/>
          <w:szCs w:val="22"/>
        </w:rPr>
      </w:pPr>
      <w:r w:rsidRPr="00603D41">
        <w:rPr>
          <w:rFonts w:cstheme="minorHAnsi"/>
          <w:sz w:val="22"/>
          <w:szCs w:val="22"/>
        </w:rPr>
        <w:br w:type="page"/>
      </w:r>
    </w:p>
    <w:p w14:paraId="49EC81A5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lastRenderedPageBreak/>
        <w:t>ANEXO V</w:t>
      </w:r>
    </w:p>
    <w:p w14:paraId="11366CE3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MODELO(S) DE DECLARAÇÃO(ÕES)</w:t>
      </w:r>
    </w:p>
    <w:p w14:paraId="6FFC010D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ANEXO V.1</w:t>
      </w:r>
    </w:p>
    <w:p w14:paraId="5DB16509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MODELO DE DECLARAÇÃO EXIGIDA PARA HABILITAÇÃO</w:t>
      </w:r>
    </w:p>
    <w:p w14:paraId="797DFAA9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(em papel timbrado do licitante)</w:t>
      </w:r>
    </w:p>
    <w:p w14:paraId="710610EA" w14:textId="77777777" w:rsidR="00B96A16" w:rsidRPr="00603D41" w:rsidRDefault="00B96A16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0C3D407" w14:textId="77777777" w:rsidR="00B96A16" w:rsidRPr="00603D41" w:rsidRDefault="00B96A16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Eu, ___________________________________, portador do CPF nº _____________, na condição de representante legal de ________________________ (nome empresarial ou denominação) , interessado em participar do Pregão Eletrônico nº ___/___, Processo n° ___/___, DECLARO, sob as penas da Lei, que o licitante:</w:t>
      </w:r>
    </w:p>
    <w:p w14:paraId="43A9BD20" w14:textId="77777777" w:rsidR="00B96A16" w:rsidRPr="00603D41" w:rsidRDefault="00B96A16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03D41">
        <w:rPr>
          <w:rFonts w:asciiTheme="minorHAnsi" w:hAnsiTheme="minorHAnsi" w:cstheme="minorHAnsi"/>
          <w:i/>
          <w:iCs/>
          <w:sz w:val="22"/>
          <w:szCs w:val="22"/>
        </w:rPr>
        <w:t xml:space="preserve">cumpre as normas relativas à saúde e segurança no trabalho, nos termos do parágrafo único do artigo 117 da </w:t>
      </w:r>
      <w:hyperlink r:id="rId12" w:history="1">
        <w:r w:rsidRPr="00603D4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Constituição Estadual</w:t>
        </w:r>
      </w:hyperlink>
      <w:r w:rsidRPr="00603D41">
        <w:rPr>
          <w:rFonts w:asciiTheme="minorHAnsi" w:hAnsiTheme="minorHAnsi" w:cstheme="minorHAnsi"/>
          <w:i/>
          <w:iCs/>
          <w:sz w:val="22"/>
          <w:szCs w:val="22"/>
        </w:rPr>
        <w:t>; e</w:t>
      </w:r>
    </w:p>
    <w:p w14:paraId="61C95162" w14:textId="77777777" w:rsidR="00B96A16" w:rsidRPr="00603D41" w:rsidRDefault="00B96A16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03D41">
        <w:rPr>
          <w:rFonts w:asciiTheme="minorHAnsi" w:hAnsiTheme="minorHAnsi" w:cstheme="minorHAnsi"/>
          <w:i/>
          <w:iCs/>
          <w:sz w:val="22"/>
          <w:szCs w:val="22"/>
        </w:rPr>
        <w:t xml:space="preserve">atenderá, na data da contratação, ao disposto no artigo 5º-C e se compromete a não disponibilizar empregado que incorra na vedação prevista no artigo 5º-D, ambos da </w:t>
      </w:r>
      <w:hyperlink r:id="rId13" w:history="1">
        <w:r w:rsidRPr="00603D41">
          <w:rPr>
            <w:rFonts w:asciiTheme="minorHAnsi" w:hAnsiTheme="minorHAnsi" w:cstheme="minorHAnsi"/>
            <w:i/>
            <w:iCs/>
            <w:sz w:val="22"/>
            <w:szCs w:val="22"/>
            <w:u w:val="single"/>
          </w:rPr>
          <w:t>Lei nº 6.019</w:t>
        </w:r>
        <w:r w:rsidRPr="00603D4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, de 1974</w:t>
        </w:r>
      </w:hyperlink>
      <w:r w:rsidRPr="00603D41">
        <w:rPr>
          <w:rFonts w:asciiTheme="minorHAnsi" w:hAnsiTheme="minorHAnsi" w:cstheme="minorHAnsi"/>
          <w:i/>
          <w:iCs/>
          <w:sz w:val="22"/>
          <w:szCs w:val="22"/>
        </w:rPr>
        <w:t xml:space="preserve">, com redação dada pela </w:t>
      </w:r>
      <w:hyperlink r:id="rId14" w:history="1">
        <w:r w:rsidRPr="00603D41">
          <w:rPr>
            <w:rFonts w:asciiTheme="minorHAnsi" w:hAnsiTheme="minorHAnsi" w:cstheme="minorHAnsi"/>
            <w:i/>
            <w:iCs/>
            <w:sz w:val="22"/>
            <w:szCs w:val="22"/>
            <w:u w:val="single"/>
          </w:rPr>
          <w:t>Lei nº 13.467</w:t>
        </w:r>
        <w:r w:rsidRPr="00603D4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, de 2017</w:t>
        </w:r>
      </w:hyperlink>
      <w:r w:rsidRPr="00603D41">
        <w:rPr>
          <w:rFonts w:asciiTheme="minorHAnsi" w:hAnsiTheme="minorHAnsi" w:cstheme="minorHAnsi"/>
          <w:i/>
          <w:iCs/>
          <w:sz w:val="22"/>
          <w:szCs w:val="22"/>
        </w:rPr>
        <w:t>, quando o caso.</w:t>
      </w:r>
    </w:p>
    <w:p w14:paraId="034417DD" w14:textId="77777777" w:rsidR="00B96A16" w:rsidRPr="00603D41" w:rsidRDefault="00B96A16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03D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para o caso de empresas em recuperação judicial: está ciente de que para a assinatura do contrato deverá apresentar cópia do ato de nomeação do administrador judicial ou se o administrador for pessoa jurídica, o nome do profissional responsável pela condução do processo e, ainda declaração, relatório ou documento equivalente do juízo ou do administrador, de que o plano de recuperação judicial está sendo cumprido; </w:t>
      </w:r>
    </w:p>
    <w:p w14:paraId="6654250B" w14:textId="77777777" w:rsidR="00B96A16" w:rsidRPr="00603D41" w:rsidRDefault="00B96A16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03D41">
        <w:rPr>
          <w:rFonts w:asciiTheme="minorHAnsi" w:hAnsiTheme="minorHAnsi" w:cstheme="minorHAnsi"/>
          <w:b/>
          <w:bCs/>
          <w:sz w:val="22"/>
          <w:szCs w:val="22"/>
          <w:u w:val="single"/>
        </w:rPr>
        <w:t>para o caso de empresas em recuperação extrajudicial: está ciente de que para a assinatura do contrato deverá apresentar comprovação documental de que as obrigações do plano de recuperação extrajudicial estão sendo cumpridas.</w:t>
      </w:r>
    </w:p>
    <w:p w14:paraId="41BB1869" w14:textId="77777777" w:rsidR="00F6790E" w:rsidRPr="00102383" w:rsidRDefault="00B96A16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03D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deverá indicar o (s) representante (s) legal (ais) da adjudicatária para assinatura do contrato, </w:t>
      </w:r>
      <w:r w:rsidRPr="00102383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informando os dados pessoais (nome completo, C.P.F) e o cargo/função, com a última alteração contratual e, se for o caso, com procuração pública ou particular com firma reconhecida que lhe dê os poderes para a assinatura do contrato.</w:t>
      </w:r>
    </w:p>
    <w:p w14:paraId="4F4EF638" w14:textId="1A7C65B5" w:rsidR="00F6790E" w:rsidRPr="00102383" w:rsidRDefault="00F6790E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2383">
        <w:rPr>
          <w:rFonts w:asciiTheme="minorHAnsi" w:hAnsiTheme="minorHAnsi" w:cstheme="minorHAnsi"/>
          <w:b/>
          <w:bCs/>
          <w:sz w:val="22"/>
          <w:szCs w:val="22"/>
          <w:u w:val="single"/>
        </w:rPr>
        <w:t>comprovação nos termos da Lei, de que o Código de Classificação Nacional de Atividades Econômicas CNAE da pessoa jurídica a ser contratada encontra-se de acordo com o objeto pretendido pela Administração;</w:t>
      </w:r>
    </w:p>
    <w:p w14:paraId="628575CA" w14:textId="4CB082EA" w:rsidR="00E9074B" w:rsidRPr="00102383" w:rsidRDefault="00E52FCE" w:rsidP="00F06A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deverá apresentar o </w:t>
      </w:r>
      <w:r w:rsidR="00E9074B" w:rsidRPr="00102383">
        <w:rPr>
          <w:rFonts w:asciiTheme="minorHAnsi" w:hAnsiTheme="minorHAnsi" w:cstheme="minorHAnsi"/>
          <w:b/>
          <w:bCs/>
          <w:sz w:val="22"/>
          <w:szCs w:val="22"/>
          <w:u w:val="single"/>
        </w:rPr>
        <w:t>recolhimento da garantia contratual.</w:t>
      </w:r>
    </w:p>
    <w:p w14:paraId="2920253F" w14:textId="77777777" w:rsidR="00B96A16" w:rsidRPr="00603D41" w:rsidRDefault="00B96A16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141A6D2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(Local e data).</w:t>
      </w:r>
    </w:p>
    <w:p w14:paraId="5EA9A453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_______________________________</w:t>
      </w:r>
    </w:p>
    <w:p w14:paraId="2D11DC6B" w14:textId="77777777" w:rsidR="00B96A16" w:rsidRPr="00603D41" w:rsidRDefault="00B96A16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  <w:sectPr w:rsidR="00B96A16" w:rsidRPr="00603D41" w:rsidSect="00B96A16">
          <w:pgSz w:w="11906" w:h="16838"/>
          <w:pgMar w:top="284" w:right="849" w:bottom="1417" w:left="851" w:header="708" w:footer="708" w:gutter="0"/>
          <w:cols w:space="708"/>
          <w:docGrid w:linePitch="360"/>
        </w:sectPr>
      </w:pPr>
      <w:r w:rsidRPr="00603D41">
        <w:rPr>
          <w:rFonts w:cstheme="minorHAnsi"/>
          <w:i/>
          <w:iCs/>
          <w:sz w:val="22"/>
          <w:szCs w:val="22"/>
        </w:rPr>
        <w:t>(Nome/assinatura do representante legal)</w:t>
      </w:r>
    </w:p>
    <w:p w14:paraId="2C34AC6A" w14:textId="658384BC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lastRenderedPageBreak/>
        <w:t>ANEXO VI</w:t>
      </w:r>
    </w:p>
    <w:p w14:paraId="7BC71846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1FFB375C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MODELOS REFERENTES À VISTORIA PRÉVIA</w:t>
      </w:r>
    </w:p>
    <w:p w14:paraId="038776B4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7EE1864B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ANEXO VI.1</w:t>
      </w:r>
    </w:p>
    <w:p w14:paraId="2CE9E036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234B3FED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DECLARAÇÃO DE CONHECIMENTO DO LOCAL E DAS CONDIÇÕES DA REALIZAÇÃO DO OBJETO DA LICITAÇÃO PRECEDIDA DE VISTORIA</w:t>
      </w:r>
    </w:p>
    <w:p w14:paraId="18E02571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(elaborada pelo licitante)</w:t>
      </w:r>
    </w:p>
    <w:p w14:paraId="6A091852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5D314866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46B350E3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do Pregão Eletrônico nº ___/___, Processo n° ___/___, DECLARO que o licitante tem conhecimento do(s) local(</w:t>
      </w:r>
      <w:proofErr w:type="spellStart"/>
      <w:r w:rsidRPr="00603D41">
        <w:rPr>
          <w:rFonts w:cstheme="minorHAnsi"/>
          <w:i/>
          <w:iCs/>
          <w:sz w:val="22"/>
          <w:szCs w:val="22"/>
        </w:rPr>
        <w:t>is</w:t>
      </w:r>
      <w:proofErr w:type="spellEnd"/>
      <w:r w:rsidRPr="00603D41">
        <w:rPr>
          <w:rFonts w:cstheme="minorHAnsi"/>
          <w:i/>
          <w:iCs/>
          <w:sz w:val="22"/>
          <w:szCs w:val="22"/>
        </w:rPr>
        <w:t>) e das condições da realização do objeto da licitação, e que realizou vistoria prévia no(s) local(</w:t>
      </w:r>
      <w:proofErr w:type="spellStart"/>
      <w:r w:rsidRPr="00603D41">
        <w:rPr>
          <w:rFonts w:cstheme="minorHAnsi"/>
          <w:i/>
          <w:iCs/>
          <w:sz w:val="22"/>
          <w:szCs w:val="22"/>
        </w:rPr>
        <w:t>is</w:t>
      </w:r>
      <w:proofErr w:type="spellEnd"/>
      <w:r w:rsidRPr="00603D41">
        <w:rPr>
          <w:rFonts w:cstheme="minorHAnsi"/>
          <w:i/>
          <w:iCs/>
          <w:sz w:val="22"/>
          <w:szCs w:val="22"/>
        </w:rPr>
        <w:t>) em que será realizado o objeto da licitação, colhendo todas as informações e subsídios necessários para a elaboração da sua proposta.</w:t>
      </w:r>
    </w:p>
    <w:p w14:paraId="6832FA84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</w:p>
    <w:p w14:paraId="06C182EE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603D41">
        <w:rPr>
          <w:rFonts w:cstheme="minorHAnsi"/>
          <w:i/>
          <w:iCs/>
          <w:sz w:val="22"/>
          <w:szCs w:val="22"/>
        </w:rPr>
        <w:t>is</w:t>
      </w:r>
      <w:proofErr w:type="spellEnd"/>
      <w:r w:rsidRPr="00603D41">
        <w:rPr>
          <w:rFonts w:cstheme="minorHAnsi"/>
          <w:i/>
          <w:iCs/>
          <w:sz w:val="22"/>
          <w:szCs w:val="22"/>
        </w:rPr>
        <w:t>) em que será realizado o objeto da licitação.</w:t>
      </w:r>
    </w:p>
    <w:p w14:paraId="48C8AA4B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5539E42C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(Local e data)</w:t>
      </w:r>
    </w:p>
    <w:p w14:paraId="28F35F87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1BA474F8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__________________________</w:t>
      </w:r>
    </w:p>
    <w:p w14:paraId="0F28070B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(nome/assinatura do representante legal)</w:t>
      </w:r>
    </w:p>
    <w:p w14:paraId="0DA2E646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color w:val="FF0000"/>
          <w:sz w:val="22"/>
          <w:szCs w:val="22"/>
        </w:rPr>
      </w:pPr>
    </w:p>
    <w:p w14:paraId="3D68C487" w14:textId="77777777" w:rsidR="004F209A" w:rsidRPr="00603D41" w:rsidRDefault="004F209A" w:rsidP="00603D41">
      <w:pPr>
        <w:spacing w:after="160" w:line="360" w:lineRule="auto"/>
        <w:rPr>
          <w:rFonts w:cstheme="minorHAnsi"/>
          <w:i/>
          <w:iCs/>
          <w:color w:val="FF0000"/>
          <w:sz w:val="22"/>
          <w:szCs w:val="22"/>
        </w:rPr>
      </w:pPr>
      <w:r w:rsidRPr="00603D41">
        <w:rPr>
          <w:rFonts w:cstheme="minorHAnsi"/>
          <w:i/>
          <w:iCs/>
          <w:color w:val="FF0000"/>
          <w:sz w:val="22"/>
          <w:szCs w:val="22"/>
        </w:rPr>
        <w:br w:type="page"/>
      </w:r>
    </w:p>
    <w:p w14:paraId="77483240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lastRenderedPageBreak/>
        <w:t>ANEXO VI.2</w:t>
      </w:r>
    </w:p>
    <w:p w14:paraId="27BCBED5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0EF1B558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DECLARAÇÃO DE CONHECIMENTO DO LOCAL E DAS CONDIÇÕES DA REALIZAÇÃO DO OBJETO DA LICITAÇÃO</w:t>
      </w:r>
    </w:p>
    <w:p w14:paraId="69C69AC7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(elaborada pelo licitante)</w:t>
      </w:r>
    </w:p>
    <w:p w14:paraId="032CABC6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63C6787C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6A6CABE8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660BDFE3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do Pregão Eletrônico nº ___/___, Processo n° ___/___, DECLARO que o licitante tem conhecimento do(s) local(</w:t>
      </w:r>
      <w:proofErr w:type="spellStart"/>
      <w:r w:rsidRPr="00603D41">
        <w:rPr>
          <w:rFonts w:cstheme="minorHAnsi"/>
          <w:i/>
          <w:iCs/>
          <w:sz w:val="22"/>
          <w:szCs w:val="22"/>
        </w:rPr>
        <w:t>is</w:t>
      </w:r>
      <w:proofErr w:type="spellEnd"/>
      <w:r w:rsidRPr="00603D41">
        <w:rPr>
          <w:rFonts w:cstheme="minorHAnsi"/>
          <w:i/>
          <w:iCs/>
          <w:sz w:val="22"/>
          <w:szCs w:val="22"/>
        </w:rPr>
        <w:t>)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7098E3EC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</w:p>
    <w:p w14:paraId="346CDA7B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603D41">
        <w:rPr>
          <w:rFonts w:cstheme="minorHAnsi"/>
          <w:i/>
          <w:iCs/>
          <w:sz w:val="22"/>
          <w:szCs w:val="22"/>
        </w:rPr>
        <w:t>is</w:t>
      </w:r>
      <w:proofErr w:type="spellEnd"/>
      <w:r w:rsidRPr="00603D41">
        <w:rPr>
          <w:rFonts w:cstheme="minorHAnsi"/>
          <w:i/>
          <w:iCs/>
          <w:sz w:val="22"/>
          <w:szCs w:val="22"/>
        </w:rPr>
        <w:t>) em que será realizado o objeto da licitação.</w:t>
      </w:r>
    </w:p>
    <w:p w14:paraId="4F06835D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47EA6917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(Local e data)</w:t>
      </w:r>
    </w:p>
    <w:p w14:paraId="06CE7D30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3AA54825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__________________________</w:t>
      </w:r>
    </w:p>
    <w:p w14:paraId="71CD85A3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(nome/assinatura do representante legal)</w:t>
      </w:r>
    </w:p>
    <w:p w14:paraId="748CA204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color w:val="FF0000"/>
          <w:sz w:val="22"/>
          <w:szCs w:val="22"/>
        </w:rPr>
      </w:pPr>
    </w:p>
    <w:p w14:paraId="5230718F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color w:val="FF0000"/>
          <w:sz w:val="22"/>
          <w:szCs w:val="22"/>
        </w:rPr>
      </w:pPr>
    </w:p>
    <w:p w14:paraId="27814967" w14:textId="77777777" w:rsidR="004F209A" w:rsidRPr="00603D41" w:rsidRDefault="004F209A" w:rsidP="00603D41">
      <w:pPr>
        <w:spacing w:after="160" w:line="360" w:lineRule="auto"/>
        <w:rPr>
          <w:rFonts w:cstheme="minorHAnsi"/>
          <w:i/>
          <w:iCs/>
          <w:color w:val="FF0000"/>
          <w:sz w:val="22"/>
          <w:szCs w:val="22"/>
        </w:rPr>
      </w:pPr>
      <w:r w:rsidRPr="00603D41">
        <w:rPr>
          <w:rFonts w:cstheme="minorHAnsi"/>
          <w:i/>
          <w:iCs/>
          <w:color w:val="FF0000"/>
          <w:sz w:val="22"/>
          <w:szCs w:val="22"/>
        </w:rPr>
        <w:br w:type="page"/>
      </w:r>
    </w:p>
    <w:p w14:paraId="25E9AEB7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lastRenderedPageBreak/>
        <w:t>ANEXO VI.3</w:t>
      </w:r>
    </w:p>
    <w:p w14:paraId="10E06219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</w:p>
    <w:p w14:paraId="0B2014BA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603D41">
        <w:rPr>
          <w:rFonts w:cstheme="minorHAnsi"/>
          <w:b/>
          <w:bCs/>
          <w:i/>
          <w:iCs/>
          <w:sz w:val="22"/>
          <w:szCs w:val="22"/>
        </w:rPr>
        <w:t>DECLARAÇÃO DE CONHECIMENTO PLENO DAS CONDIÇÕES E PECULIARIDADES DA CONTRATAÇÃO</w:t>
      </w:r>
    </w:p>
    <w:p w14:paraId="68C7ED86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(elaborada pelo licitante)</w:t>
      </w:r>
    </w:p>
    <w:p w14:paraId="58F0123B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5EFD1631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2E49430C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4B9DF6C1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Eu, ___________________________________, portador do CPF nº_____________, na condição de responsável técnico de ________________________ (nome empresarial ou denominação), interessado em participar do Pregão Eletrônico nº ___/___, Processo n° ___/___,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06102A53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</w:p>
    <w:p w14:paraId="35346E52" w14:textId="77777777" w:rsidR="004F209A" w:rsidRPr="00603D41" w:rsidRDefault="004F209A" w:rsidP="00603D41">
      <w:pPr>
        <w:spacing w:line="360" w:lineRule="auto"/>
        <w:ind w:firstLine="1134"/>
        <w:jc w:val="both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603D41">
        <w:rPr>
          <w:rFonts w:cstheme="minorHAnsi"/>
          <w:i/>
          <w:iCs/>
          <w:sz w:val="22"/>
          <w:szCs w:val="22"/>
        </w:rPr>
        <w:t>is</w:t>
      </w:r>
      <w:proofErr w:type="spellEnd"/>
      <w:r w:rsidRPr="00603D41">
        <w:rPr>
          <w:rFonts w:cstheme="minorHAnsi"/>
          <w:i/>
          <w:iCs/>
          <w:sz w:val="22"/>
          <w:szCs w:val="22"/>
        </w:rPr>
        <w:t>) em que será realizado o objeto da licitação.</w:t>
      </w:r>
    </w:p>
    <w:p w14:paraId="37791429" w14:textId="77777777" w:rsidR="004F209A" w:rsidRPr="00603D41" w:rsidRDefault="004F209A" w:rsidP="00603D41">
      <w:pPr>
        <w:spacing w:line="360" w:lineRule="auto"/>
        <w:jc w:val="both"/>
        <w:rPr>
          <w:rFonts w:cstheme="minorHAnsi"/>
          <w:i/>
          <w:iCs/>
          <w:sz w:val="22"/>
          <w:szCs w:val="22"/>
        </w:rPr>
      </w:pPr>
    </w:p>
    <w:p w14:paraId="3B07309A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(Local e data)</w:t>
      </w:r>
    </w:p>
    <w:p w14:paraId="1DE05745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</w:p>
    <w:p w14:paraId="4280A4F1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__________________________</w:t>
      </w:r>
    </w:p>
    <w:p w14:paraId="5C449833" w14:textId="77777777" w:rsidR="004F209A" w:rsidRPr="00603D41" w:rsidRDefault="004F209A" w:rsidP="00603D41">
      <w:pPr>
        <w:spacing w:line="360" w:lineRule="auto"/>
        <w:jc w:val="center"/>
        <w:rPr>
          <w:rFonts w:cstheme="minorHAnsi"/>
          <w:i/>
          <w:iCs/>
          <w:sz w:val="22"/>
          <w:szCs w:val="22"/>
        </w:rPr>
      </w:pPr>
      <w:r w:rsidRPr="00603D41">
        <w:rPr>
          <w:rFonts w:cstheme="minorHAnsi"/>
          <w:i/>
          <w:iCs/>
          <w:sz w:val="22"/>
          <w:szCs w:val="22"/>
        </w:rPr>
        <w:t>(nome/assinatura/qualificação do responsável técnico)</w:t>
      </w:r>
    </w:p>
    <w:p w14:paraId="4E8FD6E2" w14:textId="77777777" w:rsidR="004F209A" w:rsidRPr="00603D41" w:rsidRDefault="004F209A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F338DB0" w14:textId="77777777" w:rsidR="004F209A" w:rsidRPr="00603D41" w:rsidRDefault="004F209A" w:rsidP="00603D4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0CAC448" w14:textId="4A83FA33" w:rsidR="004F209A" w:rsidRPr="00603D41" w:rsidRDefault="004F209A" w:rsidP="00603D41">
      <w:pPr>
        <w:spacing w:after="160" w:line="360" w:lineRule="auto"/>
        <w:rPr>
          <w:rFonts w:cstheme="minorHAnsi"/>
          <w:sz w:val="22"/>
          <w:szCs w:val="22"/>
        </w:rPr>
      </w:pPr>
    </w:p>
    <w:sectPr w:rsidR="004F209A" w:rsidRPr="00603D41" w:rsidSect="0034175C">
      <w:pgSz w:w="11900" w:h="16840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946F" w14:textId="77777777" w:rsidR="00B45E28" w:rsidRDefault="00B45E28" w:rsidP="00F92E4D">
      <w:r>
        <w:separator/>
      </w:r>
    </w:p>
  </w:endnote>
  <w:endnote w:type="continuationSeparator" w:id="0">
    <w:p w14:paraId="6568A77A" w14:textId="77777777" w:rsidR="00B45E28" w:rsidRDefault="00B45E2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E0A2" w14:textId="77777777" w:rsidR="00AC766A" w:rsidRPr="001F1CA1" w:rsidRDefault="00AC766A" w:rsidP="000654D5">
    <w:pPr>
      <w:tabs>
        <w:tab w:val="left" w:pos="4759"/>
      </w:tabs>
      <w:ind w:right="-608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212B7FDE" w14:textId="77777777" w:rsidR="00AC766A" w:rsidRPr="001F1CA1" w:rsidRDefault="00AC766A" w:rsidP="000654D5">
    <w:pPr>
      <w:tabs>
        <w:tab w:val="left" w:pos="4759"/>
      </w:tabs>
      <w:ind w:right="-608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  <w:p w14:paraId="55D2498F" w14:textId="126C5514" w:rsidR="00F92E4D" w:rsidRPr="000654D5" w:rsidRDefault="00F92E4D" w:rsidP="00F92E4D">
    <w:pPr>
      <w:ind w:left="-709" w:right="-1000" w:firstLine="709"/>
      <w:jc w:val="right"/>
      <w:rPr>
        <w:rFonts w:ascii="Verdana" w:hAnsi="Verdana" w:cs="Times New Roman (Corpo CS)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E625" w14:textId="77777777" w:rsidR="00B45E28" w:rsidRDefault="00B45E28" w:rsidP="00F92E4D">
      <w:r>
        <w:separator/>
      </w:r>
    </w:p>
  </w:footnote>
  <w:footnote w:type="continuationSeparator" w:id="0">
    <w:p w14:paraId="0404403B" w14:textId="77777777" w:rsidR="00B45E28" w:rsidRDefault="00B45E2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7312AA76" w:rsidR="00463D97" w:rsidRPr="00463D97" w:rsidRDefault="009749F8" w:rsidP="00AC766A">
    <w:pPr>
      <w:pStyle w:val="Cabealho"/>
      <w:tabs>
        <w:tab w:val="clear" w:pos="8504"/>
        <w:tab w:val="right" w:pos="8498"/>
      </w:tabs>
      <w:jc w:val="both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1" behindDoc="0" locked="0" layoutInCell="1" allowOverlap="1" wp14:anchorId="14B661A4" wp14:editId="5B979EFC">
          <wp:simplePos x="0" y="0"/>
          <wp:positionH relativeFrom="margin">
            <wp:posOffset>3007360</wp:posOffset>
          </wp:positionH>
          <wp:positionV relativeFrom="paragraph">
            <wp:posOffset>-509905</wp:posOffset>
          </wp:positionV>
          <wp:extent cx="3861435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9C683" w14:textId="43D8636E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366EB49E" w14:textId="5013EBB0" w:rsidR="00255179" w:rsidRPr="00621761" w:rsidRDefault="00C206C4" w:rsidP="00255179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Divisão de Licitações e Almoxarifado</w:t>
    </w:r>
    <w:r w:rsidR="00255179">
      <w:rPr>
        <w:rFonts w:ascii="Verdana" w:hAnsi="Verdan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1D5C100D"/>
    <w:multiLevelType w:val="multilevel"/>
    <w:tmpl w:val="9AE2741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</w:lvl>
    <w:lvl w:ilvl="2" w:tplc="94A05F70">
      <w:numFmt w:val="bullet"/>
      <w:lvlText w:val="•"/>
      <w:lvlJc w:val="left"/>
      <w:pPr>
        <w:ind w:left="1823" w:hanging="708"/>
      </w:pPr>
    </w:lvl>
    <w:lvl w:ilvl="3" w:tplc="DB062004">
      <w:numFmt w:val="bullet"/>
      <w:lvlText w:val="•"/>
      <w:lvlJc w:val="left"/>
      <w:pPr>
        <w:ind w:left="2685" w:hanging="708"/>
      </w:pPr>
    </w:lvl>
    <w:lvl w:ilvl="4" w:tplc="BF9685F4">
      <w:numFmt w:val="bullet"/>
      <w:lvlText w:val="•"/>
      <w:lvlJc w:val="left"/>
      <w:pPr>
        <w:ind w:left="3547" w:hanging="708"/>
      </w:pPr>
    </w:lvl>
    <w:lvl w:ilvl="5" w:tplc="602E2050">
      <w:numFmt w:val="bullet"/>
      <w:lvlText w:val="•"/>
      <w:lvlJc w:val="left"/>
      <w:pPr>
        <w:ind w:left="4409" w:hanging="708"/>
      </w:pPr>
    </w:lvl>
    <w:lvl w:ilvl="6" w:tplc="26D62F02">
      <w:numFmt w:val="bullet"/>
      <w:lvlText w:val="•"/>
      <w:lvlJc w:val="left"/>
      <w:pPr>
        <w:ind w:left="5271" w:hanging="708"/>
      </w:pPr>
    </w:lvl>
    <w:lvl w:ilvl="7" w:tplc="ED0A35EC">
      <w:numFmt w:val="bullet"/>
      <w:lvlText w:val="•"/>
      <w:lvlJc w:val="left"/>
      <w:pPr>
        <w:ind w:left="6133" w:hanging="708"/>
      </w:pPr>
    </w:lvl>
    <w:lvl w:ilvl="8" w:tplc="E876815E">
      <w:numFmt w:val="bullet"/>
      <w:lvlText w:val="•"/>
      <w:lvlJc w:val="left"/>
      <w:pPr>
        <w:ind w:left="6995" w:hanging="708"/>
      </w:pPr>
    </w:lvl>
  </w:abstractNum>
  <w:abstractNum w:abstractNumId="6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</w:lvl>
    <w:lvl w:ilvl="2" w:tplc="708ADA30">
      <w:numFmt w:val="bullet"/>
      <w:lvlText w:val="•"/>
      <w:lvlJc w:val="left"/>
      <w:pPr>
        <w:ind w:left="1823" w:hanging="708"/>
      </w:pPr>
    </w:lvl>
    <w:lvl w:ilvl="3" w:tplc="E29046D8">
      <w:numFmt w:val="bullet"/>
      <w:lvlText w:val="•"/>
      <w:lvlJc w:val="left"/>
      <w:pPr>
        <w:ind w:left="2685" w:hanging="708"/>
      </w:pPr>
    </w:lvl>
    <w:lvl w:ilvl="4" w:tplc="2A845EB4">
      <w:numFmt w:val="bullet"/>
      <w:lvlText w:val="•"/>
      <w:lvlJc w:val="left"/>
      <w:pPr>
        <w:ind w:left="3547" w:hanging="708"/>
      </w:pPr>
    </w:lvl>
    <w:lvl w:ilvl="5" w:tplc="9B3E4988">
      <w:numFmt w:val="bullet"/>
      <w:lvlText w:val="•"/>
      <w:lvlJc w:val="left"/>
      <w:pPr>
        <w:ind w:left="4409" w:hanging="708"/>
      </w:pPr>
    </w:lvl>
    <w:lvl w:ilvl="6" w:tplc="642EB746">
      <w:numFmt w:val="bullet"/>
      <w:lvlText w:val="•"/>
      <w:lvlJc w:val="left"/>
      <w:pPr>
        <w:ind w:left="5271" w:hanging="708"/>
      </w:pPr>
    </w:lvl>
    <w:lvl w:ilvl="7" w:tplc="8AB83C12">
      <w:numFmt w:val="bullet"/>
      <w:lvlText w:val="•"/>
      <w:lvlJc w:val="left"/>
      <w:pPr>
        <w:ind w:left="6133" w:hanging="708"/>
      </w:pPr>
    </w:lvl>
    <w:lvl w:ilvl="8" w:tplc="CB20205C">
      <w:numFmt w:val="bullet"/>
      <w:lvlText w:val="•"/>
      <w:lvlJc w:val="left"/>
      <w:pPr>
        <w:ind w:left="6995" w:hanging="708"/>
      </w:p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136F4"/>
    <w:multiLevelType w:val="hybridMultilevel"/>
    <w:tmpl w:val="1F6CD406"/>
    <w:lvl w:ilvl="0" w:tplc="B0703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20F70B1"/>
    <w:multiLevelType w:val="multilevel"/>
    <w:tmpl w:val="93C463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3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5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</w:lvl>
    <w:lvl w:ilvl="2" w:tplc="88CEEB28">
      <w:numFmt w:val="bullet"/>
      <w:lvlText w:val="•"/>
      <w:lvlJc w:val="left"/>
      <w:pPr>
        <w:ind w:left="2399" w:hanging="708"/>
      </w:pPr>
    </w:lvl>
    <w:lvl w:ilvl="3" w:tplc="102225C2">
      <w:numFmt w:val="bullet"/>
      <w:lvlText w:val="•"/>
      <w:lvlJc w:val="left"/>
      <w:pPr>
        <w:ind w:left="3189" w:hanging="708"/>
      </w:pPr>
    </w:lvl>
    <w:lvl w:ilvl="4" w:tplc="F2240E1A">
      <w:numFmt w:val="bullet"/>
      <w:lvlText w:val="•"/>
      <w:lvlJc w:val="left"/>
      <w:pPr>
        <w:ind w:left="3979" w:hanging="708"/>
      </w:pPr>
    </w:lvl>
    <w:lvl w:ilvl="5" w:tplc="410490B4">
      <w:numFmt w:val="bullet"/>
      <w:lvlText w:val="•"/>
      <w:lvlJc w:val="left"/>
      <w:pPr>
        <w:ind w:left="4769" w:hanging="708"/>
      </w:pPr>
    </w:lvl>
    <w:lvl w:ilvl="6" w:tplc="BF14EED4">
      <w:numFmt w:val="bullet"/>
      <w:lvlText w:val="•"/>
      <w:lvlJc w:val="left"/>
      <w:pPr>
        <w:ind w:left="5559" w:hanging="708"/>
      </w:pPr>
    </w:lvl>
    <w:lvl w:ilvl="7" w:tplc="C10C73D0">
      <w:numFmt w:val="bullet"/>
      <w:lvlText w:val="•"/>
      <w:lvlJc w:val="left"/>
      <w:pPr>
        <w:ind w:left="6349" w:hanging="708"/>
      </w:pPr>
    </w:lvl>
    <w:lvl w:ilvl="8" w:tplc="79CAA772">
      <w:numFmt w:val="bullet"/>
      <w:lvlText w:val="•"/>
      <w:lvlJc w:val="left"/>
      <w:pPr>
        <w:ind w:left="7139" w:hanging="708"/>
      </w:pPr>
    </w:lvl>
  </w:abstractNum>
  <w:abstractNum w:abstractNumId="1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"/>
  </w:num>
  <w:num w:numId="2" w16cid:durableId="458763359">
    <w:abstractNumId w:val="0"/>
  </w:num>
  <w:num w:numId="3" w16cid:durableId="1675454916">
    <w:abstractNumId w:val="14"/>
  </w:num>
  <w:num w:numId="4" w16cid:durableId="949236584">
    <w:abstractNumId w:val="16"/>
  </w:num>
  <w:num w:numId="5" w16cid:durableId="552742187">
    <w:abstractNumId w:val="7"/>
  </w:num>
  <w:num w:numId="6" w16cid:durableId="269433705">
    <w:abstractNumId w:val="4"/>
  </w:num>
  <w:num w:numId="7" w16cid:durableId="1734235735">
    <w:abstractNumId w:val="9"/>
  </w:num>
  <w:num w:numId="8" w16cid:durableId="2070305899">
    <w:abstractNumId w:val="11"/>
  </w:num>
  <w:num w:numId="9" w16cid:durableId="649138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067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3922225">
    <w:abstractNumId w:val="1"/>
  </w:num>
  <w:num w:numId="12" w16cid:durableId="1818373145">
    <w:abstractNumId w:val="17"/>
  </w:num>
  <w:num w:numId="13" w16cid:durableId="339159886">
    <w:abstractNumId w:val="10"/>
  </w:num>
  <w:num w:numId="14" w16cid:durableId="59599936">
    <w:abstractNumId w:val="3"/>
  </w:num>
  <w:num w:numId="15" w16cid:durableId="1890994866">
    <w:abstractNumId w:val="13"/>
  </w:num>
  <w:num w:numId="16" w16cid:durableId="1215124181">
    <w:abstractNumId w:val="12"/>
  </w:num>
  <w:num w:numId="17" w16cid:durableId="1202786460">
    <w:abstractNumId w:val="8"/>
  </w:num>
  <w:num w:numId="18" w16cid:durableId="7158999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545401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966039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31A70"/>
    <w:rsid w:val="000469AF"/>
    <w:rsid w:val="0006235A"/>
    <w:rsid w:val="000654D5"/>
    <w:rsid w:val="00102383"/>
    <w:rsid w:val="001026FF"/>
    <w:rsid w:val="001352DD"/>
    <w:rsid w:val="001749C5"/>
    <w:rsid w:val="00190491"/>
    <w:rsid w:val="001B60B9"/>
    <w:rsid w:val="001F1CA1"/>
    <w:rsid w:val="00255179"/>
    <w:rsid w:val="0026236F"/>
    <w:rsid w:val="002B3382"/>
    <w:rsid w:val="0034175C"/>
    <w:rsid w:val="003527C9"/>
    <w:rsid w:val="00392743"/>
    <w:rsid w:val="003D7F1D"/>
    <w:rsid w:val="003E3B03"/>
    <w:rsid w:val="00463D97"/>
    <w:rsid w:val="004B3DB9"/>
    <w:rsid w:val="004D1CBD"/>
    <w:rsid w:val="004F209A"/>
    <w:rsid w:val="0052281C"/>
    <w:rsid w:val="00534246"/>
    <w:rsid w:val="0057360D"/>
    <w:rsid w:val="00581178"/>
    <w:rsid w:val="005F6671"/>
    <w:rsid w:val="00603D41"/>
    <w:rsid w:val="006355FB"/>
    <w:rsid w:val="0064533D"/>
    <w:rsid w:val="00693152"/>
    <w:rsid w:val="00697A23"/>
    <w:rsid w:val="006E2DD9"/>
    <w:rsid w:val="007035C9"/>
    <w:rsid w:val="00713302"/>
    <w:rsid w:val="007172CF"/>
    <w:rsid w:val="0074500B"/>
    <w:rsid w:val="00746DB3"/>
    <w:rsid w:val="0076089E"/>
    <w:rsid w:val="00826CF1"/>
    <w:rsid w:val="008447B7"/>
    <w:rsid w:val="008715B5"/>
    <w:rsid w:val="008A7045"/>
    <w:rsid w:val="009134F6"/>
    <w:rsid w:val="00953AE7"/>
    <w:rsid w:val="009749F8"/>
    <w:rsid w:val="009A2840"/>
    <w:rsid w:val="00A23C15"/>
    <w:rsid w:val="00A317A0"/>
    <w:rsid w:val="00A51060"/>
    <w:rsid w:val="00A74830"/>
    <w:rsid w:val="00AC766A"/>
    <w:rsid w:val="00AD1A23"/>
    <w:rsid w:val="00AF0C05"/>
    <w:rsid w:val="00B45E28"/>
    <w:rsid w:val="00B7642F"/>
    <w:rsid w:val="00B943C7"/>
    <w:rsid w:val="00B96A16"/>
    <w:rsid w:val="00BB1DD1"/>
    <w:rsid w:val="00BE1B51"/>
    <w:rsid w:val="00C01358"/>
    <w:rsid w:val="00C144DF"/>
    <w:rsid w:val="00C206C4"/>
    <w:rsid w:val="00C609B7"/>
    <w:rsid w:val="00C9575A"/>
    <w:rsid w:val="00D5129A"/>
    <w:rsid w:val="00E40F94"/>
    <w:rsid w:val="00E52FCE"/>
    <w:rsid w:val="00E57892"/>
    <w:rsid w:val="00E627BE"/>
    <w:rsid w:val="00E75E97"/>
    <w:rsid w:val="00E9074B"/>
    <w:rsid w:val="00ED204F"/>
    <w:rsid w:val="00F03104"/>
    <w:rsid w:val="00F06AAA"/>
    <w:rsid w:val="00F25ABF"/>
    <w:rsid w:val="00F30218"/>
    <w:rsid w:val="00F334E7"/>
    <w:rsid w:val="00F409A7"/>
    <w:rsid w:val="00F6790E"/>
    <w:rsid w:val="00F92E4D"/>
    <w:rsid w:val="00FA5769"/>
    <w:rsid w:val="00FE21BF"/>
    <w:rsid w:val="4849E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uiPriority w:val="9"/>
    <w:rsid w:val="004F20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rsid w:val="004F209A"/>
    <w:pPr>
      <w:keepNext/>
      <w:tabs>
        <w:tab w:val="left" w:pos="1701"/>
      </w:tabs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209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20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209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4F20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F209A"/>
    <w:rPr>
      <w:rFonts w:ascii="Times New Roman" w:eastAsiaTheme="minorEastAsia" w:hAnsi="Times New Roman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20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har">
    <w:name w:val="Título 4 Char"/>
    <w:basedOn w:val="Fontepargpadro"/>
    <w:link w:val="Ttulo4"/>
    <w:rsid w:val="004F209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209A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4F209A"/>
    <w:pPr>
      <w:ind w:left="720"/>
      <w:contextualSpacing/>
    </w:pPr>
    <w:rPr>
      <w:rFonts w:ascii="Ecofont_Spranq_eco_Sans" w:eastAsiaTheme="minorEastAsia" w:hAnsi="Ecofont_Spranq_eco_Sans" w:cs="Tahoma"/>
      <w:lang w:eastAsia="pt-BR"/>
    </w:rPr>
  </w:style>
  <w:style w:type="paragraph" w:styleId="NormalWeb">
    <w:name w:val="Normal (Web)"/>
    <w:basedOn w:val="Normal"/>
    <w:uiPriority w:val="99"/>
    <w:rsid w:val="004F209A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rsid w:val="004F209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4F209A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4F209A"/>
    <w:pPr>
      <w:spacing w:after="120"/>
      <w:jc w:val="both"/>
    </w:pPr>
    <w:rPr>
      <w:rFonts w:ascii="Arial" w:eastAsiaTheme="minorEastAsia" w:hAnsi="Arial" w:cs="Times New Roman"/>
      <w:b/>
      <w:szCs w:val="20"/>
      <w:lang w:eastAsia="pt-BR"/>
    </w:rPr>
  </w:style>
  <w:style w:type="character" w:customStyle="1" w:styleId="normalchar1">
    <w:name w:val="normal__char1"/>
    <w:rsid w:val="004F209A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4F209A"/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F209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F209A"/>
    <w:rPr>
      <w:rFonts w:ascii="Arial" w:eastAsia="Calibri" w:hAnsi="Arial" w:cs="Tahoma"/>
      <w:i/>
      <w:iCs/>
      <w:color w:val="000000"/>
      <w:sz w:val="20"/>
      <w:shd w:val="clear" w:color="auto" w:fill="FFFFCC"/>
    </w:rPr>
  </w:style>
  <w:style w:type="paragraph" w:styleId="Commarcadores5">
    <w:name w:val="List Bullet 5"/>
    <w:basedOn w:val="Normal"/>
    <w:rsid w:val="004F209A"/>
    <w:pPr>
      <w:numPr>
        <w:numId w:val="2"/>
      </w:numPr>
      <w:contextualSpacing/>
    </w:pPr>
    <w:rPr>
      <w:rFonts w:ascii="Ecofont_Spranq_eco_Sans" w:eastAsiaTheme="minorEastAsia" w:hAnsi="Ecofont_Spranq_eco_Sans" w:cs="Tahoma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4F209A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4F209A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4F209A"/>
    <w:pPr>
      <w:numPr>
        <w:numId w:val="3"/>
      </w:numPr>
    </w:pPr>
  </w:style>
  <w:style w:type="numbering" w:customStyle="1" w:styleId="Estilo2">
    <w:name w:val="Estilo2"/>
    <w:uiPriority w:val="99"/>
    <w:rsid w:val="004F209A"/>
    <w:pPr>
      <w:numPr>
        <w:numId w:val="4"/>
      </w:numPr>
    </w:pPr>
  </w:style>
  <w:style w:type="numbering" w:customStyle="1" w:styleId="Estilo3">
    <w:name w:val="Estilo3"/>
    <w:uiPriority w:val="99"/>
    <w:rsid w:val="004F209A"/>
    <w:pPr>
      <w:numPr>
        <w:numId w:val="5"/>
      </w:numPr>
    </w:pPr>
  </w:style>
  <w:style w:type="numbering" w:customStyle="1" w:styleId="Estilo4">
    <w:name w:val="Estilo4"/>
    <w:uiPriority w:val="99"/>
    <w:rsid w:val="004F209A"/>
    <w:pPr>
      <w:numPr>
        <w:numId w:val="6"/>
      </w:numPr>
    </w:pPr>
  </w:style>
  <w:style w:type="numbering" w:customStyle="1" w:styleId="Estilo5">
    <w:name w:val="Estilo5"/>
    <w:uiPriority w:val="99"/>
    <w:rsid w:val="004F209A"/>
    <w:pPr>
      <w:numPr>
        <w:numId w:val="7"/>
      </w:numPr>
    </w:pPr>
  </w:style>
  <w:style w:type="numbering" w:customStyle="1" w:styleId="Estilo6">
    <w:name w:val="Estilo6"/>
    <w:uiPriority w:val="99"/>
    <w:rsid w:val="004F209A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qFormat/>
    <w:rsid w:val="004F20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F209A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F209A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0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09A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F209A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323E4F" w:themeColor="text2" w:themeShade="BF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4F209A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4F209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4F20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4F209A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4F209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4F209A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4F209A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4F209A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4F209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F209A"/>
  </w:style>
  <w:style w:type="character" w:customStyle="1" w:styleId="eop">
    <w:name w:val="eop"/>
    <w:basedOn w:val="Fontepargpadro"/>
    <w:rsid w:val="004F209A"/>
  </w:style>
  <w:style w:type="character" w:customStyle="1" w:styleId="spellingerror">
    <w:name w:val="spellingerror"/>
    <w:basedOn w:val="Fontepargpadro"/>
    <w:rsid w:val="004F209A"/>
  </w:style>
  <w:style w:type="paragraph" w:styleId="Corpodetexto">
    <w:name w:val="Body Text"/>
    <w:basedOn w:val="Normal"/>
    <w:link w:val="CorpodetextoChar"/>
    <w:uiPriority w:val="99"/>
    <w:unhideWhenUsed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F209A"/>
    <w:rPr>
      <w:rFonts w:ascii="Times New Roman" w:eastAsia="Times New Roman" w:hAnsi="Times New Roman" w:cs="Times New Roman"/>
      <w:lang w:eastAsia="pt-BR"/>
    </w:rPr>
  </w:style>
  <w:style w:type="paragraph" w:customStyle="1" w:styleId="Nivel1">
    <w:name w:val="Nivel1"/>
    <w:basedOn w:val="Ttulo1"/>
    <w:link w:val="Nivel1Char"/>
    <w:rsid w:val="004F209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4F209A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4F209A"/>
    <w:pPr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paragraph" w:customStyle="1" w:styleId="Nivel2">
    <w:name w:val="Nivel 2"/>
    <w:basedOn w:val="Normal"/>
    <w:link w:val="Nivel2Char"/>
    <w:qFormat/>
    <w:rsid w:val="004F209A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rsid w:val="004F209A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F209A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4F209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F209A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F209A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em0020ementa">
    <w:name w:val="em_0020ementa"/>
    <w:basedOn w:val="Normal"/>
    <w:rsid w:val="004F209A"/>
    <w:pPr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4F209A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4F209A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4F209A"/>
    <w:rPr>
      <w:rFonts w:ascii="Ecofont_Spranq_eco_Sans" w:eastAsia="Times New Roman" w:hAnsi="Ecofont_Spranq_eco_Sans" w:cs="Tahoma"/>
      <w:lang w:eastAsia="pt-BR"/>
    </w:rPr>
  </w:style>
  <w:style w:type="character" w:styleId="Forte">
    <w:name w:val="Strong"/>
    <w:basedOn w:val="Fontepargpadro"/>
    <w:uiPriority w:val="22"/>
    <w:rsid w:val="004F209A"/>
    <w:rPr>
      <w:b/>
      <w:bCs/>
    </w:rPr>
  </w:style>
  <w:style w:type="character" w:styleId="nfase">
    <w:name w:val="Emphasis"/>
    <w:basedOn w:val="Fontepargpadro"/>
    <w:uiPriority w:val="20"/>
    <w:qFormat/>
    <w:rsid w:val="004F209A"/>
    <w:rPr>
      <w:i/>
      <w:iCs/>
    </w:rPr>
  </w:style>
  <w:style w:type="character" w:customStyle="1" w:styleId="Manoel">
    <w:name w:val="Manoel"/>
    <w:rsid w:val="004F209A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4F209A"/>
    <w:rPr>
      <w:b/>
    </w:rPr>
  </w:style>
  <w:style w:type="paragraph" w:customStyle="1" w:styleId="texto1">
    <w:name w:val="texto1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4F209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4F209A"/>
    <w:rPr>
      <w:rFonts w:ascii="Arial" w:eastAsia="Calibri" w:hAnsi="Arial" w:cs="Times New Roman"/>
      <w:i/>
      <w:iCs/>
      <w:color w:val="000000"/>
      <w:sz w:val="20"/>
      <w:shd w:val="clear" w:color="auto" w:fill="FFFFCC"/>
    </w:rPr>
  </w:style>
  <w:style w:type="paragraph" w:customStyle="1" w:styleId="xwestern">
    <w:name w:val="x_western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CU-Ac-item9-0">
    <w:name w:val="TCU - Ac - item 9 - §§_0"/>
    <w:basedOn w:val="Normal"/>
    <w:rsid w:val="004F209A"/>
    <w:pPr>
      <w:ind w:firstLine="1134"/>
      <w:jc w:val="both"/>
    </w:pPr>
    <w:rPr>
      <w:rFonts w:ascii="Times New Roman" w:eastAsia="Times New Roman" w:hAnsi="Times New Roman" w:cs="Times New Roman"/>
      <w:szCs w:val="22"/>
    </w:rPr>
  </w:style>
  <w:style w:type="paragraph" w:customStyle="1" w:styleId="Normal1">
    <w:name w:val="Normal_1"/>
    <w:rsid w:val="004F209A"/>
    <w:rPr>
      <w:rFonts w:ascii="Times New Roman" w:eastAsia="Times New Roman" w:hAnsi="Times New Roman" w:cs="Times New Roman"/>
      <w:szCs w:val="22"/>
    </w:rPr>
  </w:style>
  <w:style w:type="paragraph" w:customStyle="1" w:styleId="tcu-ac-item9-1linha">
    <w:name w:val="tcu_-__ac_-_item_9_-_1ª_linha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justificadorecuoprimeiralinha">
    <w:name w:val="texto_justificado_recuo_primeira_linha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highlight">
    <w:name w:val="highlight"/>
    <w:basedOn w:val="Fontepargpadro"/>
    <w:rsid w:val="004F209A"/>
  </w:style>
  <w:style w:type="paragraph" w:customStyle="1" w:styleId="textojustificado">
    <w:name w:val="texto_justificado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F209A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F209A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4F209A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4F209A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4F209A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4F209A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4F209A"/>
    <w:rPr>
      <w:color w:val="808080"/>
    </w:rPr>
  </w:style>
  <w:style w:type="character" w:customStyle="1" w:styleId="PargrafodaListaChar">
    <w:name w:val="Parágrafo da Lista Char"/>
    <w:aliases w:val="List I Paragraph Char,Segundo Char"/>
    <w:basedOn w:val="Fontepargpadro"/>
    <w:link w:val="PargrafodaLista"/>
    <w:uiPriority w:val="34"/>
    <w:rsid w:val="004F209A"/>
    <w:rPr>
      <w:rFonts w:ascii="Ecofont_Spranq_eco_Sans" w:eastAsiaTheme="minorEastAsia" w:hAnsi="Ecofont_Spranq_eco_Sans" w:cs="Tahoma"/>
      <w:lang w:eastAsia="pt-BR"/>
    </w:rPr>
  </w:style>
  <w:style w:type="paragraph" w:customStyle="1" w:styleId="SombreamentoMdio1-nfase31">
    <w:name w:val="Sombreamento Médio 1 - Ênfase 31"/>
    <w:basedOn w:val="Normal"/>
    <w:next w:val="Normal"/>
    <w:rsid w:val="004F209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nivel2">
    <w:name w:val="item_nivel2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nivel1">
    <w:name w:val="item_nivel1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alinealetra">
    <w:name w:val="item_alinea_letra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4F209A"/>
  </w:style>
  <w:style w:type="paragraph" w:customStyle="1" w:styleId="Standard">
    <w:name w:val="Standard"/>
    <w:rsid w:val="004F209A"/>
    <w:pPr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extbody0">
    <w:name w:val="Text body"/>
    <w:basedOn w:val="Standard"/>
    <w:rsid w:val="004F209A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4F209A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4F209A"/>
    <w:rPr>
      <w:rFonts w:ascii="Arial" w:eastAsiaTheme="minorEastAsia" w:hAnsi="Arial" w:cs="Arial"/>
      <w:b/>
      <w:bCs/>
      <w:i/>
      <w:iCs/>
      <w:color w:val="FF0000"/>
      <w:u w:val="single"/>
      <w:lang w:eastAsia="pt-BR"/>
    </w:rPr>
  </w:style>
  <w:style w:type="paragraph" w:customStyle="1" w:styleId="dou-paragraph">
    <w:name w:val="dou-paragraph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Nvel2-Red">
    <w:name w:val="Nível 2 -Red"/>
    <w:basedOn w:val="Nivel2"/>
    <w:link w:val="Nvel2-RedChar"/>
    <w:qFormat/>
    <w:rsid w:val="004F209A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F209A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F209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4F209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F209A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4F209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F209A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F209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4F209A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F209A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4F209A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4F209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4F209A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4F209A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4F209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209A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 w:cs="Tahoma"/>
      <w:sz w:val="20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4F209A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4F209A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4F2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f11">
    <w:name w:val="cf11"/>
    <w:basedOn w:val="Fontepargpadro"/>
    <w:rsid w:val="004F209A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Normalsemnmerovermelho">
    <w:name w:val="Normal sem número vermelho"/>
    <w:link w:val="NormalsemnmerovermelhoChar"/>
    <w:qFormat/>
    <w:rsid w:val="004F209A"/>
    <w:pPr>
      <w:spacing w:before="120" w:after="120" w:line="276" w:lineRule="auto"/>
      <w:jc w:val="both"/>
    </w:pPr>
    <w:rPr>
      <w:rFonts w:ascii="Arial" w:eastAsiaTheme="minorEastAsia" w:hAnsi="Arial" w:cs="Arial"/>
      <w:i/>
      <w:color w:val="FF0000"/>
      <w:sz w:val="20"/>
      <w:szCs w:val="20"/>
      <w:lang w:eastAsia="pt-BR"/>
    </w:rPr>
  </w:style>
  <w:style w:type="character" w:customStyle="1" w:styleId="NormalsemnmerovermelhoChar">
    <w:name w:val="Normal sem número vermelho Char"/>
    <w:basedOn w:val="Fontepargpadro"/>
    <w:link w:val="Normalsemnmerovermelho"/>
    <w:rsid w:val="004F209A"/>
    <w:rPr>
      <w:rFonts w:ascii="Arial" w:eastAsiaTheme="minorEastAsia" w:hAnsi="Arial" w:cs="Arial"/>
      <w:i/>
      <w:color w:val="FF0000"/>
      <w:sz w:val="20"/>
      <w:szCs w:val="20"/>
      <w:lang w:eastAsia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4F209A"/>
    <w:rPr>
      <w:rFonts w:ascii="Arial" w:hAnsi="Arial"/>
      <w:b/>
      <w:color w:val="000000" w:themeColor="text1"/>
      <w:sz w:val="22"/>
      <w:u w:val="single"/>
    </w:rPr>
  </w:style>
  <w:style w:type="character" w:customStyle="1" w:styleId="cf21">
    <w:name w:val="cf21"/>
    <w:basedOn w:val="Fontepargpadro"/>
    <w:rsid w:val="001026FF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Default">
    <w:name w:val="Default"/>
    <w:locked/>
    <w:rsid w:val="009134F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analto.gov.br/ccivil_03/Leis/L6019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islacao.sp.gov.br/legislacao/dg280202.nsf/legislacao/constituicao_estadual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lanalto.gov.br/ccivil_03/_Ato2015-2018/2017/Lei/L13467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CC2C329856848B2BDEDF4F8B4F82A" ma:contentTypeVersion="20" ma:contentTypeDescription="Crie um novo documento." ma:contentTypeScope="" ma:versionID="42709d7824d02183cb29f5a5b3438e32">
  <xsd:schema xmlns:xsd="http://www.w3.org/2001/XMLSchema" xmlns:xs="http://www.w3.org/2001/XMLSchema" xmlns:p="http://schemas.microsoft.com/office/2006/metadata/properties" xmlns:ns1="http://schemas.microsoft.com/sharepoint/v3" xmlns:ns2="9d492d6d-1dcd-4f79-8916-e94f56d5c577" xmlns:ns3="a9ce4edb-df34-469f-89c7-7b8457e4c9a2" targetNamespace="http://schemas.microsoft.com/office/2006/metadata/properties" ma:root="true" ma:fieldsID="4dcb78bbbc615d81b6d56539eef674c3" ns1:_="" ns2:_="" ns3:_="">
    <xsd:import namespace="http://schemas.microsoft.com/sharepoint/v3"/>
    <xsd:import namespace="9d492d6d-1dcd-4f79-8916-e94f56d5c577"/>
    <xsd:import namespace="a9ce4edb-df34-469f-89c7-7b8457e4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6d-1dcd-4f79-8916-e94f56d5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6bc94d-5a28-4c57-930c-cc5a257d7f7d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CA2A4-46B1-4CAD-8FBD-D74D6DB3A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7AF0D-6B77-408B-BC78-B00499D6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92d6d-1dcd-4f79-8916-e94f56d5c577"/>
    <ds:schemaRef ds:uri="a9ce4edb-df34-469f-89c7-7b8457e4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3053</Words>
  <Characters>16491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Jose Joaquim de Oliveira Vicente</cp:lastModifiedBy>
  <cp:revision>3</cp:revision>
  <cp:lastPrinted>2024-11-27T13:35:00Z</cp:lastPrinted>
  <dcterms:created xsi:type="dcterms:W3CDTF">2025-01-07T14:11:00Z</dcterms:created>
  <dcterms:modified xsi:type="dcterms:W3CDTF">2025-01-07T14:14:00Z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