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AE00" w14:textId="77777777" w:rsidR="001267AF" w:rsidRPr="00832D61" w:rsidRDefault="001267AF" w:rsidP="001267AF">
      <w:pPr>
        <w:spacing w:line="340" w:lineRule="exact"/>
        <w:jc w:val="center"/>
        <w:rPr>
          <w:rFonts w:ascii="Arial" w:hAnsi="Arial" w:cs="Arial"/>
          <w:sz w:val="22"/>
          <w:szCs w:val="22"/>
        </w:rPr>
      </w:pPr>
      <w:bookmarkStart w:id="0" w:name="_Hlk189044148"/>
      <w:r w:rsidRPr="00953A65">
        <w:rPr>
          <w:rFonts w:ascii="Arial" w:hAnsi="Arial" w:cs="Arial"/>
          <w:b/>
          <w:bCs/>
          <w:i/>
          <w:iCs/>
          <w:sz w:val="22"/>
          <w:szCs w:val="22"/>
        </w:rPr>
        <w:t>ANEXO III</w:t>
      </w:r>
    </w:p>
    <w:p w14:paraId="686FEE45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4B6B8" w14:textId="77777777" w:rsidR="001267AF" w:rsidRPr="00953A65" w:rsidRDefault="001267AF" w:rsidP="001267AF">
      <w:pPr>
        <w:spacing w:line="300" w:lineRule="exact"/>
        <w:jc w:val="center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>MODELO DE PLANILHA DE PROPOSTA</w:t>
      </w:r>
    </w:p>
    <w:p w14:paraId="1AB268AB" w14:textId="77777777" w:rsidR="001267AF" w:rsidRPr="00953A65" w:rsidRDefault="001267AF" w:rsidP="001267AF">
      <w:pPr>
        <w:spacing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>Ao</w:t>
      </w:r>
    </w:p>
    <w:p w14:paraId="496627F6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</w:rPr>
      </w:pPr>
      <w:r w:rsidRPr="00953A65">
        <w:rPr>
          <w:rFonts w:ascii="Arial" w:hAnsi="Arial" w:cs="Arial"/>
          <w:b/>
        </w:rPr>
        <w:t>CENTRO ESTADUAL DE EDUCAÇÃO TECNOLÓGICA "PAULA SOUZA"</w:t>
      </w:r>
    </w:p>
    <w:p w14:paraId="6F17D8EA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</w:rPr>
      </w:pPr>
    </w:p>
    <w:p w14:paraId="00E96CF7" w14:textId="0A8D5569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 xml:space="preserve">PREGÃO ELETRÔNICO N.º </w:t>
      </w:r>
      <w:r>
        <w:rPr>
          <w:rFonts w:ascii="Arial" w:hAnsi="Arial" w:cs="Arial"/>
          <w:b/>
          <w:bCs/>
        </w:rPr>
        <w:t>90007</w:t>
      </w:r>
      <w:r w:rsidRPr="00953A65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2025</w:t>
      </w:r>
      <w:r w:rsidRPr="00953A65">
        <w:rPr>
          <w:rFonts w:ascii="Arial" w:hAnsi="Arial" w:cs="Arial"/>
          <w:b/>
          <w:bCs/>
        </w:rPr>
        <w:t xml:space="preserve"> </w:t>
      </w:r>
    </w:p>
    <w:p w14:paraId="1605FF33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>PROCESSO N.º 136.00186477/2024-31</w:t>
      </w:r>
    </w:p>
    <w:p w14:paraId="7F1BF53B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eastAsia="Calibri" w:hAnsi="Arial" w:cs="Arial"/>
          <w:b/>
          <w:bCs/>
          <w:i/>
          <w:iCs/>
        </w:rPr>
      </w:pPr>
      <w:r w:rsidRPr="00953A65">
        <w:rPr>
          <w:rFonts w:ascii="Arial" w:hAnsi="Arial" w:cs="Arial"/>
          <w:b/>
        </w:rPr>
        <w:t>OBJETO</w:t>
      </w:r>
      <w:r w:rsidRPr="00953A65">
        <w:rPr>
          <w:rFonts w:ascii="Arial" w:hAnsi="Arial" w:cs="Arial"/>
          <w:bCs/>
        </w:rPr>
        <w:t>:</w:t>
      </w:r>
      <w:r w:rsidRPr="00953A65">
        <w:rPr>
          <w:rFonts w:ascii="Arial" w:hAnsi="Arial" w:cs="Arial"/>
          <w:b/>
          <w:bCs/>
        </w:rPr>
        <w:t xml:space="preserve"> </w:t>
      </w:r>
      <w:r w:rsidRPr="00953A65">
        <w:rPr>
          <w:rFonts w:ascii="Arial" w:hAnsi="Arial" w:cs="Arial"/>
          <w:b/>
          <w:bCs/>
        </w:rPr>
        <w:tab/>
      </w:r>
      <w:r w:rsidRPr="00953A65">
        <w:rPr>
          <w:rFonts w:ascii="Arial" w:eastAsia="Calibri" w:hAnsi="Arial" w:cs="Arial"/>
          <w:b/>
          <w:bCs/>
          <w:i/>
          <w:iCs/>
        </w:rPr>
        <w:t>CONTRATAÇÃO DE PRESTAÇÃO DE SERVIÇOS DE ASSINATURA ANUAL PARA ACESSO AO BANCO DE DADOS DE NORMAS TÉCNICAS (ABNT)</w:t>
      </w:r>
    </w:p>
    <w:p w14:paraId="6E9BDC7E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</w:p>
    <w:tbl>
      <w:tblPr>
        <w:tblW w:w="10349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77"/>
        <w:gridCol w:w="1493"/>
        <w:gridCol w:w="992"/>
        <w:gridCol w:w="1134"/>
        <w:gridCol w:w="709"/>
        <w:gridCol w:w="634"/>
        <w:gridCol w:w="1133"/>
        <w:gridCol w:w="784"/>
      </w:tblGrid>
      <w:tr w:rsidR="001267AF" w:rsidRPr="00953A65" w14:paraId="3CED991B" w14:textId="77777777" w:rsidTr="006479D3">
        <w:trPr>
          <w:cantSplit/>
          <w:trHeight w:val="749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6C056" w14:textId="77777777" w:rsidR="001267AF" w:rsidRPr="00953A65" w:rsidRDefault="001267AF" w:rsidP="006479D3">
            <w:pPr>
              <w:spacing w:before="240"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01</w:t>
            </w:r>
          </w:p>
        </w:tc>
      </w:tr>
      <w:tr w:rsidR="001267AF" w:rsidRPr="00953A65" w14:paraId="43912B71" w14:textId="77777777" w:rsidTr="006479D3">
        <w:trPr>
          <w:cantSplit/>
          <w:trHeight w:val="1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77003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84808445"/>
            <w:bookmarkStart w:id="2" w:name="_Hlk174436295"/>
          </w:p>
          <w:p w14:paraId="5830D657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BAABC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ESPECIFICAÇÃO DO OBJETO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2F1EB0D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CATSER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5D33C1F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18"/>
                <w:szCs w:val="18"/>
              </w:rPr>
              <w:t>CONTABILIZA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3B64868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UND.</w:t>
            </w:r>
          </w:p>
          <w:p w14:paraId="23047AC6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MENS.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7DE6D238" w14:textId="77777777" w:rsidR="001267AF" w:rsidRPr="00953A65" w:rsidRDefault="001267AF" w:rsidP="006479D3">
            <w:pPr>
              <w:spacing w:line="300" w:lineRule="exact"/>
              <w:ind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1BBBD0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PREÇO UNITÁRO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200CBA5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PREÇO TOTAL</w:t>
            </w:r>
          </w:p>
        </w:tc>
      </w:tr>
      <w:tr w:rsidR="001267AF" w:rsidRPr="00953A65" w14:paraId="18102ABF" w14:textId="77777777" w:rsidTr="006479D3">
        <w:trPr>
          <w:trHeight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783A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953A65">
              <w:rPr>
                <w:rFonts w:ascii="Arial" w:hAnsi="Arial" w:cs="Arial"/>
              </w:rPr>
              <w:t>01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B4F" w14:textId="77777777" w:rsidR="001267AF" w:rsidRPr="00953A65" w:rsidRDefault="001267AF" w:rsidP="006479D3">
            <w:pPr>
              <w:spacing w:before="12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18"/>
                <w:szCs w:val="18"/>
              </w:rPr>
              <w:t>Assinatura anual da base de dados da Coleção das Normas Técnicas Brasileiras (NBR), Normas Mercosul (NM) e Normas Técnicas NBR 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9F0F" w14:textId="3B77753B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953A65">
              <w:rPr>
                <w:rFonts w:ascii="Arial" w:hAnsi="Arial" w:cs="Arial"/>
                <w:sz w:val="16"/>
                <w:szCs w:val="16"/>
              </w:rPr>
              <w:t>23108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F42" w14:textId="14CFFE6E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953A65">
              <w:rPr>
                <w:rFonts w:ascii="Arial" w:hAnsi="Arial" w:cs="Arial"/>
                <w:sz w:val="16"/>
                <w:szCs w:val="16"/>
              </w:rPr>
              <w:t>50628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4248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8CB0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0F2F" w14:textId="77777777" w:rsidR="001267AF" w:rsidRPr="00953A65" w:rsidRDefault="001267AF" w:rsidP="006479D3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059" w14:textId="77777777" w:rsidR="001267AF" w:rsidRPr="00953A65" w:rsidRDefault="001267AF" w:rsidP="006479D3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</w:rPr>
            </w:pPr>
          </w:p>
        </w:tc>
      </w:tr>
      <w:bookmarkEnd w:id="1"/>
      <w:tr w:rsidR="001267AF" w:rsidRPr="00953A65" w14:paraId="44211EB1" w14:textId="77777777" w:rsidTr="006479D3">
        <w:trPr>
          <w:trHeight w:val="426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48EA5" w14:textId="77777777" w:rsidR="001267AF" w:rsidRPr="00953A65" w:rsidRDefault="001267AF" w:rsidP="006479D3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953A65">
              <w:rPr>
                <w:rFonts w:ascii="Arial" w:hAnsi="Arial" w:cs="Arial"/>
                <w:b/>
              </w:rPr>
              <w:t>CONDIÇÕES GERAIS DE FORNECIMENTO:</w:t>
            </w:r>
          </w:p>
        </w:tc>
      </w:tr>
      <w:tr w:rsidR="001267AF" w:rsidRPr="00953A65" w14:paraId="7B30EE7E" w14:textId="77777777" w:rsidTr="006479D3">
        <w:trPr>
          <w:trHeight w:val="306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278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COND.PAGAMENTO:</w:t>
            </w:r>
          </w:p>
        </w:tc>
        <w:tc>
          <w:tcPr>
            <w:tcW w:w="6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CB17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1267AF" w:rsidRPr="00953A65" w14:paraId="31EE65CA" w14:textId="77777777" w:rsidTr="006479D3">
        <w:trPr>
          <w:trHeight w:val="306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605F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CONDIÇÕES DE ENTREGA:</w:t>
            </w:r>
          </w:p>
        </w:tc>
        <w:tc>
          <w:tcPr>
            <w:tcW w:w="6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D516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1267AF" w:rsidRPr="00953A65" w14:paraId="18451C58" w14:textId="77777777" w:rsidTr="006479D3">
        <w:trPr>
          <w:trHeight w:val="57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416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PRAZO VALIDADE PROPOSTA:</w:t>
            </w:r>
          </w:p>
        </w:tc>
        <w:tc>
          <w:tcPr>
            <w:tcW w:w="6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4154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sz w:val="20"/>
                <w:szCs w:val="20"/>
              </w:rPr>
              <w:t xml:space="preserve">90 (noventa) </w:t>
            </w:r>
            <w:r w:rsidRPr="00953A65">
              <w:rPr>
                <w:rFonts w:ascii="Arial" w:hAnsi="Arial" w:cs="Arial"/>
                <w:sz w:val="20"/>
                <w:szCs w:val="20"/>
              </w:rPr>
              <w:t>dias da abertura da proposta.</w:t>
            </w:r>
          </w:p>
        </w:tc>
      </w:tr>
      <w:bookmarkEnd w:id="2"/>
    </w:tbl>
    <w:p w14:paraId="2E5D13F1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43D2D254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9DBA8D3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4AE864FE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507742E8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391D75DD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2EF15F7D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1503A48C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219AEEB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5DFB749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A4EA7EF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68D33A6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619A43E7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D1A3273" w14:textId="77777777" w:rsidR="001267AF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223FD265" w14:textId="77777777" w:rsidR="001267AF" w:rsidRPr="00953A65" w:rsidRDefault="001267AF" w:rsidP="001267AF">
      <w:pPr>
        <w:spacing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lastRenderedPageBreak/>
        <w:t>Ao</w:t>
      </w:r>
    </w:p>
    <w:p w14:paraId="05772C9C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</w:rPr>
      </w:pPr>
      <w:r w:rsidRPr="00953A65">
        <w:rPr>
          <w:rFonts w:ascii="Arial" w:hAnsi="Arial" w:cs="Arial"/>
          <w:b/>
        </w:rPr>
        <w:t>CENTRO ESTADUAL DE EDUCAÇÃO TECNOLÓGICA "PAULA SOUZA"</w:t>
      </w:r>
    </w:p>
    <w:p w14:paraId="47F70DD3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</w:rPr>
      </w:pPr>
    </w:p>
    <w:p w14:paraId="6BDA377C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 xml:space="preserve">PREGÃO ELETRÔNICO N.º </w:t>
      </w:r>
      <w:r>
        <w:rPr>
          <w:rFonts w:ascii="Arial" w:hAnsi="Arial" w:cs="Arial"/>
          <w:b/>
          <w:bCs/>
        </w:rPr>
        <w:t>90007</w:t>
      </w:r>
      <w:r w:rsidRPr="00953A65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2025</w:t>
      </w:r>
      <w:r w:rsidRPr="00953A65">
        <w:rPr>
          <w:rFonts w:ascii="Arial" w:hAnsi="Arial" w:cs="Arial"/>
          <w:b/>
          <w:bCs/>
        </w:rPr>
        <w:t xml:space="preserve"> </w:t>
      </w:r>
    </w:p>
    <w:p w14:paraId="2D8F761A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  <w:r w:rsidRPr="00953A65">
        <w:rPr>
          <w:rFonts w:ascii="Arial" w:hAnsi="Arial" w:cs="Arial"/>
          <w:b/>
          <w:bCs/>
        </w:rPr>
        <w:t>PROCESSO N.º 136.00186477/2024-31</w:t>
      </w:r>
    </w:p>
    <w:p w14:paraId="73B28634" w14:textId="77777777" w:rsidR="001267AF" w:rsidRPr="00953A65" w:rsidRDefault="001267AF" w:rsidP="001267AF">
      <w:pPr>
        <w:spacing w:before="40" w:after="40" w:line="300" w:lineRule="exact"/>
        <w:outlineLvl w:val="0"/>
        <w:rPr>
          <w:rFonts w:ascii="Arial" w:eastAsia="Calibri" w:hAnsi="Arial" w:cs="Arial"/>
          <w:b/>
          <w:bCs/>
          <w:i/>
          <w:iCs/>
        </w:rPr>
      </w:pPr>
      <w:r w:rsidRPr="00953A65">
        <w:rPr>
          <w:rFonts w:ascii="Arial" w:hAnsi="Arial" w:cs="Arial"/>
          <w:b/>
        </w:rPr>
        <w:t>OBJETO</w:t>
      </w:r>
      <w:r w:rsidRPr="00953A65">
        <w:rPr>
          <w:rFonts w:ascii="Arial" w:hAnsi="Arial" w:cs="Arial"/>
          <w:bCs/>
        </w:rPr>
        <w:t>:</w:t>
      </w:r>
      <w:r w:rsidRPr="00953A65">
        <w:rPr>
          <w:rFonts w:ascii="Arial" w:hAnsi="Arial" w:cs="Arial"/>
          <w:b/>
          <w:bCs/>
        </w:rPr>
        <w:t xml:space="preserve"> </w:t>
      </w:r>
      <w:r w:rsidRPr="00953A65">
        <w:rPr>
          <w:rFonts w:ascii="Arial" w:hAnsi="Arial" w:cs="Arial"/>
          <w:b/>
          <w:bCs/>
        </w:rPr>
        <w:tab/>
      </w:r>
      <w:r w:rsidRPr="00953A65">
        <w:rPr>
          <w:rFonts w:ascii="Arial" w:eastAsia="Calibri" w:hAnsi="Arial" w:cs="Arial"/>
          <w:b/>
          <w:bCs/>
          <w:i/>
          <w:iCs/>
        </w:rPr>
        <w:t>CONTRATAÇÃO DE PRESTAÇÃO DE SERVIÇOS DE ASSINATURA ANUAL PARA ACESSO AO BANCO DE DADOS DE NORMAS TÉCNICAS (ABNT)</w:t>
      </w:r>
    </w:p>
    <w:p w14:paraId="0275CE68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10491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77"/>
        <w:gridCol w:w="1493"/>
        <w:gridCol w:w="992"/>
        <w:gridCol w:w="1134"/>
        <w:gridCol w:w="709"/>
        <w:gridCol w:w="634"/>
        <w:gridCol w:w="1133"/>
        <w:gridCol w:w="926"/>
      </w:tblGrid>
      <w:tr w:rsidR="001267AF" w:rsidRPr="00953A65" w14:paraId="7E0186FC" w14:textId="77777777" w:rsidTr="006479D3">
        <w:trPr>
          <w:cantSplit/>
          <w:trHeight w:val="749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32724" w14:textId="77777777" w:rsidR="001267AF" w:rsidRPr="00953A65" w:rsidRDefault="001267AF" w:rsidP="006479D3">
            <w:pPr>
              <w:spacing w:before="240"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02</w:t>
            </w:r>
          </w:p>
        </w:tc>
      </w:tr>
      <w:tr w:rsidR="001267AF" w:rsidRPr="00953A65" w14:paraId="12D31F45" w14:textId="77777777" w:rsidTr="006479D3">
        <w:trPr>
          <w:cantSplit/>
          <w:trHeight w:val="1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47BF1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3392E9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7BDA0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ESPECIFICAÇÃO DO OBJETO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95279D1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CATSER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C1826D5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18"/>
                <w:szCs w:val="18"/>
              </w:rPr>
              <w:t>CONTABILIZA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596A666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UND.</w:t>
            </w:r>
          </w:p>
          <w:p w14:paraId="3F7A7BFC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MENS.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58F33FB9" w14:textId="77777777" w:rsidR="001267AF" w:rsidRPr="00953A65" w:rsidRDefault="001267AF" w:rsidP="006479D3">
            <w:pPr>
              <w:spacing w:line="300" w:lineRule="exact"/>
              <w:ind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E0797F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PREÇO UNITÁRO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CA1B614" w14:textId="77777777" w:rsidR="001267AF" w:rsidRPr="00953A65" w:rsidRDefault="001267AF" w:rsidP="006479D3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bCs/>
                <w:sz w:val="20"/>
                <w:szCs w:val="20"/>
              </w:rPr>
              <w:t>PREÇO TOTAL</w:t>
            </w:r>
          </w:p>
        </w:tc>
      </w:tr>
      <w:tr w:rsidR="001267AF" w:rsidRPr="00953A65" w14:paraId="5ABF7650" w14:textId="77777777" w:rsidTr="006479D3">
        <w:trPr>
          <w:trHeight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533D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953A65">
              <w:rPr>
                <w:rFonts w:ascii="Arial" w:hAnsi="Arial" w:cs="Arial"/>
              </w:rPr>
              <w:t>01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1557" w14:textId="77777777" w:rsidR="001267AF" w:rsidRPr="00953A65" w:rsidRDefault="001267AF" w:rsidP="006479D3">
            <w:pPr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53A65">
              <w:rPr>
                <w:rFonts w:ascii="Arial" w:hAnsi="Arial" w:cs="Arial"/>
                <w:sz w:val="18"/>
                <w:szCs w:val="18"/>
              </w:rPr>
              <w:t>Assinatura anual da base de dados Normas</w:t>
            </w:r>
          </w:p>
          <w:p w14:paraId="4AA87DB3" w14:textId="77777777" w:rsidR="001267AF" w:rsidRPr="00953A65" w:rsidRDefault="001267AF" w:rsidP="006479D3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3A65">
              <w:rPr>
                <w:rFonts w:ascii="Arial" w:hAnsi="Arial" w:cs="Arial"/>
                <w:sz w:val="18"/>
                <w:szCs w:val="18"/>
                <w:lang w:val="en-US"/>
              </w:rPr>
              <w:t>Técnicas</w:t>
            </w:r>
            <w:proofErr w:type="spellEnd"/>
            <w:r w:rsidRPr="00953A65">
              <w:rPr>
                <w:rFonts w:ascii="Arial" w:hAnsi="Arial" w:cs="Arial"/>
                <w:sz w:val="18"/>
                <w:szCs w:val="18"/>
                <w:lang w:val="en-US"/>
              </w:rPr>
              <w:t xml:space="preserve"> ISO International Organization for</w:t>
            </w:r>
          </w:p>
          <w:p w14:paraId="3CEB26BA" w14:textId="77777777" w:rsidR="001267AF" w:rsidRPr="00953A65" w:rsidRDefault="001267AF" w:rsidP="006479D3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A65">
              <w:rPr>
                <w:rFonts w:ascii="Arial" w:hAnsi="Arial" w:cs="Arial"/>
                <w:sz w:val="18"/>
                <w:szCs w:val="18"/>
                <w:lang w:val="en-US"/>
              </w:rPr>
              <w:t>Standardization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A39" w14:textId="608D41B0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953A65">
              <w:rPr>
                <w:rFonts w:ascii="Arial" w:hAnsi="Arial" w:cs="Arial"/>
                <w:sz w:val="16"/>
                <w:szCs w:val="16"/>
                <w:lang w:val="en-US"/>
              </w:rPr>
              <w:t>23108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F94" w14:textId="610FF09D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953A65">
              <w:rPr>
                <w:rFonts w:ascii="Arial" w:hAnsi="Arial" w:cs="Arial"/>
                <w:sz w:val="16"/>
                <w:szCs w:val="16"/>
                <w:lang w:val="en-US"/>
              </w:rPr>
              <w:t>252999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690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UNID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4F7" w14:textId="77777777" w:rsidR="001267AF" w:rsidRPr="00953A65" w:rsidRDefault="001267AF" w:rsidP="006479D3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53A6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97A" w14:textId="77777777" w:rsidR="001267AF" w:rsidRPr="00953A65" w:rsidRDefault="001267AF" w:rsidP="006479D3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DAE" w14:textId="77777777" w:rsidR="001267AF" w:rsidRPr="00953A65" w:rsidRDefault="001267AF" w:rsidP="006479D3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  <w:lang w:val="en-US"/>
              </w:rPr>
            </w:pPr>
          </w:p>
        </w:tc>
      </w:tr>
      <w:tr w:rsidR="001267AF" w:rsidRPr="00953A65" w14:paraId="4B1C890B" w14:textId="77777777" w:rsidTr="006479D3">
        <w:trPr>
          <w:trHeight w:val="426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ACD8D" w14:textId="77777777" w:rsidR="001267AF" w:rsidRPr="00953A65" w:rsidRDefault="001267AF" w:rsidP="006479D3">
            <w:pPr>
              <w:spacing w:line="300" w:lineRule="exact"/>
              <w:jc w:val="both"/>
              <w:rPr>
                <w:rFonts w:ascii="Arial" w:hAnsi="Arial" w:cs="Arial"/>
                <w:b/>
              </w:rPr>
            </w:pPr>
            <w:r w:rsidRPr="00953A65">
              <w:rPr>
                <w:rFonts w:ascii="Arial" w:hAnsi="Arial" w:cs="Arial"/>
                <w:b/>
              </w:rPr>
              <w:t>CONDIÇÕES GERAIS DE FORNECIMENTO:</w:t>
            </w:r>
          </w:p>
        </w:tc>
      </w:tr>
      <w:tr w:rsidR="001267AF" w:rsidRPr="00953A65" w14:paraId="7B562293" w14:textId="77777777" w:rsidTr="006479D3">
        <w:trPr>
          <w:trHeight w:val="306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375A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COND.PAGAMENTO: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2EB1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1267AF" w:rsidRPr="00953A65" w14:paraId="134FCBF7" w14:textId="77777777" w:rsidTr="006479D3">
        <w:trPr>
          <w:trHeight w:val="306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5F48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CONDIÇÕES DE ENTREGA: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CFD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1267AF" w:rsidRPr="00953A65" w14:paraId="05EDDF56" w14:textId="77777777" w:rsidTr="006479D3">
        <w:trPr>
          <w:trHeight w:val="57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857D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953A65">
              <w:rPr>
                <w:rFonts w:ascii="Arial" w:hAnsi="Arial" w:cs="Arial"/>
                <w:sz w:val="20"/>
                <w:szCs w:val="20"/>
              </w:rPr>
              <w:t>PRAZO VALIDADE PROPOSTA: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068B" w14:textId="77777777" w:rsidR="001267AF" w:rsidRPr="00953A65" w:rsidRDefault="001267AF" w:rsidP="006479D3">
            <w:pPr>
              <w:spacing w:before="120" w:after="12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3A65">
              <w:rPr>
                <w:rFonts w:ascii="Arial" w:hAnsi="Arial" w:cs="Arial"/>
                <w:b/>
                <w:sz w:val="20"/>
                <w:szCs w:val="20"/>
              </w:rPr>
              <w:t xml:space="preserve">90 (noventa) </w:t>
            </w:r>
            <w:r w:rsidRPr="00953A65">
              <w:rPr>
                <w:rFonts w:ascii="Arial" w:hAnsi="Arial" w:cs="Arial"/>
                <w:sz w:val="20"/>
                <w:szCs w:val="20"/>
              </w:rPr>
              <w:t>dias da abertura da proposta.</w:t>
            </w:r>
          </w:p>
        </w:tc>
      </w:tr>
    </w:tbl>
    <w:p w14:paraId="119D9BBF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666C9606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91"/>
        <w:tblW w:w="67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24"/>
        <w:gridCol w:w="1011"/>
        <w:gridCol w:w="453"/>
        <w:gridCol w:w="1238"/>
        <w:gridCol w:w="388"/>
      </w:tblGrid>
      <w:tr w:rsidR="001267AF" w:rsidRPr="00953A65" w14:paraId="1E8A6864" w14:textId="77777777" w:rsidTr="006479D3">
        <w:trPr>
          <w:trHeight w:val="104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44163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953A65">
              <w:rPr>
                <w:rFonts w:ascii="Arial" w:hAnsi="Arial" w:cs="Arial"/>
                <w:b/>
                <w:bCs/>
              </w:rPr>
              <w:t>É optante pelo simples?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0D71AA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953A65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E8CF4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0252C5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953A65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1938" w14:textId="77777777" w:rsidR="001267AF" w:rsidRPr="00953A65" w:rsidRDefault="001267AF" w:rsidP="006479D3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3ED37F26" w14:textId="77777777" w:rsidR="001267AF" w:rsidRPr="00953A65" w:rsidRDefault="001267AF" w:rsidP="001267AF">
      <w:pPr>
        <w:spacing w:line="300" w:lineRule="exact"/>
        <w:jc w:val="right"/>
        <w:rPr>
          <w:rFonts w:ascii="Arial" w:hAnsi="Arial" w:cs="Arial"/>
          <w:b/>
        </w:rPr>
      </w:pPr>
    </w:p>
    <w:p w14:paraId="52C19ED5" w14:textId="77777777" w:rsidR="001267AF" w:rsidRPr="00953A65" w:rsidRDefault="001267AF" w:rsidP="001267AF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8F73CE6" w14:textId="77777777" w:rsidR="001267AF" w:rsidRPr="00953A65" w:rsidRDefault="001267AF" w:rsidP="001267AF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953A65">
        <w:rPr>
          <w:rFonts w:ascii="Arial" w:hAnsi="Arial" w:cs="Arial"/>
          <w:b/>
          <w:bCs/>
          <w:sz w:val="20"/>
          <w:szCs w:val="20"/>
        </w:rPr>
        <w:t>DECLARO QUE:</w:t>
      </w:r>
    </w:p>
    <w:p w14:paraId="6FE8367E" w14:textId="77777777" w:rsidR="001267AF" w:rsidRPr="00953A65" w:rsidRDefault="001267AF" w:rsidP="001267AF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953A65">
        <w:rPr>
          <w:rFonts w:ascii="Arial" w:hAnsi="Arial" w:cs="Arial"/>
          <w:sz w:val="20"/>
          <w:szCs w:val="20"/>
        </w:rPr>
        <w:t>a) tomamos ciência de todas as condições e especificações técnicas estabelecidas para a apresentação dos preços;</w:t>
      </w:r>
    </w:p>
    <w:p w14:paraId="3A7F720A" w14:textId="77777777" w:rsidR="001267AF" w:rsidRPr="00953A65" w:rsidRDefault="001267AF" w:rsidP="001267AF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953A65">
        <w:rPr>
          <w:rFonts w:ascii="Arial" w:hAnsi="Arial" w:cs="Arial"/>
          <w:sz w:val="20"/>
          <w:szCs w:val="20"/>
        </w:rPr>
        <w:t>b) os preços apresentados contemplam todos os custos diretos e indiretos relacionados;</w:t>
      </w:r>
    </w:p>
    <w:p w14:paraId="4646C39F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953A65">
        <w:rPr>
          <w:rFonts w:ascii="Arial" w:hAnsi="Arial" w:cs="Arial"/>
          <w:sz w:val="20"/>
          <w:szCs w:val="20"/>
        </w:rPr>
        <w:t>c) atenderemos todas as obrigações, exigências, condições e especificações técnicas estabelecidas para a execução dos serviços.</w:t>
      </w:r>
      <w:r w:rsidRPr="00953A65">
        <w:rPr>
          <w:rFonts w:ascii="Arial" w:hAnsi="Arial" w:cs="Arial"/>
        </w:rPr>
        <w:cr/>
      </w:r>
      <w:r w:rsidRPr="00953A65">
        <w:rPr>
          <w:rFonts w:ascii="Arial" w:hAnsi="Arial" w:cs="Arial"/>
          <w:sz w:val="22"/>
          <w:szCs w:val="22"/>
        </w:rPr>
        <w:br w:type="page"/>
      </w:r>
    </w:p>
    <w:p w14:paraId="23CB8A5F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53A65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ANEXO IV</w:t>
      </w:r>
    </w:p>
    <w:p w14:paraId="52882FA9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D99355E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53A65">
        <w:rPr>
          <w:rFonts w:ascii="Arial" w:hAnsi="Arial" w:cs="Arial"/>
          <w:b/>
          <w:bCs/>
          <w:i/>
          <w:iCs/>
          <w:sz w:val="22"/>
          <w:szCs w:val="22"/>
        </w:rPr>
        <w:t>MODELO(S) DE DECLARAÇÃO(ÕES)</w:t>
      </w:r>
    </w:p>
    <w:p w14:paraId="09A14239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764DD7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53A65">
        <w:rPr>
          <w:rFonts w:ascii="Arial" w:hAnsi="Arial" w:cs="Arial"/>
          <w:b/>
          <w:bCs/>
          <w:i/>
          <w:iCs/>
          <w:sz w:val="22"/>
          <w:szCs w:val="22"/>
        </w:rPr>
        <w:t>ANEXO V.1</w:t>
      </w:r>
    </w:p>
    <w:p w14:paraId="7794EF5E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7AFE72E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53A65">
        <w:rPr>
          <w:rFonts w:ascii="Arial" w:hAnsi="Arial" w:cs="Arial"/>
          <w:b/>
          <w:bCs/>
          <w:i/>
          <w:iCs/>
          <w:sz w:val="22"/>
          <w:szCs w:val="22"/>
        </w:rPr>
        <w:t>MODELO DE DECLARAÇÃO EXIGIDA PARA HABILITAÇÃO</w:t>
      </w:r>
    </w:p>
    <w:p w14:paraId="22449745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>(em papel timbrado do licitante)</w:t>
      </w:r>
    </w:p>
    <w:p w14:paraId="3C6BF773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1500D843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5C7541E1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196D2FC7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CCEB35F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70C40153" w14:textId="77777777" w:rsidR="001267AF" w:rsidRPr="00953A65" w:rsidRDefault="001267AF" w:rsidP="001267AF">
      <w:pPr>
        <w:spacing w:line="340" w:lineRule="exact"/>
        <w:ind w:firstLine="1134"/>
        <w:jc w:val="both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>Eu, ___________________________________, portador do CPF nº _____________, na condição de representante legal de ________________________ (nome empresarial ou denominação), interessado em participar do Pregão Eletrônico nº ___/___, Processo n° ___/___, DECLARO, sob as penas da Lei, que o licitante:</w:t>
      </w:r>
    </w:p>
    <w:p w14:paraId="2A73C7BD" w14:textId="77777777" w:rsidR="001267AF" w:rsidRPr="00953A65" w:rsidRDefault="001267AF" w:rsidP="001267AF">
      <w:pPr>
        <w:spacing w:line="340" w:lineRule="exact"/>
        <w:ind w:left="3402"/>
        <w:jc w:val="both"/>
        <w:rPr>
          <w:rFonts w:ascii="Arial" w:hAnsi="Arial" w:cs="Arial"/>
          <w:sz w:val="22"/>
          <w:szCs w:val="22"/>
        </w:rPr>
      </w:pPr>
    </w:p>
    <w:p w14:paraId="36C2576E" w14:textId="77777777" w:rsidR="001267AF" w:rsidRPr="00953A65" w:rsidRDefault="001267AF" w:rsidP="001267AF">
      <w:pPr>
        <w:spacing w:line="340" w:lineRule="exact"/>
        <w:ind w:left="3402"/>
        <w:jc w:val="both"/>
        <w:rPr>
          <w:rFonts w:ascii="Arial" w:hAnsi="Arial" w:cs="Arial"/>
          <w:sz w:val="22"/>
          <w:szCs w:val="22"/>
        </w:rPr>
      </w:pPr>
    </w:p>
    <w:p w14:paraId="58A0F286" w14:textId="77777777" w:rsidR="001267AF" w:rsidRPr="00953A65" w:rsidRDefault="001267AF" w:rsidP="001267AF">
      <w:pPr>
        <w:spacing w:line="340" w:lineRule="exact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 xml:space="preserve">a) cumpre as normas relativas à saúde e segurança no trabalho, nos termos do parágrafo único do artigo 117 da </w:t>
      </w:r>
      <w:hyperlink r:id="rId4" w:history="1">
        <w:r w:rsidRPr="00953A65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Constituição Estadual</w:t>
        </w:r>
      </w:hyperlink>
      <w:r w:rsidRPr="00953A65">
        <w:rPr>
          <w:rFonts w:ascii="Arial" w:hAnsi="Arial" w:cs="Arial"/>
          <w:i/>
          <w:iCs/>
          <w:sz w:val="22"/>
          <w:szCs w:val="22"/>
        </w:rPr>
        <w:t>; e</w:t>
      </w:r>
    </w:p>
    <w:p w14:paraId="3184D72C" w14:textId="77777777" w:rsidR="001267AF" w:rsidRPr="00953A65" w:rsidRDefault="001267AF" w:rsidP="001267AF">
      <w:pPr>
        <w:spacing w:line="340" w:lineRule="exact"/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03F7A51" w14:textId="77777777" w:rsidR="001267AF" w:rsidRPr="00953A65" w:rsidRDefault="001267AF" w:rsidP="001267AF">
      <w:pPr>
        <w:spacing w:line="340" w:lineRule="exact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 xml:space="preserve">b) atenderá, na data da contratação, ao disposto no artigo 5º-C e se compromete a não disponibilizar empregado que incorra na vedação prevista no artigo 5º-D, ambos da </w:t>
      </w:r>
      <w:hyperlink r:id="rId5" w:history="1">
        <w:r w:rsidRPr="00953A65">
          <w:rPr>
            <w:rFonts w:ascii="Arial" w:hAnsi="Arial" w:cs="Arial"/>
            <w:i/>
            <w:iCs/>
            <w:sz w:val="22"/>
            <w:szCs w:val="22"/>
            <w:u w:val="single"/>
          </w:rPr>
          <w:t>Lei nº 6.019</w:t>
        </w:r>
        <w:r w:rsidRPr="00953A65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, de 1974</w:t>
        </w:r>
      </w:hyperlink>
      <w:r w:rsidRPr="00953A65">
        <w:rPr>
          <w:rFonts w:ascii="Arial" w:hAnsi="Arial" w:cs="Arial"/>
          <w:i/>
          <w:iCs/>
          <w:sz w:val="22"/>
          <w:szCs w:val="22"/>
        </w:rPr>
        <w:t xml:space="preserve">, com redação dada pela </w:t>
      </w:r>
      <w:hyperlink r:id="rId6" w:history="1">
        <w:r w:rsidRPr="00953A65">
          <w:rPr>
            <w:rFonts w:ascii="Arial" w:hAnsi="Arial" w:cs="Arial"/>
            <w:i/>
            <w:iCs/>
            <w:sz w:val="22"/>
            <w:szCs w:val="22"/>
            <w:u w:val="single"/>
          </w:rPr>
          <w:t>Lei nº 13.467</w:t>
        </w:r>
        <w:r w:rsidRPr="00953A65">
          <w:rPr>
            <w:rStyle w:val="Hyperlink"/>
            <w:rFonts w:ascii="Arial" w:hAnsi="Arial" w:cs="Arial"/>
            <w:i/>
            <w:iCs/>
            <w:color w:val="auto"/>
            <w:sz w:val="22"/>
            <w:szCs w:val="22"/>
          </w:rPr>
          <w:t>, de 2017</w:t>
        </w:r>
      </w:hyperlink>
      <w:r w:rsidRPr="00953A65">
        <w:rPr>
          <w:rFonts w:ascii="Arial" w:hAnsi="Arial" w:cs="Arial"/>
          <w:i/>
          <w:iCs/>
          <w:sz w:val="22"/>
          <w:szCs w:val="22"/>
        </w:rPr>
        <w:t>, quando o caso.</w:t>
      </w:r>
    </w:p>
    <w:p w14:paraId="2E444C45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0D2EBA8D" w14:textId="77777777" w:rsidR="001267AF" w:rsidRPr="00953A65" w:rsidRDefault="001267AF" w:rsidP="001267AF">
      <w:pPr>
        <w:spacing w:line="340" w:lineRule="exact"/>
        <w:jc w:val="both"/>
        <w:rPr>
          <w:rFonts w:ascii="Arial" w:hAnsi="Arial" w:cs="Arial"/>
          <w:sz w:val="22"/>
          <w:szCs w:val="22"/>
        </w:rPr>
      </w:pPr>
    </w:p>
    <w:p w14:paraId="54B771A3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>(Local e data).</w:t>
      </w:r>
    </w:p>
    <w:p w14:paraId="1C8F5FD2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i/>
          <w:iCs/>
          <w:sz w:val="22"/>
          <w:szCs w:val="22"/>
        </w:rPr>
      </w:pPr>
    </w:p>
    <w:p w14:paraId="435BBA74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>_______________________________</w:t>
      </w:r>
    </w:p>
    <w:p w14:paraId="310CD2B4" w14:textId="77777777" w:rsidR="001267AF" w:rsidRPr="00953A65" w:rsidRDefault="001267AF" w:rsidP="001267AF">
      <w:pPr>
        <w:spacing w:line="340" w:lineRule="exact"/>
        <w:jc w:val="center"/>
        <w:rPr>
          <w:rFonts w:ascii="Arial" w:hAnsi="Arial" w:cs="Arial"/>
          <w:i/>
          <w:iCs/>
          <w:sz w:val="22"/>
          <w:szCs w:val="22"/>
        </w:rPr>
      </w:pPr>
      <w:r w:rsidRPr="00953A65">
        <w:rPr>
          <w:rFonts w:ascii="Arial" w:hAnsi="Arial" w:cs="Arial"/>
          <w:i/>
          <w:iCs/>
          <w:sz w:val="22"/>
          <w:szCs w:val="22"/>
        </w:rPr>
        <w:t>(Nome/assinatura do representante legal)</w:t>
      </w:r>
      <w:bookmarkEnd w:id="0"/>
    </w:p>
    <w:p w14:paraId="7D01B473" w14:textId="4ED063C7" w:rsidR="001267AF" w:rsidRPr="001267AF" w:rsidRDefault="001267AF" w:rsidP="001267AF"/>
    <w:sectPr w:rsidR="001267AF" w:rsidRPr="00126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F"/>
    <w:rsid w:val="001267AF"/>
    <w:rsid w:val="00FA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9208"/>
  <w15:chartTrackingRefBased/>
  <w15:docId w15:val="{AFAD95AF-B8B4-422B-85DB-F9FEE86D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7AF"/>
    <w:pPr>
      <w:spacing w:after="0" w:line="240" w:lineRule="auto"/>
    </w:pPr>
    <w:rPr>
      <w:rFonts w:ascii="Ecofont_Spranq_eco_Sans" w:eastAsiaTheme="minorEastAsia" w:hAnsi="Ecofont_Spranq_eco_Sans" w:cs="Tahom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67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7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7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7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7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7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7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7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7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7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7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7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7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7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7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7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6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7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67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7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67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7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7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267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7/Lei/L13467.htm" TargetMode="External"/><Relationship Id="rId5" Type="http://schemas.openxmlformats.org/officeDocument/2006/relationships/hyperlink" Target="https://www.planalto.gov.br/ccivil_03/Leis/L6019.htm" TargetMode="External"/><Relationship Id="rId4" Type="http://schemas.openxmlformats.org/officeDocument/2006/relationships/hyperlink" Target="http://www.legislacao.sp.gov.br/legislacao/dg280202.nsf/legislacao/constituicao_estadu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Oliveira dos Santos</dc:creator>
  <cp:keywords/>
  <dc:description/>
  <cp:lastModifiedBy>Matheus Oliveira dos Santos</cp:lastModifiedBy>
  <cp:revision>1</cp:revision>
  <dcterms:created xsi:type="dcterms:W3CDTF">2025-01-29T14:55:00Z</dcterms:created>
  <dcterms:modified xsi:type="dcterms:W3CDTF">2025-01-29T15:00:00Z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2025-01-29T15:00:49Z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c5e8b9cd-d059-4497-8dcf-c947afa34b4f</vt:lpwstr>
  </property>
  <property fmtid="{D5CDD505-2E9C-101B-9397-08002B2CF9AE}" pid="8" name="MSIP_Label_ff380b4d-8a71-4241-982c-3816ad3ce8fc_ContentBits">
    <vt:lpwstr>0</vt:lpwstr>
  </property>
</Properties>
</file>