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98A4" w14:textId="77777777" w:rsidR="00A148A2" w:rsidRPr="00D5304E" w:rsidRDefault="00A148A2" w:rsidP="00D5304E">
      <w:pPr>
        <w:jc w:val="both"/>
        <w:rPr>
          <w:sz w:val="24"/>
          <w:szCs w:val="24"/>
        </w:rPr>
      </w:pPr>
    </w:p>
    <w:p w14:paraId="0792A678" w14:textId="60A87E1E" w:rsidR="00D5304E" w:rsidRPr="00D5304E" w:rsidRDefault="00D5304E" w:rsidP="00D5304E">
      <w:pPr>
        <w:jc w:val="center"/>
        <w:rPr>
          <w:sz w:val="24"/>
          <w:szCs w:val="24"/>
        </w:rPr>
      </w:pPr>
      <w:r w:rsidRPr="00D5304E">
        <w:rPr>
          <w:sz w:val="24"/>
          <w:szCs w:val="24"/>
        </w:rPr>
        <w:t>TERMO DE HOMOLOGAÇÃO DO CHAMAMENTO PÚBLICO Nº 0</w:t>
      </w:r>
      <w:r w:rsidR="00AE401D">
        <w:rPr>
          <w:sz w:val="24"/>
          <w:szCs w:val="24"/>
        </w:rPr>
        <w:t>10</w:t>
      </w:r>
      <w:r w:rsidRPr="00D5304E">
        <w:rPr>
          <w:sz w:val="24"/>
          <w:szCs w:val="24"/>
        </w:rPr>
        <w:t>/20</w:t>
      </w:r>
      <w:r w:rsidR="0038766F">
        <w:rPr>
          <w:sz w:val="24"/>
          <w:szCs w:val="24"/>
        </w:rPr>
        <w:t>20</w:t>
      </w:r>
    </w:p>
    <w:p w14:paraId="200909BC" w14:textId="77777777" w:rsidR="00D5304E" w:rsidRPr="00D5304E" w:rsidRDefault="00D5304E" w:rsidP="00D5304E">
      <w:pPr>
        <w:jc w:val="both"/>
        <w:rPr>
          <w:sz w:val="24"/>
          <w:szCs w:val="24"/>
        </w:rPr>
      </w:pPr>
    </w:p>
    <w:p w14:paraId="44C77AEE" w14:textId="77777777" w:rsidR="00CE5254" w:rsidRPr="00CB41E1" w:rsidRDefault="00D5304E" w:rsidP="00CE5254">
      <w:pPr>
        <w:widowControl w:val="0"/>
        <w:autoSpaceDE w:val="0"/>
        <w:autoSpaceDN w:val="0"/>
        <w:adjustRightInd w:val="0"/>
        <w:spacing w:afterLines="160" w:after="384" w:line="312" w:lineRule="auto"/>
        <w:jc w:val="both"/>
        <w:rPr>
          <w:rFonts w:ascii="Calibri Light" w:hAnsi="Calibri Light" w:cs="Calibri Light"/>
          <w:sz w:val="24"/>
          <w:szCs w:val="24"/>
        </w:rPr>
      </w:pPr>
      <w:r w:rsidRPr="00D5304E">
        <w:rPr>
          <w:sz w:val="24"/>
          <w:szCs w:val="24"/>
        </w:rPr>
        <w:t>Objeto:</w:t>
      </w:r>
      <w:r w:rsidR="00FB652A">
        <w:rPr>
          <w:sz w:val="24"/>
          <w:szCs w:val="24"/>
        </w:rPr>
        <w:t xml:space="preserve"> </w:t>
      </w:r>
      <w:r w:rsidR="00CE5254" w:rsidRPr="00CB41E1">
        <w:rPr>
          <w:rFonts w:ascii="Calibri Light" w:hAnsi="Calibri Light" w:cs="Calibri Light"/>
          <w:sz w:val="24"/>
          <w:szCs w:val="24"/>
        </w:rPr>
        <w:t>Estabelecer as condições básicas para que os alunos regularmente matriculados e que venham frequentando, efetivamente, os cursos das Faculdades de Tecnologias (</w:t>
      </w:r>
      <w:proofErr w:type="spellStart"/>
      <w:r w:rsidR="00CE5254" w:rsidRPr="00CB41E1">
        <w:rPr>
          <w:rFonts w:ascii="Calibri Light" w:hAnsi="Calibri Light" w:cs="Calibri Light"/>
          <w:sz w:val="24"/>
          <w:szCs w:val="24"/>
        </w:rPr>
        <w:t>Fatecs</w:t>
      </w:r>
      <w:proofErr w:type="spellEnd"/>
      <w:r w:rsidR="00CE5254" w:rsidRPr="00CB41E1">
        <w:rPr>
          <w:rFonts w:ascii="Calibri Light" w:hAnsi="Calibri Light" w:cs="Calibri Light"/>
          <w:sz w:val="24"/>
          <w:szCs w:val="24"/>
        </w:rPr>
        <w:t>) e das Escolas Técnicas Estaduais (</w:t>
      </w:r>
      <w:proofErr w:type="spellStart"/>
      <w:r w:rsidR="00CE5254" w:rsidRPr="00CB41E1">
        <w:rPr>
          <w:rFonts w:ascii="Calibri Light" w:hAnsi="Calibri Light" w:cs="Calibri Light"/>
          <w:sz w:val="24"/>
          <w:szCs w:val="24"/>
        </w:rPr>
        <w:t>Etecs</w:t>
      </w:r>
      <w:proofErr w:type="spellEnd"/>
      <w:r w:rsidR="00CE5254" w:rsidRPr="00CB41E1">
        <w:rPr>
          <w:rFonts w:ascii="Calibri Light" w:hAnsi="Calibri Light" w:cs="Calibri Light"/>
          <w:sz w:val="24"/>
          <w:szCs w:val="24"/>
        </w:rPr>
        <w:t>) tenham acesso às vagas de estágio, obrigatório ou não-obrigatório, cadastradas pelo AGENTE DE INTEGRAÇÃO junto às Empresas Concedentes.</w:t>
      </w:r>
    </w:p>
    <w:p w14:paraId="20EB55C1" w14:textId="6853CB3C" w:rsidR="00D5304E" w:rsidRDefault="00D5304E" w:rsidP="5EDF31C1">
      <w:pPr>
        <w:jc w:val="both"/>
        <w:rPr>
          <w:sz w:val="24"/>
          <w:szCs w:val="24"/>
        </w:rPr>
      </w:pPr>
      <w:r w:rsidRPr="5EDF31C1">
        <w:rPr>
          <w:sz w:val="24"/>
          <w:szCs w:val="24"/>
        </w:rPr>
        <w:t xml:space="preserve">Considerando a decisão da Comissão de </w:t>
      </w:r>
      <w:r w:rsidR="00CE5254">
        <w:rPr>
          <w:sz w:val="24"/>
          <w:szCs w:val="24"/>
        </w:rPr>
        <w:t xml:space="preserve">Avaliação e </w:t>
      </w:r>
      <w:r w:rsidRPr="5EDF31C1">
        <w:rPr>
          <w:sz w:val="24"/>
          <w:szCs w:val="24"/>
        </w:rPr>
        <w:t xml:space="preserve">Seleção do Chamamento Público do processo administrativo em epígrafe e em cumprimento às formalidades legais, HOMOLOGO o </w:t>
      </w:r>
      <w:r w:rsidR="00CE5254">
        <w:rPr>
          <w:sz w:val="24"/>
          <w:szCs w:val="24"/>
        </w:rPr>
        <w:t xml:space="preserve">credenciamento, em acordo com o disposto no </w:t>
      </w:r>
      <w:r w:rsidRPr="5EDF31C1">
        <w:rPr>
          <w:sz w:val="24"/>
          <w:szCs w:val="24"/>
        </w:rPr>
        <w:t xml:space="preserve">Chamamento </w:t>
      </w:r>
      <w:r w:rsidR="008A42D4" w:rsidRPr="5EDF31C1">
        <w:rPr>
          <w:sz w:val="24"/>
          <w:szCs w:val="24"/>
        </w:rPr>
        <w:t>P</w:t>
      </w:r>
      <w:r w:rsidRPr="5EDF31C1">
        <w:rPr>
          <w:sz w:val="24"/>
          <w:szCs w:val="24"/>
        </w:rPr>
        <w:t xml:space="preserve">úblico </w:t>
      </w:r>
      <w:r w:rsidR="0038766F" w:rsidRPr="5EDF31C1">
        <w:rPr>
          <w:sz w:val="24"/>
          <w:szCs w:val="24"/>
        </w:rPr>
        <w:t>0</w:t>
      </w:r>
      <w:r w:rsidR="00CE5254">
        <w:rPr>
          <w:sz w:val="24"/>
          <w:szCs w:val="24"/>
        </w:rPr>
        <w:t>10</w:t>
      </w:r>
      <w:r w:rsidRPr="5EDF31C1">
        <w:rPr>
          <w:sz w:val="24"/>
          <w:szCs w:val="24"/>
        </w:rPr>
        <w:t>/20</w:t>
      </w:r>
      <w:r w:rsidR="0038766F" w:rsidRPr="5EDF31C1">
        <w:rPr>
          <w:sz w:val="24"/>
          <w:szCs w:val="24"/>
        </w:rPr>
        <w:t>20</w:t>
      </w:r>
      <w:r w:rsidRPr="5EDF31C1">
        <w:rPr>
          <w:sz w:val="24"/>
          <w:szCs w:val="24"/>
        </w:rPr>
        <w:t xml:space="preserve">, </w:t>
      </w:r>
      <w:r w:rsidR="00CE5254">
        <w:rPr>
          <w:sz w:val="24"/>
          <w:szCs w:val="24"/>
        </w:rPr>
        <w:t xml:space="preserve">de 02 (duas) empresas interessadas </w:t>
      </w:r>
      <w:r w:rsidRPr="5EDF31C1">
        <w:rPr>
          <w:sz w:val="24"/>
          <w:szCs w:val="24"/>
        </w:rPr>
        <w:t xml:space="preserve">para a realização do objeto </w:t>
      </w:r>
      <w:r w:rsidR="008A42D4" w:rsidRPr="5EDF31C1">
        <w:rPr>
          <w:sz w:val="24"/>
          <w:szCs w:val="24"/>
        </w:rPr>
        <w:t>proposto</w:t>
      </w:r>
      <w:r w:rsidRPr="5EDF31C1">
        <w:rPr>
          <w:sz w:val="24"/>
          <w:szCs w:val="24"/>
        </w:rPr>
        <w:t>:</w:t>
      </w:r>
    </w:p>
    <w:p w14:paraId="3DA8E220" w14:textId="77777777" w:rsidR="00506F84" w:rsidRDefault="00506F84" w:rsidP="00D5304E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F617C9" w:rsidRPr="00F132AC" w14:paraId="4247BCC6" w14:textId="77777777" w:rsidTr="005467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BEB8" w14:textId="77777777" w:rsidR="00F617C9" w:rsidRPr="00F132AC" w:rsidRDefault="00F617C9" w:rsidP="00546775">
            <w:pPr>
              <w:pStyle w:val="PargrafodaLista"/>
              <w:tabs>
                <w:tab w:val="left" w:pos="1701"/>
                <w:tab w:val="left" w:pos="2268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132AC"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626D" w14:textId="77777777" w:rsidR="00F617C9" w:rsidRPr="00F132AC" w:rsidRDefault="00F617C9" w:rsidP="00546775">
            <w:pPr>
              <w:pStyle w:val="PargrafodaLista"/>
              <w:tabs>
                <w:tab w:val="left" w:pos="1701"/>
                <w:tab w:val="left" w:pos="2268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132AC">
              <w:rPr>
                <w:rFonts w:asciiTheme="minorHAnsi" w:hAnsiTheme="minorHAnsi" w:cstheme="minorHAnsi"/>
              </w:rPr>
              <w:t>CNPJ</w:t>
            </w:r>
          </w:p>
        </w:tc>
      </w:tr>
      <w:tr w:rsidR="00F617C9" w:rsidRPr="00F132AC" w14:paraId="50E2B885" w14:textId="77777777" w:rsidTr="005467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537" w14:textId="08FC50B9" w:rsidR="00F617C9" w:rsidRPr="00FD2868" w:rsidRDefault="00AE401D" w:rsidP="005467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SUPER ESTÁGIOS LTDA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7E4B" w14:textId="00A2BAE3" w:rsidR="00F617C9" w:rsidRPr="00FD2868" w:rsidRDefault="00AE401D" w:rsidP="00697B1D">
            <w:pPr>
              <w:pStyle w:val="PargrafodaLista"/>
              <w:tabs>
                <w:tab w:val="left" w:pos="1701"/>
                <w:tab w:val="left" w:pos="2268"/>
              </w:tabs>
              <w:spacing w:line="360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11.320.576/0001-52</w:t>
            </w:r>
          </w:p>
        </w:tc>
      </w:tr>
      <w:tr w:rsidR="00AE401D" w:rsidRPr="00F132AC" w14:paraId="4C828AAC" w14:textId="77777777" w:rsidTr="005467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5CF" w14:textId="34E5A03C" w:rsidR="00AE401D" w:rsidRDefault="00AE401D" w:rsidP="005467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FUTURA INTEGRADOR EMPRESA ESCOLA LTDA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D27" w14:textId="2D7B00F8" w:rsidR="00AE401D" w:rsidRDefault="00AE401D" w:rsidP="00697B1D">
            <w:pPr>
              <w:pStyle w:val="PargrafodaLista"/>
              <w:tabs>
                <w:tab w:val="left" w:pos="1701"/>
                <w:tab w:val="left" w:pos="2268"/>
              </w:tabs>
              <w:spacing w:line="360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06.023.207/0001-68</w:t>
            </w:r>
          </w:p>
        </w:tc>
      </w:tr>
    </w:tbl>
    <w:p w14:paraId="68D2D3F2" w14:textId="77777777" w:rsidR="00FB652A" w:rsidRDefault="00FB652A" w:rsidP="0038766F">
      <w:pPr>
        <w:jc w:val="both"/>
        <w:rPr>
          <w:sz w:val="24"/>
          <w:szCs w:val="24"/>
        </w:rPr>
      </w:pPr>
    </w:p>
    <w:p w14:paraId="0CC7F852" w14:textId="58876BA9" w:rsidR="006E5E32" w:rsidRPr="0038766F" w:rsidRDefault="5A6DB435" w:rsidP="0038766F">
      <w:pPr>
        <w:jc w:val="both"/>
        <w:rPr>
          <w:sz w:val="24"/>
          <w:szCs w:val="24"/>
        </w:rPr>
      </w:pPr>
      <w:r w:rsidRPr="5EDF31C1">
        <w:rPr>
          <w:sz w:val="24"/>
          <w:szCs w:val="24"/>
        </w:rPr>
        <w:t xml:space="preserve">A </w:t>
      </w:r>
      <w:r w:rsidR="00D5304E" w:rsidRPr="5EDF31C1">
        <w:rPr>
          <w:sz w:val="24"/>
          <w:szCs w:val="24"/>
        </w:rPr>
        <w:t>homologação não gera direito à</w:t>
      </w:r>
      <w:r w:rsidR="00CE5254">
        <w:rPr>
          <w:sz w:val="24"/>
          <w:szCs w:val="24"/>
        </w:rPr>
        <w:t>s empresas credenciadas</w:t>
      </w:r>
      <w:r w:rsidR="00D5304E" w:rsidRPr="5EDF31C1">
        <w:rPr>
          <w:sz w:val="24"/>
          <w:szCs w:val="24"/>
        </w:rPr>
        <w:t xml:space="preserve"> </w:t>
      </w:r>
      <w:r w:rsidR="006E5E32" w:rsidRPr="5EDF31C1">
        <w:rPr>
          <w:sz w:val="24"/>
          <w:szCs w:val="24"/>
        </w:rPr>
        <w:t>à celebração da parceria.</w:t>
      </w:r>
    </w:p>
    <w:p w14:paraId="2AA41A7A" w14:textId="2FAC84BA" w:rsidR="00FB652A" w:rsidRDefault="00FB652A" w:rsidP="006E5E32">
      <w:pPr>
        <w:pStyle w:val="Corpodetexto2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86CB2BC" w14:textId="4D117DA2" w:rsidR="00506F84" w:rsidRDefault="00506F84" w:rsidP="006E5E32">
      <w:pPr>
        <w:pStyle w:val="Corpodetexto2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330D978E" w14:textId="77777777" w:rsidR="00506F84" w:rsidRDefault="00506F84" w:rsidP="006E5E32">
      <w:pPr>
        <w:pStyle w:val="Corpodetexto2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29BFEDB4" w14:textId="77777777" w:rsidR="00FB652A" w:rsidRDefault="00FB652A" w:rsidP="006E5E32">
      <w:pPr>
        <w:pStyle w:val="Corpodetexto2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6E8E10B1" w14:textId="7B19D9A8" w:rsidR="006E5E32" w:rsidRPr="006A2E4D" w:rsidRDefault="006E5E32" w:rsidP="006E5E32">
      <w:pPr>
        <w:pStyle w:val="Corpodetexto2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6A2E4D">
        <w:rPr>
          <w:rFonts w:asciiTheme="minorHAnsi" w:hAnsiTheme="minorHAnsi" w:cstheme="minorHAnsi"/>
          <w:b/>
          <w:szCs w:val="24"/>
        </w:rPr>
        <w:t>LAURA M. J. LAGANÁ</w:t>
      </w:r>
    </w:p>
    <w:p w14:paraId="5B234B43" w14:textId="77777777" w:rsidR="006E5E32" w:rsidRPr="006A2E4D" w:rsidRDefault="006E5E32" w:rsidP="006E5E32">
      <w:pPr>
        <w:pStyle w:val="Corpodetexto2"/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6A2E4D">
        <w:rPr>
          <w:rFonts w:asciiTheme="minorHAnsi" w:hAnsiTheme="minorHAnsi" w:cstheme="minorHAnsi"/>
          <w:szCs w:val="24"/>
        </w:rPr>
        <w:t>Diretora-Superintendente</w:t>
      </w:r>
    </w:p>
    <w:p w14:paraId="740B3802" w14:textId="77777777" w:rsidR="006E5E32" w:rsidRPr="00D5304E" w:rsidRDefault="006E5E32" w:rsidP="006E5E32">
      <w:pPr>
        <w:rPr>
          <w:sz w:val="24"/>
          <w:szCs w:val="24"/>
        </w:rPr>
      </w:pPr>
      <w:r w:rsidRPr="006A2E4D">
        <w:rPr>
          <w:rFonts w:cstheme="minorHAnsi"/>
          <w:szCs w:val="24"/>
        </w:rPr>
        <w:t>Centro Estadual de Educação Tecnológica Paula Souza</w:t>
      </w:r>
    </w:p>
    <w:sectPr w:rsidR="006E5E32" w:rsidRPr="00D530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219FE" w14:textId="77777777" w:rsidR="00885F69" w:rsidRDefault="00885F69" w:rsidP="00D5304E">
      <w:pPr>
        <w:spacing w:after="0" w:line="240" w:lineRule="auto"/>
      </w:pPr>
      <w:r>
        <w:separator/>
      </w:r>
    </w:p>
  </w:endnote>
  <w:endnote w:type="continuationSeparator" w:id="0">
    <w:p w14:paraId="5478D387" w14:textId="77777777" w:rsidR="00885F69" w:rsidRDefault="00885F69" w:rsidP="00D5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73AEB" w14:textId="77777777" w:rsidR="00885F69" w:rsidRDefault="00885F69" w:rsidP="00D5304E">
      <w:pPr>
        <w:spacing w:after="0" w:line="240" w:lineRule="auto"/>
      </w:pPr>
      <w:r>
        <w:separator/>
      </w:r>
    </w:p>
  </w:footnote>
  <w:footnote w:type="continuationSeparator" w:id="0">
    <w:p w14:paraId="487275C2" w14:textId="77777777" w:rsidR="00885F69" w:rsidRDefault="00885F69" w:rsidP="00D5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09E76" w14:textId="67E876F8" w:rsidR="00D5304E" w:rsidRDefault="5EDF31C1" w:rsidP="00D5304E">
    <w:pPr>
      <w:pStyle w:val="Cabealho"/>
      <w:jc w:val="center"/>
    </w:pPr>
    <w:r>
      <w:rPr>
        <w:noProof/>
      </w:rPr>
      <w:drawing>
        <wp:inline distT="0" distB="0" distL="0" distR="0" wp14:anchorId="5C290705" wp14:editId="5A6DB435">
          <wp:extent cx="2231696" cy="866775"/>
          <wp:effectExtent l="0" t="0" r="0" b="0"/>
          <wp:docPr id="159168556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696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E5"/>
    <w:rsid w:val="001453C4"/>
    <w:rsid w:val="001F6876"/>
    <w:rsid w:val="00234986"/>
    <w:rsid w:val="002367C9"/>
    <w:rsid w:val="0038766F"/>
    <w:rsid w:val="004C6AB6"/>
    <w:rsid w:val="00506F84"/>
    <w:rsid w:val="00521C62"/>
    <w:rsid w:val="00697B1D"/>
    <w:rsid w:val="006E5E32"/>
    <w:rsid w:val="0072676B"/>
    <w:rsid w:val="00782ABE"/>
    <w:rsid w:val="007B305E"/>
    <w:rsid w:val="00854AAC"/>
    <w:rsid w:val="00885F69"/>
    <w:rsid w:val="008A42D4"/>
    <w:rsid w:val="008E3F1B"/>
    <w:rsid w:val="00A148A2"/>
    <w:rsid w:val="00A520BF"/>
    <w:rsid w:val="00AC43F8"/>
    <w:rsid w:val="00AE401D"/>
    <w:rsid w:val="00C170E5"/>
    <w:rsid w:val="00CE5254"/>
    <w:rsid w:val="00D5304E"/>
    <w:rsid w:val="00DA08E6"/>
    <w:rsid w:val="00F617C9"/>
    <w:rsid w:val="00FB652A"/>
    <w:rsid w:val="428F6439"/>
    <w:rsid w:val="5A6DB435"/>
    <w:rsid w:val="5ED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BAB6"/>
  <w15:chartTrackingRefBased/>
  <w15:docId w15:val="{9DA97AA7-7082-4F97-A09B-BCA70A37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4E"/>
  </w:style>
  <w:style w:type="paragraph" w:styleId="Rodap">
    <w:name w:val="footer"/>
    <w:basedOn w:val="Normal"/>
    <w:link w:val="RodapChar"/>
    <w:uiPriority w:val="99"/>
    <w:unhideWhenUsed/>
    <w:rsid w:val="00D53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4E"/>
  </w:style>
  <w:style w:type="table" w:styleId="Tabelacomgrade">
    <w:name w:val="Table Grid"/>
    <w:basedOn w:val="Tabelanormal"/>
    <w:uiPriority w:val="39"/>
    <w:rsid w:val="00D5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6E5E32"/>
    <w:pPr>
      <w:spacing w:after="0" w:line="264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E5E32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387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3876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Denio Camacho Martinez Gouvea</dc:creator>
  <cp:keywords/>
  <dc:description/>
  <cp:lastModifiedBy>valdemir.pezzo@etec.sp.gov.br</cp:lastModifiedBy>
  <cp:revision>5</cp:revision>
  <cp:lastPrinted>2019-09-06T16:27:00Z</cp:lastPrinted>
  <dcterms:created xsi:type="dcterms:W3CDTF">2020-05-08T16:58:00Z</dcterms:created>
  <dcterms:modified xsi:type="dcterms:W3CDTF">2020-05-08T17:10:00Z</dcterms:modified>
</cp:coreProperties>
</file>