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FE5" w14:textId="77777777" w:rsidR="00B14605" w:rsidRDefault="007D4E27"/>
    <w:p w14:paraId="382E6B38" w14:textId="77777777" w:rsidR="008A23A6" w:rsidRDefault="008A23A6" w:rsidP="008A23A6">
      <w:pPr>
        <w:jc w:val="center"/>
      </w:pPr>
      <w:r>
        <w:t>RELAÇÃO DE INSCRITOS</w:t>
      </w:r>
    </w:p>
    <w:p w14:paraId="67D413D1" w14:textId="35CC9ADE" w:rsidR="008A23A6" w:rsidRDefault="008A23A6" w:rsidP="008A23A6">
      <w:pPr>
        <w:jc w:val="center"/>
      </w:pPr>
      <w:r>
        <w:t>EDITAL DE C</w:t>
      </w:r>
      <w:r w:rsidR="002B0135">
        <w:t>HAMAMENTO</w:t>
      </w:r>
      <w:r>
        <w:t xml:space="preserve"> PÚBLIC</w:t>
      </w:r>
      <w:r w:rsidR="002B0135">
        <w:t>O</w:t>
      </w:r>
      <w:r>
        <w:t xml:space="preserve"> Nº 00</w:t>
      </w:r>
      <w:r w:rsidR="00F77273">
        <w:t>9</w:t>
      </w:r>
      <w:r>
        <w:t>/20</w:t>
      </w:r>
      <w:r w:rsidR="002B0135">
        <w:t>20</w:t>
      </w:r>
    </w:p>
    <w:p w14:paraId="4E0915E9" w14:textId="77777777" w:rsidR="008A23A6" w:rsidRDefault="008A23A6" w:rsidP="008A23A6">
      <w:pPr>
        <w:jc w:val="center"/>
      </w:pPr>
    </w:p>
    <w:p w14:paraId="4D9A7571" w14:textId="5733755B" w:rsidR="008A23A6" w:rsidRPr="008760A6" w:rsidRDefault="00F77273" w:rsidP="008760A6">
      <w:pPr>
        <w:spacing w:line="360" w:lineRule="auto"/>
        <w:jc w:val="both"/>
        <w:rPr>
          <w:rFonts w:cstheme="minorHAnsi"/>
          <w:sz w:val="24"/>
          <w:szCs w:val="24"/>
        </w:rPr>
      </w:pPr>
      <w:r w:rsidRPr="00F77273">
        <w:rPr>
          <w:sz w:val="24"/>
          <w:szCs w:val="24"/>
        </w:rPr>
        <w:t>A Área de Gestão de Parcerias e Convênios do CEETEPS - AGPC, informa que não houve inscritos no EDITAL DE CHAMAMENTO PÚBLICO Nº 009/2020, publicado no site do CEETEPS em 13 de março de 2020 e em Diário Oficial do Estado de São Paulo, Nº 51, Volume 130, Página 36 do dia 14 de março de 2020, visando à seleção de pessoas jurídicas interessadas em participarem, em regime de cooperação, do Convênio, objetivando orientar e acompanhar o desenvolvimento dos alunos da Habilitação Profissional de Técnico em Açúcar e Álcool - Etec Alberto Feres- Araras, proporcionando conhecimento e o desenvolvimento do alunos a aplicação das novas tecnologias e ampliando o acesso ao mercado de trabalho.</w:t>
      </w:r>
    </w:p>
    <w:p w14:paraId="39985C2C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5711AEB7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5C68944C" w14:textId="77777777" w:rsidR="0096383F" w:rsidRDefault="0096383F" w:rsidP="00AA2D87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82294" w:rsidRPr="00E46ECB" w14:paraId="43D9A0A9" w14:textId="77777777" w:rsidTr="00876B42">
        <w:tc>
          <w:tcPr>
            <w:tcW w:w="3969" w:type="dxa"/>
          </w:tcPr>
          <w:p w14:paraId="359833EA" w14:textId="77777777" w:rsidR="00982294" w:rsidRDefault="00982294" w:rsidP="00876B42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2B0C6749" w14:textId="5D9E907B" w:rsidR="00982294" w:rsidRPr="00E46ECB" w:rsidRDefault="00E924CF" w:rsidP="00876B42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Julia dos Santos Silva</w:t>
            </w:r>
          </w:p>
          <w:p w14:paraId="15E315BE" w14:textId="36691618" w:rsidR="00982294" w:rsidRPr="00E46ECB" w:rsidRDefault="00E924CF" w:rsidP="00876B42">
            <w:pPr>
              <w:tabs>
                <w:tab w:val="num" w:pos="1554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Diretora de D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>ivisão</w:t>
            </w:r>
          </w:p>
        </w:tc>
        <w:tc>
          <w:tcPr>
            <w:tcW w:w="4252" w:type="dxa"/>
          </w:tcPr>
          <w:p w14:paraId="43C5D2AB" w14:textId="77777777" w:rsidR="00982294" w:rsidRDefault="00982294" w:rsidP="00876B42">
            <w:pPr>
              <w:jc w:val="center"/>
              <w:rPr>
                <w:rFonts w:cs="Arial"/>
                <w:b/>
                <w:szCs w:val="24"/>
              </w:rPr>
            </w:pPr>
          </w:p>
          <w:p w14:paraId="172FD040" w14:textId="77777777" w:rsidR="00982294" w:rsidRPr="00E46ECB" w:rsidRDefault="00982294" w:rsidP="00876B4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054F0D5" w14:textId="77777777" w:rsidR="00982294" w:rsidRDefault="00982294" w:rsidP="00876B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Respondendo pela </w:t>
            </w:r>
          </w:p>
          <w:p w14:paraId="75A7DD17" w14:textId="77777777" w:rsidR="00982294" w:rsidRPr="00E46ECB" w:rsidRDefault="00982294" w:rsidP="00876B4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Área de Gestão de </w:t>
            </w:r>
            <w:r w:rsidRPr="00E46ECB">
              <w:rPr>
                <w:rFonts w:cs="Arial"/>
                <w:szCs w:val="24"/>
              </w:rPr>
              <w:t>Parcerias e Convênios</w:t>
            </w:r>
          </w:p>
        </w:tc>
      </w:tr>
    </w:tbl>
    <w:p w14:paraId="4F4A432B" w14:textId="77777777" w:rsidR="008A23A6" w:rsidRDefault="008A23A6" w:rsidP="008A23A6"/>
    <w:sectPr w:rsidR="008A23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D45A" w14:textId="77777777" w:rsidR="007D4E27" w:rsidRDefault="007D4E27" w:rsidP="008A23A6">
      <w:pPr>
        <w:spacing w:after="0" w:line="240" w:lineRule="auto"/>
      </w:pPr>
      <w:r>
        <w:separator/>
      </w:r>
    </w:p>
  </w:endnote>
  <w:endnote w:type="continuationSeparator" w:id="0">
    <w:p w14:paraId="2DC0D99D" w14:textId="77777777" w:rsidR="007D4E27" w:rsidRDefault="007D4E27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A9E7" w14:textId="77777777" w:rsidR="007D4E27" w:rsidRDefault="007D4E27" w:rsidP="008A23A6">
      <w:pPr>
        <w:spacing w:after="0" w:line="240" w:lineRule="auto"/>
      </w:pPr>
      <w:r>
        <w:separator/>
      </w:r>
    </w:p>
  </w:footnote>
  <w:footnote w:type="continuationSeparator" w:id="0">
    <w:p w14:paraId="2F2AA15E" w14:textId="77777777" w:rsidR="007D4E27" w:rsidRDefault="007D4E27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D796" w14:textId="6F07E6E2" w:rsidR="008A23A6" w:rsidRDefault="00535C72" w:rsidP="008A23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2E3F6F3" wp14:editId="6E8590BB">
          <wp:extent cx="3571875" cy="1000125"/>
          <wp:effectExtent l="0" t="0" r="9525" b="9525"/>
          <wp:docPr id="2" name="Imagem 2" descr="cps_50anos_gov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ps_50anos_gov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6"/>
    <w:rsid w:val="00152B67"/>
    <w:rsid w:val="001B03BB"/>
    <w:rsid w:val="002B0135"/>
    <w:rsid w:val="002F093F"/>
    <w:rsid w:val="003215C0"/>
    <w:rsid w:val="00346C3E"/>
    <w:rsid w:val="00375EE4"/>
    <w:rsid w:val="00535C72"/>
    <w:rsid w:val="005479B2"/>
    <w:rsid w:val="00621D7C"/>
    <w:rsid w:val="0074585D"/>
    <w:rsid w:val="00776DF4"/>
    <w:rsid w:val="007D4E27"/>
    <w:rsid w:val="008760A6"/>
    <w:rsid w:val="008A23A6"/>
    <w:rsid w:val="00915A90"/>
    <w:rsid w:val="0096383F"/>
    <w:rsid w:val="00982294"/>
    <w:rsid w:val="00AA2D87"/>
    <w:rsid w:val="00B115DE"/>
    <w:rsid w:val="00BD7365"/>
    <w:rsid w:val="00BE163E"/>
    <w:rsid w:val="00C02451"/>
    <w:rsid w:val="00C31425"/>
    <w:rsid w:val="00DE02C0"/>
    <w:rsid w:val="00E924CF"/>
    <w:rsid w:val="00F504D9"/>
    <w:rsid w:val="00F61A08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A2C3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dcterms:created xsi:type="dcterms:W3CDTF">2020-04-06T12:54:00Z</dcterms:created>
  <dcterms:modified xsi:type="dcterms:W3CDTF">2020-04-06T13:09:00Z</dcterms:modified>
</cp:coreProperties>
</file>