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03F99" w14:textId="77777777" w:rsidR="009832E5" w:rsidRPr="000A3C66" w:rsidRDefault="009832E5" w:rsidP="000A3C66">
      <w:pPr>
        <w:ind w:left="567" w:firstLine="0"/>
      </w:pPr>
    </w:p>
    <w:p w14:paraId="22E4D595" w14:textId="77777777" w:rsidR="009832E5" w:rsidRPr="000A3C66" w:rsidRDefault="009832E5" w:rsidP="000A3C66">
      <w:pPr>
        <w:ind w:left="567" w:firstLine="0"/>
      </w:pPr>
    </w:p>
    <w:p w14:paraId="3FE2787D" w14:textId="77777777" w:rsidR="009832E5" w:rsidRPr="000A3C66" w:rsidRDefault="009832E5" w:rsidP="000A3C66">
      <w:pPr>
        <w:ind w:left="567" w:firstLine="0"/>
      </w:pPr>
    </w:p>
    <w:p w14:paraId="6E353890" w14:textId="77777777" w:rsidR="009832E5" w:rsidRPr="000A3C66" w:rsidRDefault="009832E5" w:rsidP="000A3C66">
      <w:pPr>
        <w:ind w:left="567" w:firstLine="0"/>
      </w:pPr>
    </w:p>
    <w:p w14:paraId="0AC7CE66" w14:textId="77777777" w:rsidR="009832E5" w:rsidRPr="000A3C66" w:rsidRDefault="009832E5" w:rsidP="000A3C66">
      <w:pPr>
        <w:ind w:left="567" w:firstLine="0"/>
      </w:pPr>
    </w:p>
    <w:p w14:paraId="2E45C9B1" w14:textId="77777777" w:rsidR="009832E5" w:rsidRPr="000A3C66" w:rsidRDefault="009832E5" w:rsidP="000A3C66">
      <w:pPr>
        <w:ind w:left="567" w:firstLine="0"/>
      </w:pPr>
    </w:p>
    <w:p w14:paraId="46574C57" w14:textId="77777777" w:rsidR="009832E5" w:rsidRPr="000A3C66" w:rsidRDefault="009832E5" w:rsidP="000A3C66">
      <w:pPr>
        <w:ind w:left="567" w:firstLine="0"/>
      </w:pPr>
    </w:p>
    <w:p w14:paraId="1E18728F" w14:textId="77777777" w:rsidR="009832E5" w:rsidRPr="000A3C66" w:rsidRDefault="009832E5" w:rsidP="000A3C66">
      <w:pPr>
        <w:ind w:left="567" w:firstLine="0"/>
      </w:pPr>
    </w:p>
    <w:p w14:paraId="2AEFA055" w14:textId="77777777" w:rsidR="009832E5" w:rsidRPr="000A3C66" w:rsidRDefault="009832E5" w:rsidP="000A3C66">
      <w:pPr>
        <w:ind w:left="567" w:firstLine="0"/>
      </w:pPr>
    </w:p>
    <w:p w14:paraId="45E6A230" w14:textId="77777777" w:rsidR="009832E5" w:rsidRPr="000A3C66" w:rsidRDefault="009832E5" w:rsidP="000A3C66">
      <w:pPr>
        <w:ind w:left="567" w:firstLine="0"/>
      </w:pPr>
    </w:p>
    <w:p w14:paraId="3BE8E5F4" w14:textId="77777777" w:rsidR="009832E5" w:rsidRPr="000A3C66" w:rsidRDefault="000C39EA" w:rsidP="00B22BF4">
      <w:pPr>
        <w:pStyle w:val="Capa-titulo"/>
      </w:pPr>
      <w:r w:rsidRPr="000A3C66">
        <w:t xml:space="preserve">Projeto Pedagógico do Curso </w:t>
      </w:r>
      <w:r w:rsidRPr="00B22BF4">
        <w:t>Superior</w:t>
      </w:r>
      <w:r w:rsidRPr="000A3C66">
        <w:t xml:space="preserve"> de Tecnologia em</w:t>
      </w:r>
    </w:p>
    <w:p w14:paraId="70CA854C" w14:textId="028A6F25" w:rsidR="004B6153" w:rsidRPr="000A3C66" w:rsidRDefault="000C0C8F" w:rsidP="00B22BF4">
      <w:pPr>
        <w:pStyle w:val="CST"/>
      </w:pPr>
      <w:r>
        <w:t>Agronegócio</w:t>
      </w:r>
    </w:p>
    <w:p w14:paraId="2468B5A3" w14:textId="77777777" w:rsidR="00C77A03" w:rsidRPr="000A3C66" w:rsidRDefault="00C77A03" w:rsidP="000A3C66">
      <w:pPr>
        <w:ind w:left="-284" w:right="4393" w:firstLine="0"/>
        <w:jc w:val="center"/>
      </w:pPr>
    </w:p>
    <w:p w14:paraId="600CFFF6" w14:textId="77777777" w:rsidR="00164A51" w:rsidRPr="000A3C66" w:rsidRDefault="00C77A03" w:rsidP="00B22BF4">
      <w:pPr>
        <w:pStyle w:val="Capa-subttulo"/>
      </w:pPr>
      <w:r w:rsidRPr="000A3C66">
        <w:t>Referência:</w:t>
      </w:r>
    </w:p>
    <w:p w14:paraId="6DC460B9" w14:textId="77777777" w:rsidR="00EF795C" w:rsidRPr="000A3C66" w:rsidRDefault="00000000" w:rsidP="00B22BF4">
      <w:pPr>
        <w:pStyle w:val="CNCSTouexperimental"/>
      </w:pPr>
      <w:sdt>
        <w:sdtPr>
          <w:id w:val="1378122230"/>
          <w:placeholder>
            <w:docPart w:val="0F022398E74C4CFE894745AA82182FD3"/>
          </w:placeholder>
          <w15:color w:val="000000"/>
          <w:comboBox>
            <w:listItem w:displayText="do CNCST" w:value="do CNCST"/>
            <w:listItem w:displayText="Experimental" w:value="Experimental"/>
          </w:comboBox>
        </w:sdtPr>
        <w:sdtContent>
          <w:r w:rsidR="00F13852" w:rsidRPr="000A3C66">
            <w:t>do CNCST</w:t>
          </w:r>
        </w:sdtContent>
      </w:sdt>
    </w:p>
    <w:p w14:paraId="21BF89AD" w14:textId="77777777" w:rsidR="00CF6AF4" w:rsidRPr="000A3C66" w:rsidRDefault="00CF6AF4" w:rsidP="000A3C66">
      <w:pPr>
        <w:ind w:left="-284" w:right="4393" w:firstLine="0"/>
        <w:jc w:val="center"/>
      </w:pPr>
    </w:p>
    <w:p w14:paraId="4C117E0D" w14:textId="376812B5" w:rsidR="00CF6AF4" w:rsidRPr="000A3C66" w:rsidRDefault="00D00150" w:rsidP="00B22BF4">
      <w:pPr>
        <w:pStyle w:val="Capa-subttulo"/>
      </w:pPr>
      <w:r w:rsidRPr="000A3C66">
        <w:t>Eixo Tecnológico:</w:t>
      </w:r>
    </w:p>
    <w:p w14:paraId="561D8825" w14:textId="75437972" w:rsidR="00CF6AF4" w:rsidRPr="000A3C66" w:rsidRDefault="00000000" w:rsidP="00B22BF4">
      <w:pPr>
        <w:pStyle w:val="eixo"/>
      </w:pPr>
      <w:sdt>
        <w:sdtPr>
          <w:id w:val="1500231325"/>
          <w:placeholder>
            <w:docPart w:val="6E3B967C270F44CB811985D9A7546F10"/>
          </w:placeholder>
          <w:comboBox>
            <w:listItem w:displayText="(ver instruções no apêndice)" w:value="(ver instruções no apêndice)"/>
            <w:listItem w:displayText="Ambiente e Saúde" w:value="Ambiente e Saúde"/>
            <w:listItem w:displayText="Controle e Processos Industriais" w:value="Controle e Processos Industriais"/>
            <w:listItem w:displayText="Gestão e Negócios" w:value="Gestão e Negócios"/>
            <w:listItem w:displayText="Informação e Comunicação" w:value="Informação e Comunicação"/>
            <w:listItem w:displayText="Infraestrutura" w:value="Infraestrutura"/>
            <w:listItem w:displayText="Produção Alimentícia" w:value="Produção Alimentícia"/>
            <w:listItem w:displayText="Produção Cultural e Design" w:value="Produção Cultural e Design"/>
            <w:listItem w:displayText="Produção Industrial" w:value="Produção Industrial"/>
            <w:listItem w:displayText="Recursos Naturais" w:value="Recursos Naturais"/>
            <w:listItem w:displayText="Turismo, Hospitalidade e Lazer" w:value="Turismo, Hospitalidade e Lazer"/>
          </w:comboBox>
        </w:sdtPr>
        <w:sdtContent>
          <w:r w:rsidR="000C0C8F">
            <w:t>Recursos Naturais</w:t>
          </w:r>
        </w:sdtContent>
      </w:sdt>
    </w:p>
    <w:p w14:paraId="45FCE1F6" w14:textId="77777777" w:rsidR="00656550" w:rsidRPr="000A3C66" w:rsidRDefault="00656550" w:rsidP="000A3C66">
      <w:pPr>
        <w:ind w:left="-284" w:right="4393" w:firstLine="0"/>
        <w:jc w:val="center"/>
      </w:pPr>
    </w:p>
    <w:p w14:paraId="11757123" w14:textId="742B7DB4" w:rsidR="00CF6AF4" w:rsidRPr="000A3C66" w:rsidRDefault="007B42A0" w:rsidP="00B22BF4">
      <w:pPr>
        <w:pStyle w:val="Capa-subttulo"/>
      </w:pPr>
      <w:r w:rsidRPr="000A3C66">
        <w:t>Unidade:</w:t>
      </w:r>
    </w:p>
    <w:p w14:paraId="61820C3A" w14:textId="30A7CA3E" w:rsidR="00AF77E9" w:rsidRPr="000A3C66" w:rsidRDefault="00000000" w:rsidP="00B22BF4">
      <w:pPr>
        <w:pStyle w:val="FatecNome"/>
      </w:pPr>
      <w:sdt>
        <w:sdtPr>
          <w:id w:val="-229923966"/>
          <w:placeholder>
            <w:docPart w:val="21B9EE772ADC4FDDB458E4A6990718AC"/>
          </w:placeholder>
          <w:comboBox>
            <w:listItem w:displayText="(ver instruções no apêndice)" w:value="(ver instruções no apêndice)"/>
            <w:listItem w:displayText="Fatec Adamantina - R-08" w:value="Fatec Adamantina - R-08"/>
            <w:listItem w:displayText="Fatec Americana - R-03" w:value="Fatec Americana - R-03"/>
            <w:listItem w:displayText="Fatec Araçatuba - R-01" w:value="Fatec Araçatuba - R-01"/>
            <w:listItem w:displayText="Fatec Araraquara - R-10" w:value="Fatec Araraquara - R-10"/>
            <w:listItem w:displayText="Fatec Araras - R-02" w:value="Fatec Araras - R-02"/>
            <w:listItem w:displayText="Fatec Assis - R-08" w:value="Fatec Assis - R-08"/>
            <w:listItem w:displayText="Fatec Baixada Santista - R-06" w:value="Fatec Baixada Santista - R-06"/>
            <w:listItem w:displayText="Fatec Barretos - R-09" w:value="Fatec Barretos - R-09"/>
            <w:listItem w:displayText="Fatec Barueri - R-05" w:value="Fatec Barueri - R-05"/>
            <w:listItem w:displayText="Fatec Bauru - R-01" w:value="Fatec Bauru - R-01"/>
            <w:listItem w:displayText="Fatec Bebedouro - R-09" w:value="Fatec Bebedouro - R-09"/>
            <w:listItem w:displayText="Fatec Botucatu - R-11" w:value="Fatec Botucatu - R-11"/>
            <w:listItem w:displayText="Fatec Bragança Paulista - R-03" w:value="Fatec Bragança Paulista - R-03"/>
            <w:listItem w:displayText="Fatec Campinas - R-03" w:value="Fatec Campinas - R-03"/>
            <w:listItem w:displayText="Fatec Capão Bonito - R-07" w:value="Fatec Capão Bonito - R-07"/>
            <w:listItem w:displayText="Fatec Carapicuíba - R-05" w:value="Fatec Carapicuíba - R-05"/>
            <w:listItem w:displayText="Fatec Catanduva - R-10" w:value="Fatec Catanduva - R-10"/>
            <w:listItem w:displayText="Fatec Cotia - R-06" w:value="Fatec Cotia - R-06"/>
            <w:listItem w:displayText="Fatec Cruzeiro - R-12" w:value="Fatec Cruzeiro - R-12"/>
            <w:listItem w:displayText="Fatec Diadema - R-06" w:value="Fatec Diadema - R-06"/>
            <w:listItem w:displayText="Fatec Ferraz de Vasconcelos - R-04" w:value="Fatec Ferraz de Vasconcelos - R-04"/>
            <w:listItem w:displayText="Fatec Franca - R-09" w:value="Fatec Franca - R-09"/>
            <w:listItem w:displayText="Fatec Franco da Rocha - R-05" w:value="Fatec Franco da Rocha - R-05"/>
            <w:listItem w:displayText="Fatec Garça - R-08" w:value="Fatec Garça - R-08"/>
            <w:listItem w:displayText="Fatec Guaratinguetá - R-12" w:value="Fatec Guaratinguetá - R-12"/>
            <w:listItem w:displayText="Fatec Guarulhos - R-04" w:value="Fatec Guarulhos - R-04"/>
            <w:listItem w:displayText="Fatec Indaiatuba - R-03" w:value="Fatec Indaiatuba - R-03"/>
            <w:listItem w:displayText="Fatec Ipiranga - R-06" w:value="Fatec Ipiranga - R-06"/>
            <w:listItem w:displayText="Fatec Itapetininga - R-11" w:value="Fatec Itapetininga - R-11"/>
            <w:listItem w:displayText="Fatec Itapira - R-02" w:value="Fatec Itapira - R-02"/>
            <w:listItem w:displayText="Fatec Itaquaquecetuba - R-04" w:value="Fatec Itaquaquecetuba - R-04"/>
            <w:listItem w:displayText="Fatec Itaquera - R-04" w:value="Fatec Itaquera - R-04"/>
            <w:listItem w:displayText="Fatec Itatiba - R-03" w:value="Fatec Itatiba - R-03"/>
            <w:listItem w:displayText="Fatec Itu - R-11" w:value="Fatec Itu - R-11"/>
            <w:listItem w:displayText="Fatec Jaboticabal - R-09" w:value="Fatec Jaboticabal - R-09"/>
            <w:listItem w:displayText="Fatec Jacareí - R-10" w:value="Fatec Jacareí - R-10"/>
            <w:listItem w:displayText="Fatec Jahu - R-01" w:value="Fatec Jahu - R-01"/>
            <w:listItem w:displayText="Fatec Jales - R-10" w:value="Fatec Jales - R-10"/>
            <w:listItem w:displayText="Fatec Jundiaí - R-03" w:value="Fatec Jundiaí - R-03"/>
            <w:listItem w:displayText="Fatec Lins - R-01" w:value="Fatec Lins - R-01"/>
            <w:listItem w:displayText="Fatec Marília - R-08" w:value="Fatec Marília - R-08"/>
            <w:listItem w:displayText="Fatec Matão - R-10" w:value="Fatec Matão - R-10"/>
            <w:listItem w:displayText="Fatec Mauá - R-06" w:value="Fatec Mauá - R-06"/>
            <w:listItem w:displayText="Fatec Mococa - R-09" w:value="Fatec Mococa - R-09"/>
            <w:listItem w:displayText="Fatec Mogi das Cruzes - R-12" w:value="Fatec Mogi das Cruzes - R-12"/>
            <w:listItem w:displayText="Fatec Mogi Mirim - R-02" w:value="Fatec Mogi Mirim - R-02"/>
            <w:listItem w:displayText="Fatec Osasco - R-05" w:value="Fatec Osasco - R-05"/>
            <w:listItem w:displayText="Fatec Ourinhos - R-08" w:value="Fatec Ourinhos - R-08"/>
            <w:listItem w:displayText="Fatec Pindamonhangaba - R-12" w:value="Fatec Pindamonhangaba - R-12"/>
            <w:listItem w:displayText="Fatec Piracicaba - R-03" w:value="Fatec Piracicaba - R-03"/>
            <w:listItem w:displayText="Fatec Pompeia - R-08" w:value="Fatec Pompeia - R-08"/>
            <w:listItem w:displayText="Fatec Praia Grande - R-06" w:value="Fatec Praia Grande - R-06"/>
            <w:listItem w:displayText="Fatec Presidente Prudente - R-08" w:value="Fatec Presidente Prudente - R-08"/>
            <w:listItem w:displayText="Fatec Ribeirão Preto - R-09" w:value="Fatec Ribeirão Preto - R-09"/>
            <w:listItem w:displayText="Fatec Santana de Parnaíba - R-05" w:value="Fatec Santana de Parnaíba - R-05"/>
            <w:listItem w:displayText="Fatec Santo André - R-06" w:value="Fatec Santo André - R-06"/>
            <w:listItem w:displayText="Fatec São Bernardo do Campo - R-06" w:value="Fatec São Bernardo do Campo - R-06"/>
            <w:listItem w:displayText="Fatec São Caetano do Sul - R-06" w:value="Fatec São Caetano do Sul - R-06"/>
            <w:listItem w:displayText="Fatec São Carlos - R-10" w:value="Fatec São Carlos - R-10"/>
            <w:listItem w:displayText="Fatec São José do Rio Preto - R-10" w:value="Fatec São José do Rio Preto - R-10"/>
            <w:listItem w:displayText="Fatec São José dos Campos - R-12" w:value="Fatec São José dos Campos - R-12"/>
            <w:listItem w:displayText="Fatec São Paulo - R-05" w:value="Fatec São Paulo - R-05"/>
            <w:listItem w:displayText="Fatec São Roque - R-11" w:value="Fatec São Roque - R-11"/>
            <w:listItem w:displayText="Fatec São Sebastião - R-12" w:value="Fatec São Sebastião - R-12"/>
            <w:listItem w:displayText="Fatec Sebrae - R-05" w:value="Fatec Sebrae - R-05"/>
            <w:listItem w:displayText="Fatec Sertãozinho - R-09" w:value="Fatec Sertãozinho - R-09"/>
            <w:listItem w:displayText="Fatec Sorocaba - R-11" w:value="Fatec Sorocaba - R-11"/>
            <w:listItem w:displayText="Fatec Sumaré - R-03" w:value="Fatec Sumaré - R-03"/>
            <w:listItem w:displayText="Fatec Taquaritinga - R-10" w:value="Fatec Taquaritinga - R-10"/>
            <w:listItem w:displayText="Fatec Tatuapé - R-04" w:value="Fatec Tatuapé - R-04"/>
            <w:listItem w:displayText="Fatec Tatuí - R-11" w:value="Fatec Tatuí - R-11"/>
            <w:listItem w:displayText="Fatec Taubaté - R-12" w:value="Fatec Taubaté - R-12"/>
            <w:listItem w:displayText="Fatec Votorantim - R11" w:value="Fatec Votorantim - R11"/>
            <w:listItem w:displayText="Fatec Zona Leste - R-04" w:value="Fatec Zona Leste - R-04"/>
            <w:listItem w:displayText="Fatec Zona Sul - R-06" w:value="Fatec Zona Sul - R-06"/>
          </w:comboBox>
        </w:sdtPr>
        <w:sdtContent>
          <w:r w:rsidR="000C0C8F">
            <w:t>Fatec Presidente Prudente - R-08</w:t>
          </w:r>
        </w:sdtContent>
      </w:sdt>
    </w:p>
    <w:p w14:paraId="551BF5F8" w14:textId="77777777" w:rsidR="00DE6F59" w:rsidRPr="000A3C66" w:rsidRDefault="00DE6F59" w:rsidP="000A3C66">
      <w:pPr>
        <w:ind w:left="-284" w:right="4393" w:firstLine="0"/>
        <w:jc w:val="center"/>
      </w:pPr>
    </w:p>
    <w:p w14:paraId="2CB81053" w14:textId="77777777" w:rsidR="009832E5" w:rsidRPr="000A3C66" w:rsidRDefault="009832E5" w:rsidP="000A3C66">
      <w:pPr>
        <w:ind w:left="-284" w:right="4393" w:firstLine="0"/>
        <w:jc w:val="center"/>
      </w:pPr>
    </w:p>
    <w:p w14:paraId="2C5702D7" w14:textId="77777777" w:rsidR="009832E5" w:rsidRPr="000A3C66" w:rsidRDefault="009832E5" w:rsidP="000A3C66">
      <w:pPr>
        <w:ind w:left="-284" w:right="4393" w:firstLine="0"/>
        <w:jc w:val="center"/>
      </w:pPr>
    </w:p>
    <w:p w14:paraId="2114BEE9" w14:textId="61E48CC5" w:rsidR="00656550" w:rsidRPr="00B22BF4" w:rsidRDefault="00000000" w:rsidP="00B22BF4">
      <w:pPr>
        <w:pStyle w:val="Capa-subttulo"/>
      </w:pPr>
      <w:sdt>
        <w:sdtPr>
          <w:id w:val="68320255"/>
          <w:placeholder>
            <w:docPart w:val="D919C9B411F54ABB88124C035AB2DE2C"/>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Content>
          <w:r w:rsidR="00F13852" w:rsidRPr="00B22BF4">
            <w:t>202</w:t>
          </w:r>
          <w:r w:rsidR="004B49A5">
            <w:t>4</w:t>
          </w:r>
        </w:sdtContent>
      </w:sdt>
      <w:r w:rsidR="00AF77E9" w:rsidRPr="00B22BF4">
        <w:t xml:space="preserve"> </w:t>
      </w:r>
      <w:r w:rsidR="003D3381" w:rsidRPr="00B22BF4">
        <w:t>/</w:t>
      </w:r>
      <w:r w:rsidR="00AF77E9" w:rsidRPr="00B22BF4">
        <w:t xml:space="preserve"> </w:t>
      </w:r>
      <w:sdt>
        <w:sdtPr>
          <w:id w:val="-978761797"/>
          <w:placeholder>
            <w:docPart w:val="D919C9B411F54ABB88124C035AB2DE2C"/>
          </w:placeholder>
          <w:comboBox>
            <w:listItem w:value="Escolher um item."/>
            <w:listItem w:displayText="1º Semestre" w:value="1º Semestre"/>
            <w:listItem w:displayText="2º Semestre" w:value="2º Semestre"/>
          </w:comboBox>
        </w:sdtPr>
        <w:sdtContent>
          <w:r w:rsidR="00F13852" w:rsidRPr="00B22BF4">
            <w:t>1º Semestre</w:t>
          </w:r>
        </w:sdtContent>
      </w:sdt>
    </w:p>
    <w:p w14:paraId="33ECAB17" w14:textId="77777777" w:rsidR="00DF1D04" w:rsidRPr="00770F8F" w:rsidRDefault="00DF1D04" w:rsidP="002D6FAF">
      <w:pPr>
        <w:pStyle w:val="expediente-logo"/>
      </w:pPr>
      <w:r w:rsidRPr="002D6FAF">
        <w:lastRenderedPageBreak/>
        <w:drawing>
          <wp:inline distT="0" distB="0" distL="0" distR="0" wp14:anchorId="10679C08" wp14:editId="71D9A244">
            <wp:extent cx="1233376" cy="633705"/>
            <wp:effectExtent l="0" t="0" r="0" b="1905"/>
            <wp:docPr id="86" name="Imagem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3686" cy="644140"/>
                    </a:xfrm>
                    <a:prstGeom prst="rect">
                      <a:avLst/>
                    </a:prstGeom>
                  </pic:spPr>
                </pic:pic>
              </a:graphicData>
            </a:graphic>
          </wp:inline>
        </w:drawing>
      </w:r>
    </w:p>
    <w:p w14:paraId="196C5EE9" w14:textId="77C86FBE" w:rsidR="00DF1D04" w:rsidRDefault="00DF1D04" w:rsidP="00F90284">
      <w:pPr>
        <w:pStyle w:val="Expediente-titulos"/>
      </w:pPr>
      <w:r w:rsidRPr="00F90284">
        <w:t>202</w:t>
      </w:r>
      <w:r w:rsidR="004B49A5">
        <w:t>4</w:t>
      </w:r>
    </w:p>
    <w:p w14:paraId="6D81C40B" w14:textId="6CF639D9" w:rsidR="001C42BE" w:rsidRPr="00F90284" w:rsidRDefault="000A3C66" w:rsidP="001C42BE">
      <w:pPr>
        <w:pStyle w:val="Expediente-subttulos"/>
      </w:pPr>
      <w:r>
        <w:t>Versão sem automação</w:t>
      </w:r>
    </w:p>
    <w:p w14:paraId="264ACB11" w14:textId="77777777" w:rsidR="0068169F" w:rsidRDefault="0068169F" w:rsidP="009832E5">
      <w:pPr>
        <w:pStyle w:val="Expediente-semimpresso"/>
      </w:pPr>
      <w:r w:rsidRPr="00F90284">
        <w:t>Recomendamos que este material seja utilizado em seu formato digital,</w:t>
      </w:r>
      <w:r w:rsidR="00F90284">
        <w:t xml:space="preserve"> </w:t>
      </w:r>
      <w:r w:rsidRPr="00F90284">
        <w:t>sem a necessidade de impressão</w:t>
      </w:r>
      <w:r w:rsidR="002440B0">
        <w:t>.</w:t>
      </w:r>
    </w:p>
    <w:p w14:paraId="1E5D0266" w14:textId="77777777" w:rsidR="00927BF6" w:rsidRDefault="00927BF6" w:rsidP="00F90284">
      <w:pPr>
        <w:pStyle w:val="Expediente-semimpresso"/>
      </w:pPr>
    </w:p>
    <w:p w14:paraId="7131D7DF" w14:textId="77777777" w:rsidR="00467ED5" w:rsidRDefault="00467ED5" w:rsidP="00467ED5">
      <w:pPr>
        <w:pStyle w:val="Expediente-subttulos"/>
      </w:pPr>
      <w:bookmarkStart w:id="0" w:name="_Toc53581543"/>
      <w:bookmarkStart w:id="1" w:name="_Toc74735635"/>
      <w:bookmarkStart w:id="2" w:name="_Toc90987768"/>
      <w:r w:rsidRPr="00A525D6">
        <w:t>QUADRO DE ATUALIZAÇÕES</w:t>
      </w:r>
      <w:bookmarkEnd w:id="0"/>
      <w:bookmarkEnd w:id="1"/>
      <w:bookmarkEnd w:id="2"/>
    </w:p>
    <w:p w14:paraId="20337788" w14:textId="581217E1" w:rsidR="00316FAA" w:rsidRPr="00A525D6" w:rsidRDefault="00FF7418" w:rsidP="00316FAA">
      <w:pPr>
        <w:pStyle w:val="Expediente-subttulos"/>
        <w:spacing w:after="120"/>
      </w:pPr>
      <w:r>
        <w:t>Data de implantação:</w:t>
      </w:r>
      <w:r w:rsidR="00E10357">
        <w:t xml:space="preserve"> </w:t>
      </w:r>
      <w:r w:rsidR="00901C46">
        <w:t>2007</w:t>
      </w:r>
      <w:r w:rsidR="00891B9F">
        <w:t xml:space="preserve"> </w:t>
      </w:r>
      <w:r w:rsidR="00E10357" w:rsidRPr="00316FAA">
        <w:rPr>
          <w:sz w:val="20"/>
          <w:szCs w:val="20"/>
        </w:rPr>
        <w:t xml:space="preserve">/ </w:t>
      </w:r>
      <w:sdt>
        <w:sdtPr>
          <w:rPr>
            <w:sz w:val="20"/>
            <w:szCs w:val="20"/>
          </w:rPr>
          <w:alias w:val="Semestre"/>
          <w:tag w:val="Semestre"/>
          <w:id w:val="728580109"/>
          <w:placeholder>
            <w:docPart w:val="1B13DB13800A42A0B81D08C3DCB789A7"/>
          </w:placeholder>
          <w:comboBox>
            <w:listItem w:value="Escolher um item."/>
            <w:listItem w:displayText="1º Sem." w:value="1º Sem."/>
            <w:listItem w:displayText="2º Sem." w:value="2º Sem."/>
          </w:comboBox>
        </w:sdtPr>
        <w:sdtContent>
          <w:r w:rsidR="00F13852">
            <w:rPr>
              <w:sz w:val="20"/>
              <w:szCs w:val="20"/>
            </w:rPr>
            <w:t>1º Sem.</w:t>
          </w:r>
        </w:sdtContent>
      </w:sdt>
    </w:p>
    <w:tbl>
      <w:tblPr>
        <w:tblStyle w:val="TabeladeGrade4-nfase2"/>
        <w:tblW w:w="5224" w:type="pct"/>
        <w:tblLook w:val="04A0" w:firstRow="1" w:lastRow="0" w:firstColumn="1" w:lastColumn="0" w:noHBand="0" w:noVBand="1"/>
      </w:tblPr>
      <w:tblGrid>
        <w:gridCol w:w="1558"/>
        <w:gridCol w:w="1416"/>
        <w:gridCol w:w="2981"/>
        <w:gridCol w:w="4115"/>
      </w:tblGrid>
      <w:tr w:rsidR="00316FAA" w:rsidRPr="00C06FE0" w14:paraId="3DDD028C" w14:textId="77777777" w:rsidTr="00972348">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774" w:type="pct"/>
            <w:hideMark/>
          </w:tcPr>
          <w:p w14:paraId="717D5713" w14:textId="77777777" w:rsidR="00316FAA" w:rsidRPr="0022423D" w:rsidRDefault="00316FAA" w:rsidP="0022423D">
            <w:pPr>
              <w:pStyle w:val="drop-negrito"/>
              <w:rPr>
                <w:b/>
                <w:bCs w:val="0"/>
              </w:rPr>
            </w:pPr>
            <w:r w:rsidRPr="0022423D">
              <w:rPr>
                <w:b/>
                <w:bCs w:val="0"/>
              </w:rPr>
              <w:t>Data</w:t>
            </w:r>
          </w:p>
        </w:tc>
        <w:tc>
          <w:tcPr>
            <w:tcW w:w="703" w:type="pct"/>
          </w:tcPr>
          <w:p w14:paraId="7082565B" w14:textId="77777777"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1480" w:type="pct"/>
            <w:hideMark/>
          </w:tcPr>
          <w:p w14:paraId="5337D4F9" w14:textId="77777777"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Documento de validação</w:t>
            </w:r>
          </w:p>
          <w:p w14:paraId="1FF22E4C" w14:textId="77777777" w:rsidR="0014461B" w:rsidRPr="0022423D" w:rsidRDefault="0014461B"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 w:val="14"/>
                <w:szCs w:val="14"/>
              </w:rPr>
              <w:t>Instrução, memorando etc.</w:t>
            </w:r>
          </w:p>
        </w:tc>
        <w:tc>
          <w:tcPr>
            <w:tcW w:w="2043" w:type="pct"/>
          </w:tcPr>
          <w:p w14:paraId="28E6EB48" w14:textId="77777777"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Detalhamento</w:t>
            </w:r>
          </w:p>
        </w:tc>
      </w:tr>
      <w:tr w:rsidR="00316FAA" w:rsidRPr="00316FAA" w14:paraId="07176DA5" w14:textId="77777777" w:rsidTr="0097234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4" w:type="pct"/>
          </w:tcPr>
          <w:p w14:paraId="62B78315" w14:textId="3E300442" w:rsidR="00316FAA" w:rsidRPr="006A013D" w:rsidRDefault="00901C46" w:rsidP="00316FAA">
            <w:pPr>
              <w:pStyle w:val="Tabela"/>
              <w:rPr>
                <w:szCs w:val="20"/>
              </w:rPr>
            </w:pPr>
            <w:r>
              <w:rPr>
                <w:szCs w:val="20"/>
              </w:rPr>
              <w:t>2011</w:t>
            </w:r>
            <w:r w:rsidR="00891B9F" w:rsidRPr="006A013D">
              <w:rPr>
                <w:szCs w:val="20"/>
              </w:rPr>
              <w:t xml:space="preserve"> /</w:t>
            </w:r>
            <w:sdt>
              <w:sdtPr>
                <w:rPr>
                  <w:szCs w:val="20"/>
                </w:rPr>
                <w:alias w:val="Semestre"/>
                <w:tag w:val="Semestre"/>
                <w:id w:val="1081259013"/>
                <w:placeholder>
                  <w:docPart w:val="CC77FB35668643F88903D6475DEA7AB8"/>
                </w:placeholder>
                <w:comboBox>
                  <w:listItem w:value="Escolher um item."/>
                  <w:listItem w:displayText="1º Sem." w:value="1º Sem."/>
                  <w:listItem w:displayText="2º Sem." w:value="2º Sem."/>
                  <w:listItem w:displayText="Sem." w:value="Sem."/>
                </w:comboBox>
              </w:sdtPr>
              <w:sdtContent>
                <w:r w:rsidR="00F13852">
                  <w:rPr>
                    <w:szCs w:val="20"/>
                  </w:rPr>
                  <w:t>Sem.</w:t>
                </w:r>
              </w:sdtContent>
            </w:sdt>
          </w:p>
        </w:tc>
        <w:sdt>
          <w:sdtPr>
            <w:rPr>
              <w:szCs w:val="20"/>
            </w:rPr>
            <w:id w:val="2137517268"/>
            <w:placeholder>
              <w:docPart w:val="EDF85F5DA4E744AEA3A4F5A972DA3EAD"/>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352CAEBF" w14:textId="13EAE52C" w:rsidR="00316FAA" w:rsidRPr="006A013D" w:rsidRDefault="00901C46" w:rsidP="00316FAA">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Reestruturação</w:t>
                </w:r>
              </w:p>
            </w:tc>
          </w:sdtContent>
        </w:sdt>
        <w:tc>
          <w:tcPr>
            <w:tcW w:w="1480" w:type="pct"/>
          </w:tcPr>
          <w:p w14:paraId="0E38A15E" w14:textId="77777777" w:rsidR="00316FAA" w:rsidRPr="006A013D" w:rsidRDefault="00316FAA" w:rsidP="00316FAA">
            <w:pPr>
              <w:pStyle w:val="Tabela"/>
              <w:cnfStyle w:val="000000100000" w:firstRow="0" w:lastRow="0" w:firstColumn="0" w:lastColumn="0" w:oddVBand="0" w:evenVBand="0" w:oddHBand="1" w:evenHBand="0" w:firstRowFirstColumn="0" w:firstRowLastColumn="0" w:lastRowFirstColumn="0" w:lastRowLastColumn="0"/>
              <w:rPr>
                <w:szCs w:val="20"/>
              </w:rPr>
            </w:pPr>
          </w:p>
        </w:tc>
        <w:tc>
          <w:tcPr>
            <w:tcW w:w="2043" w:type="pct"/>
          </w:tcPr>
          <w:p w14:paraId="2D934DAB" w14:textId="77777777" w:rsidR="00316FAA" w:rsidRPr="006A013D" w:rsidRDefault="00316FAA" w:rsidP="00316FAA">
            <w:pPr>
              <w:pStyle w:val="Tabela"/>
              <w:cnfStyle w:val="000000100000" w:firstRow="0" w:lastRow="0" w:firstColumn="0" w:lastColumn="0" w:oddVBand="0" w:evenVBand="0" w:oddHBand="1" w:evenHBand="0" w:firstRowFirstColumn="0" w:firstRowLastColumn="0" w:lastRowFirstColumn="0" w:lastRowLastColumn="0"/>
              <w:rPr>
                <w:szCs w:val="20"/>
              </w:rPr>
            </w:pPr>
          </w:p>
        </w:tc>
      </w:tr>
      <w:tr w:rsidR="00A80972" w:rsidRPr="00C06FE0" w14:paraId="2B557C64" w14:textId="77777777" w:rsidTr="00972348">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28D60239" w14:textId="75EC5FAF" w:rsidR="00A80972" w:rsidRPr="006A013D" w:rsidRDefault="00901C46" w:rsidP="00A80972">
            <w:pPr>
              <w:pStyle w:val="Tabela"/>
              <w:rPr>
                <w:szCs w:val="20"/>
              </w:rPr>
            </w:pPr>
            <w:r>
              <w:rPr>
                <w:szCs w:val="20"/>
              </w:rPr>
              <w:t>2013</w:t>
            </w:r>
            <w:r w:rsidR="00891B9F" w:rsidRPr="006A013D">
              <w:rPr>
                <w:szCs w:val="20"/>
              </w:rPr>
              <w:t xml:space="preserve"> </w:t>
            </w:r>
            <w:r w:rsidR="00A80972" w:rsidRPr="006A013D">
              <w:rPr>
                <w:szCs w:val="20"/>
              </w:rPr>
              <w:t xml:space="preserve">/ </w:t>
            </w:r>
            <w:sdt>
              <w:sdtPr>
                <w:rPr>
                  <w:szCs w:val="20"/>
                </w:rPr>
                <w:alias w:val="Semestre"/>
                <w:tag w:val="Semestre"/>
                <w:id w:val="-1146352608"/>
                <w:placeholder>
                  <w:docPart w:val="F0304203A71346AF85AD940A3B2B1350"/>
                </w:placeholder>
                <w:comboBox>
                  <w:listItem w:value="Escolher um item."/>
                  <w:listItem w:displayText="1º Sem." w:value="1º Sem."/>
                  <w:listItem w:displayText="2º Sem." w:value="2º Sem."/>
                  <w:listItem w:displayText="Sem." w:value="Sem."/>
                </w:comboBox>
              </w:sdtPr>
              <w:sdtContent>
                <w:r w:rsidR="00F13852">
                  <w:rPr>
                    <w:szCs w:val="20"/>
                  </w:rPr>
                  <w:t>Sem.</w:t>
                </w:r>
              </w:sdtContent>
            </w:sdt>
          </w:p>
        </w:tc>
        <w:sdt>
          <w:sdtPr>
            <w:rPr>
              <w:szCs w:val="20"/>
            </w:rPr>
            <w:id w:val="1213086708"/>
            <w:placeholder>
              <w:docPart w:val="08F5AC24746B4E7891A8321A6F07F6CC"/>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35200FC9" w14:textId="3EAFB153" w:rsidR="00A80972" w:rsidRPr="006A013D" w:rsidRDefault="00901C46" w:rsidP="00A80972">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Adequação</w:t>
                </w:r>
              </w:p>
            </w:tc>
          </w:sdtContent>
        </w:sdt>
        <w:tc>
          <w:tcPr>
            <w:tcW w:w="1480" w:type="pct"/>
          </w:tcPr>
          <w:p w14:paraId="2A0A6C03" w14:textId="77777777" w:rsidR="00A80972" w:rsidRPr="006A013D" w:rsidRDefault="00A80972" w:rsidP="00A80972">
            <w:pPr>
              <w:pStyle w:val="Tabela"/>
              <w:cnfStyle w:val="000000010000" w:firstRow="0" w:lastRow="0" w:firstColumn="0" w:lastColumn="0" w:oddVBand="0" w:evenVBand="0" w:oddHBand="0" w:evenHBand="1" w:firstRowFirstColumn="0" w:firstRowLastColumn="0" w:lastRowFirstColumn="0" w:lastRowLastColumn="0"/>
              <w:rPr>
                <w:szCs w:val="20"/>
              </w:rPr>
            </w:pPr>
          </w:p>
        </w:tc>
        <w:tc>
          <w:tcPr>
            <w:tcW w:w="2043" w:type="pct"/>
          </w:tcPr>
          <w:p w14:paraId="6CDE6855" w14:textId="17ED6B23" w:rsidR="00A80972" w:rsidRPr="006A013D" w:rsidRDefault="00901C46" w:rsidP="00A80972">
            <w:pPr>
              <w:pStyle w:val="Tabela"/>
              <w:cnfStyle w:val="000000010000" w:firstRow="0" w:lastRow="0" w:firstColumn="0" w:lastColumn="0" w:oddVBand="0" w:evenVBand="0" w:oddHBand="0" w:evenHBand="1" w:firstRowFirstColumn="0" w:firstRowLastColumn="0" w:lastRowFirstColumn="0" w:lastRowLastColumn="0"/>
              <w:rPr>
                <w:szCs w:val="20"/>
              </w:rPr>
            </w:pPr>
            <w:r w:rsidRPr="00901C46">
              <w:rPr>
                <w:szCs w:val="20"/>
              </w:rPr>
              <w:t>Inserção da disciplina Espanhol como eletiva</w:t>
            </w:r>
          </w:p>
        </w:tc>
      </w:tr>
      <w:tr w:rsidR="00A80972" w:rsidRPr="00C06FE0" w14:paraId="4AD41BAB" w14:textId="77777777" w:rsidTr="0097234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0991D762" w14:textId="2C0AFC9B" w:rsidR="00A80972" w:rsidRPr="006A013D" w:rsidRDefault="00901C46" w:rsidP="00A80972">
            <w:pPr>
              <w:pStyle w:val="Tabela"/>
              <w:rPr>
                <w:szCs w:val="20"/>
              </w:rPr>
            </w:pPr>
            <w:r>
              <w:rPr>
                <w:szCs w:val="20"/>
              </w:rPr>
              <w:t>2016</w:t>
            </w:r>
            <w:r w:rsidR="00891B9F" w:rsidRPr="006A013D">
              <w:rPr>
                <w:szCs w:val="20"/>
              </w:rPr>
              <w:t xml:space="preserve"> </w:t>
            </w:r>
            <w:r w:rsidR="00A80972" w:rsidRPr="006A013D">
              <w:rPr>
                <w:szCs w:val="20"/>
              </w:rPr>
              <w:t xml:space="preserve">/ </w:t>
            </w:r>
            <w:sdt>
              <w:sdtPr>
                <w:rPr>
                  <w:szCs w:val="20"/>
                </w:rPr>
                <w:alias w:val="Semestre"/>
                <w:tag w:val="Semestre"/>
                <w:id w:val="1254782523"/>
                <w:placeholder>
                  <w:docPart w:val="6C8C2E99423C42BB8D3EE3F214751E45"/>
                </w:placeholder>
                <w:comboBox>
                  <w:listItem w:value="Escolher um item."/>
                  <w:listItem w:displayText="1º Sem." w:value="1º Sem."/>
                  <w:listItem w:displayText="2º Sem." w:value="2º Sem."/>
                  <w:listItem w:displayText="Sem." w:value="Sem."/>
                </w:comboBox>
              </w:sdtPr>
              <w:sdtContent>
                <w:r w:rsidR="00F13852">
                  <w:rPr>
                    <w:szCs w:val="20"/>
                  </w:rPr>
                  <w:t>Sem.</w:t>
                </w:r>
              </w:sdtContent>
            </w:sdt>
          </w:p>
        </w:tc>
        <w:sdt>
          <w:sdtPr>
            <w:rPr>
              <w:szCs w:val="20"/>
            </w:rPr>
            <w:id w:val="-711275278"/>
            <w:placeholder>
              <w:docPart w:val="00CB5ED472CE4F509FC906A19F9A0D66"/>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3B006FEB" w14:textId="6BEF2217" w:rsidR="00A80972" w:rsidRPr="006A013D" w:rsidRDefault="00901C46" w:rsidP="00A80972">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Adequação</w:t>
                </w:r>
              </w:p>
            </w:tc>
          </w:sdtContent>
        </w:sdt>
        <w:tc>
          <w:tcPr>
            <w:tcW w:w="1480" w:type="pct"/>
          </w:tcPr>
          <w:p w14:paraId="1AD24F62" w14:textId="77777777" w:rsidR="00A80972" w:rsidRPr="006A013D" w:rsidRDefault="00A80972" w:rsidP="00A80972">
            <w:pPr>
              <w:pStyle w:val="Tabela"/>
              <w:cnfStyle w:val="000000100000" w:firstRow="0" w:lastRow="0" w:firstColumn="0" w:lastColumn="0" w:oddVBand="0" w:evenVBand="0" w:oddHBand="1" w:evenHBand="0" w:firstRowFirstColumn="0" w:firstRowLastColumn="0" w:lastRowFirstColumn="0" w:lastRowLastColumn="0"/>
              <w:rPr>
                <w:szCs w:val="20"/>
              </w:rPr>
            </w:pPr>
          </w:p>
        </w:tc>
        <w:tc>
          <w:tcPr>
            <w:tcW w:w="2043" w:type="pct"/>
          </w:tcPr>
          <w:p w14:paraId="3774F116" w14:textId="77777777" w:rsidR="00901C46" w:rsidRPr="00901C46" w:rsidRDefault="00901C46" w:rsidP="00901C46">
            <w:pPr>
              <w:pStyle w:val="Tabela"/>
              <w:cnfStyle w:val="000000100000" w:firstRow="0" w:lastRow="0" w:firstColumn="0" w:lastColumn="0" w:oddVBand="0" w:evenVBand="0" w:oddHBand="1" w:evenHBand="0" w:firstRowFirstColumn="0" w:firstRowLastColumn="0" w:lastRowFirstColumn="0" w:lastRowLastColumn="0"/>
              <w:rPr>
                <w:szCs w:val="20"/>
              </w:rPr>
            </w:pPr>
            <w:r w:rsidRPr="00901C46">
              <w:rPr>
                <w:szCs w:val="20"/>
              </w:rPr>
              <w:t>Fixação das disciplinas Agricultura Orgânica,</w:t>
            </w:r>
          </w:p>
          <w:p w14:paraId="113C213F" w14:textId="1C51A2E0" w:rsidR="00A80972" w:rsidRPr="006A013D" w:rsidRDefault="00901C46" w:rsidP="00901C46">
            <w:pPr>
              <w:pStyle w:val="Tabela"/>
              <w:cnfStyle w:val="000000100000" w:firstRow="0" w:lastRow="0" w:firstColumn="0" w:lastColumn="0" w:oddVBand="0" w:evenVBand="0" w:oddHBand="1" w:evenHBand="0" w:firstRowFirstColumn="0" w:firstRowLastColumn="0" w:lastRowFirstColumn="0" w:lastRowLastColumn="0"/>
              <w:rPr>
                <w:szCs w:val="20"/>
              </w:rPr>
            </w:pPr>
            <w:r w:rsidRPr="00901C46">
              <w:rPr>
                <w:szCs w:val="20"/>
              </w:rPr>
              <w:t>Agroecologia e Biocombustíveis</w:t>
            </w:r>
          </w:p>
        </w:tc>
      </w:tr>
      <w:tr w:rsidR="00A80972" w:rsidRPr="00C06FE0" w14:paraId="38194737" w14:textId="77777777" w:rsidTr="00972348">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46364849" w14:textId="379580B7" w:rsidR="00A80972" w:rsidRPr="006A013D" w:rsidRDefault="00901C46" w:rsidP="00A80972">
            <w:pPr>
              <w:pStyle w:val="Tabela"/>
              <w:rPr>
                <w:szCs w:val="20"/>
              </w:rPr>
            </w:pPr>
            <w:r>
              <w:rPr>
                <w:szCs w:val="20"/>
              </w:rPr>
              <w:t>2023</w:t>
            </w:r>
            <w:r w:rsidR="00891B9F" w:rsidRPr="006A013D">
              <w:rPr>
                <w:szCs w:val="20"/>
              </w:rPr>
              <w:t xml:space="preserve"> </w:t>
            </w:r>
            <w:r w:rsidR="00A80972" w:rsidRPr="006A013D">
              <w:rPr>
                <w:szCs w:val="20"/>
              </w:rPr>
              <w:t xml:space="preserve">/ </w:t>
            </w:r>
            <w:sdt>
              <w:sdtPr>
                <w:rPr>
                  <w:szCs w:val="20"/>
                </w:rPr>
                <w:alias w:val="Semestre"/>
                <w:tag w:val="Semestre"/>
                <w:id w:val="1778138040"/>
                <w:placeholder>
                  <w:docPart w:val="0B0ECECEEE5649319D2F2948D7940506"/>
                </w:placeholder>
                <w:comboBox>
                  <w:listItem w:value="Escolher um item."/>
                  <w:listItem w:displayText="1º Sem." w:value="1º Sem."/>
                  <w:listItem w:displayText="2º Sem." w:value="2º Sem."/>
                  <w:listItem w:displayText="Sem." w:value="Sem."/>
                </w:comboBox>
              </w:sdtPr>
              <w:sdtContent>
                <w:r>
                  <w:rPr>
                    <w:szCs w:val="20"/>
                  </w:rPr>
                  <w:t>1º Sem.</w:t>
                </w:r>
              </w:sdtContent>
            </w:sdt>
          </w:p>
        </w:tc>
        <w:sdt>
          <w:sdtPr>
            <w:rPr>
              <w:szCs w:val="20"/>
            </w:rPr>
            <w:id w:val="-58329345"/>
            <w:placeholder>
              <w:docPart w:val="D053C3B3B84F416DB10D4DFBA9EBA98D"/>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2B7FF834" w14:textId="26A6910F" w:rsidR="00A80972" w:rsidRPr="006A013D" w:rsidRDefault="00901C46" w:rsidP="00A80972">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Adequação</w:t>
                </w:r>
              </w:p>
            </w:tc>
          </w:sdtContent>
        </w:sdt>
        <w:tc>
          <w:tcPr>
            <w:tcW w:w="1480" w:type="pct"/>
          </w:tcPr>
          <w:p w14:paraId="492A0970" w14:textId="77777777" w:rsidR="00901C46" w:rsidRPr="00901C46" w:rsidRDefault="00901C46" w:rsidP="00901C46">
            <w:pPr>
              <w:pStyle w:val="Tabela"/>
              <w:cnfStyle w:val="000000010000" w:firstRow="0" w:lastRow="0" w:firstColumn="0" w:lastColumn="0" w:oddVBand="0" w:evenVBand="0" w:oddHBand="0" w:evenHBand="1" w:firstRowFirstColumn="0" w:firstRowLastColumn="0" w:lastRowFirstColumn="0" w:lastRowLastColumn="0"/>
              <w:rPr>
                <w:szCs w:val="20"/>
              </w:rPr>
            </w:pPr>
            <w:r w:rsidRPr="00901C46">
              <w:rPr>
                <w:szCs w:val="20"/>
              </w:rPr>
              <w:t>Deliberação CEETEPS 70 de</w:t>
            </w:r>
          </w:p>
          <w:p w14:paraId="6761BB01" w14:textId="6CB8F0E4" w:rsidR="00A80972" w:rsidRPr="006A013D" w:rsidRDefault="00901C46" w:rsidP="00901C46">
            <w:pPr>
              <w:pStyle w:val="Tabela"/>
              <w:cnfStyle w:val="000000010000" w:firstRow="0" w:lastRow="0" w:firstColumn="0" w:lastColumn="0" w:oddVBand="0" w:evenVBand="0" w:oddHBand="0" w:evenHBand="1" w:firstRowFirstColumn="0" w:firstRowLastColumn="0" w:lastRowFirstColumn="0" w:lastRowLastColumn="0"/>
              <w:rPr>
                <w:szCs w:val="20"/>
              </w:rPr>
            </w:pPr>
            <w:r w:rsidRPr="00901C46">
              <w:rPr>
                <w:szCs w:val="20"/>
              </w:rPr>
              <w:t>15/04/2021</w:t>
            </w:r>
          </w:p>
        </w:tc>
        <w:tc>
          <w:tcPr>
            <w:tcW w:w="2043" w:type="pct"/>
          </w:tcPr>
          <w:p w14:paraId="10F2A118" w14:textId="77777777" w:rsidR="00901C46" w:rsidRPr="00901C46" w:rsidRDefault="00901C46" w:rsidP="00901C46">
            <w:pPr>
              <w:pStyle w:val="Tabela"/>
              <w:cnfStyle w:val="000000010000" w:firstRow="0" w:lastRow="0" w:firstColumn="0" w:lastColumn="0" w:oddVBand="0" w:evenVBand="0" w:oddHBand="0" w:evenHBand="1" w:firstRowFirstColumn="0" w:firstRowLastColumn="0" w:lastRowFirstColumn="0" w:lastRowLastColumn="0"/>
              <w:rPr>
                <w:szCs w:val="20"/>
              </w:rPr>
            </w:pPr>
            <w:r w:rsidRPr="00901C46">
              <w:rPr>
                <w:szCs w:val="20"/>
              </w:rPr>
              <w:t>Novo modelo do PPC para atendimento às</w:t>
            </w:r>
          </w:p>
          <w:p w14:paraId="2B500695" w14:textId="471AD927" w:rsidR="00A80972" w:rsidRPr="006A013D" w:rsidRDefault="00901C46" w:rsidP="00901C46">
            <w:pPr>
              <w:pStyle w:val="Tabela"/>
              <w:cnfStyle w:val="000000010000" w:firstRow="0" w:lastRow="0" w:firstColumn="0" w:lastColumn="0" w:oddVBand="0" w:evenVBand="0" w:oddHBand="0" w:evenHBand="1" w:firstRowFirstColumn="0" w:firstRowLastColumn="0" w:lastRowFirstColumn="0" w:lastRowLastColumn="0"/>
              <w:rPr>
                <w:szCs w:val="20"/>
              </w:rPr>
            </w:pPr>
            <w:r w:rsidRPr="00901C46">
              <w:rPr>
                <w:szCs w:val="20"/>
              </w:rPr>
              <w:t>diretrizes do CEE</w:t>
            </w:r>
          </w:p>
        </w:tc>
      </w:tr>
    </w:tbl>
    <w:p w14:paraId="7B6A98AD" w14:textId="77777777" w:rsidR="00467ED5" w:rsidRPr="00F90284" w:rsidRDefault="00467ED5" w:rsidP="00F90284">
      <w:pPr>
        <w:pStyle w:val="Expediente-semimpresso"/>
      </w:pPr>
    </w:p>
    <w:p w14:paraId="4370250D" w14:textId="77777777" w:rsidR="00DF1D04" w:rsidRPr="00F90284" w:rsidRDefault="00DF1D04" w:rsidP="00F90284">
      <w:pPr>
        <w:pStyle w:val="Expediente-titulos"/>
      </w:pPr>
      <w:r w:rsidRPr="00F90284">
        <w:t>Expediente CPS</w:t>
      </w:r>
    </w:p>
    <w:p w14:paraId="404A3578" w14:textId="77777777" w:rsidR="00F90284" w:rsidRDefault="00DF1D04" w:rsidP="00F90284">
      <w:pPr>
        <w:pStyle w:val="Expediente-subttulos"/>
      </w:pPr>
      <w:r w:rsidRPr="00F90284">
        <w:t>Diretora-Superintendente</w:t>
      </w:r>
    </w:p>
    <w:p w14:paraId="79F21CF3" w14:textId="77777777" w:rsidR="00DF1D04" w:rsidRPr="00F90284" w:rsidRDefault="00DF1D04" w:rsidP="00F90284">
      <w:pPr>
        <w:pStyle w:val="Expediente-nomes"/>
      </w:pPr>
      <w:r w:rsidRPr="00F90284">
        <w:t>Laura Laganá</w:t>
      </w:r>
    </w:p>
    <w:p w14:paraId="584D86BE" w14:textId="77777777" w:rsidR="00F90284" w:rsidRDefault="00DF1D04" w:rsidP="00F90284">
      <w:pPr>
        <w:pStyle w:val="Expediente-subttulos"/>
      </w:pPr>
      <w:r w:rsidRPr="00F90284">
        <w:t>Vice-Diretora-Superintendente</w:t>
      </w:r>
    </w:p>
    <w:p w14:paraId="31371997" w14:textId="77777777" w:rsidR="00DF1D04" w:rsidRPr="00F90284" w:rsidRDefault="00DF1D04" w:rsidP="00F90284">
      <w:pPr>
        <w:pStyle w:val="Expediente-nomes"/>
      </w:pPr>
      <w:r w:rsidRPr="00F90284">
        <w:t>Emilena Lorenzon Bianco</w:t>
      </w:r>
    </w:p>
    <w:p w14:paraId="29DD8548" w14:textId="77777777" w:rsidR="00F90284" w:rsidRDefault="00DF1D04" w:rsidP="00F90284">
      <w:pPr>
        <w:pStyle w:val="Expediente-subttulos"/>
      </w:pPr>
      <w:r w:rsidRPr="00F90284">
        <w:t>Chefe de Gabinete</w:t>
      </w:r>
    </w:p>
    <w:p w14:paraId="324EE350" w14:textId="77777777" w:rsidR="00DF1D04" w:rsidRPr="00F90284" w:rsidRDefault="00DF1D04" w:rsidP="00F90284">
      <w:pPr>
        <w:pStyle w:val="Expediente-nomes"/>
      </w:pPr>
      <w:r w:rsidRPr="00F90284">
        <w:t>Armando Natal Maurício</w:t>
      </w:r>
      <w:r w:rsidR="00501482">
        <w:t xml:space="preserve"> </w:t>
      </w:r>
    </w:p>
    <w:p w14:paraId="17734AD5" w14:textId="77777777" w:rsidR="00DF1D04" w:rsidRDefault="00DF1D04" w:rsidP="00F90284">
      <w:pPr>
        <w:pStyle w:val="Expediente-nomes"/>
      </w:pPr>
    </w:p>
    <w:p w14:paraId="3D0A8DE5" w14:textId="77777777" w:rsidR="00DF1D04" w:rsidRPr="00F90284" w:rsidRDefault="00DF1D04" w:rsidP="00F90284">
      <w:pPr>
        <w:pStyle w:val="Expediente-titulos"/>
      </w:pPr>
      <w:r w:rsidRPr="00F90284">
        <w:t>Expediente Cesu</w:t>
      </w:r>
    </w:p>
    <w:p w14:paraId="58F24CBA" w14:textId="77777777" w:rsidR="00E80709" w:rsidRDefault="00E80709" w:rsidP="00F90284">
      <w:pPr>
        <w:pStyle w:val="Expediente-subttulos"/>
        <w:sectPr w:rsidR="00E80709" w:rsidSect="009C387B">
          <w:headerReference w:type="default" r:id="rId12"/>
          <w:headerReference w:type="first" r:id="rId13"/>
          <w:type w:val="continuous"/>
          <w:pgSz w:w="11906" w:h="16838" w:code="9"/>
          <w:pgMar w:top="1418" w:right="1134" w:bottom="1418" w:left="1134" w:header="266" w:footer="709" w:gutter="0"/>
          <w:cols w:space="708"/>
          <w:titlePg/>
          <w:docGrid w:linePitch="360"/>
        </w:sectPr>
      </w:pPr>
    </w:p>
    <w:p w14:paraId="627660CC" w14:textId="77777777" w:rsidR="00F90284" w:rsidRDefault="00DF1D04" w:rsidP="00F90284">
      <w:pPr>
        <w:pStyle w:val="Expediente-subttulos"/>
      </w:pPr>
      <w:r w:rsidRPr="00F90284">
        <w:t xml:space="preserve">Coordenador </w:t>
      </w:r>
      <w:r w:rsidR="00AF2D51">
        <w:t>Técnico</w:t>
      </w:r>
    </w:p>
    <w:p w14:paraId="726C5B28" w14:textId="77777777" w:rsidR="00DF1D04" w:rsidRPr="00F90284" w:rsidRDefault="00DF1D04" w:rsidP="00F90284">
      <w:pPr>
        <w:pStyle w:val="Expediente-nomes"/>
      </w:pPr>
      <w:r w:rsidRPr="00F90284">
        <w:t>Rafael Ferreira Alves</w:t>
      </w:r>
    </w:p>
    <w:p w14:paraId="41F200B2" w14:textId="77777777" w:rsidR="00F90284" w:rsidRDefault="00DF1D04" w:rsidP="00F90284">
      <w:pPr>
        <w:pStyle w:val="Expediente-subttulos"/>
      </w:pPr>
      <w:r w:rsidRPr="00F90284">
        <w:t>Diretor Acadêmico-Pedagógico</w:t>
      </w:r>
    </w:p>
    <w:p w14:paraId="7C118D8B" w14:textId="77777777" w:rsidR="00DF1D04" w:rsidRPr="00F90284" w:rsidRDefault="00DF1D04" w:rsidP="00F90284">
      <w:pPr>
        <w:pStyle w:val="Expediente-nomes"/>
      </w:pPr>
      <w:r w:rsidRPr="00F90284">
        <w:t>André Luiz Braun Galvão</w:t>
      </w:r>
    </w:p>
    <w:p w14:paraId="48700861" w14:textId="77777777" w:rsidR="00F90284" w:rsidRDefault="00DF1D04" w:rsidP="00F90284">
      <w:pPr>
        <w:pStyle w:val="Expediente-subttulos"/>
      </w:pPr>
      <w:r w:rsidRPr="00F90284">
        <w:t>Departamento Administrativo</w:t>
      </w:r>
    </w:p>
    <w:p w14:paraId="0CFE46E2" w14:textId="082BEF10" w:rsidR="00DF1D04" w:rsidRDefault="00DF1D04" w:rsidP="00F90284">
      <w:pPr>
        <w:pStyle w:val="Expediente-nomes"/>
      </w:pPr>
      <w:r w:rsidRPr="00F90284">
        <w:t xml:space="preserve"> </w:t>
      </w:r>
      <w:r w:rsidR="004B49A5">
        <w:t xml:space="preserve">Silvia Pereira Abranches </w:t>
      </w:r>
    </w:p>
    <w:p w14:paraId="11F2172F" w14:textId="77777777" w:rsidR="00E80709" w:rsidRDefault="00E80709" w:rsidP="00F90284">
      <w:pPr>
        <w:pStyle w:val="Expediente-nomes"/>
        <w:sectPr w:rsidR="00E80709" w:rsidSect="009C387B">
          <w:type w:val="continuous"/>
          <w:pgSz w:w="11906" w:h="16838" w:code="9"/>
          <w:pgMar w:top="1418" w:right="1134" w:bottom="1418" w:left="1134" w:header="454" w:footer="709" w:gutter="0"/>
          <w:cols w:num="3" w:space="148"/>
          <w:titlePg/>
          <w:docGrid w:linePitch="360"/>
        </w:sectPr>
      </w:pPr>
    </w:p>
    <w:p w14:paraId="0F7019B4" w14:textId="77777777" w:rsidR="00E80709" w:rsidRDefault="00E80709" w:rsidP="00F90284">
      <w:pPr>
        <w:pStyle w:val="Expediente-nomes"/>
      </w:pPr>
    </w:p>
    <w:p w14:paraId="5A96C7A2" w14:textId="77777777" w:rsidR="00F90284" w:rsidRDefault="004B4465" w:rsidP="00F90284">
      <w:pPr>
        <w:pStyle w:val="Expediente-subttulos"/>
      </w:pPr>
      <w:r w:rsidRPr="00F90284">
        <w:t xml:space="preserve">EDI – Equipe de </w:t>
      </w:r>
      <w:r w:rsidR="00DF1D04" w:rsidRPr="00F90284">
        <w:t>Desenvolvimento Instrucional</w:t>
      </w:r>
    </w:p>
    <w:p w14:paraId="6575895C" w14:textId="77777777" w:rsidR="00467ED5" w:rsidRDefault="00467ED5" w:rsidP="00F90284">
      <w:pPr>
        <w:pStyle w:val="Expediente-nomes"/>
        <w:sectPr w:rsidR="00467ED5" w:rsidSect="009C387B">
          <w:type w:val="continuous"/>
          <w:pgSz w:w="11906" w:h="16838" w:code="9"/>
          <w:pgMar w:top="1418" w:right="1274" w:bottom="1418" w:left="1843" w:header="454" w:footer="709" w:gutter="0"/>
          <w:cols w:space="282"/>
          <w:titlePg/>
          <w:docGrid w:linePitch="360"/>
        </w:sectPr>
      </w:pPr>
    </w:p>
    <w:p w14:paraId="692383C2" w14:textId="77777777" w:rsidR="00DF1D04" w:rsidRDefault="00DF1D04" w:rsidP="00F90284">
      <w:pPr>
        <w:pStyle w:val="Expediente-nomes"/>
      </w:pPr>
      <w:r w:rsidRPr="00F90284">
        <w:t>Thaís Lari Braga Cilli</w:t>
      </w:r>
    </w:p>
    <w:p w14:paraId="1282948D" w14:textId="77777777" w:rsidR="00E80709" w:rsidRDefault="00E80709" w:rsidP="00F90284">
      <w:pPr>
        <w:pStyle w:val="Expediente-nomes"/>
      </w:pPr>
      <w:r w:rsidRPr="00F90284">
        <w:t>Fábio Gomes da Silva</w:t>
      </w:r>
    </w:p>
    <w:p w14:paraId="3689AE5B" w14:textId="77777777" w:rsidR="00E80709" w:rsidRDefault="00E80709" w:rsidP="00F90284">
      <w:pPr>
        <w:pStyle w:val="Expediente-nomes"/>
      </w:pPr>
      <w:r>
        <w:t>Mauro Yuji Ohara</w:t>
      </w:r>
    </w:p>
    <w:p w14:paraId="5AF29753" w14:textId="77777777" w:rsidR="00467ED5" w:rsidRDefault="00467ED5" w:rsidP="00467ED5">
      <w:pPr>
        <w:pStyle w:val="Expediente-subttulos"/>
        <w:sectPr w:rsidR="00467ED5" w:rsidSect="009C387B">
          <w:type w:val="continuous"/>
          <w:pgSz w:w="11906" w:h="16838" w:code="9"/>
          <w:pgMar w:top="1418" w:right="1274" w:bottom="1418" w:left="1843" w:header="454" w:footer="709" w:gutter="0"/>
          <w:cols w:num="3" w:space="282"/>
          <w:titlePg/>
          <w:docGrid w:linePitch="360"/>
        </w:sectPr>
      </w:pPr>
    </w:p>
    <w:p w14:paraId="27A422D2" w14:textId="77777777" w:rsidR="00E80709" w:rsidRDefault="00E80709" w:rsidP="00467ED5">
      <w:pPr>
        <w:pStyle w:val="Expediente-subttulos"/>
      </w:pPr>
      <w:r>
        <w:br w:type="column"/>
      </w:r>
    </w:p>
    <w:p w14:paraId="5ED899B2" w14:textId="77777777" w:rsidR="00E80709" w:rsidRDefault="00E80709" w:rsidP="00E80709">
      <w:pPr>
        <w:pStyle w:val="Expediente-nomes"/>
        <w:sectPr w:rsidR="00E80709" w:rsidSect="009C387B">
          <w:type w:val="continuous"/>
          <w:pgSz w:w="11906" w:h="16838" w:code="9"/>
          <w:pgMar w:top="1418" w:right="1274" w:bottom="1418" w:left="1843" w:header="454" w:footer="709" w:gutter="0"/>
          <w:cols w:num="2" w:space="282"/>
          <w:titlePg/>
          <w:docGrid w:linePitch="360"/>
        </w:sectPr>
      </w:pPr>
    </w:p>
    <w:p w14:paraId="368D1F7A" w14:textId="77777777" w:rsidR="006D7BF6" w:rsidRDefault="006D7BF6" w:rsidP="00E80709">
      <w:pPr>
        <w:pStyle w:val="Expediente-subttulos"/>
      </w:pPr>
      <w:r>
        <w:t>Responsáv</w:t>
      </w:r>
      <w:r w:rsidR="00A67820">
        <w:t>e</w:t>
      </w:r>
      <w:r>
        <w:t>is</w:t>
      </w:r>
      <w:r w:rsidR="00BD3E0B">
        <w:t xml:space="preserve"> </w:t>
      </w:r>
      <w:r>
        <w:t>pelo documento</w:t>
      </w:r>
    </w:p>
    <w:p w14:paraId="5EFD4EAE" w14:textId="77777777" w:rsidR="004432FA" w:rsidRDefault="004432FA" w:rsidP="006D7BF6">
      <w:pPr>
        <w:pStyle w:val="Expediente-nomes"/>
        <w:sectPr w:rsidR="004432FA" w:rsidSect="009C387B">
          <w:type w:val="continuous"/>
          <w:pgSz w:w="11906" w:h="16838" w:code="9"/>
          <w:pgMar w:top="1418" w:right="1134" w:bottom="1418" w:left="1134" w:header="454" w:footer="709" w:gutter="0"/>
          <w:cols w:space="708"/>
          <w:titlePg/>
          <w:docGrid w:linePitch="360"/>
        </w:sectPr>
      </w:pPr>
    </w:p>
    <w:p w14:paraId="36C04E5D" w14:textId="3935C817" w:rsidR="00AF1C21" w:rsidRDefault="00901C46" w:rsidP="006D7BF6">
      <w:pPr>
        <w:pStyle w:val="Expediente-nomes"/>
      </w:pPr>
      <w:r>
        <w:t>Sidnei Favarin</w:t>
      </w:r>
    </w:p>
    <w:p w14:paraId="0A8B27DF" w14:textId="662A06D1" w:rsidR="00AF1C21" w:rsidRDefault="00901C46" w:rsidP="006D7BF6">
      <w:pPr>
        <w:pStyle w:val="Expediente-nomes"/>
      </w:pPr>
      <w:r>
        <w:t>Maurício Tadeu Campos Belchior</w:t>
      </w:r>
    </w:p>
    <w:p w14:paraId="2C0E967C" w14:textId="2DA04994" w:rsidR="001324B3" w:rsidRDefault="001324B3" w:rsidP="006D7BF6">
      <w:pPr>
        <w:pStyle w:val="Expediente-nomes"/>
      </w:pPr>
      <w:r>
        <w:t>Maria de Lourdes Silva Serodio</w:t>
      </w:r>
    </w:p>
    <w:p w14:paraId="17854093" w14:textId="77777777" w:rsidR="00E80709" w:rsidRDefault="00E80709" w:rsidP="004432FA">
      <w:pPr>
        <w:pStyle w:val="Expediente-nomes"/>
        <w:jc w:val="both"/>
        <w:sectPr w:rsidR="00E80709" w:rsidSect="009C387B">
          <w:type w:val="continuous"/>
          <w:pgSz w:w="11906" w:h="16838" w:code="9"/>
          <w:pgMar w:top="1418" w:right="1134" w:bottom="1418" w:left="1134" w:header="454" w:footer="709" w:gutter="0"/>
          <w:cols w:num="2" w:sep="1" w:space="282"/>
          <w:titlePg/>
          <w:docGrid w:linePitch="360"/>
        </w:sectPr>
      </w:pPr>
    </w:p>
    <w:p w14:paraId="6E0B0178" w14:textId="77777777" w:rsidR="00DF1D04" w:rsidRPr="00D44A90" w:rsidRDefault="00DF1D04" w:rsidP="00D44A90">
      <w:pPr>
        <w:pStyle w:val="zNormal-template"/>
      </w:pPr>
    </w:p>
    <w:p w14:paraId="37445008" w14:textId="77777777" w:rsidR="00DF1D04" w:rsidRDefault="00DF1D04" w:rsidP="00A5725A">
      <w:pPr>
        <w:pStyle w:val="Sumario-titulo"/>
      </w:pPr>
      <w:r>
        <w:lastRenderedPageBreak/>
        <w:t>Sumário</w:t>
      </w:r>
    </w:p>
    <w:p w14:paraId="3FAD3510" w14:textId="6654CBCE" w:rsidR="00C10AC5" w:rsidRDefault="002105E1">
      <w:pPr>
        <w:pStyle w:val="Sumrio1"/>
        <w:rPr>
          <w:rFonts w:asciiTheme="minorHAnsi" w:eastAsiaTheme="minorEastAsia" w:hAnsiTheme="minorHAnsi"/>
          <w:color w:val="auto"/>
          <w:kern w:val="2"/>
          <w:sz w:val="22"/>
          <w14:ligatures w14:val="standardContextual"/>
        </w:rPr>
      </w:pPr>
      <w:r w:rsidRPr="00D44A90">
        <w:fldChar w:fldCharType="begin"/>
      </w:r>
      <w:r w:rsidRPr="00D44A90">
        <w:instrText xml:space="preserve"> TOC \o "2-3" \h \z \t "Título 1;1" </w:instrText>
      </w:r>
      <w:r w:rsidRPr="00D44A90">
        <w:fldChar w:fldCharType="separate"/>
      </w:r>
      <w:hyperlink w:anchor="_Toc162945009" w:history="1">
        <w:r w:rsidR="00C10AC5" w:rsidRPr="008D5D09">
          <w:rPr>
            <w:rStyle w:val="Hyperlink"/>
          </w:rPr>
          <w:t>1. Contextualização</w:t>
        </w:r>
        <w:r w:rsidR="00C10AC5">
          <w:rPr>
            <w:webHidden/>
          </w:rPr>
          <w:tab/>
        </w:r>
        <w:r w:rsidR="00C10AC5">
          <w:rPr>
            <w:webHidden/>
          </w:rPr>
          <w:fldChar w:fldCharType="begin"/>
        </w:r>
        <w:r w:rsidR="00C10AC5">
          <w:rPr>
            <w:webHidden/>
          </w:rPr>
          <w:instrText xml:space="preserve"> PAGEREF _Toc162945009 \h </w:instrText>
        </w:r>
        <w:r w:rsidR="00C10AC5">
          <w:rPr>
            <w:webHidden/>
          </w:rPr>
        </w:r>
        <w:r w:rsidR="00C10AC5">
          <w:rPr>
            <w:webHidden/>
          </w:rPr>
          <w:fldChar w:fldCharType="separate"/>
        </w:r>
        <w:r w:rsidR="00C10AC5">
          <w:rPr>
            <w:webHidden/>
          </w:rPr>
          <w:t>7</w:t>
        </w:r>
        <w:r w:rsidR="00C10AC5">
          <w:rPr>
            <w:webHidden/>
          </w:rPr>
          <w:fldChar w:fldCharType="end"/>
        </w:r>
      </w:hyperlink>
    </w:p>
    <w:p w14:paraId="72D989DE" w14:textId="70563CA6" w:rsidR="00C10AC5" w:rsidRDefault="00000000">
      <w:pPr>
        <w:pStyle w:val="Sumrio2"/>
        <w:rPr>
          <w:rFonts w:asciiTheme="minorHAnsi" w:eastAsiaTheme="minorEastAsia" w:hAnsiTheme="minorHAnsi"/>
          <w:kern w:val="2"/>
          <w14:ligatures w14:val="standardContextual"/>
        </w:rPr>
      </w:pPr>
      <w:hyperlink w:anchor="_Toc162945010" w:history="1">
        <w:r w:rsidR="00C10AC5" w:rsidRPr="008D5D09">
          <w:rPr>
            <w:rStyle w:val="Hyperlink"/>
          </w:rPr>
          <w:t>1.1 Instituição de Ensino</w:t>
        </w:r>
        <w:r w:rsidR="00C10AC5">
          <w:rPr>
            <w:webHidden/>
          </w:rPr>
          <w:tab/>
        </w:r>
        <w:r w:rsidR="00C10AC5">
          <w:rPr>
            <w:webHidden/>
          </w:rPr>
          <w:fldChar w:fldCharType="begin"/>
        </w:r>
        <w:r w:rsidR="00C10AC5">
          <w:rPr>
            <w:webHidden/>
          </w:rPr>
          <w:instrText xml:space="preserve"> PAGEREF _Toc162945010 \h </w:instrText>
        </w:r>
        <w:r w:rsidR="00C10AC5">
          <w:rPr>
            <w:webHidden/>
          </w:rPr>
        </w:r>
        <w:r w:rsidR="00C10AC5">
          <w:rPr>
            <w:webHidden/>
          </w:rPr>
          <w:fldChar w:fldCharType="separate"/>
        </w:r>
        <w:r w:rsidR="00C10AC5">
          <w:rPr>
            <w:webHidden/>
          </w:rPr>
          <w:t>7</w:t>
        </w:r>
        <w:r w:rsidR="00C10AC5">
          <w:rPr>
            <w:webHidden/>
          </w:rPr>
          <w:fldChar w:fldCharType="end"/>
        </w:r>
      </w:hyperlink>
    </w:p>
    <w:p w14:paraId="1E8AFF70" w14:textId="25244B95" w:rsidR="00C10AC5" w:rsidRDefault="00000000">
      <w:pPr>
        <w:pStyle w:val="Sumrio2"/>
        <w:rPr>
          <w:rFonts w:asciiTheme="minorHAnsi" w:eastAsiaTheme="minorEastAsia" w:hAnsiTheme="minorHAnsi"/>
          <w:kern w:val="2"/>
          <w14:ligatures w14:val="standardContextual"/>
        </w:rPr>
      </w:pPr>
      <w:hyperlink w:anchor="_Toc162945011" w:history="1">
        <w:r w:rsidR="00C10AC5" w:rsidRPr="008D5D09">
          <w:rPr>
            <w:rStyle w:val="Hyperlink"/>
          </w:rPr>
          <w:t>1.2 Atos legais referentes ao curso</w:t>
        </w:r>
        <w:r w:rsidR="00C10AC5">
          <w:rPr>
            <w:webHidden/>
          </w:rPr>
          <w:tab/>
        </w:r>
        <w:r w:rsidR="00C10AC5">
          <w:rPr>
            <w:webHidden/>
          </w:rPr>
          <w:fldChar w:fldCharType="begin"/>
        </w:r>
        <w:r w:rsidR="00C10AC5">
          <w:rPr>
            <w:webHidden/>
          </w:rPr>
          <w:instrText xml:space="preserve"> PAGEREF _Toc162945011 \h </w:instrText>
        </w:r>
        <w:r w:rsidR="00C10AC5">
          <w:rPr>
            <w:webHidden/>
          </w:rPr>
        </w:r>
        <w:r w:rsidR="00C10AC5">
          <w:rPr>
            <w:webHidden/>
          </w:rPr>
          <w:fldChar w:fldCharType="separate"/>
        </w:r>
        <w:r w:rsidR="00C10AC5">
          <w:rPr>
            <w:webHidden/>
          </w:rPr>
          <w:t>7</w:t>
        </w:r>
        <w:r w:rsidR="00C10AC5">
          <w:rPr>
            <w:webHidden/>
          </w:rPr>
          <w:fldChar w:fldCharType="end"/>
        </w:r>
      </w:hyperlink>
    </w:p>
    <w:p w14:paraId="557633D8" w14:textId="48457BBF" w:rsidR="00C10AC5" w:rsidRDefault="00000000">
      <w:pPr>
        <w:pStyle w:val="Sumrio1"/>
        <w:rPr>
          <w:rFonts w:asciiTheme="minorHAnsi" w:eastAsiaTheme="minorEastAsia" w:hAnsiTheme="minorHAnsi"/>
          <w:color w:val="auto"/>
          <w:kern w:val="2"/>
          <w:sz w:val="22"/>
          <w14:ligatures w14:val="standardContextual"/>
        </w:rPr>
      </w:pPr>
      <w:hyperlink w:anchor="_Toc162945012" w:history="1">
        <w:r w:rsidR="00C10AC5" w:rsidRPr="008D5D09">
          <w:rPr>
            <w:rStyle w:val="Hyperlink"/>
          </w:rPr>
          <w:t>2. Organização da educação</w:t>
        </w:r>
        <w:r w:rsidR="00C10AC5">
          <w:rPr>
            <w:webHidden/>
          </w:rPr>
          <w:tab/>
        </w:r>
        <w:r w:rsidR="00C10AC5">
          <w:rPr>
            <w:webHidden/>
          </w:rPr>
          <w:fldChar w:fldCharType="begin"/>
        </w:r>
        <w:r w:rsidR="00C10AC5">
          <w:rPr>
            <w:webHidden/>
          </w:rPr>
          <w:instrText xml:space="preserve"> PAGEREF _Toc162945012 \h </w:instrText>
        </w:r>
        <w:r w:rsidR="00C10AC5">
          <w:rPr>
            <w:webHidden/>
          </w:rPr>
        </w:r>
        <w:r w:rsidR="00C10AC5">
          <w:rPr>
            <w:webHidden/>
          </w:rPr>
          <w:fldChar w:fldCharType="separate"/>
        </w:r>
        <w:r w:rsidR="00C10AC5">
          <w:rPr>
            <w:webHidden/>
          </w:rPr>
          <w:t>8</w:t>
        </w:r>
        <w:r w:rsidR="00C10AC5">
          <w:rPr>
            <w:webHidden/>
          </w:rPr>
          <w:fldChar w:fldCharType="end"/>
        </w:r>
      </w:hyperlink>
    </w:p>
    <w:p w14:paraId="32AFBC3D" w14:textId="5E8D0827" w:rsidR="00C10AC5" w:rsidRDefault="00000000">
      <w:pPr>
        <w:pStyle w:val="Sumrio2"/>
        <w:rPr>
          <w:rFonts w:asciiTheme="minorHAnsi" w:eastAsiaTheme="minorEastAsia" w:hAnsiTheme="minorHAnsi"/>
          <w:kern w:val="2"/>
          <w14:ligatures w14:val="standardContextual"/>
        </w:rPr>
      </w:pPr>
      <w:hyperlink w:anchor="_Toc162945013" w:history="1">
        <w:r w:rsidR="00C10AC5" w:rsidRPr="008D5D09">
          <w:rPr>
            <w:rStyle w:val="Hyperlink"/>
          </w:rPr>
          <w:t>2.1 Currículo escolar em Educação Profissional e Tecnológica organizado por competências</w:t>
        </w:r>
        <w:r w:rsidR="00C10AC5">
          <w:rPr>
            <w:webHidden/>
          </w:rPr>
          <w:tab/>
        </w:r>
        <w:r w:rsidR="00C10AC5">
          <w:rPr>
            <w:webHidden/>
          </w:rPr>
          <w:fldChar w:fldCharType="begin"/>
        </w:r>
        <w:r w:rsidR="00C10AC5">
          <w:rPr>
            <w:webHidden/>
          </w:rPr>
          <w:instrText xml:space="preserve"> PAGEREF _Toc162945013 \h </w:instrText>
        </w:r>
        <w:r w:rsidR="00C10AC5">
          <w:rPr>
            <w:webHidden/>
          </w:rPr>
        </w:r>
        <w:r w:rsidR="00C10AC5">
          <w:rPr>
            <w:webHidden/>
          </w:rPr>
          <w:fldChar w:fldCharType="separate"/>
        </w:r>
        <w:r w:rsidR="00C10AC5">
          <w:rPr>
            <w:webHidden/>
          </w:rPr>
          <w:t>8</w:t>
        </w:r>
        <w:r w:rsidR="00C10AC5">
          <w:rPr>
            <w:webHidden/>
          </w:rPr>
          <w:fldChar w:fldCharType="end"/>
        </w:r>
      </w:hyperlink>
    </w:p>
    <w:p w14:paraId="1AD530AD" w14:textId="3BA27013" w:rsidR="00C10AC5" w:rsidRDefault="00000000">
      <w:pPr>
        <w:pStyle w:val="Sumrio2"/>
        <w:rPr>
          <w:rFonts w:asciiTheme="minorHAnsi" w:eastAsiaTheme="minorEastAsia" w:hAnsiTheme="minorHAnsi"/>
          <w:kern w:val="2"/>
          <w14:ligatures w14:val="standardContextual"/>
        </w:rPr>
      </w:pPr>
      <w:hyperlink w:anchor="_Toc162945014" w:history="1">
        <w:r w:rsidR="00C10AC5" w:rsidRPr="008D5D09">
          <w:rPr>
            <w:rStyle w:val="Hyperlink"/>
          </w:rPr>
          <w:t>2.2 Autonomia universitária</w:t>
        </w:r>
        <w:r w:rsidR="00C10AC5">
          <w:rPr>
            <w:webHidden/>
          </w:rPr>
          <w:tab/>
        </w:r>
        <w:r w:rsidR="00C10AC5">
          <w:rPr>
            <w:webHidden/>
          </w:rPr>
          <w:fldChar w:fldCharType="begin"/>
        </w:r>
        <w:r w:rsidR="00C10AC5">
          <w:rPr>
            <w:webHidden/>
          </w:rPr>
          <w:instrText xml:space="preserve"> PAGEREF _Toc162945014 \h </w:instrText>
        </w:r>
        <w:r w:rsidR="00C10AC5">
          <w:rPr>
            <w:webHidden/>
          </w:rPr>
        </w:r>
        <w:r w:rsidR="00C10AC5">
          <w:rPr>
            <w:webHidden/>
          </w:rPr>
          <w:fldChar w:fldCharType="separate"/>
        </w:r>
        <w:r w:rsidR="00C10AC5">
          <w:rPr>
            <w:webHidden/>
          </w:rPr>
          <w:t>10</w:t>
        </w:r>
        <w:r w:rsidR="00C10AC5">
          <w:rPr>
            <w:webHidden/>
          </w:rPr>
          <w:fldChar w:fldCharType="end"/>
        </w:r>
      </w:hyperlink>
    </w:p>
    <w:p w14:paraId="7FB91F61" w14:textId="2521E924" w:rsidR="00C10AC5" w:rsidRDefault="00000000">
      <w:pPr>
        <w:pStyle w:val="Sumrio2"/>
        <w:rPr>
          <w:rFonts w:asciiTheme="minorHAnsi" w:eastAsiaTheme="minorEastAsia" w:hAnsiTheme="minorHAnsi"/>
          <w:kern w:val="2"/>
          <w14:ligatures w14:val="standardContextual"/>
        </w:rPr>
      </w:pPr>
      <w:hyperlink w:anchor="_Toc162945015" w:history="1">
        <w:r w:rsidR="00C10AC5" w:rsidRPr="008D5D09">
          <w:rPr>
            <w:rStyle w:val="Hyperlink"/>
          </w:rPr>
          <w:t>2.3 Estrutura Organizacional</w:t>
        </w:r>
        <w:r w:rsidR="00C10AC5">
          <w:rPr>
            <w:webHidden/>
          </w:rPr>
          <w:tab/>
        </w:r>
        <w:r w:rsidR="00C10AC5">
          <w:rPr>
            <w:webHidden/>
          </w:rPr>
          <w:fldChar w:fldCharType="begin"/>
        </w:r>
        <w:r w:rsidR="00C10AC5">
          <w:rPr>
            <w:webHidden/>
          </w:rPr>
          <w:instrText xml:space="preserve"> PAGEREF _Toc162945015 \h </w:instrText>
        </w:r>
        <w:r w:rsidR="00C10AC5">
          <w:rPr>
            <w:webHidden/>
          </w:rPr>
        </w:r>
        <w:r w:rsidR="00C10AC5">
          <w:rPr>
            <w:webHidden/>
          </w:rPr>
          <w:fldChar w:fldCharType="separate"/>
        </w:r>
        <w:r w:rsidR="00C10AC5">
          <w:rPr>
            <w:webHidden/>
          </w:rPr>
          <w:t>11</w:t>
        </w:r>
        <w:r w:rsidR="00C10AC5">
          <w:rPr>
            <w:webHidden/>
          </w:rPr>
          <w:fldChar w:fldCharType="end"/>
        </w:r>
      </w:hyperlink>
    </w:p>
    <w:p w14:paraId="7BF5D7D4" w14:textId="18441DB8" w:rsidR="00C10AC5" w:rsidRDefault="00000000">
      <w:pPr>
        <w:pStyle w:val="Sumrio2"/>
        <w:rPr>
          <w:rFonts w:asciiTheme="minorHAnsi" w:eastAsiaTheme="minorEastAsia" w:hAnsiTheme="minorHAnsi"/>
          <w:kern w:val="2"/>
          <w14:ligatures w14:val="standardContextual"/>
        </w:rPr>
      </w:pPr>
      <w:hyperlink w:anchor="_Toc162945016" w:history="1">
        <w:r w:rsidR="00C10AC5" w:rsidRPr="008D5D09">
          <w:rPr>
            <w:rStyle w:val="Hyperlink"/>
          </w:rPr>
          <w:t>2.4 Metodologia de Ensino-Aprendizagem</w:t>
        </w:r>
        <w:r w:rsidR="00C10AC5">
          <w:rPr>
            <w:webHidden/>
          </w:rPr>
          <w:tab/>
        </w:r>
        <w:r w:rsidR="00C10AC5">
          <w:rPr>
            <w:webHidden/>
          </w:rPr>
          <w:fldChar w:fldCharType="begin"/>
        </w:r>
        <w:r w:rsidR="00C10AC5">
          <w:rPr>
            <w:webHidden/>
          </w:rPr>
          <w:instrText xml:space="preserve"> PAGEREF _Toc162945016 \h </w:instrText>
        </w:r>
        <w:r w:rsidR="00C10AC5">
          <w:rPr>
            <w:webHidden/>
          </w:rPr>
        </w:r>
        <w:r w:rsidR="00C10AC5">
          <w:rPr>
            <w:webHidden/>
          </w:rPr>
          <w:fldChar w:fldCharType="separate"/>
        </w:r>
        <w:r w:rsidR="00C10AC5">
          <w:rPr>
            <w:webHidden/>
          </w:rPr>
          <w:t>11</w:t>
        </w:r>
        <w:r w:rsidR="00C10AC5">
          <w:rPr>
            <w:webHidden/>
          </w:rPr>
          <w:fldChar w:fldCharType="end"/>
        </w:r>
      </w:hyperlink>
    </w:p>
    <w:p w14:paraId="2165C924" w14:textId="2F6078F1" w:rsidR="00C10AC5" w:rsidRDefault="00000000">
      <w:pPr>
        <w:pStyle w:val="Sumrio2"/>
        <w:rPr>
          <w:rFonts w:asciiTheme="minorHAnsi" w:eastAsiaTheme="minorEastAsia" w:hAnsiTheme="minorHAnsi"/>
          <w:kern w:val="2"/>
          <w14:ligatures w14:val="standardContextual"/>
        </w:rPr>
      </w:pPr>
      <w:hyperlink w:anchor="_Toc162945017" w:history="1">
        <w:r w:rsidR="00C10AC5" w:rsidRPr="008D5D09">
          <w:rPr>
            <w:rStyle w:val="Hyperlink"/>
          </w:rPr>
          <w:t>2.5 Avaliação da aprendizagem - Critérios e Procedimentos</w:t>
        </w:r>
        <w:r w:rsidR="00C10AC5">
          <w:rPr>
            <w:webHidden/>
          </w:rPr>
          <w:tab/>
        </w:r>
        <w:r w:rsidR="00C10AC5">
          <w:rPr>
            <w:webHidden/>
          </w:rPr>
          <w:fldChar w:fldCharType="begin"/>
        </w:r>
        <w:r w:rsidR="00C10AC5">
          <w:rPr>
            <w:webHidden/>
          </w:rPr>
          <w:instrText xml:space="preserve"> PAGEREF _Toc162945017 \h </w:instrText>
        </w:r>
        <w:r w:rsidR="00C10AC5">
          <w:rPr>
            <w:webHidden/>
          </w:rPr>
        </w:r>
        <w:r w:rsidR="00C10AC5">
          <w:rPr>
            <w:webHidden/>
          </w:rPr>
          <w:fldChar w:fldCharType="separate"/>
        </w:r>
        <w:r w:rsidR="00C10AC5">
          <w:rPr>
            <w:webHidden/>
          </w:rPr>
          <w:t>11</w:t>
        </w:r>
        <w:r w:rsidR="00C10AC5">
          <w:rPr>
            <w:webHidden/>
          </w:rPr>
          <w:fldChar w:fldCharType="end"/>
        </w:r>
      </w:hyperlink>
    </w:p>
    <w:p w14:paraId="58E23DEC" w14:textId="534286B3" w:rsidR="00C10AC5" w:rsidRDefault="00000000">
      <w:pPr>
        <w:pStyle w:val="Sumrio1"/>
        <w:rPr>
          <w:rFonts w:asciiTheme="minorHAnsi" w:eastAsiaTheme="minorEastAsia" w:hAnsiTheme="minorHAnsi"/>
          <w:color w:val="auto"/>
          <w:kern w:val="2"/>
          <w:sz w:val="22"/>
          <w14:ligatures w14:val="standardContextual"/>
        </w:rPr>
      </w:pPr>
      <w:hyperlink w:anchor="_Toc162945018" w:history="1">
        <w:r w:rsidR="00C10AC5" w:rsidRPr="008D5D09">
          <w:rPr>
            <w:rStyle w:val="Hyperlink"/>
          </w:rPr>
          <w:t>3. Dados do Curso em Agronegócio</w:t>
        </w:r>
        <w:r w:rsidR="00C10AC5">
          <w:rPr>
            <w:webHidden/>
          </w:rPr>
          <w:tab/>
        </w:r>
        <w:r w:rsidR="00C10AC5">
          <w:rPr>
            <w:webHidden/>
          </w:rPr>
          <w:fldChar w:fldCharType="begin"/>
        </w:r>
        <w:r w:rsidR="00C10AC5">
          <w:rPr>
            <w:webHidden/>
          </w:rPr>
          <w:instrText xml:space="preserve"> PAGEREF _Toc162945018 \h </w:instrText>
        </w:r>
        <w:r w:rsidR="00C10AC5">
          <w:rPr>
            <w:webHidden/>
          </w:rPr>
        </w:r>
        <w:r w:rsidR="00C10AC5">
          <w:rPr>
            <w:webHidden/>
          </w:rPr>
          <w:fldChar w:fldCharType="separate"/>
        </w:r>
        <w:r w:rsidR="00C10AC5">
          <w:rPr>
            <w:webHidden/>
          </w:rPr>
          <w:t>14</w:t>
        </w:r>
        <w:r w:rsidR="00C10AC5">
          <w:rPr>
            <w:webHidden/>
          </w:rPr>
          <w:fldChar w:fldCharType="end"/>
        </w:r>
      </w:hyperlink>
    </w:p>
    <w:p w14:paraId="7A6E6A63" w14:textId="64E647B1" w:rsidR="00C10AC5" w:rsidRDefault="00000000">
      <w:pPr>
        <w:pStyle w:val="Sumrio2"/>
        <w:rPr>
          <w:rFonts w:asciiTheme="minorHAnsi" w:eastAsiaTheme="minorEastAsia" w:hAnsiTheme="minorHAnsi"/>
          <w:kern w:val="2"/>
          <w14:ligatures w14:val="standardContextual"/>
        </w:rPr>
      </w:pPr>
      <w:hyperlink w:anchor="_Toc162945019" w:history="1">
        <w:r w:rsidR="00C10AC5" w:rsidRPr="008D5D09">
          <w:rPr>
            <w:rStyle w:val="Hyperlink"/>
          </w:rPr>
          <w:t>3.1 Identificação</w:t>
        </w:r>
        <w:r w:rsidR="00C10AC5">
          <w:rPr>
            <w:webHidden/>
          </w:rPr>
          <w:tab/>
        </w:r>
        <w:r w:rsidR="00C10AC5">
          <w:rPr>
            <w:webHidden/>
          </w:rPr>
          <w:fldChar w:fldCharType="begin"/>
        </w:r>
        <w:r w:rsidR="00C10AC5">
          <w:rPr>
            <w:webHidden/>
          </w:rPr>
          <w:instrText xml:space="preserve"> PAGEREF _Toc162945019 \h </w:instrText>
        </w:r>
        <w:r w:rsidR="00C10AC5">
          <w:rPr>
            <w:webHidden/>
          </w:rPr>
        </w:r>
        <w:r w:rsidR="00C10AC5">
          <w:rPr>
            <w:webHidden/>
          </w:rPr>
          <w:fldChar w:fldCharType="separate"/>
        </w:r>
        <w:r w:rsidR="00C10AC5">
          <w:rPr>
            <w:webHidden/>
          </w:rPr>
          <w:t>14</w:t>
        </w:r>
        <w:r w:rsidR="00C10AC5">
          <w:rPr>
            <w:webHidden/>
          </w:rPr>
          <w:fldChar w:fldCharType="end"/>
        </w:r>
      </w:hyperlink>
    </w:p>
    <w:p w14:paraId="78F44821" w14:textId="4C1D19AE" w:rsidR="00C10AC5" w:rsidRDefault="00000000">
      <w:pPr>
        <w:pStyle w:val="Sumrio2"/>
        <w:rPr>
          <w:rFonts w:asciiTheme="minorHAnsi" w:eastAsiaTheme="minorEastAsia" w:hAnsiTheme="minorHAnsi"/>
          <w:kern w:val="2"/>
          <w14:ligatures w14:val="standardContextual"/>
        </w:rPr>
      </w:pPr>
      <w:hyperlink w:anchor="_Toc162945020" w:history="1">
        <w:r w:rsidR="00C10AC5" w:rsidRPr="008D5D09">
          <w:rPr>
            <w:rStyle w:val="Hyperlink"/>
          </w:rPr>
          <w:t>3.2 Dados Gerais</w:t>
        </w:r>
        <w:r w:rsidR="00C10AC5">
          <w:rPr>
            <w:webHidden/>
          </w:rPr>
          <w:tab/>
        </w:r>
        <w:r w:rsidR="00C10AC5">
          <w:rPr>
            <w:webHidden/>
          </w:rPr>
          <w:fldChar w:fldCharType="begin"/>
        </w:r>
        <w:r w:rsidR="00C10AC5">
          <w:rPr>
            <w:webHidden/>
          </w:rPr>
          <w:instrText xml:space="preserve"> PAGEREF _Toc162945020 \h </w:instrText>
        </w:r>
        <w:r w:rsidR="00C10AC5">
          <w:rPr>
            <w:webHidden/>
          </w:rPr>
        </w:r>
        <w:r w:rsidR="00C10AC5">
          <w:rPr>
            <w:webHidden/>
          </w:rPr>
          <w:fldChar w:fldCharType="separate"/>
        </w:r>
        <w:r w:rsidR="00C10AC5">
          <w:rPr>
            <w:webHidden/>
          </w:rPr>
          <w:t>14</w:t>
        </w:r>
        <w:r w:rsidR="00C10AC5">
          <w:rPr>
            <w:webHidden/>
          </w:rPr>
          <w:fldChar w:fldCharType="end"/>
        </w:r>
      </w:hyperlink>
    </w:p>
    <w:p w14:paraId="4E80170B" w14:textId="2FBA94B1" w:rsidR="00C10AC5" w:rsidRDefault="00000000">
      <w:pPr>
        <w:pStyle w:val="Sumrio2"/>
        <w:rPr>
          <w:rFonts w:asciiTheme="minorHAnsi" w:eastAsiaTheme="minorEastAsia" w:hAnsiTheme="minorHAnsi"/>
          <w:kern w:val="2"/>
          <w14:ligatures w14:val="standardContextual"/>
        </w:rPr>
      </w:pPr>
      <w:hyperlink w:anchor="_Toc162945021" w:history="1">
        <w:r w:rsidR="00C10AC5" w:rsidRPr="008D5D09">
          <w:rPr>
            <w:rStyle w:val="Hyperlink"/>
          </w:rPr>
          <w:t>3.3 Justificativa</w:t>
        </w:r>
        <w:r w:rsidR="00C10AC5">
          <w:rPr>
            <w:webHidden/>
          </w:rPr>
          <w:tab/>
        </w:r>
        <w:r w:rsidR="00C10AC5">
          <w:rPr>
            <w:webHidden/>
          </w:rPr>
          <w:fldChar w:fldCharType="begin"/>
        </w:r>
        <w:r w:rsidR="00C10AC5">
          <w:rPr>
            <w:webHidden/>
          </w:rPr>
          <w:instrText xml:space="preserve"> PAGEREF _Toc162945021 \h </w:instrText>
        </w:r>
        <w:r w:rsidR="00C10AC5">
          <w:rPr>
            <w:webHidden/>
          </w:rPr>
        </w:r>
        <w:r w:rsidR="00C10AC5">
          <w:rPr>
            <w:webHidden/>
          </w:rPr>
          <w:fldChar w:fldCharType="separate"/>
        </w:r>
        <w:r w:rsidR="00C10AC5">
          <w:rPr>
            <w:webHidden/>
          </w:rPr>
          <w:t>15</w:t>
        </w:r>
        <w:r w:rsidR="00C10AC5">
          <w:rPr>
            <w:webHidden/>
          </w:rPr>
          <w:fldChar w:fldCharType="end"/>
        </w:r>
      </w:hyperlink>
    </w:p>
    <w:p w14:paraId="2300E0FB" w14:textId="56DA8123" w:rsidR="00C10AC5" w:rsidRDefault="00000000">
      <w:pPr>
        <w:pStyle w:val="Sumrio2"/>
        <w:rPr>
          <w:rFonts w:asciiTheme="minorHAnsi" w:eastAsiaTheme="minorEastAsia" w:hAnsiTheme="minorHAnsi"/>
          <w:kern w:val="2"/>
          <w14:ligatures w14:val="standardContextual"/>
        </w:rPr>
      </w:pPr>
      <w:hyperlink w:anchor="_Toc162945022" w:history="1">
        <w:r w:rsidR="00C10AC5" w:rsidRPr="008D5D09">
          <w:rPr>
            <w:rStyle w:val="Hyperlink"/>
          </w:rPr>
          <w:t>3.4 Objetivo do Curso</w:t>
        </w:r>
        <w:r w:rsidR="00C10AC5">
          <w:rPr>
            <w:webHidden/>
          </w:rPr>
          <w:tab/>
        </w:r>
        <w:r w:rsidR="00C10AC5">
          <w:rPr>
            <w:webHidden/>
          </w:rPr>
          <w:fldChar w:fldCharType="begin"/>
        </w:r>
        <w:r w:rsidR="00C10AC5">
          <w:rPr>
            <w:webHidden/>
          </w:rPr>
          <w:instrText xml:space="preserve"> PAGEREF _Toc162945022 \h </w:instrText>
        </w:r>
        <w:r w:rsidR="00C10AC5">
          <w:rPr>
            <w:webHidden/>
          </w:rPr>
        </w:r>
        <w:r w:rsidR="00C10AC5">
          <w:rPr>
            <w:webHidden/>
          </w:rPr>
          <w:fldChar w:fldCharType="separate"/>
        </w:r>
        <w:r w:rsidR="00C10AC5">
          <w:rPr>
            <w:webHidden/>
          </w:rPr>
          <w:t>15</w:t>
        </w:r>
        <w:r w:rsidR="00C10AC5">
          <w:rPr>
            <w:webHidden/>
          </w:rPr>
          <w:fldChar w:fldCharType="end"/>
        </w:r>
      </w:hyperlink>
    </w:p>
    <w:p w14:paraId="73C3CACE" w14:textId="7BA14438" w:rsidR="00C10AC5" w:rsidRDefault="00000000">
      <w:pPr>
        <w:pStyle w:val="Sumrio2"/>
        <w:rPr>
          <w:rFonts w:asciiTheme="minorHAnsi" w:eastAsiaTheme="minorEastAsia" w:hAnsiTheme="minorHAnsi"/>
          <w:kern w:val="2"/>
          <w14:ligatures w14:val="standardContextual"/>
        </w:rPr>
      </w:pPr>
      <w:hyperlink w:anchor="_Toc162945023" w:history="1">
        <w:r w:rsidR="00C10AC5" w:rsidRPr="008D5D09">
          <w:rPr>
            <w:rStyle w:val="Hyperlink"/>
          </w:rPr>
          <w:t>3.5 Requisitos e Formas de Acesso</w:t>
        </w:r>
        <w:r w:rsidR="00C10AC5">
          <w:rPr>
            <w:webHidden/>
          </w:rPr>
          <w:tab/>
        </w:r>
        <w:r w:rsidR="00C10AC5">
          <w:rPr>
            <w:webHidden/>
          </w:rPr>
          <w:fldChar w:fldCharType="begin"/>
        </w:r>
        <w:r w:rsidR="00C10AC5">
          <w:rPr>
            <w:webHidden/>
          </w:rPr>
          <w:instrText xml:space="preserve"> PAGEREF _Toc162945023 \h </w:instrText>
        </w:r>
        <w:r w:rsidR="00C10AC5">
          <w:rPr>
            <w:webHidden/>
          </w:rPr>
        </w:r>
        <w:r w:rsidR="00C10AC5">
          <w:rPr>
            <w:webHidden/>
          </w:rPr>
          <w:fldChar w:fldCharType="separate"/>
        </w:r>
        <w:r w:rsidR="00C10AC5">
          <w:rPr>
            <w:webHidden/>
          </w:rPr>
          <w:t>15</w:t>
        </w:r>
        <w:r w:rsidR="00C10AC5">
          <w:rPr>
            <w:webHidden/>
          </w:rPr>
          <w:fldChar w:fldCharType="end"/>
        </w:r>
      </w:hyperlink>
    </w:p>
    <w:p w14:paraId="394847EF" w14:textId="3DD6E1CA" w:rsidR="00C10AC5" w:rsidRDefault="00000000">
      <w:pPr>
        <w:pStyle w:val="Sumrio2"/>
        <w:rPr>
          <w:rFonts w:asciiTheme="minorHAnsi" w:eastAsiaTheme="minorEastAsia" w:hAnsiTheme="minorHAnsi"/>
          <w:kern w:val="2"/>
          <w14:ligatures w14:val="standardContextual"/>
        </w:rPr>
      </w:pPr>
      <w:hyperlink w:anchor="_Toc162945024" w:history="1">
        <w:r w:rsidR="00C10AC5" w:rsidRPr="008D5D09">
          <w:rPr>
            <w:rStyle w:val="Hyperlink"/>
          </w:rPr>
          <w:t>3.6 Prazos mínimo e máximo para integralização</w:t>
        </w:r>
        <w:r w:rsidR="00C10AC5">
          <w:rPr>
            <w:webHidden/>
          </w:rPr>
          <w:tab/>
        </w:r>
        <w:r w:rsidR="00C10AC5">
          <w:rPr>
            <w:webHidden/>
          </w:rPr>
          <w:fldChar w:fldCharType="begin"/>
        </w:r>
        <w:r w:rsidR="00C10AC5">
          <w:rPr>
            <w:webHidden/>
          </w:rPr>
          <w:instrText xml:space="preserve"> PAGEREF _Toc162945024 \h </w:instrText>
        </w:r>
        <w:r w:rsidR="00C10AC5">
          <w:rPr>
            <w:webHidden/>
          </w:rPr>
        </w:r>
        <w:r w:rsidR="00C10AC5">
          <w:rPr>
            <w:webHidden/>
          </w:rPr>
          <w:fldChar w:fldCharType="separate"/>
        </w:r>
        <w:r w:rsidR="00C10AC5">
          <w:rPr>
            <w:webHidden/>
          </w:rPr>
          <w:t>15</w:t>
        </w:r>
        <w:r w:rsidR="00C10AC5">
          <w:rPr>
            <w:webHidden/>
          </w:rPr>
          <w:fldChar w:fldCharType="end"/>
        </w:r>
      </w:hyperlink>
    </w:p>
    <w:p w14:paraId="24FC627C" w14:textId="7588C754" w:rsidR="00C10AC5" w:rsidRDefault="00000000">
      <w:pPr>
        <w:pStyle w:val="Sumrio2"/>
        <w:rPr>
          <w:rFonts w:asciiTheme="minorHAnsi" w:eastAsiaTheme="minorEastAsia" w:hAnsiTheme="minorHAnsi"/>
          <w:kern w:val="2"/>
          <w14:ligatures w14:val="standardContextual"/>
        </w:rPr>
      </w:pPr>
      <w:hyperlink w:anchor="_Toc162945025" w:history="1">
        <w:r w:rsidR="00C10AC5" w:rsidRPr="008D5D09">
          <w:rPr>
            <w:rStyle w:val="Hyperlink"/>
          </w:rPr>
          <w:t>3.7 Aproveitamento de Estudos, de Conhecimentos e de Experiências Anteriores</w:t>
        </w:r>
        <w:r w:rsidR="00C10AC5">
          <w:rPr>
            <w:webHidden/>
          </w:rPr>
          <w:tab/>
        </w:r>
        <w:r w:rsidR="00C10AC5">
          <w:rPr>
            <w:webHidden/>
          </w:rPr>
          <w:fldChar w:fldCharType="begin"/>
        </w:r>
        <w:r w:rsidR="00C10AC5">
          <w:rPr>
            <w:webHidden/>
          </w:rPr>
          <w:instrText xml:space="preserve"> PAGEREF _Toc162945025 \h </w:instrText>
        </w:r>
        <w:r w:rsidR="00C10AC5">
          <w:rPr>
            <w:webHidden/>
          </w:rPr>
        </w:r>
        <w:r w:rsidR="00C10AC5">
          <w:rPr>
            <w:webHidden/>
          </w:rPr>
          <w:fldChar w:fldCharType="separate"/>
        </w:r>
        <w:r w:rsidR="00C10AC5">
          <w:rPr>
            <w:webHidden/>
          </w:rPr>
          <w:t>15</w:t>
        </w:r>
        <w:r w:rsidR="00C10AC5">
          <w:rPr>
            <w:webHidden/>
          </w:rPr>
          <w:fldChar w:fldCharType="end"/>
        </w:r>
      </w:hyperlink>
    </w:p>
    <w:p w14:paraId="015AED8B" w14:textId="30887988" w:rsidR="00C10AC5" w:rsidRDefault="00000000">
      <w:pPr>
        <w:pStyle w:val="Sumrio2"/>
        <w:rPr>
          <w:rFonts w:asciiTheme="minorHAnsi" w:eastAsiaTheme="minorEastAsia" w:hAnsiTheme="minorHAnsi"/>
          <w:kern w:val="2"/>
          <w14:ligatures w14:val="standardContextual"/>
        </w:rPr>
      </w:pPr>
      <w:hyperlink w:anchor="_Toc162945026" w:history="1">
        <w:r w:rsidR="00C10AC5" w:rsidRPr="008D5D09">
          <w:rPr>
            <w:rStyle w:val="Hyperlink"/>
          </w:rPr>
          <w:t>3.8 Exames de proficiência</w:t>
        </w:r>
        <w:r w:rsidR="00C10AC5">
          <w:rPr>
            <w:webHidden/>
          </w:rPr>
          <w:tab/>
        </w:r>
        <w:r w:rsidR="00C10AC5">
          <w:rPr>
            <w:webHidden/>
          </w:rPr>
          <w:fldChar w:fldCharType="begin"/>
        </w:r>
        <w:r w:rsidR="00C10AC5">
          <w:rPr>
            <w:webHidden/>
          </w:rPr>
          <w:instrText xml:space="preserve"> PAGEREF _Toc162945026 \h </w:instrText>
        </w:r>
        <w:r w:rsidR="00C10AC5">
          <w:rPr>
            <w:webHidden/>
          </w:rPr>
        </w:r>
        <w:r w:rsidR="00C10AC5">
          <w:rPr>
            <w:webHidden/>
          </w:rPr>
          <w:fldChar w:fldCharType="separate"/>
        </w:r>
        <w:r w:rsidR="00C10AC5">
          <w:rPr>
            <w:webHidden/>
          </w:rPr>
          <w:t>16</w:t>
        </w:r>
        <w:r w:rsidR="00C10AC5">
          <w:rPr>
            <w:webHidden/>
          </w:rPr>
          <w:fldChar w:fldCharType="end"/>
        </w:r>
      </w:hyperlink>
    </w:p>
    <w:p w14:paraId="18578D58" w14:textId="185B08CC" w:rsidR="00C10AC5" w:rsidRDefault="00000000">
      <w:pPr>
        <w:pStyle w:val="Sumrio2"/>
        <w:rPr>
          <w:rFonts w:asciiTheme="minorHAnsi" w:eastAsiaTheme="minorEastAsia" w:hAnsiTheme="minorHAnsi"/>
          <w:kern w:val="2"/>
          <w14:ligatures w14:val="standardContextual"/>
        </w:rPr>
      </w:pPr>
      <w:hyperlink w:anchor="_Toc162945027" w:history="1">
        <w:r w:rsidR="00C10AC5" w:rsidRPr="008D5D09">
          <w:rPr>
            <w:rStyle w:val="Hyperlink"/>
          </w:rPr>
          <w:t>3.9 Certificados e diplomas a serem emitidos</w:t>
        </w:r>
        <w:r w:rsidR="00C10AC5">
          <w:rPr>
            <w:webHidden/>
          </w:rPr>
          <w:tab/>
        </w:r>
        <w:r w:rsidR="00C10AC5">
          <w:rPr>
            <w:webHidden/>
          </w:rPr>
          <w:fldChar w:fldCharType="begin"/>
        </w:r>
        <w:r w:rsidR="00C10AC5">
          <w:rPr>
            <w:webHidden/>
          </w:rPr>
          <w:instrText xml:space="preserve"> PAGEREF _Toc162945027 \h </w:instrText>
        </w:r>
        <w:r w:rsidR="00C10AC5">
          <w:rPr>
            <w:webHidden/>
          </w:rPr>
        </w:r>
        <w:r w:rsidR="00C10AC5">
          <w:rPr>
            <w:webHidden/>
          </w:rPr>
          <w:fldChar w:fldCharType="separate"/>
        </w:r>
        <w:r w:rsidR="00C10AC5">
          <w:rPr>
            <w:webHidden/>
          </w:rPr>
          <w:t>16</w:t>
        </w:r>
        <w:r w:rsidR="00C10AC5">
          <w:rPr>
            <w:webHidden/>
          </w:rPr>
          <w:fldChar w:fldCharType="end"/>
        </w:r>
      </w:hyperlink>
    </w:p>
    <w:p w14:paraId="71D62403" w14:textId="11C3ECE9" w:rsidR="00C10AC5" w:rsidRDefault="00000000">
      <w:pPr>
        <w:pStyle w:val="Sumrio1"/>
        <w:rPr>
          <w:rFonts w:asciiTheme="minorHAnsi" w:eastAsiaTheme="minorEastAsia" w:hAnsiTheme="minorHAnsi"/>
          <w:color w:val="auto"/>
          <w:kern w:val="2"/>
          <w:sz w:val="22"/>
          <w14:ligatures w14:val="standardContextual"/>
        </w:rPr>
      </w:pPr>
      <w:hyperlink w:anchor="_Toc162945028" w:history="1">
        <w:r w:rsidR="00C10AC5" w:rsidRPr="008D5D09">
          <w:rPr>
            <w:rStyle w:val="Hyperlink"/>
          </w:rPr>
          <w:t>4. Perfil Profissional do Egresso</w:t>
        </w:r>
        <w:r w:rsidR="00C10AC5">
          <w:rPr>
            <w:webHidden/>
          </w:rPr>
          <w:tab/>
        </w:r>
        <w:r w:rsidR="00C10AC5">
          <w:rPr>
            <w:webHidden/>
          </w:rPr>
          <w:fldChar w:fldCharType="begin"/>
        </w:r>
        <w:r w:rsidR="00C10AC5">
          <w:rPr>
            <w:webHidden/>
          </w:rPr>
          <w:instrText xml:space="preserve"> PAGEREF _Toc162945028 \h </w:instrText>
        </w:r>
        <w:r w:rsidR="00C10AC5">
          <w:rPr>
            <w:webHidden/>
          </w:rPr>
        </w:r>
        <w:r w:rsidR="00C10AC5">
          <w:rPr>
            <w:webHidden/>
          </w:rPr>
          <w:fldChar w:fldCharType="separate"/>
        </w:r>
        <w:r w:rsidR="00C10AC5">
          <w:rPr>
            <w:webHidden/>
          </w:rPr>
          <w:t>17</w:t>
        </w:r>
        <w:r w:rsidR="00C10AC5">
          <w:rPr>
            <w:webHidden/>
          </w:rPr>
          <w:fldChar w:fldCharType="end"/>
        </w:r>
      </w:hyperlink>
    </w:p>
    <w:p w14:paraId="3F307187" w14:textId="15F868DD" w:rsidR="00C10AC5" w:rsidRDefault="00000000">
      <w:pPr>
        <w:pStyle w:val="Sumrio2"/>
        <w:rPr>
          <w:rFonts w:asciiTheme="minorHAnsi" w:eastAsiaTheme="minorEastAsia" w:hAnsiTheme="minorHAnsi"/>
          <w:kern w:val="2"/>
          <w14:ligatures w14:val="standardContextual"/>
        </w:rPr>
      </w:pPr>
      <w:hyperlink w:anchor="_Toc162945029" w:history="1">
        <w:r w:rsidR="00C10AC5" w:rsidRPr="008D5D09">
          <w:rPr>
            <w:rStyle w:val="Hyperlink"/>
          </w:rPr>
          <w:t>4.1 Competências profissionais</w:t>
        </w:r>
        <w:r w:rsidR="00C10AC5">
          <w:rPr>
            <w:webHidden/>
          </w:rPr>
          <w:tab/>
        </w:r>
        <w:r w:rsidR="00C10AC5">
          <w:rPr>
            <w:webHidden/>
          </w:rPr>
          <w:fldChar w:fldCharType="begin"/>
        </w:r>
        <w:r w:rsidR="00C10AC5">
          <w:rPr>
            <w:webHidden/>
          </w:rPr>
          <w:instrText xml:space="preserve"> PAGEREF _Toc162945029 \h </w:instrText>
        </w:r>
        <w:r w:rsidR="00C10AC5">
          <w:rPr>
            <w:webHidden/>
          </w:rPr>
        </w:r>
        <w:r w:rsidR="00C10AC5">
          <w:rPr>
            <w:webHidden/>
          </w:rPr>
          <w:fldChar w:fldCharType="separate"/>
        </w:r>
        <w:r w:rsidR="00C10AC5">
          <w:rPr>
            <w:webHidden/>
          </w:rPr>
          <w:t>17</w:t>
        </w:r>
        <w:r w:rsidR="00C10AC5">
          <w:rPr>
            <w:webHidden/>
          </w:rPr>
          <w:fldChar w:fldCharType="end"/>
        </w:r>
      </w:hyperlink>
    </w:p>
    <w:p w14:paraId="40800F9A" w14:textId="6F386A24" w:rsidR="00C10AC5" w:rsidRDefault="00000000">
      <w:pPr>
        <w:pStyle w:val="Sumrio2"/>
        <w:rPr>
          <w:rFonts w:asciiTheme="minorHAnsi" w:eastAsiaTheme="minorEastAsia" w:hAnsiTheme="minorHAnsi"/>
          <w:kern w:val="2"/>
          <w14:ligatures w14:val="standardContextual"/>
        </w:rPr>
      </w:pPr>
      <w:hyperlink w:anchor="_Toc162945030" w:history="1">
        <w:r w:rsidR="00C10AC5" w:rsidRPr="008D5D09">
          <w:rPr>
            <w:rStyle w:val="Hyperlink"/>
          </w:rPr>
          <w:t>4.2 Competências socioemocionais</w:t>
        </w:r>
        <w:r w:rsidR="00C10AC5">
          <w:rPr>
            <w:webHidden/>
          </w:rPr>
          <w:tab/>
        </w:r>
        <w:r w:rsidR="00C10AC5">
          <w:rPr>
            <w:webHidden/>
          </w:rPr>
          <w:fldChar w:fldCharType="begin"/>
        </w:r>
        <w:r w:rsidR="00C10AC5">
          <w:rPr>
            <w:webHidden/>
          </w:rPr>
          <w:instrText xml:space="preserve"> PAGEREF _Toc162945030 \h </w:instrText>
        </w:r>
        <w:r w:rsidR="00C10AC5">
          <w:rPr>
            <w:webHidden/>
          </w:rPr>
        </w:r>
        <w:r w:rsidR="00C10AC5">
          <w:rPr>
            <w:webHidden/>
          </w:rPr>
          <w:fldChar w:fldCharType="separate"/>
        </w:r>
        <w:r w:rsidR="00C10AC5">
          <w:rPr>
            <w:webHidden/>
          </w:rPr>
          <w:t>17</w:t>
        </w:r>
        <w:r w:rsidR="00C10AC5">
          <w:rPr>
            <w:webHidden/>
          </w:rPr>
          <w:fldChar w:fldCharType="end"/>
        </w:r>
      </w:hyperlink>
    </w:p>
    <w:p w14:paraId="0BE34C55" w14:textId="6B393BE0" w:rsidR="00C10AC5" w:rsidRDefault="00000000">
      <w:pPr>
        <w:pStyle w:val="Sumrio2"/>
        <w:rPr>
          <w:rFonts w:asciiTheme="minorHAnsi" w:eastAsiaTheme="minorEastAsia" w:hAnsiTheme="minorHAnsi"/>
          <w:kern w:val="2"/>
          <w14:ligatures w14:val="standardContextual"/>
        </w:rPr>
      </w:pPr>
      <w:hyperlink w:anchor="_Toc162945031" w:history="1">
        <w:r w:rsidR="00C10AC5" w:rsidRPr="008D5D09">
          <w:rPr>
            <w:rStyle w:val="Hyperlink"/>
          </w:rPr>
          <w:t>4.3 Mapeamento de Competências por Componente</w:t>
        </w:r>
        <w:r w:rsidR="00C10AC5">
          <w:rPr>
            <w:webHidden/>
          </w:rPr>
          <w:tab/>
        </w:r>
        <w:r w:rsidR="00C10AC5">
          <w:rPr>
            <w:webHidden/>
          </w:rPr>
          <w:fldChar w:fldCharType="begin"/>
        </w:r>
        <w:r w:rsidR="00C10AC5">
          <w:rPr>
            <w:webHidden/>
          </w:rPr>
          <w:instrText xml:space="preserve"> PAGEREF _Toc162945031 \h </w:instrText>
        </w:r>
        <w:r w:rsidR="00C10AC5">
          <w:rPr>
            <w:webHidden/>
          </w:rPr>
        </w:r>
        <w:r w:rsidR="00C10AC5">
          <w:rPr>
            <w:webHidden/>
          </w:rPr>
          <w:fldChar w:fldCharType="separate"/>
        </w:r>
        <w:r w:rsidR="00C10AC5">
          <w:rPr>
            <w:webHidden/>
          </w:rPr>
          <w:t>18</w:t>
        </w:r>
        <w:r w:rsidR="00C10AC5">
          <w:rPr>
            <w:webHidden/>
          </w:rPr>
          <w:fldChar w:fldCharType="end"/>
        </w:r>
      </w:hyperlink>
    </w:p>
    <w:p w14:paraId="29F41400" w14:textId="350E3E99" w:rsidR="00C10AC5" w:rsidRDefault="00000000">
      <w:pPr>
        <w:pStyle w:val="Sumrio2"/>
        <w:rPr>
          <w:rFonts w:asciiTheme="minorHAnsi" w:eastAsiaTheme="minorEastAsia" w:hAnsiTheme="minorHAnsi"/>
          <w:kern w:val="2"/>
          <w14:ligatures w14:val="standardContextual"/>
        </w:rPr>
      </w:pPr>
      <w:hyperlink w:anchor="_Toc162945032" w:history="1">
        <w:r w:rsidR="00C10AC5" w:rsidRPr="008D5D09">
          <w:rPr>
            <w:rStyle w:val="Hyperlink"/>
          </w:rPr>
          <w:t>4.4 Temáticas Transversais</w:t>
        </w:r>
        <w:r w:rsidR="00C10AC5">
          <w:rPr>
            <w:webHidden/>
          </w:rPr>
          <w:tab/>
        </w:r>
        <w:r w:rsidR="00C10AC5">
          <w:rPr>
            <w:webHidden/>
          </w:rPr>
          <w:fldChar w:fldCharType="begin"/>
        </w:r>
        <w:r w:rsidR="00C10AC5">
          <w:rPr>
            <w:webHidden/>
          </w:rPr>
          <w:instrText xml:space="preserve"> PAGEREF _Toc162945032 \h </w:instrText>
        </w:r>
        <w:r w:rsidR="00C10AC5">
          <w:rPr>
            <w:webHidden/>
          </w:rPr>
        </w:r>
        <w:r w:rsidR="00C10AC5">
          <w:rPr>
            <w:webHidden/>
          </w:rPr>
          <w:fldChar w:fldCharType="separate"/>
        </w:r>
        <w:r w:rsidR="00C10AC5">
          <w:rPr>
            <w:webHidden/>
          </w:rPr>
          <w:t>21</w:t>
        </w:r>
        <w:r w:rsidR="00C10AC5">
          <w:rPr>
            <w:webHidden/>
          </w:rPr>
          <w:fldChar w:fldCharType="end"/>
        </w:r>
      </w:hyperlink>
    </w:p>
    <w:p w14:paraId="13B0038B" w14:textId="68094610" w:rsidR="00C10AC5" w:rsidRDefault="00000000">
      <w:pPr>
        <w:pStyle w:val="Sumrio2"/>
        <w:rPr>
          <w:rFonts w:asciiTheme="minorHAnsi" w:eastAsiaTheme="minorEastAsia" w:hAnsiTheme="minorHAnsi"/>
          <w:kern w:val="2"/>
          <w14:ligatures w14:val="standardContextual"/>
        </w:rPr>
      </w:pPr>
      <w:hyperlink w:anchor="_Toc162945033" w:history="1">
        <w:r w:rsidR="00C10AC5" w:rsidRPr="008D5D09">
          <w:rPr>
            <w:rStyle w:val="Hyperlink"/>
          </w:rPr>
          <w:t>4.5 Língua Brasileira de Sinais - Libras</w:t>
        </w:r>
        <w:r w:rsidR="00C10AC5">
          <w:rPr>
            <w:webHidden/>
          </w:rPr>
          <w:tab/>
        </w:r>
        <w:r w:rsidR="00C10AC5">
          <w:rPr>
            <w:webHidden/>
          </w:rPr>
          <w:fldChar w:fldCharType="begin"/>
        </w:r>
        <w:r w:rsidR="00C10AC5">
          <w:rPr>
            <w:webHidden/>
          </w:rPr>
          <w:instrText xml:space="preserve"> PAGEREF _Toc162945033 \h </w:instrText>
        </w:r>
        <w:r w:rsidR="00C10AC5">
          <w:rPr>
            <w:webHidden/>
          </w:rPr>
        </w:r>
        <w:r w:rsidR="00C10AC5">
          <w:rPr>
            <w:webHidden/>
          </w:rPr>
          <w:fldChar w:fldCharType="separate"/>
        </w:r>
        <w:r w:rsidR="00C10AC5">
          <w:rPr>
            <w:webHidden/>
          </w:rPr>
          <w:t>22</w:t>
        </w:r>
        <w:r w:rsidR="00C10AC5">
          <w:rPr>
            <w:webHidden/>
          </w:rPr>
          <w:fldChar w:fldCharType="end"/>
        </w:r>
      </w:hyperlink>
    </w:p>
    <w:p w14:paraId="6284A02B" w14:textId="726592DC" w:rsidR="00C10AC5" w:rsidRDefault="00000000">
      <w:pPr>
        <w:pStyle w:val="Sumrio1"/>
        <w:rPr>
          <w:rFonts w:asciiTheme="minorHAnsi" w:eastAsiaTheme="minorEastAsia" w:hAnsiTheme="minorHAnsi"/>
          <w:color w:val="auto"/>
          <w:kern w:val="2"/>
          <w:sz w:val="22"/>
          <w14:ligatures w14:val="standardContextual"/>
        </w:rPr>
      </w:pPr>
      <w:hyperlink w:anchor="_Toc162945034" w:history="1">
        <w:r w:rsidR="00C10AC5" w:rsidRPr="008D5D09">
          <w:rPr>
            <w:rStyle w:val="Hyperlink"/>
          </w:rPr>
          <w:t>5. Organização Curricular</w:t>
        </w:r>
        <w:r w:rsidR="00C10AC5">
          <w:rPr>
            <w:webHidden/>
          </w:rPr>
          <w:tab/>
        </w:r>
        <w:r w:rsidR="00C10AC5">
          <w:rPr>
            <w:webHidden/>
          </w:rPr>
          <w:fldChar w:fldCharType="begin"/>
        </w:r>
        <w:r w:rsidR="00C10AC5">
          <w:rPr>
            <w:webHidden/>
          </w:rPr>
          <w:instrText xml:space="preserve"> PAGEREF _Toc162945034 \h </w:instrText>
        </w:r>
        <w:r w:rsidR="00C10AC5">
          <w:rPr>
            <w:webHidden/>
          </w:rPr>
        </w:r>
        <w:r w:rsidR="00C10AC5">
          <w:rPr>
            <w:webHidden/>
          </w:rPr>
          <w:fldChar w:fldCharType="separate"/>
        </w:r>
        <w:r w:rsidR="00C10AC5">
          <w:rPr>
            <w:webHidden/>
          </w:rPr>
          <w:t>23</w:t>
        </w:r>
        <w:r w:rsidR="00C10AC5">
          <w:rPr>
            <w:webHidden/>
          </w:rPr>
          <w:fldChar w:fldCharType="end"/>
        </w:r>
      </w:hyperlink>
    </w:p>
    <w:p w14:paraId="15018610" w14:textId="556CF91B" w:rsidR="00C10AC5" w:rsidRDefault="00000000">
      <w:pPr>
        <w:pStyle w:val="Sumrio2"/>
        <w:rPr>
          <w:rFonts w:asciiTheme="minorHAnsi" w:eastAsiaTheme="minorEastAsia" w:hAnsiTheme="minorHAnsi"/>
          <w:kern w:val="2"/>
          <w14:ligatures w14:val="standardContextual"/>
        </w:rPr>
      </w:pPr>
      <w:hyperlink w:anchor="_Toc162945035" w:history="1">
        <w:r w:rsidR="00C10AC5" w:rsidRPr="008D5D09">
          <w:rPr>
            <w:rStyle w:val="Hyperlink"/>
          </w:rPr>
          <w:t>5.1 Pressupostos da organização curricular</w:t>
        </w:r>
        <w:r w:rsidR="00C10AC5">
          <w:rPr>
            <w:webHidden/>
          </w:rPr>
          <w:tab/>
        </w:r>
        <w:r w:rsidR="00C10AC5">
          <w:rPr>
            <w:webHidden/>
          </w:rPr>
          <w:fldChar w:fldCharType="begin"/>
        </w:r>
        <w:r w:rsidR="00C10AC5">
          <w:rPr>
            <w:webHidden/>
          </w:rPr>
          <w:instrText xml:space="preserve"> PAGEREF _Toc162945035 \h </w:instrText>
        </w:r>
        <w:r w:rsidR="00C10AC5">
          <w:rPr>
            <w:webHidden/>
          </w:rPr>
        </w:r>
        <w:r w:rsidR="00C10AC5">
          <w:rPr>
            <w:webHidden/>
          </w:rPr>
          <w:fldChar w:fldCharType="separate"/>
        </w:r>
        <w:r w:rsidR="00C10AC5">
          <w:rPr>
            <w:webHidden/>
          </w:rPr>
          <w:t>23</w:t>
        </w:r>
        <w:r w:rsidR="00C10AC5">
          <w:rPr>
            <w:webHidden/>
          </w:rPr>
          <w:fldChar w:fldCharType="end"/>
        </w:r>
      </w:hyperlink>
    </w:p>
    <w:p w14:paraId="7680D1A0" w14:textId="289ED071" w:rsidR="00C10AC5" w:rsidRDefault="00000000">
      <w:pPr>
        <w:pStyle w:val="Sumrio2"/>
        <w:rPr>
          <w:rFonts w:asciiTheme="minorHAnsi" w:eastAsiaTheme="minorEastAsia" w:hAnsiTheme="minorHAnsi"/>
          <w:kern w:val="2"/>
          <w14:ligatures w14:val="standardContextual"/>
        </w:rPr>
      </w:pPr>
      <w:hyperlink w:anchor="_Toc162945036" w:history="1">
        <w:r w:rsidR="00C10AC5" w:rsidRPr="008D5D09">
          <w:rPr>
            <w:rStyle w:val="Hyperlink"/>
          </w:rPr>
          <w:t>5.2 Matriz curricular do CST em Agronegócio – (ver instruções no apêndice)</w:t>
        </w:r>
        <w:r w:rsidR="00C10AC5" w:rsidRPr="008D5D09">
          <w:rPr>
            <w:rStyle w:val="Hyperlink"/>
            <w:b/>
            <w:bCs/>
          </w:rPr>
          <w:t>.</w:t>
        </w:r>
        <w:r w:rsidR="00C10AC5">
          <w:rPr>
            <w:webHidden/>
          </w:rPr>
          <w:tab/>
        </w:r>
        <w:r w:rsidR="00C10AC5">
          <w:rPr>
            <w:webHidden/>
          </w:rPr>
          <w:fldChar w:fldCharType="begin"/>
        </w:r>
        <w:r w:rsidR="00C10AC5">
          <w:rPr>
            <w:webHidden/>
          </w:rPr>
          <w:instrText xml:space="preserve"> PAGEREF _Toc162945036 \h </w:instrText>
        </w:r>
        <w:r w:rsidR="00C10AC5">
          <w:rPr>
            <w:webHidden/>
          </w:rPr>
        </w:r>
        <w:r w:rsidR="00C10AC5">
          <w:rPr>
            <w:webHidden/>
          </w:rPr>
          <w:fldChar w:fldCharType="separate"/>
        </w:r>
        <w:r w:rsidR="00C10AC5">
          <w:rPr>
            <w:webHidden/>
          </w:rPr>
          <w:t>24</w:t>
        </w:r>
        <w:r w:rsidR="00C10AC5">
          <w:rPr>
            <w:webHidden/>
          </w:rPr>
          <w:fldChar w:fldCharType="end"/>
        </w:r>
      </w:hyperlink>
    </w:p>
    <w:p w14:paraId="46F6E1B5" w14:textId="3F75E502" w:rsidR="00C10AC5" w:rsidRDefault="00000000">
      <w:pPr>
        <w:pStyle w:val="Sumrio2"/>
        <w:rPr>
          <w:rFonts w:asciiTheme="minorHAnsi" w:eastAsiaTheme="minorEastAsia" w:hAnsiTheme="minorHAnsi"/>
          <w:kern w:val="2"/>
          <w14:ligatures w14:val="standardContextual"/>
        </w:rPr>
      </w:pPr>
      <w:hyperlink w:anchor="_Toc162945037" w:history="1">
        <w:r w:rsidR="00C10AC5" w:rsidRPr="008D5D09">
          <w:rPr>
            <w:rStyle w:val="Hyperlink"/>
          </w:rPr>
          <w:t>5.3 Tabela de componentes e distribuição da carga horária</w:t>
        </w:r>
        <w:r w:rsidR="00C10AC5">
          <w:rPr>
            <w:webHidden/>
          </w:rPr>
          <w:tab/>
        </w:r>
        <w:r w:rsidR="00C10AC5">
          <w:rPr>
            <w:webHidden/>
          </w:rPr>
          <w:fldChar w:fldCharType="begin"/>
        </w:r>
        <w:r w:rsidR="00C10AC5">
          <w:rPr>
            <w:webHidden/>
          </w:rPr>
          <w:instrText xml:space="preserve"> PAGEREF _Toc162945037 \h </w:instrText>
        </w:r>
        <w:r w:rsidR="00C10AC5">
          <w:rPr>
            <w:webHidden/>
          </w:rPr>
        </w:r>
        <w:r w:rsidR="00C10AC5">
          <w:rPr>
            <w:webHidden/>
          </w:rPr>
          <w:fldChar w:fldCharType="separate"/>
        </w:r>
        <w:r w:rsidR="00C10AC5">
          <w:rPr>
            <w:webHidden/>
          </w:rPr>
          <w:t>25</w:t>
        </w:r>
        <w:r w:rsidR="00C10AC5">
          <w:rPr>
            <w:webHidden/>
          </w:rPr>
          <w:fldChar w:fldCharType="end"/>
        </w:r>
      </w:hyperlink>
    </w:p>
    <w:p w14:paraId="083DBCE4" w14:textId="49E49ABC" w:rsidR="00C10AC5" w:rsidRDefault="00000000">
      <w:pPr>
        <w:pStyle w:val="Sumrio2"/>
        <w:rPr>
          <w:rFonts w:asciiTheme="minorHAnsi" w:eastAsiaTheme="minorEastAsia" w:hAnsiTheme="minorHAnsi"/>
          <w:kern w:val="2"/>
          <w14:ligatures w14:val="standardContextual"/>
        </w:rPr>
      </w:pPr>
      <w:hyperlink w:anchor="_Toc162945038" w:history="1">
        <w:r w:rsidR="00C10AC5" w:rsidRPr="008D5D09">
          <w:rPr>
            <w:rStyle w:val="Hyperlink"/>
          </w:rPr>
          <w:t>5.4 Distribuição da carga horária dos componentes complementares</w:t>
        </w:r>
        <w:r w:rsidR="00C10AC5">
          <w:rPr>
            <w:webHidden/>
          </w:rPr>
          <w:tab/>
        </w:r>
        <w:r w:rsidR="00C10AC5">
          <w:rPr>
            <w:webHidden/>
          </w:rPr>
          <w:fldChar w:fldCharType="begin"/>
        </w:r>
        <w:r w:rsidR="00C10AC5">
          <w:rPr>
            <w:webHidden/>
          </w:rPr>
          <w:instrText xml:space="preserve"> PAGEREF _Toc162945038 \h </w:instrText>
        </w:r>
        <w:r w:rsidR="00C10AC5">
          <w:rPr>
            <w:webHidden/>
          </w:rPr>
        </w:r>
        <w:r w:rsidR="00C10AC5">
          <w:rPr>
            <w:webHidden/>
          </w:rPr>
          <w:fldChar w:fldCharType="separate"/>
        </w:r>
        <w:r w:rsidR="00C10AC5">
          <w:rPr>
            <w:webHidden/>
          </w:rPr>
          <w:t>26</w:t>
        </w:r>
        <w:r w:rsidR="00C10AC5">
          <w:rPr>
            <w:webHidden/>
          </w:rPr>
          <w:fldChar w:fldCharType="end"/>
        </w:r>
      </w:hyperlink>
    </w:p>
    <w:p w14:paraId="43842C07" w14:textId="00042265" w:rsidR="00C10AC5" w:rsidRDefault="00000000">
      <w:pPr>
        <w:pStyle w:val="Sumrio1"/>
        <w:rPr>
          <w:rFonts w:asciiTheme="minorHAnsi" w:eastAsiaTheme="minorEastAsia" w:hAnsiTheme="minorHAnsi"/>
          <w:color w:val="auto"/>
          <w:kern w:val="2"/>
          <w:sz w:val="22"/>
          <w14:ligatures w14:val="standardContextual"/>
        </w:rPr>
      </w:pPr>
      <w:hyperlink w:anchor="_Toc162945039" w:history="1">
        <w:r w:rsidR="00C10AC5" w:rsidRPr="008D5D09">
          <w:rPr>
            <w:rStyle w:val="Hyperlink"/>
          </w:rPr>
          <w:t>6. Ementário</w:t>
        </w:r>
        <w:r w:rsidR="00C10AC5">
          <w:rPr>
            <w:webHidden/>
          </w:rPr>
          <w:tab/>
        </w:r>
        <w:r w:rsidR="00C10AC5">
          <w:rPr>
            <w:webHidden/>
          </w:rPr>
          <w:fldChar w:fldCharType="begin"/>
        </w:r>
        <w:r w:rsidR="00C10AC5">
          <w:rPr>
            <w:webHidden/>
          </w:rPr>
          <w:instrText xml:space="preserve"> PAGEREF _Toc162945039 \h </w:instrText>
        </w:r>
        <w:r w:rsidR="00C10AC5">
          <w:rPr>
            <w:webHidden/>
          </w:rPr>
        </w:r>
        <w:r w:rsidR="00C10AC5">
          <w:rPr>
            <w:webHidden/>
          </w:rPr>
          <w:fldChar w:fldCharType="separate"/>
        </w:r>
        <w:r w:rsidR="00C10AC5">
          <w:rPr>
            <w:webHidden/>
          </w:rPr>
          <w:t>27</w:t>
        </w:r>
        <w:r w:rsidR="00C10AC5">
          <w:rPr>
            <w:webHidden/>
          </w:rPr>
          <w:fldChar w:fldCharType="end"/>
        </w:r>
      </w:hyperlink>
    </w:p>
    <w:p w14:paraId="4099E109" w14:textId="58D6DD98" w:rsidR="00C10AC5" w:rsidRDefault="00000000">
      <w:pPr>
        <w:pStyle w:val="Sumrio2"/>
        <w:rPr>
          <w:rFonts w:asciiTheme="minorHAnsi" w:eastAsiaTheme="minorEastAsia" w:hAnsiTheme="minorHAnsi"/>
          <w:kern w:val="2"/>
          <w14:ligatures w14:val="standardContextual"/>
        </w:rPr>
      </w:pPr>
      <w:hyperlink w:anchor="_Toc162945040" w:history="1">
        <w:r w:rsidR="00C10AC5" w:rsidRPr="008D5D09">
          <w:rPr>
            <w:rStyle w:val="Hyperlink"/>
          </w:rPr>
          <w:t>6.1 Primeiro Semestre</w:t>
        </w:r>
        <w:r w:rsidR="00C10AC5">
          <w:rPr>
            <w:webHidden/>
          </w:rPr>
          <w:tab/>
        </w:r>
        <w:r w:rsidR="00C10AC5">
          <w:rPr>
            <w:webHidden/>
          </w:rPr>
          <w:fldChar w:fldCharType="begin"/>
        </w:r>
        <w:r w:rsidR="00C10AC5">
          <w:rPr>
            <w:webHidden/>
          </w:rPr>
          <w:instrText xml:space="preserve"> PAGEREF _Toc162945040 \h </w:instrText>
        </w:r>
        <w:r w:rsidR="00C10AC5">
          <w:rPr>
            <w:webHidden/>
          </w:rPr>
        </w:r>
        <w:r w:rsidR="00C10AC5">
          <w:rPr>
            <w:webHidden/>
          </w:rPr>
          <w:fldChar w:fldCharType="separate"/>
        </w:r>
        <w:r w:rsidR="00C10AC5">
          <w:rPr>
            <w:webHidden/>
          </w:rPr>
          <w:t>27</w:t>
        </w:r>
        <w:r w:rsidR="00C10AC5">
          <w:rPr>
            <w:webHidden/>
          </w:rPr>
          <w:fldChar w:fldCharType="end"/>
        </w:r>
      </w:hyperlink>
    </w:p>
    <w:p w14:paraId="6A5ADD99" w14:textId="1EDEB796" w:rsidR="00C10AC5" w:rsidRDefault="00000000">
      <w:pPr>
        <w:pStyle w:val="Sumrio3"/>
        <w:rPr>
          <w:rFonts w:asciiTheme="minorHAnsi" w:eastAsiaTheme="minorEastAsia" w:hAnsiTheme="minorHAnsi"/>
          <w:bCs w:val="0"/>
          <w:kern w:val="2"/>
          <w14:ligatures w14:val="standardContextual"/>
        </w:rPr>
      </w:pPr>
      <w:hyperlink w:anchor="_Toc162945041" w:history="1">
        <w:r w:rsidR="00C10AC5" w:rsidRPr="008D5D09">
          <w:rPr>
            <w:rStyle w:val="Hyperlink"/>
          </w:rPr>
          <w:t>6.1.1 – AAG-009 - Administração Geral – Oferta Presencial – Total de 80 aulas</w:t>
        </w:r>
        <w:r w:rsidR="00C10AC5">
          <w:rPr>
            <w:webHidden/>
          </w:rPr>
          <w:tab/>
        </w:r>
        <w:r w:rsidR="00C10AC5">
          <w:rPr>
            <w:webHidden/>
          </w:rPr>
          <w:fldChar w:fldCharType="begin"/>
        </w:r>
        <w:r w:rsidR="00C10AC5">
          <w:rPr>
            <w:webHidden/>
          </w:rPr>
          <w:instrText xml:space="preserve"> PAGEREF _Toc162945041 \h </w:instrText>
        </w:r>
        <w:r w:rsidR="00C10AC5">
          <w:rPr>
            <w:webHidden/>
          </w:rPr>
        </w:r>
        <w:r w:rsidR="00C10AC5">
          <w:rPr>
            <w:webHidden/>
          </w:rPr>
          <w:fldChar w:fldCharType="separate"/>
        </w:r>
        <w:r w:rsidR="00C10AC5">
          <w:rPr>
            <w:webHidden/>
          </w:rPr>
          <w:t>27</w:t>
        </w:r>
        <w:r w:rsidR="00C10AC5">
          <w:rPr>
            <w:webHidden/>
          </w:rPr>
          <w:fldChar w:fldCharType="end"/>
        </w:r>
      </w:hyperlink>
    </w:p>
    <w:p w14:paraId="3AF433CA" w14:textId="00453976" w:rsidR="00C10AC5" w:rsidRDefault="00000000">
      <w:pPr>
        <w:pStyle w:val="Sumrio3"/>
        <w:rPr>
          <w:rFonts w:asciiTheme="minorHAnsi" w:eastAsiaTheme="minorEastAsia" w:hAnsiTheme="minorHAnsi"/>
          <w:bCs w:val="0"/>
          <w:kern w:val="2"/>
          <w14:ligatures w14:val="standardContextual"/>
        </w:rPr>
      </w:pPr>
      <w:hyperlink w:anchor="_Toc162945042" w:history="1">
        <w:r w:rsidR="00C10AC5" w:rsidRPr="008D5D09">
          <w:rPr>
            <w:rStyle w:val="Hyperlink"/>
          </w:rPr>
          <w:t>6.1.2 – MCA-015 - Cálculo – Oferta Presencial – Total de 80 aulas</w:t>
        </w:r>
        <w:r w:rsidR="00C10AC5">
          <w:rPr>
            <w:webHidden/>
          </w:rPr>
          <w:tab/>
        </w:r>
        <w:r w:rsidR="00C10AC5">
          <w:rPr>
            <w:webHidden/>
          </w:rPr>
          <w:fldChar w:fldCharType="begin"/>
        </w:r>
        <w:r w:rsidR="00C10AC5">
          <w:rPr>
            <w:webHidden/>
          </w:rPr>
          <w:instrText xml:space="preserve"> PAGEREF _Toc162945042 \h </w:instrText>
        </w:r>
        <w:r w:rsidR="00C10AC5">
          <w:rPr>
            <w:webHidden/>
          </w:rPr>
        </w:r>
        <w:r w:rsidR="00C10AC5">
          <w:rPr>
            <w:webHidden/>
          </w:rPr>
          <w:fldChar w:fldCharType="separate"/>
        </w:r>
        <w:r w:rsidR="00C10AC5">
          <w:rPr>
            <w:webHidden/>
          </w:rPr>
          <w:t>28</w:t>
        </w:r>
        <w:r w:rsidR="00C10AC5">
          <w:rPr>
            <w:webHidden/>
          </w:rPr>
          <w:fldChar w:fldCharType="end"/>
        </w:r>
      </w:hyperlink>
    </w:p>
    <w:p w14:paraId="457393DD" w14:textId="79069399" w:rsidR="00C10AC5" w:rsidRDefault="00000000">
      <w:pPr>
        <w:pStyle w:val="Sumrio3"/>
        <w:rPr>
          <w:rFonts w:asciiTheme="minorHAnsi" w:eastAsiaTheme="minorEastAsia" w:hAnsiTheme="minorHAnsi"/>
          <w:bCs w:val="0"/>
          <w:kern w:val="2"/>
          <w14:ligatures w14:val="standardContextual"/>
        </w:rPr>
      </w:pPr>
      <w:hyperlink w:anchor="_Toc162945043" w:history="1">
        <w:r w:rsidR="00C10AC5" w:rsidRPr="008D5D09">
          <w:rPr>
            <w:rStyle w:val="Hyperlink"/>
          </w:rPr>
          <w:t>6.1.3 – LPO-101 - Português – Oferta Presencial – Total de 40 aulas</w:t>
        </w:r>
        <w:r w:rsidR="00C10AC5">
          <w:rPr>
            <w:webHidden/>
          </w:rPr>
          <w:tab/>
        </w:r>
        <w:r w:rsidR="00C10AC5">
          <w:rPr>
            <w:webHidden/>
          </w:rPr>
          <w:fldChar w:fldCharType="begin"/>
        </w:r>
        <w:r w:rsidR="00C10AC5">
          <w:rPr>
            <w:webHidden/>
          </w:rPr>
          <w:instrText xml:space="preserve"> PAGEREF _Toc162945043 \h </w:instrText>
        </w:r>
        <w:r w:rsidR="00C10AC5">
          <w:rPr>
            <w:webHidden/>
          </w:rPr>
        </w:r>
        <w:r w:rsidR="00C10AC5">
          <w:rPr>
            <w:webHidden/>
          </w:rPr>
          <w:fldChar w:fldCharType="separate"/>
        </w:r>
        <w:r w:rsidR="00C10AC5">
          <w:rPr>
            <w:webHidden/>
          </w:rPr>
          <w:t>29</w:t>
        </w:r>
        <w:r w:rsidR="00C10AC5">
          <w:rPr>
            <w:webHidden/>
          </w:rPr>
          <w:fldChar w:fldCharType="end"/>
        </w:r>
      </w:hyperlink>
    </w:p>
    <w:p w14:paraId="7DFC6A0F" w14:textId="271712E3" w:rsidR="00C10AC5" w:rsidRDefault="00000000">
      <w:pPr>
        <w:pStyle w:val="Sumrio3"/>
        <w:rPr>
          <w:rFonts w:asciiTheme="minorHAnsi" w:eastAsiaTheme="minorEastAsia" w:hAnsiTheme="minorHAnsi"/>
          <w:bCs w:val="0"/>
          <w:kern w:val="2"/>
          <w14:ligatures w14:val="standardContextual"/>
        </w:rPr>
      </w:pPr>
      <w:hyperlink w:anchor="_Toc162945044" w:history="1">
        <w:r w:rsidR="00C10AC5" w:rsidRPr="008D5D09">
          <w:rPr>
            <w:rStyle w:val="Hyperlink"/>
          </w:rPr>
          <w:t>6.1.4 – INF-106 - Informática Aplicada ao Agronegócio – Oferta Presencial – Total de 40 aulas</w:t>
        </w:r>
        <w:r w:rsidR="00C10AC5">
          <w:rPr>
            <w:webHidden/>
          </w:rPr>
          <w:tab/>
        </w:r>
        <w:r w:rsidR="00C10AC5">
          <w:rPr>
            <w:webHidden/>
          </w:rPr>
          <w:fldChar w:fldCharType="begin"/>
        </w:r>
        <w:r w:rsidR="00C10AC5">
          <w:rPr>
            <w:webHidden/>
          </w:rPr>
          <w:instrText xml:space="preserve"> PAGEREF _Toc162945044 \h </w:instrText>
        </w:r>
        <w:r w:rsidR="00C10AC5">
          <w:rPr>
            <w:webHidden/>
          </w:rPr>
        </w:r>
        <w:r w:rsidR="00C10AC5">
          <w:rPr>
            <w:webHidden/>
          </w:rPr>
          <w:fldChar w:fldCharType="separate"/>
        </w:r>
        <w:r w:rsidR="00C10AC5">
          <w:rPr>
            <w:webHidden/>
          </w:rPr>
          <w:t>30</w:t>
        </w:r>
        <w:r w:rsidR="00C10AC5">
          <w:rPr>
            <w:webHidden/>
          </w:rPr>
          <w:fldChar w:fldCharType="end"/>
        </w:r>
      </w:hyperlink>
    </w:p>
    <w:p w14:paraId="577DCD6A" w14:textId="0D494712" w:rsidR="00C10AC5" w:rsidRDefault="00000000">
      <w:pPr>
        <w:pStyle w:val="Sumrio3"/>
        <w:rPr>
          <w:rFonts w:asciiTheme="minorHAnsi" w:eastAsiaTheme="minorEastAsia" w:hAnsiTheme="minorHAnsi"/>
          <w:bCs w:val="0"/>
          <w:kern w:val="2"/>
          <w14:ligatures w14:val="standardContextual"/>
        </w:rPr>
      </w:pPr>
      <w:hyperlink w:anchor="_Toc162945045" w:history="1">
        <w:r w:rsidR="00C10AC5" w:rsidRPr="008D5D09">
          <w:rPr>
            <w:rStyle w:val="Hyperlink"/>
          </w:rPr>
          <w:t>6.1.5 – CEF-002 - Fundamentos do Agronegócio – Oferta Presencial – Total de 40 aulas</w:t>
        </w:r>
        <w:r w:rsidR="00C10AC5">
          <w:rPr>
            <w:webHidden/>
          </w:rPr>
          <w:tab/>
        </w:r>
        <w:r w:rsidR="00C10AC5">
          <w:rPr>
            <w:webHidden/>
          </w:rPr>
          <w:fldChar w:fldCharType="begin"/>
        </w:r>
        <w:r w:rsidR="00C10AC5">
          <w:rPr>
            <w:webHidden/>
          </w:rPr>
          <w:instrText xml:space="preserve"> PAGEREF _Toc162945045 \h </w:instrText>
        </w:r>
        <w:r w:rsidR="00C10AC5">
          <w:rPr>
            <w:webHidden/>
          </w:rPr>
        </w:r>
        <w:r w:rsidR="00C10AC5">
          <w:rPr>
            <w:webHidden/>
          </w:rPr>
          <w:fldChar w:fldCharType="separate"/>
        </w:r>
        <w:r w:rsidR="00C10AC5">
          <w:rPr>
            <w:webHidden/>
          </w:rPr>
          <w:t>31</w:t>
        </w:r>
        <w:r w:rsidR="00C10AC5">
          <w:rPr>
            <w:webHidden/>
          </w:rPr>
          <w:fldChar w:fldCharType="end"/>
        </w:r>
      </w:hyperlink>
    </w:p>
    <w:p w14:paraId="103E410A" w14:textId="79C002D0" w:rsidR="00C10AC5" w:rsidRDefault="00000000">
      <w:pPr>
        <w:pStyle w:val="Sumrio3"/>
        <w:rPr>
          <w:rFonts w:asciiTheme="minorHAnsi" w:eastAsiaTheme="minorEastAsia" w:hAnsiTheme="minorHAnsi"/>
          <w:bCs w:val="0"/>
          <w:kern w:val="2"/>
          <w14:ligatures w14:val="standardContextual"/>
        </w:rPr>
      </w:pPr>
      <w:hyperlink w:anchor="_Toc162945046" w:history="1">
        <w:r w:rsidR="00C10AC5" w:rsidRPr="008D5D09">
          <w:rPr>
            <w:rStyle w:val="Hyperlink"/>
          </w:rPr>
          <w:t>6.1.6 – LIN-100 - Inglês I – Oferta Presencial – Total de 40 aulas</w:t>
        </w:r>
        <w:r w:rsidR="00C10AC5">
          <w:rPr>
            <w:webHidden/>
          </w:rPr>
          <w:tab/>
        </w:r>
        <w:r w:rsidR="00C10AC5">
          <w:rPr>
            <w:webHidden/>
          </w:rPr>
          <w:fldChar w:fldCharType="begin"/>
        </w:r>
        <w:r w:rsidR="00C10AC5">
          <w:rPr>
            <w:webHidden/>
          </w:rPr>
          <w:instrText xml:space="preserve"> PAGEREF _Toc162945046 \h </w:instrText>
        </w:r>
        <w:r w:rsidR="00C10AC5">
          <w:rPr>
            <w:webHidden/>
          </w:rPr>
        </w:r>
        <w:r w:rsidR="00C10AC5">
          <w:rPr>
            <w:webHidden/>
          </w:rPr>
          <w:fldChar w:fldCharType="separate"/>
        </w:r>
        <w:r w:rsidR="00C10AC5">
          <w:rPr>
            <w:webHidden/>
          </w:rPr>
          <w:t>31</w:t>
        </w:r>
        <w:r w:rsidR="00C10AC5">
          <w:rPr>
            <w:webHidden/>
          </w:rPr>
          <w:fldChar w:fldCharType="end"/>
        </w:r>
      </w:hyperlink>
    </w:p>
    <w:p w14:paraId="3F51D4D4" w14:textId="0310BF91" w:rsidR="00C10AC5" w:rsidRDefault="00000000">
      <w:pPr>
        <w:pStyle w:val="Sumrio3"/>
        <w:rPr>
          <w:rFonts w:asciiTheme="minorHAnsi" w:eastAsiaTheme="minorEastAsia" w:hAnsiTheme="minorHAnsi"/>
          <w:bCs w:val="0"/>
          <w:kern w:val="2"/>
          <w14:ligatures w14:val="standardContextual"/>
        </w:rPr>
      </w:pPr>
      <w:hyperlink w:anchor="_Toc162945047" w:history="1">
        <w:r w:rsidR="00C10AC5" w:rsidRPr="008D5D09">
          <w:rPr>
            <w:rStyle w:val="Hyperlink"/>
          </w:rPr>
          <w:t>6.1.7 – BVP-001 - Tecnologia de Produção Animal I – Oferta Presencial – Total de 80 aulas</w:t>
        </w:r>
        <w:r w:rsidR="00C10AC5">
          <w:rPr>
            <w:webHidden/>
          </w:rPr>
          <w:tab/>
        </w:r>
        <w:r w:rsidR="00C10AC5">
          <w:rPr>
            <w:webHidden/>
          </w:rPr>
          <w:fldChar w:fldCharType="begin"/>
        </w:r>
        <w:r w:rsidR="00C10AC5">
          <w:rPr>
            <w:webHidden/>
          </w:rPr>
          <w:instrText xml:space="preserve"> PAGEREF _Toc162945047 \h </w:instrText>
        </w:r>
        <w:r w:rsidR="00C10AC5">
          <w:rPr>
            <w:webHidden/>
          </w:rPr>
        </w:r>
        <w:r w:rsidR="00C10AC5">
          <w:rPr>
            <w:webHidden/>
          </w:rPr>
          <w:fldChar w:fldCharType="separate"/>
        </w:r>
        <w:r w:rsidR="00C10AC5">
          <w:rPr>
            <w:webHidden/>
          </w:rPr>
          <w:t>32</w:t>
        </w:r>
        <w:r w:rsidR="00C10AC5">
          <w:rPr>
            <w:webHidden/>
          </w:rPr>
          <w:fldChar w:fldCharType="end"/>
        </w:r>
      </w:hyperlink>
    </w:p>
    <w:p w14:paraId="415EABB2" w14:textId="59F93926" w:rsidR="00C10AC5" w:rsidRDefault="00000000">
      <w:pPr>
        <w:pStyle w:val="Sumrio3"/>
        <w:rPr>
          <w:rFonts w:asciiTheme="minorHAnsi" w:eastAsiaTheme="minorEastAsia" w:hAnsiTheme="minorHAnsi"/>
          <w:bCs w:val="0"/>
          <w:kern w:val="2"/>
          <w14:ligatures w14:val="standardContextual"/>
        </w:rPr>
      </w:pPr>
      <w:hyperlink w:anchor="_Toc162945048" w:history="1">
        <w:r w:rsidR="00C10AC5" w:rsidRPr="008D5D09">
          <w:rPr>
            <w:rStyle w:val="Hyperlink"/>
          </w:rPr>
          <w:t>6.1.8 – BAP-003 - Tecnologia da Produção Vegetal I – Oferta Presencial – Total de 80 aulas</w:t>
        </w:r>
        <w:r w:rsidR="00C10AC5">
          <w:rPr>
            <w:webHidden/>
          </w:rPr>
          <w:tab/>
        </w:r>
        <w:r w:rsidR="00C10AC5">
          <w:rPr>
            <w:webHidden/>
          </w:rPr>
          <w:fldChar w:fldCharType="begin"/>
        </w:r>
        <w:r w:rsidR="00C10AC5">
          <w:rPr>
            <w:webHidden/>
          </w:rPr>
          <w:instrText xml:space="preserve"> PAGEREF _Toc162945048 \h </w:instrText>
        </w:r>
        <w:r w:rsidR="00C10AC5">
          <w:rPr>
            <w:webHidden/>
          </w:rPr>
        </w:r>
        <w:r w:rsidR="00C10AC5">
          <w:rPr>
            <w:webHidden/>
          </w:rPr>
          <w:fldChar w:fldCharType="separate"/>
        </w:r>
        <w:r w:rsidR="00C10AC5">
          <w:rPr>
            <w:webHidden/>
          </w:rPr>
          <w:t>33</w:t>
        </w:r>
        <w:r w:rsidR="00C10AC5">
          <w:rPr>
            <w:webHidden/>
          </w:rPr>
          <w:fldChar w:fldCharType="end"/>
        </w:r>
      </w:hyperlink>
    </w:p>
    <w:p w14:paraId="67EDADF8" w14:textId="3C7262E6" w:rsidR="00C10AC5" w:rsidRDefault="00000000">
      <w:pPr>
        <w:pStyle w:val="Sumrio2"/>
        <w:rPr>
          <w:rFonts w:asciiTheme="minorHAnsi" w:eastAsiaTheme="minorEastAsia" w:hAnsiTheme="minorHAnsi"/>
          <w:kern w:val="2"/>
          <w14:ligatures w14:val="standardContextual"/>
        </w:rPr>
      </w:pPr>
      <w:hyperlink w:anchor="_Toc162945049" w:history="1">
        <w:r w:rsidR="00C10AC5" w:rsidRPr="008D5D09">
          <w:rPr>
            <w:rStyle w:val="Hyperlink"/>
          </w:rPr>
          <w:t>6.2 Segundo Semestre</w:t>
        </w:r>
        <w:r w:rsidR="00C10AC5">
          <w:rPr>
            <w:webHidden/>
          </w:rPr>
          <w:tab/>
        </w:r>
        <w:r w:rsidR="00C10AC5">
          <w:rPr>
            <w:webHidden/>
          </w:rPr>
          <w:fldChar w:fldCharType="begin"/>
        </w:r>
        <w:r w:rsidR="00C10AC5">
          <w:rPr>
            <w:webHidden/>
          </w:rPr>
          <w:instrText xml:space="preserve"> PAGEREF _Toc162945049 \h </w:instrText>
        </w:r>
        <w:r w:rsidR="00C10AC5">
          <w:rPr>
            <w:webHidden/>
          </w:rPr>
        </w:r>
        <w:r w:rsidR="00C10AC5">
          <w:rPr>
            <w:webHidden/>
          </w:rPr>
          <w:fldChar w:fldCharType="separate"/>
        </w:r>
        <w:r w:rsidR="00C10AC5">
          <w:rPr>
            <w:webHidden/>
          </w:rPr>
          <w:t>35</w:t>
        </w:r>
        <w:r w:rsidR="00C10AC5">
          <w:rPr>
            <w:webHidden/>
          </w:rPr>
          <w:fldChar w:fldCharType="end"/>
        </w:r>
      </w:hyperlink>
    </w:p>
    <w:p w14:paraId="2437E8EC" w14:textId="4F095C76" w:rsidR="00C10AC5" w:rsidRDefault="00000000">
      <w:pPr>
        <w:pStyle w:val="Sumrio3"/>
        <w:rPr>
          <w:rFonts w:asciiTheme="minorHAnsi" w:eastAsiaTheme="minorEastAsia" w:hAnsiTheme="minorHAnsi"/>
          <w:bCs w:val="0"/>
          <w:kern w:val="2"/>
          <w14:ligatures w14:val="standardContextual"/>
        </w:rPr>
      </w:pPr>
      <w:hyperlink w:anchor="_Toc162945050" w:history="1">
        <w:r w:rsidR="00C10AC5" w:rsidRPr="008D5D09">
          <w:rPr>
            <w:rStyle w:val="Hyperlink"/>
          </w:rPr>
          <w:t>6.2.1 – CEA-003 - Associativismo e Cooperativismo – Oferta Presencial – Total de 40 aulas</w:t>
        </w:r>
        <w:r w:rsidR="00C10AC5">
          <w:rPr>
            <w:webHidden/>
          </w:rPr>
          <w:tab/>
        </w:r>
        <w:r w:rsidR="00C10AC5">
          <w:rPr>
            <w:webHidden/>
          </w:rPr>
          <w:fldChar w:fldCharType="begin"/>
        </w:r>
        <w:r w:rsidR="00C10AC5">
          <w:rPr>
            <w:webHidden/>
          </w:rPr>
          <w:instrText xml:space="preserve"> PAGEREF _Toc162945050 \h </w:instrText>
        </w:r>
        <w:r w:rsidR="00C10AC5">
          <w:rPr>
            <w:webHidden/>
          </w:rPr>
        </w:r>
        <w:r w:rsidR="00C10AC5">
          <w:rPr>
            <w:webHidden/>
          </w:rPr>
          <w:fldChar w:fldCharType="separate"/>
        </w:r>
        <w:r w:rsidR="00C10AC5">
          <w:rPr>
            <w:webHidden/>
          </w:rPr>
          <w:t>35</w:t>
        </w:r>
        <w:r w:rsidR="00C10AC5">
          <w:rPr>
            <w:webHidden/>
          </w:rPr>
          <w:fldChar w:fldCharType="end"/>
        </w:r>
      </w:hyperlink>
    </w:p>
    <w:p w14:paraId="0FEF79CF" w14:textId="29BBA86D" w:rsidR="00C10AC5" w:rsidRDefault="00000000">
      <w:pPr>
        <w:pStyle w:val="Sumrio3"/>
        <w:rPr>
          <w:rFonts w:asciiTheme="minorHAnsi" w:eastAsiaTheme="minorEastAsia" w:hAnsiTheme="minorHAnsi"/>
          <w:bCs w:val="0"/>
          <w:kern w:val="2"/>
          <w14:ligatures w14:val="standardContextual"/>
        </w:rPr>
      </w:pPr>
      <w:hyperlink w:anchor="_Toc162945051" w:history="1">
        <w:r w:rsidR="00C10AC5" w:rsidRPr="008D5D09">
          <w:rPr>
            <w:rStyle w:val="Hyperlink"/>
          </w:rPr>
          <w:t>6.2.2 – CEA-002 - Economia e Políticas Agrícolas – Oferta Presencial – Total de 80 aulas</w:t>
        </w:r>
        <w:r w:rsidR="00C10AC5">
          <w:rPr>
            <w:webHidden/>
          </w:rPr>
          <w:tab/>
        </w:r>
        <w:r w:rsidR="00C10AC5">
          <w:rPr>
            <w:webHidden/>
          </w:rPr>
          <w:fldChar w:fldCharType="begin"/>
        </w:r>
        <w:r w:rsidR="00C10AC5">
          <w:rPr>
            <w:webHidden/>
          </w:rPr>
          <w:instrText xml:space="preserve"> PAGEREF _Toc162945051 \h </w:instrText>
        </w:r>
        <w:r w:rsidR="00C10AC5">
          <w:rPr>
            <w:webHidden/>
          </w:rPr>
        </w:r>
        <w:r w:rsidR="00C10AC5">
          <w:rPr>
            <w:webHidden/>
          </w:rPr>
          <w:fldChar w:fldCharType="separate"/>
        </w:r>
        <w:r w:rsidR="00C10AC5">
          <w:rPr>
            <w:webHidden/>
          </w:rPr>
          <w:t>36</w:t>
        </w:r>
        <w:r w:rsidR="00C10AC5">
          <w:rPr>
            <w:webHidden/>
          </w:rPr>
          <w:fldChar w:fldCharType="end"/>
        </w:r>
      </w:hyperlink>
    </w:p>
    <w:p w14:paraId="7120A608" w14:textId="421C60F2" w:rsidR="00C10AC5" w:rsidRDefault="00000000">
      <w:pPr>
        <w:pStyle w:val="Sumrio3"/>
        <w:rPr>
          <w:rFonts w:asciiTheme="minorHAnsi" w:eastAsiaTheme="minorEastAsia" w:hAnsiTheme="minorHAnsi"/>
          <w:bCs w:val="0"/>
          <w:kern w:val="2"/>
          <w14:ligatures w14:val="standardContextual"/>
        </w:rPr>
      </w:pPr>
      <w:hyperlink w:anchor="_Toc162945052" w:history="1">
        <w:r w:rsidR="00C10AC5" w:rsidRPr="008D5D09">
          <w:rPr>
            <w:rStyle w:val="Hyperlink"/>
          </w:rPr>
          <w:t>6.2.3 – MET-020 - Estatística Básica – Oferta Presencial – Total de 40 aulas</w:t>
        </w:r>
        <w:r w:rsidR="00C10AC5">
          <w:rPr>
            <w:webHidden/>
          </w:rPr>
          <w:tab/>
        </w:r>
        <w:r w:rsidR="00C10AC5">
          <w:rPr>
            <w:webHidden/>
          </w:rPr>
          <w:fldChar w:fldCharType="begin"/>
        </w:r>
        <w:r w:rsidR="00C10AC5">
          <w:rPr>
            <w:webHidden/>
          </w:rPr>
          <w:instrText xml:space="preserve"> PAGEREF _Toc162945052 \h </w:instrText>
        </w:r>
        <w:r w:rsidR="00C10AC5">
          <w:rPr>
            <w:webHidden/>
          </w:rPr>
        </w:r>
        <w:r w:rsidR="00C10AC5">
          <w:rPr>
            <w:webHidden/>
          </w:rPr>
          <w:fldChar w:fldCharType="separate"/>
        </w:r>
        <w:r w:rsidR="00C10AC5">
          <w:rPr>
            <w:webHidden/>
          </w:rPr>
          <w:t>37</w:t>
        </w:r>
        <w:r w:rsidR="00C10AC5">
          <w:rPr>
            <w:webHidden/>
          </w:rPr>
          <w:fldChar w:fldCharType="end"/>
        </w:r>
      </w:hyperlink>
    </w:p>
    <w:p w14:paraId="0C8E64B7" w14:textId="46CF9ED9" w:rsidR="00C10AC5" w:rsidRDefault="00000000">
      <w:pPr>
        <w:pStyle w:val="Sumrio3"/>
        <w:rPr>
          <w:rFonts w:asciiTheme="minorHAnsi" w:eastAsiaTheme="minorEastAsia" w:hAnsiTheme="minorHAnsi"/>
          <w:bCs w:val="0"/>
          <w:kern w:val="2"/>
          <w14:ligatures w14:val="standardContextual"/>
        </w:rPr>
      </w:pPr>
      <w:hyperlink w:anchor="_Toc162945053" w:history="1">
        <w:r w:rsidR="00C10AC5" w:rsidRPr="008D5D09">
          <w:rPr>
            <w:rStyle w:val="Hyperlink"/>
          </w:rPr>
          <w:t>6.2.4 – AGQ-004 - Gestão da Qualidade e Certificação – Oferta Presencial – Total de 80 aulas</w:t>
        </w:r>
        <w:r w:rsidR="00C10AC5">
          <w:rPr>
            <w:webHidden/>
          </w:rPr>
          <w:tab/>
        </w:r>
        <w:r w:rsidR="00C10AC5">
          <w:rPr>
            <w:webHidden/>
          </w:rPr>
          <w:fldChar w:fldCharType="begin"/>
        </w:r>
        <w:r w:rsidR="00C10AC5">
          <w:rPr>
            <w:webHidden/>
          </w:rPr>
          <w:instrText xml:space="preserve"> PAGEREF _Toc162945053 \h </w:instrText>
        </w:r>
        <w:r w:rsidR="00C10AC5">
          <w:rPr>
            <w:webHidden/>
          </w:rPr>
        </w:r>
        <w:r w:rsidR="00C10AC5">
          <w:rPr>
            <w:webHidden/>
          </w:rPr>
          <w:fldChar w:fldCharType="separate"/>
        </w:r>
        <w:r w:rsidR="00C10AC5">
          <w:rPr>
            <w:webHidden/>
          </w:rPr>
          <w:t>38</w:t>
        </w:r>
        <w:r w:rsidR="00C10AC5">
          <w:rPr>
            <w:webHidden/>
          </w:rPr>
          <w:fldChar w:fldCharType="end"/>
        </w:r>
      </w:hyperlink>
    </w:p>
    <w:p w14:paraId="4DBA71DC" w14:textId="1708910F" w:rsidR="00C10AC5" w:rsidRDefault="00000000">
      <w:pPr>
        <w:pStyle w:val="Sumrio3"/>
        <w:rPr>
          <w:rFonts w:asciiTheme="minorHAnsi" w:eastAsiaTheme="minorEastAsia" w:hAnsiTheme="minorHAnsi"/>
          <w:bCs w:val="0"/>
          <w:kern w:val="2"/>
          <w14:ligatures w14:val="standardContextual"/>
        </w:rPr>
      </w:pPr>
      <w:hyperlink w:anchor="_Toc162945054" w:history="1">
        <w:r w:rsidR="00C10AC5" w:rsidRPr="008D5D09">
          <w:rPr>
            <w:rStyle w:val="Hyperlink"/>
          </w:rPr>
          <w:t>6.2.5 – LIN-200 – Inglês II – Oferta Presencial – Total de 40 aulas</w:t>
        </w:r>
        <w:r w:rsidR="00C10AC5">
          <w:rPr>
            <w:webHidden/>
          </w:rPr>
          <w:tab/>
        </w:r>
        <w:r w:rsidR="00C10AC5">
          <w:rPr>
            <w:webHidden/>
          </w:rPr>
          <w:fldChar w:fldCharType="begin"/>
        </w:r>
        <w:r w:rsidR="00C10AC5">
          <w:rPr>
            <w:webHidden/>
          </w:rPr>
          <w:instrText xml:space="preserve"> PAGEREF _Toc162945054 \h </w:instrText>
        </w:r>
        <w:r w:rsidR="00C10AC5">
          <w:rPr>
            <w:webHidden/>
          </w:rPr>
        </w:r>
        <w:r w:rsidR="00C10AC5">
          <w:rPr>
            <w:webHidden/>
          </w:rPr>
          <w:fldChar w:fldCharType="separate"/>
        </w:r>
        <w:r w:rsidR="00C10AC5">
          <w:rPr>
            <w:webHidden/>
          </w:rPr>
          <w:t>39</w:t>
        </w:r>
        <w:r w:rsidR="00C10AC5">
          <w:rPr>
            <w:webHidden/>
          </w:rPr>
          <w:fldChar w:fldCharType="end"/>
        </w:r>
      </w:hyperlink>
    </w:p>
    <w:p w14:paraId="04AED34D" w14:textId="6C166F64" w:rsidR="00C10AC5" w:rsidRDefault="00000000">
      <w:pPr>
        <w:pStyle w:val="Sumrio3"/>
        <w:rPr>
          <w:rFonts w:asciiTheme="minorHAnsi" w:eastAsiaTheme="minorEastAsia" w:hAnsiTheme="minorHAnsi"/>
          <w:bCs w:val="0"/>
          <w:kern w:val="2"/>
          <w14:ligatures w14:val="standardContextual"/>
        </w:rPr>
      </w:pPr>
      <w:hyperlink w:anchor="_Toc162945055" w:history="1">
        <w:r w:rsidR="00C10AC5" w:rsidRPr="008D5D09">
          <w:rPr>
            <w:rStyle w:val="Hyperlink"/>
          </w:rPr>
          <w:t>6.2.6 – TTG-001 - Metodologia da Pesquisa Científico-Tecnológica – Oferta Presencial – Total de 40 aulas</w:t>
        </w:r>
        <w:r w:rsidR="00C10AC5">
          <w:rPr>
            <w:webHidden/>
          </w:rPr>
          <w:tab/>
        </w:r>
        <w:r w:rsidR="00C10AC5">
          <w:rPr>
            <w:webHidden/>
          </w:rPr>
          <w:fldChar w:fldCharType="begin"/>
        </w:r>
        <w:r w:rsidR="00C10AC5">
          <w:rPr>
            <w:webHidden/>
          </w:rPr>
          <w:instrText xml:space="preserve"> PAGEREF _Toc162945055 \h </w:instrText>
        </w:r>
        <w:r w:rsidR="00C10AC5">
          <w:rPr>
            <w:webHidden/>
          </w:rPr>
        </w:r>
        <w:r w:rsidR="00C10AC5">
          <w:rPr>
            <w:webHidden/>
          </w:rPr>
          <w:fldChar w:fldCharType="separate"/>
        </w:r>
        <w:r w:rsidR="00C10AC5">
          <w:rPr>
            <w:webHidden/>
          </w:rPr>
          <w:t>40</w:t>
        </w:r>
        <w:r w:rsidR="00C10AC5">
          <w:rPr>
            <w:webHidden/>
          </w:rPr>
          <w:fldChar w:fldCharType="end"/>
        </w:r>
      </w:hyperlink>
    </w:p>
    <w:p w14:paraId="41ECE44C" w14:textId="17BC03CB" w:rsidR="00C10AC5" w:rsidRDefault="00000000">
      <w:pPr>
        <w:pStyle w:val="Sumrio3"/>
        <w:rPr>
          <w:rFonts w:asciiTheme="minorHAnsi" w:eastAsiaTheme="minorEastAsia" w:hAnsiTheme="minorHAnsi"/>
          <w:bCs w:val="0"/>
          <w:kern w:val="2"/>
          <w14:ligatures w14:val="standardContextual"/>
        </w:rPr>
      </w:pPr>
      <w:hyperlink w:anchor="_Toc162945056" w:history="1">
        <w:r w:rsidR="00C10AC5" w:rsidRPr="008D5D09">
          <w:rPr>
            <w:rStyle w:val="Hyperlink"/>
          </w:rPr>
          <w:t>6.2.7 – BVP-002 - Tecnologia de Produção Animal II – Oferta Presencial – Total de 80 aulas</w:t>
        </w:r>
        <w:r w:rsidR="00C10AC5">
          <w:rPr>
            <w:webHidden/>
          </w:rPr>
          <w:tab/>
        </w:r>
        <w:r w:rsidR="00C10AC5">
          <w:rPr>
            <w:webHidden/>
          </w:rPr>
          <w:fldChar w:fldCharType="begin"/>
        </w:r>
        <w:r w:rsidR="00C10AC5">
          <w:rPr>
            <w:webHidden/>
          </w:rPr>
          <w:instrText xml:space="preserve"> PAGEREF _Toc162945056 \h </w:instrText>
        </w:r>
        <w:r w:rsidR="00C10AC5">
          <w:rPr>
            <w:webHidden/>
          </w:rPr>
        </w:r>
        <w:r w:rsidR="00C10AC5">
          <w:rPr>
            <w:webHidden/>
          </w:rPr>
          <w:fldChar w:fldCharType="separate"/>
        </w:r>
        <w:r w:rsidR="00C10AC5">
          <w:rPr>
            <w:webHidden/>
          </w:rPr>
          <w:t>41</w:t>
        </w:r>
        <w:r w:rsidR="00C10AC5">
          <w:rPr>
            <w:webHidden/>
          </w:rPr>
          <w:fldChar w:fldCharType="end"/>
        </w:r>
      </w:hyperlink>
    </w:p>
    <w:p w14:paraId="37FF21B5" w14:textId="25A1B949" w:rsidR="00C10AC5" w:rsidRDefault="00000000">
      <w:pPr>
        <w:pStyle w:val="Sumrio3"/>
        <w:rPr>
          <w:rFonts w:asciiTheme="minorHAnsi" w:eastAsiaTheme="minorEastAsia" w:hAnsiTheme="minorHAnsi"/>
          <w:bCs w:val="0"/>
          <w:kern w:val="2"/>
          <w14:ligatures w14:val="standardContextual"/>
        </w:rPr>
      </w:pPr>
      <w:hyperlink w:anchor="_Toc162945057" w:history="1">
        <w:r w:rsidR="00C10AC5" w:rsidRPr="008D5D09">
          <w:rPr>
            <w:rStyle w:val="Hyperlink"/>
          </w:rPr>
          <w:t>6.2.8 – BAP-004 - Tecnologia de Produção Vegetal I – Oferta Presencial – Total de 80 aulas</w:t>
        </w:r>
        <w:r w:rsidR="00C10AC5">
          <w:rPr>
            <w:webHidden/>
          </w:rPr>
          <w:tab/>
        </w:r>
        <w:r w:rsidR="00C10AC5">
          <w:rPr>
            <w:webHidden/>
          </w:rPr>
          <w:fldChar w:fldCharType="begin"/>
        </w:r>
        <w:r w:rsidR="00C10AC5">
          <w:rPr>
            <w:webHidden/>
          </w:rPr>
          <w:instrText xml:space="preserve"> PAGEREF _Toc162945057 \h </w:instrText>
        </w:r>
        <w:r w:rsidR="00C10AC5">
          <w:rPr>
            <w:webHidden/>
          </w:rPr>
        </w:r>
        <w:r w:rsidR="00C10AC5">
          <w:rPr>
            <w:webHidden/>
          </w:rPr>
          <w:fldChar w:fldCharType="separate"/>
        </w:r>
        <w:r w:rsidR="00C10AC5">
          <w:rPr>
            <w:webHidden/>
          </w:rPr>
          <w:t>42</w:t>
        </w:r>
        <w:r w:rsidR="00C10AC5">
          <w:rPr>
            <w:webHidden/>
          </w:rPr>
          <w:fldChar w:fldCharType="end"/>
        </w:r>
      </w:hyperlink>
    </w:p>
    <w:p w14:paraId="51BCFE62" w14:textId="515A7256" w:rsidR="00C10AC5" w:rsidRDefault="00000000">
      <w:pPr>
        <w:pStyle w:val="Sumrio2"/>
        <w:rPr>
          <w:rFonts w:asciiTheme="minorHAnsi" w:eastAsiaTheme="minorEastAsia" w:hAnsiTheme="minorHAnsi"/>
          <w:kern w:val="2"/>
          <w14:ligatures w14:val="standardContextual"/>
        </w:rPr>
      </w:pPr>
      <w:hyperlink w:anchor="_Toc162945058" w:history="1">
        <w:r w:rsidR="00C10AC5" w:rsidRPr="008D5D09">
          <w:rPr>
            <w:rStyle w:val="Hyperlink"/>
          </w:rPr>
          <w:t>6.3 Terceiro Semestre</w:t>
        </w:r>
        <w:r w:rsidR="00C10AC5">
          <w:rPr>
            <w:webHidden/>
          </w:rPr>
          <w:tab/>
        </w:r>
        <w:r w:rsidR="00C10AC5">
          <w:rPr>
            <w:webHidden/>
          </w:rPr>
          <w:fldChar w:fldCharType="begin"/>
        </w:r>
        <w:r w:rsidR="00C10AC5">
          <w:rPr>
            <w:webHidden/>
          </w:rPr>
          <w:instrText xml:space="preserve"> PAGEREF _Toc162945058 \h </w:instrText>
        </w:r>
        <w:r w:rsidR="00C10AC5">
          <w:rPr>
            <w:webHidden/>
          </w:rPr>
        </w:r>
        <w:r w:rsidR="00C10AC5">
          <w:rPr>
            <w:webHidden/>
          </w:rPr>
          <w:fldChar w:fldCharType="separate"/>
        </w:r>
        <w:r w:rsidR="00C10AC5">
          <w:rPr>
            <w:webHidden/>
          </w:rPr>
          <w:t>43</w:t>
        </w:r>
        <w:r w:rsidR="00C10AC5">
          <w:rPr>
            <w:webHidden/>
          </w:rPr>
          <w:fldChar w:fldCharType="end"/>
        </w:r>
      </w:hyperlink>
    </w:p>
    <w:p w14:paraId="5A77E970" w14:textId="2FBA937C" w:rsidR="00C10AC5" w:rsidRDefault="00000000">
      <w:pPr>
        <w:pStyle w:val="Sumrio3"/>
        <w:rPr>
          <w:rFonts w:asciiTheme="minorHAnsi" w:eastAsiaTheme="minorEastAsia" w:hAnsiTheme="minorHAnsi"/>
          <w:bCs w:val="0"/>
          <w:kern w:val="2"/>
          <w14:ligatures w14:val="standardContextual"/>
        </w:rPr>
      </w:pPr>
      <w:hyperlink w:anchor="_Toc162945059" w:history="1">
        <w:r w:rsidR="00C10AC5" w:rsidRPr="008D5D09">
          <w:rPr>
            <w:rStyle w:val="Hyperlink"/>
          </w:rPr>
          <w:t>6.3.1 – BAA-001 - Agricultura de Precisão – Oferta Presencial – Total de 80 aulas</w:t>
        </w:r>
        <w:r w:rsidR="00C10AC5">
          <w:rPr>
            <w:webHidden/>
          </w:rPr>
          <w:tab/>
        </w:r>
        <w:r w:rsidR="00C10AC5">
          <w:rPr>
            <w:webHidden/>
          </w:rPr>
          <w:fldChar w:fldCharType="begin"/>
        </w:r>
        <w:r w:rsidR="00C10AC5">
          <w:rPr>
            <w:webHidden/>
          </w:rPr>
          <w:instrText xml:space="preserve"> PAGEREF _Toc162945059 \h </w:instrText>
        </w:r>
        <w:r w:rsidR="00C10AC5">
          <w:rPr>
            <w:webHidden/>
          </w:rPr>
        </w:r>
        <w:r w:rsidR="00C10AC5">
          <w:rPr>
            <w:webHidden/>
          </w:rPr>
          <w:fldChar w:fldCharType="separate"/>
        </w:r>
        <w:r w:rsidR="00C10AC5">
          <w:rPr>
            <w:webHidden/>
          </w:rPr>
          <w:t>43</w:t>
        </w:r>
        <w:r w:rsidR="00C10AC5">
          <w:rPr>
            <w:webHidden/>
          </w:rPr>
          <w:fldChar w:fldCharType="end"/>
        </w:r>
      </w:hyperlink>
    </w:p>
    <w:p w14:paraId="454366D9" w14:textId="74AE5693" w:rsidR="00C10AC5" w:rsidRDefault="00000000">
      <w:pPr>
        <w:pStyle w:val="Sumrio3"/>
        <w:rPr>
          <w:rFonts w:asciiTheme="minorHAnsi" w:eastAsiaTheme="minorEastAsia" w:hAnsiTheme="minorHAnsi"/>
          <w:bCs w:val="0"/>
          <w:kern w:val="2"/>
          <w14:ligatures w14:val="standardContextual"/>
        </w:rPr>
      </w:pPr>
      <w:hyperlink w:anchor="_Toc162945060" w:history="1">
        <w:r w:rsidR="00C10AC5" w:rsidRPr="008D5D09">
          <w:rPr>
            <w:rStyle w:val="Hyperlink"/>
          </w:rPr>
          <w:t>6.3.2 – CCG-001 - Contabilidade – Oferta Presencial – Total de 40 aulas</w:t>
        </w:r>
        <w:r w:rsidR="00C10AC5">
          <w:rPr>
            <w:webHidden/>
          </w:rPr>
          <w:tab/>
        </w:r>
        <w:r w:rsidR="00C10AC5">
          <w:rPr>
            <w:webHidden/>
          </w:rPr>
          <w:fldChar w:fldCharType="begin"/>
        </w:r>
        <w:r w:rsidR="00C10AC5">
          <w:rPr>
            <w:webHidden/>
          </w:rPr>
          <w:instrText xml:space="preserve"> PAGEREF _Toc162945060 \h </w:instrText>
        </w:r>
        <w:r w:rsidR="00C10AC5">
          <w:rPr>
            <w:webHidden/>
          </w:rPr>
        </w:r>
        <w:r w:rsidR="00C10AC5">
          <w:rPr>
            <w:webHidden/>
          </w:rPr>
          <w:fldChar w:fldCharType="separate"/>
        </w:r>
        <w:r w:rsidR="00C10AC5">
          <w:rPr>
            <w:webHidden/>
          </w:rPr>
          <w:t>44</w:t>
        </w:r>
        <w:r w:rsidR="00C10AC5">
          <w:rPr>
            <w:webHidden/>
          </w:rPr>
          <w:fldChar w:fldCharType="end"/>
        </w:r>
      </w:hyperlink>
    </w:p>
    <w:p w14:paraId="45CD61A8" w14:textId="3F04CE9A" w:rsidR="00C10AC5" w:rsidRDefault="00000000">
      <w:pPr>
        <w:pStyle w:val="Sumrio3"/>
        <w:rPr>
          <w:rFonts w:asciiTheme="minorHAnsi" w:eastAsiaTheme="minorEastAsia" w:hAnsiTheme="minorHAnsi"/>
          <w:bCs w:val="0"/>
          <w:kern w:val="2"/>
          <w14:ligatures w14:val="standardContextual"/>
        </w:rPr>
      </w:pPr>
      <w:hyperlink w:anchor="_Toc162945061" w:history="1">
        <w:r w:rsidR="00C10AC5" w:rsidRPr="008D5D09">
          <w:rPr>
            <w:rStyle w:val="Hyperlink"/>
          </w:rPr>
          <w:t>6.3.3 – BAD-001 - Defesa Sanitária e Fitossanitária – Oferta Presencial – Total de 40 aulas</w:t>
        </w:r>
        <w:r w:rsidR="00C10AC5">
          <w:rPr>
            <w:webHidden/>
          </w:rPr>
          <w:tab/>
        </w:r>
        <w:r w:rsidR="00C10AC5">
          <w:rPr>
            <w:webHidden/>
          </w:rPr>
          <w:fldChar w:fldCharType="begin"/>
        </w:r>
        <w:r w:rsidR="00C10AC5">
          <w:rPr>
            <w:webHidden/>
          </w:rPr>
          <w:instrText xml:space="preserve"> PAGEREF _Toc162945061 \h </w:instrText>
        </w:r>
        <w:r w:rsidR="00C10AC5">
          <w:rPr>
            <w:webHidden/>
          </w:rPr>
        </w:r>
        <w:r w:rsidR="00C10AC5">
          <w:rPr>
            <w:webHidden/>
          </w:rPr>
          <w:fldChar w:fldCharType="separate"/>
        </w:r>
        <w:r w:rsidR="00C10AC5">
          <w:rPr>
            <w:webHidden/>
          </w:rPr>
          <w:t>45</w:t>
        </w:r>
        <w:r w:rsidR="00C10AC5">
          <w:rPr>
            <w:webHidden/>
          </w:rPr>
          <w:fldChar w:fldCharType="end"/>
        </w:r>
      </w:hyperlink>
    </w:p>
    <w:p w14:paraId="7328472A" w14:textId="2C3B8328" w:rsidR="00C10AC5" w:rsidRDefault="00000000">
      <w:pPr>
        <w:pStyle w:val="Sumrio3"/>
        <w:rPr>
          <w:rFonts w:asciiTheme="minorHAnsi" w:eastAsiaTheme="minorEastAsia" w:hAnsiTheme="minorHAnsi"/>
          <w:bCs w:val="0"/>
          <w:kern w:val="2"/>
          <w14:ligatures w14:val="standardContextual"/>
        </w:rPr>
      </w:pPr>
      <w:hyperlink w:anchor="_Toc162945062" w:history="1">
        <w:r w:rsidR="00C10AC5" w:rsidRPr="008D5D09">
          <w:rPr>
            <w:rStyle w:val="Hyperlink"/>
          </w:rPr>
          <w:t>6.3.4 – ECI-001 - Infraestrutura do Agronegócio – Oferta Presencial – Total de 40 aulas</w:t>
        </w:r>
        <w:r w:rsidR="00C10AC5">
          <w:rPr>
            <w:webHidden/>
          </w:rPr>
          <w:tab/>
        </w:r>
        <w:r w:rsidR="00C10AC5">
          <w:rPr>
            <w:webHidden/>
          </w:rPr>
          <w:fldChar w:fldCharType="begin"/>
        </w:r>
        <w:r w:rsidR="00C10AC5">
          <w:rPr>
            <w:webHidden/>
          </w:rPr>
          <w:instrText xml:space="preserve"> PAGEREF _Toc162945062 \h </w:instrText>
        </w:r>
        <w:r w:rsidR="00C10AC5">
          <w:rPr>
            <w:webHidden/>
          </w:rPr>
        </w:r>
        <w:r w:rsidR="00C10AC5">
          <w:rPr>
            <w:webHidden/>
          </w:rPr>
          <w:fldChar w:fldCharType="separate"/>
        </w:r>
        <w:r w:rsidR="00C10AC5">
          <w:rPr>
            <w:webHidden/>
          </w:rPr>
          <w:t>46</w:t>
        </w:r>
        <w:r w:rsidR="00C10AC5">
          <w:rPr>
            <w:webHidden/>
          </w:rPr>
          <w:fldChar w:fldCharType="end"/>
        </w:r>
      </w:hyperlink>
    </w:p>
    <w:p w14:paraId="6B3F0DFE" w14:textId="5F2B06C1" w:rsidR="00C10AC5" w:rsidRDefault="00000000">
      <w:pPr>
        <w:pStyle w:val="Sumrio3"/>
        <w:rPr>
          <w:rFonts w:asciiTheme="minorHAnsi" w:eastAsiaTheme="minorEastAsia" w:hAnsiTheme="minorHAnsi"/>
          <w:bCs w:val="0"/>
          <w:kern w:val="2"/>
          <w14:ligatures w14:val="standardContextual"/>
        </w:rPr>
      </w:pPr>
      <w:hyperlink w:anchor="_Toc162945063" w:history="1">
        <w:r w:rsidR="00C10AC5" w:rsidRPr="008D5D09">
          <w:rPr>
            <w:rStyle w:val="Hyperlink"/>
          </w:rPr>
          <w:t>6.3.5 – LIN-300 – Inglês III – Oferta Presencial – Total de 40 aulas</w:t>
        </w:r>
        <w:r w:rsidR="00C10AC5">
          <w:rPr>
            <w:webHidden/>
          </w:rPr>
          <w:tab/>
        </w:r>
        <w:r w:rsidR="00C10AC5">
          <w:rPr>
            <w:webHidden/>
          </w:rPr>
          <w:fldChar w:fldCharType="begin"/>
        </w:r>
        <w:r w:rsidR="00C10AC5">
          <w:rPr>
            <w:webHidden/>
          </w:rPr>
          <w:instrText xml:space="preserve"> PAGEREF _Toc162945063 \h </w:instrText>
        </w:r>
        <w:r w:rsidR="00C10AC5">
          <w:rPr>
            <w:webHidden/>
          </w:rPr>
        </w:r>
        <w:r w:rsidR="00C10AC5">
          <w:rPr>
            <w:webHidden/>
          </w:rPr>
          <w:fldChar w:fldCharType="separate"/>
        </w:r>
        <w:r w:rsidR="00C10AC5">
          <w:rPr>
            <w:webHidden/>
          </w:rPr>
          <w:t>47</w:t>
        </w:r>
        <w:r w:rsidR="00C10AC5">
          <w:rPr>
            <w:webHidden/>
          </w:rPr>
          <w:fldChar w:fldCharType="end"/>
        </w:r>
      </w:hyperlink>
    </w:p>
    <w:p w14:paraId="6D08AD4D" w14:textId="30E12551" w:rsidR="00C10AC5" w:rsidRDefault="00000000">
      <w:pPr>
        <w:pStyle w:val="Sumrio3"/>
        <w:rPr>
          <w:rFonts w:asciiTheme="minorHAnsi" w:eastAsiaTheme="minorEastAsia" w:hAnsiTheme="minorHAnsi"/>
          <w:bCs w:val="0"/>
          <w:kern w:val="2"/>
          <w14:ligatures w14:val="standardContextual"/>
        </w:rPr>
      </w:pPr>
      <w:hyperlink w:anchor="_Toc162945064" w:history="1">
        <w:r w:rsidR="00C10AC5" w:rsidRPr="008D5D09">
          <w:rPr>
            <w:rStyle w:val="Hyperlink"/>
          </w:rPr>
          <w:t>6.3.6 – PAM-002 - Marketing – Oferta Presencial – Total de 80 aulas</w:t>
        </w:r>
        <w:r w:rsidR="00C10AC5">
          <w:rPr>
            <w:webHidden/>
          </w:rPr>
          <w:tab/>
        </w:r>
        <w:r w:rsidR="00C10AC5">
          <w:rPr>
            <w:webHidden/>
          </w:rPr>
          <w:fldChar w:fldCharType="begin"/>
        </w:r>
        <w:r w:rsidR="00C10AC5">
          <w:rPr>
            <w:webHidden/>
          </w:rPr>
          <w:instrText xml:space="preserve"> PAGEREF _Toc162945064 \h </w:instrText>
        </w:r>
        <w:r w:rsidR="00C10AC5">
          <w:rPr>
            <w:webHidden/>
          </w:rPr>
        </w:r>
        <w:r w:rsidR="00C10AC5">
          <w:rPr>
            <w:webHidden/>
          </w:rPr>
          <w:fldChar w:fldCharType="separate"/>
        </w:r>
        <w:r w:rsidR="00C10AC5">
          <w:rPr>
            <w:webHidden/>
          </w:rPr>
          <w:t>48</w:t>
        </w:r>
        <w:r w:rsidR="00C10AC5">
          <w:rPr>
            <w:webHidden/>
          </w:rPr>
          <w:fldChar w:fldCharType="end"/>
        </w:r>
      </w:hyperlink>
    </w:p>
    <w:p w14:paraId="00ED4FB3" w14:textId="72AA0082" w:rsidR="00C10AC5" w:rsidRDefault="00000000">
      <w:pPr>
        <w:pStyle w:val="Sumrio3"/>
        <w:rPr>
          <w:rFonts w:asciiTheme="minorHAnsi" w:eastAsiaTheme="minorEastAsia" w:hAnsiTheme="minorHAnsi"/>
          <w:bCs w:val="0"/>
          <w:kern w:val="2"/>
          <w14:ligatures w14:val="standardContextual"/>
        </w:rPr>
      </w:pPr>
      <w:hyperlink w:anchor="_Toc162945065" w:history="1">
        <w:r w:rsidR="00C10AC5" w:rsidRPr="008D5D09">
          <w:rPr>
            <w:rStyle w:val="Hyperlink"/>
          </w:rPr>
          <w:t>6.3.7 – MAF-101 - Matemática Financeira – Oferta Presencial – Total de 40 aulas</w:t>
        </w:r>
        <w:r w:rsidR="00C10AC5">
          <w:rPr>
            <w:webHidden/>
          </w:rPr>
          <w:tab/>
        </w:r>
        <w:r w:rsidR="00C10AC5">
          <w:rPr>
            <w:webHidden/>
          </w:rPr>
          <w:fldChar w:fldCharType="begin"/>
        </w:r>
        <w:r w:rsidR="00C10AC5">
          <w:rPr>
            <w:webHidden/>
          </w:rPr>
          <w:instrText xml:space="preserve"> PAGEREF _Toc162945065 \h </w:instrText>
        </w:r>
        <w:r w:rsidR="00C10AC5">
          <w:rPr>
            <w:webHidden/>
          </w:rPr>
        </w:r>
        <w:r w:rsidR="00C10AC5">
          <w:rPr>
            <w:webHidden/>
          </w:rPr>
          <w:fldChar w:fldCharType="separate"/>
        </w:r>
        <w:r w:rsidR="00C10AC5">
          <w:rPr>
            <w:webHidden/>
          </w:rPr>
          <w:t>48</w:t>
        </w:r>
        <w:r w:rsidR="00C10AC5">
          <w:rPr>
            <w:webHidden/>
          </w:rPr>
          <w:fldChar w:fldCharType="end"/>
        </w:r>
      </w:hyperlink>
    </w:p>
    <w:p w14:paraId="2B1728B9" w14:textId="7603B482" w:rsidR="00C10AC5" w:rsidRDefault="00000000">
      <w:pPr>
        <w:pStyle w:val="Sumrio3"/>
        <w:rPr>
          <w:rFonts w:asciiTheme="minorHAnsi" w:eastAsiaTheme="minorEastAsia" w:hAnsiTheme="minorHAnsi"/>
          <w:bCs w:val="0"/>
          <w:kern w:val="2"/>
          <w14:ligatures w14:val="standardContextual"/>
        </w:rPr>
      </w:pPr>
      <w:hyperlink w:anchor="_Toc162945066" w:history="1">
        <w:r w:rsidR="00C10AC5" w:rsidRPr="008D5D09">
          <w:rPr>
            <w:rStyle w:val="Hyperlink"/>
          </w:rPr>
          <w:t>6.3.8 – EPI-101 - Produção Agroindustrial I – Oferta Presencial – Total de 80 aulas</w:t>
        </w:r>
        <w:r w:rsidR="00C10AC5">
          <w:rPr>
            <w:webHidden/>
          </w:rPr>
          <w:tab/>
        </w:r>
        <w:r w:rsidR="00C10AC5">
          <w:rPr>
            <w:webHidden/>
          </w:rPr>
          <w:fldChar w:fldCharType="begin"/>
        </w:r>
        <w:r w:rsidR="00C10AC5">
          <w:rPr>
            <w:webHidden/>
          </w:rPr>
          <w:instrText xml:space="preserve"> PAGEREF _Toc162945066 \h </w:instrText>
        </w:r>
        <w:r w:rsidR="00C10AC5">
          <w:rPr>
            <w:webHidden/>
          </w:rPr>
        </w:r>
        <w:r w:rsidR="00C10AC5">
          <w:rPr>
            <w:webHidden/>
          </w:rPr>
          <w:fldChar w:fldCharType="separate"/>
        </w:r>
        <w:r w:rsidR="00C10AC5">
          <w:rPr>
            <w:webHidden/>
          </w:rPr>
          <w:t>49</w:t>
        </w:r>
        <w:r w:rsidR="00C10AC5">
          <w:rPr>
            <w:webHidden/>
          </w:rPr>
          <w:fldChar w:fldCharType="end"/>
        </w:r>
      </w:hyperlink>
    </w:p>
    <w:p w14:paraId="3281F882" w14:textId="14AC03C8" w:rsidR="00C10AC5" w:rsidRDefault="00000000">
      <w:pPr>
        <w:pStyle w:val="Sumrio3"/>
        <w:rPr>
          <w:rFonts w:asciiTheme="minorHAnsi" w:eastAsiaTheme="minorEastAsia" w:hAnsiTheme="minorHAnsi"/>
          <w:bCs w:val="0"/>
          <w:kern w:val="2"/>
          <w14:ligatures w14:val="standardContextual"/>
        </w:rPr>
      </w:pPr>
      <w:hyperlink w:anchor="_Toc162945067" w:history="1">
        <w:r w:rsidR="00C10AC5" w:rsidRPr="008D5D09">
          <w:rPr>
            <w:rStyle w:val="Hyperlink"/>
          </w:rPr>
          <w:t>6.3.9 – BMS-010 - Saúde e Segurança Ocupacional – Oferta Presencial – Total de 40 aulas</w:t>
        </w:r>
        <w:r w:rsidR="00C10AC5">
          <w:rPr>
            <w:webHidden/>
          </w:rPr>
          <w:tab/>
        </w:r>
        <w:r w:rsidR="00C10AC5">
          <w:rPr>
            <w:webHidden/>
          </w:rPr>
          <w:fldChar w:fldCharType="begin"/>
        </w:r>
        <w:r w:rsidR="00C10AC5">
          <w:rPr>
            <w:webHidden/>
          </w:rPr>
          <w:instrText xml:space="preserve"> PAGEREF _Toc162945067 \h </w:instrText>
        </w:r>
        <w:r w:rsidR="00C10AC5">
          <w:rPr>
            <w:webHidden/>
          </w:rPr>
        </w:r>
        <w:r w:rsidR="00C10AC5">
          <w:rPr>
            <w:webHidden/>
          </w:rPr>
          <w:fldChar w:fldCharType="separate"/>
        </w:r>
        <w:r w:rsidR="00C10AC5">
          <w:rPr>
            <w:webHidden/>
          </w:rPr>
          <w:t>50</w:t>
        </w:r>
        <w:r w:rsidR="00C10AC5">
          <w:rPr>
            <w:webHidden/>
          </w:rPr>
          <w:fldChar w:fldCharType="end"/>
        </w:r>
      </w:hyperlink>
    </w:p>
    <w:p w14:paraId="3F275427" w14:textId="21163E52" w:rsidR="00C10AC5" w:rsidRDefault="00000000">
      <w:pPr>
        <w:pStyle w:val="Sumrio2"/>
        <w:rPr>
          <w:rFonts w:asciiTheme="minorHAnsi" w:eastAsiaTheme="minorEastAsia" w:hAnsiTheme="minorHAnsi"/>
          <w:kern w:val="2"/>
          <w14:ligatures w14:val="standardContextual"/>
        </w:rPr>
      </w:pPr>
      <w:hyperlink w:anchor="_Toc162945068" w:history="1">
        <w:r w:rsidR="00C10AC5" w:rsidRPr="008D5D09">
          <w:rPr>
            <w:rStyle w:val="Hyperlink"/>
          </w:rPr>
          <w:t>6.4 Quarto Semestre</w:t>
        </w:r>
        <w:r w:rsidR="00C10AC5">
          <w:rPr>
            <w:webHidden/>
          </w:rPr>
          <w:tab/>
        </w:r>
        <w:r w:rsidR="00C10AC5">
          <w:rPr>
            <w:webHidden/>
          </w:rPr>
          <w:fldChar w:fldCharType="begin"/>
        </w:r>
        <w:r w:rsidR="00C10AC5">
          <w:rPr>
            <w:webHidden/>
          </w:rPr>
          <w:instrText xml:space="preserve"> PAGEREF _Toc162945068 \h </w:instrText>
        </w:r>
        <w:r w:rsidR="00C10AC5">
          <w:rPr>
            <w:webHidden/>
          </w:rPr>
        </w:r>
        <w:r w:rsidR="00C10AC5">
          <w:rPr>
            <w:webHidden/>
          </w:rPr>
          <w:fldChar w:fldCharType="separate"/>
        </w:r>
        <w:r w:rsidR="00C10AC5">
          <w:rPr>
            <w:webHidden/>
          </w:rPr>
          <w:t>52</w:t>
        </w:r>
        <w:r w:rsidR="00C10AC5">
          <w:rPr>
            <w:webHidden/>
          </w:rPr>
          <w:fldChar w:fldCharType="end"/>
        </w:r>
      </w:hyperlink>
    </w:p>
    <w:p w14:paraId="62D431D9" w14:textId="4B3A650D" w:rsidR="00C10AC5" w:rsidRDefault="00000000">
      <w:pPr>
        <w:pStyle w:val="Sumrio3"/>
        <w:rPr>
          <w:rFonts w:asciiTheme="minorHAnsi" w:eastAsiaTheme="minorEastAsia" w:hAnsiTheme="minorHAnsi"/>
          <w:bCs w:val="0"/>
          <w:kern w:val="2"/>
          <w14:ligatures w14:val="standardContextual"/>
        </w:rPr>
      </w:pPr>
      <w:hyperlink w:anchor="_Toc162945069" w:history="1">
        <w:r w:rsidR="00C10AC5" w:rsidRPr="008D5D09">
          <w:rPr>
            <w:rStyle w:val="Hyperlink"/>
          </w:rPr>
          <w:t>6.4.1 – CCF-001 - Análise Financeira – Oferta Presencial – Total de 40 aulas</w:t>
        </w:r>
        <w:r w:rsidR="00C10AC5">
          <w:rPr>
            <w:webHidden/>
          </w:rPr>
          <w:tab/>
        </w:r>
        <w:r w:rsidR="00C10AC5">
          <w:rPr>
            <w:webHidden/>
          </w:rPr>
          <w:fldChar w:fldCharType="begin"/>
        </w:r>
        <w:r w:rsidR="00C10AC5">
          <w:rPr>
            <w:webHidden/>
          </w:rPr>
          <w:instrText xml:space="preserve"> PAGEREF _Toc162945069 \h </w:instrText>
        </w:r>
        <w:r w:rsidR="00C10AC5">
          <w:rPr>
            <w:webHidden/>
          </w:rPr>
        </w:r>
        <w:r w:rsidR="00C10AC5">
          <w:rPr>
            <w:webHidden/>
          </w:rPr>
          <w:fldChar w:fldCharType="separate"/>
        </w:r>
        <w:r w:rsidR="00C10AC5">
          <w:rPr>
            <w:webHidden/>
          </w:rPr>
          <w:t>52</w:t>
        </w:r>
        <w:r w:rsidR="00C10AC5">
          <w:rPr>
            <w:webHidden/>
          </w:rPr>
          <w:fldChar w:fldCharType="end"/>
        </w:r>
      </w:hyperlink>
    </w:p>
    <w:p w14:paraId="0189338B" w14:textId="1333203F" w:rsidR="00C10AC5" w:rsidRDefault="00000000">
      <w:pPr>
        <w:pStyle w:val="Sumrio3"/>
        <w:rPr>
          <w:rFonts w:asciiTheme="minorHAnsi" w:eastAsiaTheme="minorEastAsia" w:hAnsiTheme="minorHAnsi"/>
          <w:bCs w:val="0"/>
          <w:kern w:val="2"/>
          <w14:ligatures w14:val="standardContextual"/>
        </w:rPr>
      </w:pPr>
      <w:hyperlink w:anchor="_Toc162945070" w:history="1">
        <w:r w:rsidR="00C10AC5" w:rsidRPr="008D5D09">
          <w:rPr>
            <w:rStyle w:val="Hyperlink"/>
          </w:rPr>
          <w:t>6.4.2 – CCC-003 - Custos e Orçamentos no Agronegócio – Oferta Presencial – Total de 40 aulas</w:t>
        </w:r>
        <w:r w:rsidR="00C10AC5">
          <w:rPr>
            <w:webHidden/>
          </w:rPr>
          <w:tab/>
        </w:r>
        <w:r w:rsidR="00C10AC5">
          <w:rPr>
            <w:webHidden/>
          </w:rPr>
          <w:fldChar w:fldCharType="begin"/>
        </w:r>
        <w:r w:rsidR="00C10AC5">
          <w:rPr>
            <w:webHidden/>
          </w:rPr>
          <w:instrText xml:space="preserve"> PAGEREF _Toc162945070 \h </w:instrText>
        </w:r>
        <w:r w:rsidR="00C10AC5">
          <w:rPr>
            <w:webHidden/>
          </w:rPr>
        </w:r>
        <w:r w:rsidR="00C10AC5">
          <w:rPr>
            <w:webHidden/>
          </w:rPr>
          <w:fldChar w:fldCharType="separate"/>
        </w:r>
        <w:r w:rsidR="00C10AC5">
          <w:rPr>
            <w:webHidden/>
          </w:rPr>
          <w:t>53</w:t>
        </w:r>
        <w:r w:rsidR="00C10AC5">
          <w:rPr>
            <w:webHidden/>
          </w:rPr>
          <w:fldChar w:fldCharType="end"/>
        </w:r>
      </w:hyperlink>
    </w:p>
    <w:p w14:paraId="078B0995" w14:textId="355D1858" w:rsidR="00C10AC5" w:rsidRDefault="00000000">
      <w:pPr>
        <w:pStyle w:val="Sumrio3"/>
        <w:rPr>
          <w:rFonts w:asciiTheme="minorHAnsi" w:eastAsiaTheme="minorEastAsia" w:hAnsiTheme="minorHAnsi"/>
          <w:bCs w:val="0"/>
          <w:kern w:val="2"/>
          <w14:ligatures w14:val="standardContextual"/>
        </w:rPr>
      </w:pPr>
      <w:hyperlink w:anchor="_Toc162945071" w:history="1">
        <w:r w:rsidR="00C10AC5" w:rsidRPr="008D5D09">
          <w:rPr>
            <w:rStyle w:val="Hyperlink"/>
          </w:rPr>
          <w:t>6.4.3 – AGE-009 - Planejamento Estratégico – Oferta Presencial – Total de 40 aulas</w:t>
        </w:r>
        <w:r w:rsidR="00C10AC5">
          <w:rPr>
            <w:webHidden/>
          </w:rPr>
          <w:tab/>
        </w:r>
        <w:r w:rsidR="00C10AC5">
          <w:rPr>
            <w:webHidden/>
          </w:rPr>
          <w:fldChar w:fldCharType="begin"/>
        </w:r>
        <w:r w:rsidR="00C10AC5">
          <w:rPr>
            <w:webHidden/>
          </w:rPr>
          <w:instrText xml:space="preserve"> PAGEREF _Toc162945071 \h </w:instrText>
        </w:r>
        <w:r w:rsidR="00C10AC5">
          <w:rPr>
            <w:webHidden/>
          </w:rPr>
        </w:r>
        <w:r w:rsidR="00C10AC5">
          <w:rPr>
            <w:webHidden/>
          </w:rPr>
          <w:fldChar w:fldCharType="separate"/>
        </w:r>
        <w:r w:rsidR="00C10AC5">
          <w:rPr>
            <w:webHidden/>
          </w:rPr>
          <w:t>54</w:t>
        </w:r>
        <w:r w:rsidR="00C10AC5">
          <w:rPr>
            <w:webHidden/>
          </w:rPr>
          <w:fldChar w:fldCharType="end"/>
        </w:r>
      </w:hyperlink>
    </w:p>
    <w:p w14:paraId="7BFB4170" w14:textId="5E450B6D" w:rsidR="00C10AC5" w:rsidRDefault="00000000">
      <w:pPr>
        <w:pStyle w:val="Sumrio3"/>
        <w:rPr>
          <w:rFonts w:asciiTheme="minorHAnsi" w:eastAsiaTheme="minorEastAsia" w:hAnsiTheme="minorHAnsi"/>
          <w:bCs w:val="0"/>
          <w:kern w:val="2"/>
          <w14:ligatures w14:val="standardContextual"/>
        </w:rPr>
      </w:pPr>
      <w:hyperlink w:anchor="_Toc162945072" w:history="1">
        <w:r w:rsidR="00C10AC5" w:rsidRPr="008D5D09">
          <w:rPr>
            <w:rStyle w:val="Hyperlink"/>
          </w:rPr>
          <w:t>6.4.4 – LIN-400 – Inglês IV – Oferta Presencial – Total de 40 aulas</w:t>
        </w:r>
        <w:r w:rsidR="00C10AC5">
          <w:rPr>
            <w:webHidden/>
          </w:rPr>
          <w:tab/>
        </w:r>
        <w:r w:rsidR="00C10AC5">
          <w:rPr>
            <w:webHidden/>
          </w:rPr>
          <w:fldChar w:fldCharType="begin"/>
        </w:r>
        <w:r w:rsidR="00C10AC5">
          <w:rPr>
            <w:webHidden/>
          </w:rPr>
          <w:instrText xml:space="preserve"> PAGEREF _Toc162945072 \h </w:instrText>
        </w:r>
        <w:r w:rsidR="00C10AC5">
          <w:rPr>
            <w:webHidden/>
          </w:rPr>
        </w:r>
        <w:r w:rsidR="00C10AC5">
          <w:rPr>
            <w:webHidden/>
          </w:rPr>
          <w:fldChar w:fldCharType="separate"/>
        </w:r>
        <w:r w:rsidR="00C10AC5">
          <w:rPr>
            <w:webHidden/>
          </w:rPr>
          <w:t>54</w:t>
        </w:r>
        <w:r w:rsidR="00C10AC5">
          <w:rPr>
            <w:webHidden/>
          </w:rPr>
          <w:fldChar w:fldCharType="end"/>
        </w:r>
      </w:hyperlink>
    </w:p>
    <w:p w14:paraId="710A66C0" w14:textId="0303A5F0" w:rsidR="00C10AC5" w:rsidRDefault="00000000">
      <w:pPr>
        <w:pStyle w:val="Sumrio3"/>
        <w:rPr>
          <w:rFonts w:asciiTheme="minorHAnsi" w:eastAsiaTheme="minorEastAsia" w:hAnsiTheme="minorHAnsi"/>
          <w:bCs w:val="0"/>
          <w:kern w:val="2"/>
          <w14:ligatures w14:val="standardContextual"/>
        </w:rPr>
      </w:pPr>
      <w:hyperlink w:anchor="_Toc162945073" w:history="1">
        <w:r w:rsidR="00C10AC5" w:rsidRPr="008D5D09">
          <w:rPr>
            <w:rStyle w:val="Hyperlink"/>
          </w:rPr>
          <w:t>6.4.5 – DND-001 - Noções de Direito – Oferta Presencial – Total de - aulas</w:t>
        </w:r>
        <w:r w:rsidR="00C10AC5">
          <w:rPr>
            <w:webHidden/>
          </w:rPr>
          <w:tab/>
        </w:r>
        <w:r w:rsidR="00C10AC5">
          <w:rPr>
            <w:webHidden/>
          </w:rPr>
          <w:fldChar w:fldCharType="begin"/>
        </w:r>
        <w:r w:rsidR="00C10AC5">
          <w:rPr>
            <w:webHidden/>
          </w:rPr>
          <w:instrText xml:space="preserve"> PAGEREF _Toc162945073 \h </w:instrText>
        </w:r>
        <w:r w:rsidR="00C10AC5">
          <w:rPr>
            <w:webHidden/>
          </w:rPr>
        </w:r>
        <w:r w:rsidR="00C10AC5">
          <w:rPr>
            <w:webHidden/>
          </w:rPr>
          <w:fldChar w:fldCharType="separate"/>
        </w:r>
        <w:r w:rsidR="00C10AC5">
          <w:rPr>
            <w:webHidden/>
          </w:rPr>
          <w:t>55</w:t>
        </w:r>
        <w:r w:rsidR="00C10AC5">
          <w:rPr>
            <w:webHidden/>
          </w:rPr>
          <w:fldChar w:fldCharType="end"/>
        </w:r>
      </w:hyperlink>
    </w:p>
    <w:p w14:paraId="3714BC20" w14:textId="5072A8D9" w:rsidR="00C10AC5" w:rsidRDefault="00000000">
      <w:pPr>
        <w:pStyle w:val="Sumrio3"/>
        <w:rPr>
          <w:rFonts w:asciiTheme="minorHAnsi" w:eastAsiaTheme="minorEastAsia" w:hAnsiTheme="minorHAnsi"/>
          <w:bCs w:val="0"/>
          <w:kern w:val="2"/>
          <w14:ligatures w14:val="standardContextual"/>
        </w:rPr>
      </w:pPr>
      <w:hyperlink w:anchor="_Toc162945074" w:history="1">
        <w:r w:rsidR="00C10AC5" w:rsidRPr="008D5D09">
          <w:rPr>
            <w:rStyle w:val="Hyperlink"/>
          </w:rPr>
          <w:t>6.4.6 – MPO-101 - Pesquisa Operacional – Oferta Presencial – Total de 80 aulas</w:t>
        </w:r>
        <w:r w:rsidR="00C10AC5">
          <w:rPr>
            <w:webHidden/>
          </w:rPr>
          <w:tab/>
        </w:r>
        <w:r w:rsidR="00C10AC5">
          <w:rPr>
            <w:webHidden/>
          </w:rPr>
          <w:fldChar w:fldCharType="begin"/>
        </w:r>
        <w:r w:rsidR="00C10AC5">
          <w:rPr>
            <w:webHidden/>
          </w:rPr>
          <w:instrText xml:space="preserve"> PAGEREF _Toc162945074 \h </w:instrText>
        </w:r>
        <w:r w:rsidR="00C10AC5">
          <w:rPr>
            <w:webHidden/>
          </w:rPr>
        </w:r>
        <w:r w:rsidR="00C10AC5">
          <w:rPr>
            <w:webHidden/>
          </w:rPr>
          <w:fldChar w:fldCharType="separate"/>
        </w:r>
        <w:r w:rsidR="00C10AC5">
          <w:rPr>
            <w:webHidden/>
          </w:rPr>
          <w:t>56</w:t>
        </w:r>
        <w:r w:rsidR="00C10AC5">
          <w:rPr>
            <w:webHidden/>
          </w:rPr>
          <w:fldChar w:fldCharType="end"/>
        </w:r>
      </w:hyperlink>
    </w:p>
    <w:p w14:paraId="3181F284" w14:textId="38E1009F" w:rsidR="00C10AC5" w:rsidRDefault="00000000">
      <w:pPr>
        <w:pStyle w:val="Sumrio3"/>
        <w:rPr>
          <w:rFonts w:asciiTheme="minorHAnsi" w:eastAsiaTheme="minorEastAsia" w:hAnsiTheme="minorHAnsi"/>
          <w:bCs w:val="0"/>
          <w:kern w:val="2"/>
          <w14:ligatures w14:val="standardContextual"/>
        </w:rPr>
      </w:pPr>
      <w:hyperlink w:anchor="_Toc162945075" w:history="1">
        <w:r w:rsidR="00C10AC5" w:rsidRPr="008D5D09">
          <w:rPr>
            <w:rStyle w:val="Hyperlink"/>
          </w:rPr>
          <w:t>6.4.7 – EPI-102 - Produção Agroindustrial II– Oferta Presencial – Total de 40 aulas</w:t>
        </w:r>
        <w:r w:rsidR="00C10AC5">
          <w:rPr>
            <w:webHidden/>
          </w:rPr>
          <w:tab/>
        </w:r>
        <w:r w:rsidR="00C10AC5">
          <w:rPr>
            <w:webHidden/>
          </w:rPr>
          <w:fldChar w:fldCharType="begin"/>
        </w:r>
        <w:r w:rsidR="00C10AC5">
          <w:rPr>
            <w:webHidden/>
          </w:rPr>
          <w:instrText xml:space="preserve"> PAGEREF _Toc162945075 \h </w:instrText>
        </w:r>
        <w:r w:rsidR="00C10AC5">
          <w:rPr>
            <w:webHidden/>
          </w:rPr>
        </w:r>
        <w:r w:rsidR="00C10AC5">
          <w:rPr>
            <w:webHidden/>
          </w:rPr>
          <w:fldChar w:fldCharType="separate"/>
        </w:r>
        <w:r w:rsidR="00C10AC5">
          <w:rPr>
            <w:webHidden/>
          </w:rPr>
          <w:t>57</w:t>
        </w:r>
        <w:r w:rsidR="00C10AC5">
          <w:rPr>
            <w:webHidden/>
          </w:rPr>
          <w:fldChar w:fldCharType="end"/>
        </w:r>
      </w:hyperlink>
    </w:p>
    <w:p w14:paraId="61417217" w14:textId="738B5D2A" w:rsidR="00C10AC5" w:rsidRDefault="00000000">
      <w:pPr>
        <w:pStyle w:val="Sumrio3"/>
        <w:rPr>
          <w:rFonts w:asciiTheme="minorHAnsi" w:eastAsiaTheme="minorEastAsia" w:hAnsiTheme="minorHAnsi"/>
          <w:bCs w:val="0"/>
          <w:kern w:val="2"/>
          <w14:ligatures w14:val="standardContextual"/>
        </w:rPr>
      </w:pPr>
      <w:hyperlink w:anchor="_Toc162945076" w:history="1">
        <w:r w:rsidR="00C10AC5" w:rsidRPr="008D5D09">
          <w:rPr>
            <w:rStyle w:val="Hyperlink"/>
          </w:rPr>
          <w:t>6.4.8 – TBA-101 - Projeto de Agronegócio I – Oferta Presencial – Total de 160 aulas</w:t>
        </w:r>
        <w:r w:rsidR="00C10AC5">
          <w:rPr>
            <w:webHidden/>
          </w:rPr>
          <w:tab/>
        </w:r>
        <w:r w:rsidR="00C10AC5">
          <w:rPr>
            <w:webHidden/>
          </w:rPr>
          <w:fldChar w:fldCharType="begin"/>
        </w:r>
        <w:r w:rsidR="00C10AC5">
          <w:rPr>
            <w:webHidden/>
          </w:rPr>
          <w:instrText xml:space="preserve"> PAGEREF _Toc162945076 \h </w:instrText>
        </w:r>
        <w:r w:rsidR="00C10AC5">
          <w:rPr>
            <w:webHidden/>
          </w:rPr>
        </w:r>
        <w:r w:rsidR="00C10AC5">
          <w:rPr>
            <w:webHidden/>
          </w:rPr>
          <w:fldChar w:fldCharType="separate"/>
        </w:r>
        <w:r w:rsidR="00C10AC5">
          <w:rPr>
            <w:webHidden/>
          </w:rPr>
          <w:t>58</w:t>
        </w:r>
        <w:r w:rsidR="00C10AC5">
          <w:rPr>
            <w:webHidden/>
          </w:rPr>
          <w:fldChar w:fldCharType="end"/>
        </w:r>
      </w:hyperlink>
    </w:p>
    <w:p w14:paraId="26C2C8C7" w14:textId="203FE84A" w:rsidR="00C10AC5" w:rsidRDefault="00000000">
      <w:pPr>
        <w:pStyle w:val="Sumrio2"/>
        <w:rPr>
          <w:rFonts w:asciiTheme="minorHAnsi" w:eastAsiaTheme="minorEastAsia" w:hAnsiTheme="minorHAnsi"/>
          <w:kern w:val="2"/>
          <w14:ligatures w14:val="standardContextual"/>
        </w:rPr>
      </w:pPr>
      <w:hyperlink w:anchor="_Toc162945077" w:history="1">
        <w:r w:rsidR="00C10AC5" w:rsidRPr="008D5D09">
          <w:rPr>
            <w:rStyle w:val="Hyperlink"/>
          </w:rPr>
          <w:t>6.5 Quinto Semestre</w:t>
        </w:r>
        <w:r w:rsidR="00C10AC5">
          <w:rPr>
            <w:webHidden/>
          </w:rPr>
          <w:tab/>
        </w:r>
        <w:r w:rsidR="00C10AC5">
          <w:rPr>
            <w:webHidden/>
          </w:rPr>
          <w:fldChar w:fldCharType="begin"/>
        </w:r>
        <w:r w:rsidR="00C10AC5">
          <w:rPr>
            <w:webHidden/>
          </w:rPr>
          <w:instrText xml:space="preserve"> PAGEREF _Toc162945077 \h </w:instrText>
        </w:r>
        <w:r w:rsidR="00C10AC5">
          <w:rPr>
            <w:webHidden/>
          </w:rPr>
        </w:r>
        <w:r w:rsidR="00C10AC5">
          <w:rPr>
            <w:webHidden/>
          </w:rPr>
          <w:fldChar w:fldCharType="separate"/>
        </w:r>
        <w:r w:rsidR="00C10AC5">
          <w:rPr>
            <w:webHidden/>
          </w:rPr>
          <w:t>59</w:t>
        </w:r>
        <w:r w:rsidR="00C10AC5">
          <w:rPr>
            <w:webHidden/>
          </w:rPr>
          <w:fldChar w:fldCharType="end"/>
        </w:r>
      </w:hyperlink>
    </w:p>
    <w:p w14:paraId="199D4DC4" w14:textId="703EA69B" w:rsidR="00C10AC5" w:rsidRDefault="00000000">
      <w:pPr>
        <w:pStyle w:val="Sumrio3"/>
        <w:rPr>
          <w:rFonts w:asciiTheme="minorHAnsi" w:eastAsiaTheme="minorEastAsia" w:hAnsiTheme="minorHAnsi"/>
          <w:bCs w:val="0"/>
          <w:kern w:val="2"/>
          <w14:ligatures w14:val="standardContextual"/>
        </w:rPr>
      </w:pPr>
      <w:hyperlink w:anchor="_Toc162945078" w:history="1">
        <w:r w:rsidR="00C10AC5" w:rsidRPr="008D5D09">
          <w:rPr>
            <w:rStyle w:val="Hyperlink"/>
          </w:rPr>
          <w:t>6.5.1 – CEC-001 – Comercialização – Oferta Presencial – Total de 80 aulas</w:t>
        </w:r>
        <w:r w:rsidR="00C10AC5">
          <w:rPr>
            <w:webHidden/>
          </w:rPr>
          <w:tab/>
        </w:r>
        <w:r w:rsidR="00C10AC5">
          <w:rPr>
            <w:webHidden/>
          </w:rPr>
          <w:fldChar w:fldCharType="begin"/>
        </w:r>
        <w:r w:rsidR="00C10AC5">
          <w:rPr>
            <w:webHidden/>
          </w:rPr>
          <w:instrText xml:space="preserve"> PAGEREF _Toc162945078 \h </w:instrText>
        </w:r>
        <w:r w:rsidR="00C10AC5">
          <w:rPr>
            <w:webHidden/>
          </w:rPr>
        </w:r>
        <w:r w:rsidR="00C10AC5">
          <w:rPr>
            <w:webHidden/>
          </w:rPr>
          <w:fldChar w:fldCharType="separate"/>
        </w:r>
        <w:r w:rsidR="00C10AC5">
          <w:rPr>
            <w:webHidden/>
          </w:rPr>
          <w:t>59</w:t>
        </w:r>
        <w:r w:rsidR="00C10AC5">
          <w:rPr>
            <w:webHidden/>
          </w:rPr>
          <w:fldChar w:fldCharType="end"/>
        </w:r>
      </w:hyperlink>
    </w:p>
    <w:p w14:paraId="42BD1904" w14:textId="5F7B272B" w:rsidR="00C10AC5" w:rsidRDefault="00000000">
      <w:pPr>
        <w:pStyle w:val="Sumrio3"/>
        <w:rPr>
          <w:rFonts w:asciiTheme="minorHAnsi" w:eastAsiaTheme="minorEastAsia" w:hAnsiTheme="minorHAnsi"/>
          <w:bCs w:val="0"/>
          <w:kern w:val="2"/>
          <w14:ligatures w14:val="standardContextual"/>
        </w:rPr>
      </w:pPr>
      <w:hyperlink w:anchor="_Toc162945079" w:history="1">
        <w:r w:rsidR="00C10AC5" w:rsidRPr="008D5D09">
          <w:rPr>
            <w:rStyle w:val="Hyperlink"/>
          </w:rPr>
          <w:t>6.5.2 – AGR-007 – Fundamentos de Gestão de Pessoas – Oferta Presencial – Total de 40 aulas</w:t>
        </w:r>
        <w:r w:rsidR="00C10AC5">
          <w:rPr>
            <w:webHidden/>
          </w:rPr>
          <w:tab/>
        </w:r>
        <w:r w:rsidR="00C10AC5">
          <w:rPr>
            <w:webHidden/>
          </w:rPr>
          <w:fldChar w:fldCharType="begin"/>
        </w:r>
        <w:r w:rsidR="00C10AC5">
          <w:rPr>
            <w:webHidden/>
          </w:rPr>
          <w:instrText xml:space="preserve"> PAGEREF _Toc162945079 \h </w:instrText>
        </w:r>
        <w:r w:rsidR="00C10AC5">
          <w:rPr>
            <w:webHidden/>
          </w:rPr>
        </w:r>
        <w:r w:rsidR="00C10AC5">
          <w:rPr>
            <w:webHidden/>
          </w:rPr>
          <w:fldChar w:fldCharType="separate"/>
        </w:r>
        <w:r w:rsidR="00C10AC5">
          <w:rPr>
            <w:webHidden/>
          </w:rPr>
          <w:t>60</w:t>
        </w:r>
        <w:r w:rsidR="00C10AC5">
          <w:rPr>
            <w:webHidden/>
          </w:rPr>
          <w:fldChar w:fldCharType="end"/>
        </w:r>
      </w:hyperlink>
    </w:p>
    <w:p w14:paraId="6B758CDC" w14:textId="261236C1" w:rsidR="00C10AC5" w:rsidRDefault="00000000">
      <w:pPr>
        <w:pStyle w:val="Sumrio3"/>
        <w:rPr>
          <w:rFonts w:asciiTheme="minorHAnsi" w:eastAsiaTheme="minorEastAsia" w:hAnsiTheme="minorHAnsi"/>
          <w:bCs w:val="0"/>
          <w:kern w:val="2"/>
          <w14:ligatures w14:val="standardContextual"/>
        </w:rPr>
      </w:pPr>
      <w:hyperlink w:anchor="_Toc162945080" w:history="1">
        <w:r w:rsidR="00C10AC5" w:rsidRPr="008D5D09">
          <w:rPr>
            <w:rStyle w:val="Hyperlink"/>
          </w:rPr>
          <w:t>6.5.3 – AGA-016 – Gestão Ambiental – Oferta Presencial – Total de 40 aulas</w:t>
        </w:r>
        <w:r w:rsidR="00C10AC5">
          <w:rPr>
            <w:webHidden/>
          </w:rPr>
          <w:tab/>
        </w:r>
        <w:r w:rsidR="00C10AC5">
          <w:rPr>
            <w:webHidden/>
          </w:rPr>
          <w:fldChar w:fldCharType="begin"/>
        </w:r>
        <w:r w:rsidR="00C10AC5">
          <w:rPr>
            <w:webHidden/>
          </w:rPr>
          <w:instrText xml:space="preserve"> PAGEREF _Toc162945080 \h </w:instrText>
        </w:r>
        <w:r w:rsidR="00C10AC5">
          <w:rPr>
            <w:webHidden/>
          </w:rPr>
        </w:r>
        <w:r w:rsidR="00C10AC5">
          <w:rPr>
            <w:webHidden/>
          </w:rPr>
          <w:fldChar w:fldCharType="separate"/>
        </w:r>
        <w:r w:rsidR="00C10AC5">
          <w:rPr>
            <w:webHidden/>
          </w:rPr>
          <w:t>61</w:t>
        </w:r>
        <w:r w:rsidR="00C10AC5">
          <w:rPr>
            <w:webHidden/>
          </w:rPr>
          <w:fldChar w:fldCharType="end"/>
        </w:r>
      </w:hyperlink>
    </w:p>
    <w:p w14:paraId="17A9CF08" w14:textId="6E95647E" w:rsidR="00C10AC5" w:rsidRDefault="00000000">
      <w:pPr>
        <w:pStyle w:val="Sumrio3"/>
        <w:rPr>
          <w:rFonts w:asciiTheme="minorHAnsi" w:eastAsiaTheme="minorEastAsia" w:hAnsiTheme="minorHAnsi"/>
          <w:bCs w:val="0"/>
          <w:kern w:val="2"/>
          <w14:ligatures w14:val="standardContextual"/>
        </w:rPr>
      </w:pPr>
      <w:hyperlink w:anchor="_Toc162945081" w:history="1">
        <w:r w:rsidR="00C10AC5" w:rsidRPr="008D5D09">
          <w:rPr>
            <w:rStyle w:val="Hyperlink"/>
          </w:rPr>
          <w:t>6.5.4 – LIN-500 – Inglês V – Oferta Presencial – Total de 40 aulas</w:t>
        </w:r>
        <w:r w:rsidR="00C10AC5">
          <w:rPr>
            <w:webHidden/>
          </w:rPr>
          <w:tab/>
        </w:r>
        <w:r w:rsidR="00C10AC5">
          <w:rPr>
            <w:webHidden/>
          </w:rPr>
          <w:fldChar w:fldCharType="begin"/>
        </w:r>
        <w:r w:rsidR="00C10AC5">
          <w:rPr>
            <w:webHidden/>
          </w:rPr>
          <w:instrText xml:space="preserve"> PAGEREF _Toc162945081 \h </w:instrText>
        </w:r>
        <w:r w:rsidR="00C10AC5">
          <w:rPr>
            <w:webHidden/>
          </w:rPr>
        </w:r>
        <w:r w:rsidR="00C10AC5">
          <w:rPr>
            <w:webHidden/>
          </w:rPr>
          <w:fldChar w:fldCharType="separate"/>
        </w:r>
        <w:r w:rsidR="00C10AC5">
          <w:rPr>
            <w:webHidden/>
          </w:rPr>
          <w:t>62</w:t>
        </w:r>
        <w:r w:rsidR="00C10AC5">
          <w:rPr>
            <w:webHidden/>
          </w:rPr>
          <w:fldChar w:fldCharType="end"/>
        </w:r>
      </w:hyperlink>
    </w:p>
    <w:p w14:paraId="68782A2A" w14:textId="3191284B" w:rsidR="00C10AC5" w:rsidRDefault="00000000">
      <w:pPr>
        <w:pStyle w:val="Sumrio3"/>
        <w:rPr>
          <w:rFonts w:asciiTheme="minorHAnsi" w:eastAsiaTheme="minorEastAsia" w:hAnsiTheme="minorHAnsi"/>
          <w:bCs w:val="0"/>
          <w:kern w:val="2"/>
          <w14:ligatures w14:val="standardContextual"/>
        </w:rPr>
      </w:pPr>
      <w:hyperlink w:anchor="_Toc162945082" w:history="1">
        <w:r w:rsidR="00C10AC5" w:rsidRPr="008D5D09">
          <w:rPr>
            <w:rStyle w:val="Hyperlink"/>
          </w:rPr>
          <w:t>6.5.5 –  JAA-001 – Logística no Agronegócio – Oferta Presencial – Total de 80 aulas</w:t>
        </w:r>
        <w:r w:rsidR="00C10AC5">
          <w:rPr>
            <w:webHidden/>
          </w:rPr>
          <w:tab/>
        </w:r>
        <w:r w:rsidR="00C10AC5">
          <w:rPr>
            <w:webHidden/>
          </w:rPr>
          <w:fldChar w:fldCharType="begin"/>
        </w:r>
        <w:r w:rsidR="00C10AC5">
          <w:rPr>
            <w:webHidden/>
          </w:rPr>
          <w:instrText xml:space="preserve"> PAGEREF _Toc162945082 \h </w:instrText>
        </w:r>
        <w:r w:rsidR="00C10AC5">
          <w:rPr>
            <w:webHidden/>
          </w:rPr>
        </w:r>
        <w:r w:rsidR="00C10AC5">
          <w:rPr>
            <w:webHidden/>
          </w:rPr>
          <w:fldChar w:fldCharType="separate"/>
        </w:r>
        <w:r w:rsidR="00C10AC5">
          <w:rPr>
            <w:webHidden/>
          </w:rPr>
          <w:t>63</w:t>
        </w:r>
        <w:r w:rsidR="00C10AC5">
          <w:rPr>
            <w:webHidden/>
          </w:rPr>
          <w:fldChar w:fldCharType="end"/>
        </w:r>
      </w:hyperlink>
    </w:p>
    <w:p w14:paraId="64F6794D" w14:textId="4664FEDE" w:rsidR="00C10AC5" w:rsidRDefault="00000000">
      <w:pPr>
        <w:pStyle w:val="Sumrio3"/>
        <w:rPr>
          <w:rFonts w:asciiTheme="minorHAnsi" w:eastAsiaTheme="minorEastAsia" w:hAnsiTheme="minorHAnsi"/>
          <w:bCs w:val="0"/>
          <w:kern w:val="2"/>
          <w14:ligatures w14:val="standardContextual"/>
        </w:rPr>
      </w:pPr>
      <w:hyperlink w:anchor="_Toc162945083" w:history="1">
        <w:r w:rsidR="00C10AC5" w:rsidRPr="008D5D09">
          <w:rPr>
            <w:rStyle w:val="Hyperlink"/>
          </w:rPr>
          <w:t>6.5.6 – TBA-102 – Projeto de Agronegócio II – Oferta Presencial – Total de 120 aulas</w:t>
        </w:r>
        <w:r w:rsidR="00C10AC5">
          <w:rPr>
            <w:webHidden/>
          </w:rPr>
          <w:tab/>
        </w:r>
        <w:r w:rsidR="00C10AC5">
          <w:rPr>
            <w:webHidden/>
          </w:rPr>
          <w:fldChar w:fldCharType="begin"/>
        </w:r>
        <w:r w:rsidR="00C10AC5">
          <w:rPr>
            <w:webHidden/>
          </w:rPr>
          <w:instrText xml:space="preserve"> PAGEREF _Toc162945083 \h </w:instrText>
        </w:r>
        <w:r w:rsidR="00C10AC5">
          <w:rPr>
            <w:webHidden/>
          </w:rPr>
        </w:r>
        <w:r w:rsidR="00C10AC5">
          <w:rPr>
            <w:webHidden/>
          </w:rPr>
          <w:fldChar w:fldCharType="separate"/>
        </w:r>
        <w:r w:rsidR="00C10AC5">
          <w:rPr>
            <w:webHidden/>
          </w:rPr>
          <w:t>64</w:t>
        </w:r>
        <w:r w:rsidR="00C10AC5">
          <w:rPr>
            <w:webHidden/>
          </w:rPr>
          <w:fldChar w:fldCharType="end"/>
        </w:r>
      </w:hyperlink>
    </w:p>
    <w:p w14:paraId="5E987C53" w14:textId="686E39A6" w:rsidR="00C10AC5" w:rsidRDefault="00000000">
      <w:pPr>
        <w:pStyle w:val="Sumrio3"/>
        <w:rPr>
          <w:rFonts w:asciiTheme="minorHAnsi" w:eastAsiaTheme="minorEastAsia" w:hAnsiTheme="minorHAnsi"/>
          <w:bCs w:val="0"/>
          <w:kern w:val="2"/>
          <w14:ligatures w14:val="standardContextual"/>
        </w:rPr>
      </w:pPr>
      <w:hyperlink w:anchor="_Toc162945084" w:history="1">
        <w:r w:rsidR="00C10AC5" w:rsidRPr="008D5D09">
          <w:rPr>
            <w:rStyle w:val="Hyperlink"/>
          </w:rPr>
          <w:t>6.5.7 – ISI-006 – Sistemas de Informação no Agronegócio – Oferta Presencial – Total de 40 aulas</w:t>
        </w:r>
        <w:r w:rsidR="00C10AC5">
          <w:rPr>
            <w:webHidden/>
          </w:rPr>
          <w:tab/>
        </w:r>
        <w:r w:rsidR="00C10AC5">
          <w:rPr>
            <w:webHidden/>
          </w:rPr>
          <w:fldChar w:fldCharType="begin"/>
        </w:r>
        <w:r w:rsidR="00C10AC5">
          <w:rPr>
            <w:webHidden/>
          </w:rPr>
          <w:instrText xml:space="preserve"> PAGEREF _Toc162945084 \h </w:instrText>
        </w:r>
        <w:r w:rsidR="00C10AC5">
          <w:rPr>
            <w:webHidden/>
          </w:rPr>
        </w:r>
        <w:r w:rsidR="00C10AC5">
          <w:rPr>
            <w:webHidden/>
          </w:rPr>
          <w:fldChar w:fldCharType="separate"/>
        </w:r>
        <w:r w:rsidR="00C10AC5">
          <w:rPr>
            <w:webHidden/>
          </w:rPr>
          <w:t>65</w:t>
        </w:r>
        <w:r w:rsidR="00C10AC5">
          <w:rPr>
            <w:webHidden/>
          </w:rPr>
          <w:fldChar w:fldCharType="end"/>
        </w:r>
      </w:hyperlink>
    </w:p>
    <w:p w14:paraId="1AE677F0" w14:textId="42C0B102" w:rsidR="00C10AC5" w:rsidRDefault="00000000">
      <w:pPr>
        <w:pStyle w:val="Sumrio3"/>
        <w:rPr>
          <w:rFonts w:asciiTheme="minorHAnsi" w:eastAsiaTheme="minorEastAsia" w:hAnsiTheme="minorHAnsi"/>
          <w:bCs w:val="0"/>
          <w:kern w:val="2"/>
          <w14:ligatures w14:val="standardContextual"/>
        </w:rPr>
      </w:pPr>
      <w:hyperlink w:anchor="_Toc162945085" w:history="1">
        <w:r w:rsidR="00C10AC5" w:rsidRPr="008D5D09">
          <w:rPr>
            <w:rStyle w:val="Hyperlink"/>
          </w:rPr>
          <w:t>6.5.8 – *BAE-001 - Agroecologia – Oferta Presencial – Total de 40 aulas</w:t>
        </w:r>
        <w:r w:rsidR="00C10AC5">
          <w:rPr>
            <w:webHidden/>
          </w:rPr>
          <w:tab/>
        </w:r>
        <w:r w:rsidR="00C10AC5">
          <w:rPr>
            <w:webHidden/>
          </w:rPr>
          <w:fldChar w:fldCharType="begin"/>
        </w:r>
        <w:r w:rsidR="00C10AC5">
          <w:rPr>
            <w:webHidden/>
          </w:rPr>
          <w:instrText xml:space="preserve"> PAGEREF _Toc162945085 \h </w:instrText>
        </w:r>
        <w:r w:rsidR="00C10AC5">
          <w:rPr>
            <w:webHidden/>
          </w:rPr>
        </w:r>
        <w:r w:rsidR="00C10AC5">
          <w:rPr>
            <w:webHidden/>
          </w:rPr>
          <w:fldChar w:fldCharType="separate"/>
        </w:r>
        <w:r w:rsidR="00C10AC5">
          <w:rPr>
            <w:webHidden/>
          </w:rPr>
          <w:t>66</w:t>
        </w:r>
        <w:r w:rsidR="00C10AC5">
          <w:rPr>
            <w:webHidden/>
          </w:rPr>
          <w:fldChar w:fldCharType="end"/>
        </w:r>
      </w:hyperlink>
    </w:p>
    <w:p w14:paraId="1693E85D" w14:textId="45DE1101" w:rsidR="00C10AC5" w:rsidRDefault="00000000">
      <w:pPr>
        <w:pStyle w:val="Sumrio2"/>
        <w:rPr>
          <w:rFonts w:asciiTheme="minorHAnsi" w:eastAsiaTheme="minorEastAsia" w:hAnsiTheme="minorHAnsi"/>
          <w:kern w:val="2"/>
          <w14:ligatures w14:val="standardContextual"/>
        </w:rPr>
      </w:pPr>
      <w:hyperlink w:anchor="_Toc162945086" w:history="1">
        <w:r w:rsidR="00C10AC5" w:rsidRPr="008D5D09">
          <w:rPr>
            <w:rStyle w:val="Hyperlink"/>
          </w:rPr>
          <w:t>6.6 Sexto Semestre</w:t>
        </w:r>
        <w:r w:rsidR="00C10AC5">
          <w:rPr>
            <w:webHidden/>
          </w:rPr>
          <w:tab/>
        </w:r>
        <w:r w:rsidR="00C10AC5">
          <w:rPr>
            <w:webHidden/>
          </w:rPr>
          <w:fldChar w:fldCharType="begin"/>
        </w:r>
        <w:r w:rsidR="00C10AC5">
          <w:rPr>
            <w:webHidden/>
          </w:rPr>
          <w:instrText xml:space="preserve"> PAGEREF _Toc162945086 \h </w:instrText>
        </w:r>
        <w:r w:rsidR="00C10AC5">
          <w:rPr>
            <w:webHidden/>
          </w:rPr>
        </w:r>
        <w:r w:rsidR="00C10AC5">
          <w:rPr>
            <w:webHidden/>
          </w:rPr>
          <w:fldChar w:fldCharType="separate"/>
        </w:r>
        <w:r w:rsidR="00C10AC5">
          <w:rPr>
            <w:webHidden/>
          </w:rPr>
          <w:t>67</w:t>
        </w:r>
        <w:r w:rsidR="00C10AC5">
          <w:rPr>
            <w:webHidden/>
          </w:rPr>
          <w:fldChar w:fldCharType="end"/>
        </w:r>
      </w:hyperlink>
    </w:p>
    <w:p w14:paraId="4345F7C6" w14:textId="38875403" w:rsidR="00C10AC5" w:rsidRDefault="00000000">
      <w:pPr>
        <w:pStyle w:val="Sumrio3"/>
        <w:rPr>
          <w:rFonts w:asciiTheme="minorHAnsi" w:eastAsiaTheme="minorEastAsia" w:hAnsiTheme="minorHAnsi"/>
          <w:bCs w:val="0"/>
          <w:kern w:val="2"/>
          <w14:ligatures w14:val="standardContextual"/>
        </w:rPr>
      </w:pPr>
      <w:hyperlink w:anchor="_Toc162945087" w:history="1">
        <w:r w:rsidR="00C10AC5" w:rsidRPr="008D5D09">
          <w:rPr>
            <w:rStyle w:val="Hyperlink"/>
          </w:rPr>
          <w:t>6.6.1 – CEA-005 – Arranjos Produtivos – Oferta Presencial – Total de 40 aulas</w:t>
        </w:r>
        <w:r w:rsidR="00C10AC5">
          <w:rPr>
            <w:webHidden/>
          </w:rPr>
          <w:tab/>
        </w:r>
        <w:r w:rsidR="00C10AC5">
          <w:rPr>
            <w:webHidden/>
          </w:rPr>
          <w:fldChar w:fldCharType="begin"/>
        </w:r>
        <w:r w:rsidR="00C10AC5">
          <w:rPr>
            <w:webHidden/>
          </w:rPr>
          <w:instrText xml:space="preserve"> PAGEREF _Toc162945087 \h </w:instrText>
        </w:r>
        <w:r w:rsidR="00C10AC5">
          <w:rPr>
            <w:webHidden/>
          </w:rPr>
        </w:r>
        <w:r w:rsidR="00C10AC5">
          <w:rPr>
            <w:webHidden/>
          </w:rPr>
          <w:fldChar w:fldCharType="separate"/>
        </w:r>
        <w:r w:rsidR="00C10AC5">
          <w:rPr>
            <w:webHidden/>
          </w:rPr>
          <w:t>67</w:t>
        </w:r>
        <w:r w:rsidR="00C10AC5">
          <w:rPr>
            <w:webHidden/>
          </w:rPr>
          <w:fldChar w:fldCharType="end"/>
        </w:r>
      </w:hyperlink>
    </w:p>
    <w:p w14:paraId="6E3F4569" w14:textId="5F7B22B1" w:rsidR="00C10AC5" w:rsidRDefault="00000000">
      <w:pPr>
        <w:pStyle w:val="Sumrio3"/>
        <w:rPr>
          <w:rFonts w:asciiTheme="minorHAnsi" w:eastAsiaTheme="minorEastAsia" w:hAnsiTheme="minorHAnsi"/>
          <w:bCs w:val="0"/>
          <w:kern w:val="2"/>
          <w14:ligatures w14:val="standardContextual"/>
        </w:rPr>
      </w:pPr>
      <w:hyperlink w:anchor="_Toc162945088" w:history="1">
        <w:r w:rsidR="00C10AC5" w:rsidRPr="008D5D09">
          <w:rPr>
            <w:rStyle w:val="Hyperlink"/>
          </w:rPr>
          <w:t>6.6.2 – CEI-103 – Comércio internacional – Oferta Presencial – Total de 80 aulas</w:t>
        </w:r>
        <w:r w:rsidR="00C10AC5">
          <w:rPr>
            <w:webHidden/>
          </w:rPr>
          <w:tab/>
        </w:r>
        <w:r w:rsidR="00C10AC5">
          <w:rPr>
            <w:webHidden/>
          </w:rPr>
          <w:fldChar w:fldCharType="begin"/>
        </w:r>
        <w:r w:rsidR="00C10AC5">
          <w:rPr>
            <w:webHidden/>
          </w:rPr>
          <w:instrText xml:space="preserve"> PAGEREF _Toc162945088 \h </w:instrText>
        </w:r>
        <w:r w:rsidR="00C10AC5">
          <w:rPr>
            <w:webHidden/>
          </w:rPr>
        </w:r>
        <w:r w:rsidR="00C10AC5">
          <w:rPr>
            <w:webHidden/>
          </w:rPr>
          <w:fldChar w:fldCharType="separate"/>
        </w:r>
        <w:r w:rsidR="00C10AC5">
          <w:rPr>
            <w:webHidden/>
          </w:rPr>
          <w:t>68</w:t>
        </w:r>
        <w:r w:rsidR="00C10AC5">
          <w:rPr>
            <w:webHidden/>
          </w:rPr>
          <w:fldChar w:fldCharType="end"/>
        </w:r>
      </w:hyperlink>
    </w:p>
    <w:p w14:paraId="0C56CF39" w14:textId="5F9D1ADD" w:rsidR="00C10AC5" w:rsidRDefault="00000000">
      <w:pPr>
        <w:pStyle w:val="Sumrio3"/>
        <w:rPr>
          <w:rFonts w:asciiTheme="minorHAnsi" w:eastAsiaTheme="minorEastAsia" w:hAnsiTheme="minorHAnsi"/>
          <w:bCs w:val="0"/>
          <w:kern w:val="2"/>
          <w14:ligatures w14:val="standardContextual"/>
        </w:rPr>
      </w:pPr>
      <w:hyperlink w:anchor="_Toc162945089" w:history="1">
        <w:r w:rsidR="00C10AC5" w:rsidRPr="008D5D09">
          <w:rPr>
            <w:rStyle w:val="Hyperlink"/>
          </w:rPr>
          <w:t>6.6.3 – LIN-600 – Inglês V I – Oferta Presencial – Total de 40 aulas</w:t>
        </w:r>
        <w:r w:rsidR="00C10AC5">
          <w:rPr>
            <w:webHidden/>
          </w:rPr>
          <w:tab/>
        </w:r>
        <w:r w:rsidR="00C10AC5">
          <w:rPr>
            <w:webHidden/>
          </w:rPr>
          <w:fldChar w:fldCharType="begin"/>
        </w:r>
        <w:r w:rsidR="00C10AC5">
          <w:rPr>
            <w:webHidden/>
          </w:rPr>
          <w:instrText xml:space="preserve"> PAGEREF _Toc162945089 \h </w:instrText>
        </w:r>
        <w:r w:rsidR="00C10AC5">
          <w:rPr>
            <w:webHidden/>
          </w:rPr>
        </w:r>
        <w:r w:rsidR="00C10AC5">
          <w:rPr>
            <w:webHidden/>
          </w:rPr>
          <w:fldChar w:fldCharType="separate"/>
        </w:r>
        <w:r w:rsidR="00C10AC5">
          <w:rPr>
            <w:webHidden/>
          </w:rPr>
          <w:t>69</w:t>
        </w:r>
        <w:r w:rsidR="00C10AC5">
          <w:rPr>
            <w:webHidden/>
          </w:rPr>
          <w:fldChar w:fldCharType="end"/>
        </w:r>
      </w:hyperlink>
    </w:p>
    <w:p w14:paraId="79587DC4" w14:textId="3936BD90" w:rsidR="00C10AC5" w:rsidRDefault="00000000">
      <w:pPr>
        <w:pStyle w:val="Sumrio3"/>
        <w:rPr>
          <w:rFonts w:asciiTheme="minorHAnsi" w:eastAsiaTheme="minorEastAsia" w:hAnsiTheme="minorHAnsi"/>
          <w:bCs w:val="0"/>
          <w:kern w:val="2"/>
          <w14:ligatures w14:val="standardContextual"/>
        </w:rPr>
      </w:pPr>
      <w:hyperlink w:anchor="_Toc162945090" w:history="1">
        <w:r w:rsidR="00C10AC5" w:rsidRPr="008D5D09">
          <w:rPr>
            <w:rStyle w:val="Hyperlink"/>
          </w:rPr>
          <w:t>6.6.4 – TBA-103 – Projeto de Agronegócio III – Oferta Presencial – Total de 160 aulas</w:t>
        </w:r>
        <w:r w:rsidR="00C10AC5">
          <w:rPr>
            <w:webHidden/>
          </w:rPr>
          <w:tab/>
        </w:r>
        <w:r w:rsidR="00C10AC5">
          <w:rPr>
            <w:webHidden/>
          </w:rPr>
          <w:fldChar w:fldCharType="begin"/>
        </w:r>
        <w:r w:rsidR="00C10AC5">
          <w:rPr>
            <w:webHidden/>
          </w:rPr>
          <w:instrText xml:space="preserve"> PAGEREF _Toc162945090 \h </w:instrText>
        </w:r>
        <w:r w:rsidR="00C10AC5">
          <w:rPr>
            <w:webHidden/>
          </w:rPr>
        </w:r>
        <w:r w:rsidR="00C10AC5">
          <w:rPr>
            <w:webHidden/>
          </w:rPr>
          <w:fldChar w:fldCharType="separate"/>
        </w:r>
        <w:r w:rsidR="00C10AC5">
          <w:rPr>
            <w:webHidden/>
          </w:rPr>
          <w:t>70</w:t>
        </w:r>
        <w:r w:rsidR="00C10AC5">
          <w:rPr>
            <w:webHidden/>
          </w:rPr>
          <w:fldChar w:fldCharType="end"/>
        </w:r>
      </w:hyperlink>
    </w:p>
    <w:p w14:paraId="52DDD405" w14:textId="554F7C2F" w:rsidR="00C10AC5" w:rsidRDefault="00000000">
      <w:pPr>
        <w:pStyle w:val="Sumrio3"/>
        <w:rPr>
          <w:rFonts w:asciiTheme="minorHAnsi" w:eastAsiaTheme="minorEastAsia" w:hAnsiTheme="minorHAnsi"/>
          <w:bCs w:val="0"/>
          <w:kern w:val="2"/>
          <w14:ligatures w14:val="standardContextual"/>
        </w:rPr>
      </w:pPr>
      <w:hyperlink w:anchor="_Toc162945091" w:history="1">
        <w:r w:rsidR="00C10AC5" w:rsidRPr="008D5D09">
          <w:rPr>
            <w:rStyle w:val="Hyperlink"/>
          </w:rPr>
          <w:t>6.6.5 – BAA-002 – * Agricultura Orgânica – Oferta Presencial – Total de 40 aulas</w:t>
        </w:r>
        <w:r w:rsidR="00C10AC5">
          <w:rPr>
            <w:webHidden/>
          </w:rPr>
          <w:tab/>
        </w:r>
        <w:r w:rsidR="00C10AC5">
          <w:rPr>
            <w:webHidden/>
          </w:rPr>
          <w:fldChar w:fldCharType="begin"/>
        </w:r>
        <w:r w:rsidR="00C10AC5">
          <w:rPr>
            <w:webHidden/>
          </w:rPr>
          <w:instrText xml:space="preserve"> PAGEREF _Toc162945091 \h </w:instrText>
        </w:r>
        <w:r w:rsidR="00C10AC5">
          <w:rPr>
            <w:webHidden/>
          </w:rPr>
        </w:r>
        <w:r w:rsidR="00C10AC5">
          <w:rPr>
            <w:webHidden/>
          </w:rPr>
          <w:fldChar w:fldCharType="separate"/>
        </w:r>
        <w:r w:rsidR="00C10AC5">
          <w:rPr>
            <w:webHidden/>
          </w:rPr>
          <w:t>71</w:t>
        </w:r>
        <w:r w:rsidR="00C10AC5">
          <w:rPr>
            <w:webHidden/>
          </w:rPr>
          <w:fldChar w:fldCharType="end"/>
        </w:r>
      </w:hyperlink>
    </w:p>
    <w:p w14:paraId="231B9B8F" w14:textId="1E9C94E1" w:rsidR="00C10AC5" w:rsidRDefault="00000000">
      <w:pPr>
        <w:pStyle w:val="Sumrio3"/>
        <w:rPr>
          <w:rFonts w:asciiTheme="minorHAnsi" w:eastAsiaTheme="minorEastAsia" w:hAnsiTheme="minorHAnsi"/>
          <w:bCs w:val="0"/>
          <w:kern w:val="2"/>
          <w14:ligatures w14:val="standardContextual"/>
        </w:rPr>
      </w:pPr>
      <w:hyperlink w:anchor="_Toc162945092" w:history="1">
        <w:r w:rsidR="00C10AC5" w:rsidRPr="008D5D09">
          <w:rPr>
            <w:rStyle w:val="Hyperlink"/>
          </w:rPr>
          <w:t>6.6.6 – BBR-001 – * Biocombustíveis – Oferta Presencial – Total de 40 aulas</w:t>
        </w:r>
        <w:r w:rsidR="00C10AC5">
          <w:rPr>
            <w:webHidden/>
          </w:rPr>
          <w:tab/>
        </w:r>
        <w:r w:rsidR="00C10AC5">
          <w:rPr>
            <w:webHidden/>
          </w:rPr>
          <w:fldChar w:fldCharType="begin"/>
        </w:r>
        <w:r w:rsidR="00C10AC5">
          <w:rPr>
            <w:webHidden/>
          </w:rPr>
          <w:instrText xml:space="preserve"> PAGEREF _Toc162945092 \h </w:instrText>
        </w:r>
        <w:r w:rsidR="00C10AC5">
          <w:rPr>
            <w:webHidden/>
          </w:rPr>
        </w:r>
        <w:r w:rsidR="00C10AC5">
          <w:rPr>
            <w:webHidden/>
          </w:rPr>
          <w:fldChar w:fldCharType="separate"/>
        </w:r>
        <w:r w:rsidR="00C10AC5">
          <w:rPr>
            <w:webHidden/>
          </w:rPr>
          <w:t>72</w:t>
        </w:r>
        <w:r w:rsidR="00C10AC5">
          <w:rPr>
            <w:webHidden/>
          </w:rPr>
          <w:fldChar w:fldCharType="end"/>
        </w:r>
      </w:hyperlink>
    </w:p>
    <w:p w14:paraId="752B8B52" w14:textId="4BE54482" w:rsidR="00C10AC5" w:rsidRDefault="00000000">
      <w:pPr>
        <w:pStyle w:val="Sumrio3"/>
        <w:rPr>
          <w:rFonts w:asciiTheme="minorHAnsi" w:eastAsiaTheme="minorEastAsia" w:hAnsiTheme="minorHAnsi"/>
          <w:bCs w:val="0"/>
          <w:kern w:val="2"/>
          <w14:ligatures w14:val="standardContextual"/>
        </w:rPr>
      </w:pPr>
      <w:hyperlink w:anchor="_Toc162945093" w:history="1">
        <w:r w:rsidR="00C10AC5" w:rsidRPr="008D5D09">
          <w:rPr>
            <w:rStyle w:val="Hyperlink"/>
          </w:rPr>
          <w:t>6.6.7 – LES-102 – * Espanhol – Oferta Presencial – Total de 40 aulas</w:t>
        </w:r>
        <w:r w:rsidR="00C10AC5">
          <w:rPr>
            <w:webHidden/>
          </w:rPr>
          <w:tab/>
        </w:r>
        <w:r w:rsidR="00C10AC5">
          <w:rPr>
            <w:webHidden/>
          </w:rPr>
          <w:fldChar w:fldCharType="begin"/>
        </w:r>
        <w:r w:rsidR="00C10AC5">
          <w:rPr>
            <w:webHidden/>
          </w:rPr>
          <w:instrText xml:space="preserve"> PAGEREF _Toc162945093 \h </w:instrText>
        </w:r>
        <w:r w:rsidR="00C10AC5">
          <w:rPr>
            <w:webHidden/>
          </w:rPr>
        </w:r>
        <w:r w:rsidR="00C10AC5">
          <w:rPr>
            <w:webHidden/>
          </w:rPr>
          <w:fldChar w:fldCharType="separate"/>
        </w:r>
        <w:r w:rsidR="00C10AC5">
          <w:rPr>
            <w:webHidden/>
          </w:rPr>
          <w:t>73</w:t>
        </w:r>
        <w:r w:rsidR="00C10AC5">
          <w:rPr>
            <w:webHidden/>
          </w:rPr>
          <w:fldChar w:fldCharType="end"/>
        </w:r>
      </w:hyperlink>
    </w:p>
    <w:p w14:paraId="228CC8D8" w14:textId="56F310AF" w:rsidR="00C10AC5" w:rsidRDefault="00000000">
      <w:pPr>
        <w:pStyle w:val="Sumrio3"/>
        <w:rPr>
          <w:rFonts w:asciiTheme="minorHAnsi" w:eastAsiaTheme="minorEastAsia" w:hAnsiTheme="minorHAnsi"/>
          <w:bCs w:val="0"/>
          <w:kern w:val="2"/>
          <w14:ligatures w14:val="standardContextual"/>
        </w:rPr>
      </w:pPr>
      <w:hyperlink w:anchor="_Toc162945094" w:history="1">
        <w:r w:rsidR="00C10AC5" w:rsidRPr="008D5D09">
          <w:rPr>
            <w:rStyle w:val="Hyperlink"/>
          </w:rPr>
          <w:t>6.6.8 – TAG-001 – * Tópicos Avançados do Agronegócio – Oferta Presencial – Total de 40 aulas</w:t>
        </w:r>
        <w:r w:rsidR="00C10AC5">
          <w:rPr>
            <w:webHidden/>
          </w:rPr>
          <w:tab/>
        </w:r>
        <w:r w:rsidR="00C10AC5">
          <w:rPr>
            <w:webHidden/>
          </w:rPr>
          <w:fldChar w:fldCharType="begin"/>
        </w:r>
        <w:r w:rsidR="00C10AC5">
          <w:rPr>
            <w:webHidden/>
          </w:rPr>
          <w:instrText xml:space="preserve"> PAGEREF _Toc162945094 \h </w:instrText>
        </w:r>
        <w:r w:rsidR="00C10AC5">
          <w:rPr>
            <w:webHidden/>
          </w:rPr>
        </w:r>
        <w:r w:rsidR="00C10AC5">
          <w:rPr>
            <w:webHidden/>
          </w:rPr>
          <w:fldChar w:fldCharType="separate"/>
        </w:r>
        <w:r w:rsidR="00C10AC5">
          <w:rPr>
            <w:webHidden/>
          </w:rPr>
          <w:t>74</w:t>
        </w:r>
        <w:r w:rsidR="00C10AC5">
          <w:rPr>
            <w:webHidden/>
          </w:rPr>
          <w:fldChar w:fldCharType="end"/>
        </w:r>
      </w:hyperlink>
    </w:p>
    <w:p w14:paraId="0E01CA48" w14:textId="226B0A69" w:rsidR="00C10AC5" w:rsidRDefault="00000000">
      <w:pPr>
        <w:pStyle w:val="Sumrio1"/>
        <w:rPr>
          <w:rFonts w:asciiTheme="minorHAnsi" w:eastAsiaTheme="minorEastAsia" w:hAnsiTheme="minorHAnsi"/>
          <w:color w:val="auto"/>
          <w:kern w:val="2"/>
          <w:sz w:val="22"/>
          <w14:ligatures w14:val="standardContextual"/>
        </w:rPr>
      </w:pPr>
      <w:hyperlink w:anchor="_Toc162945095" w:history="1">
        <w:r w:rsidR="00C10AC5" w:rsidRPr="008D5D09">
          <w:rPr>
            <w:rStyle w:val="Hyperlink"/>
          </w:rPr>
          <w:t>7. Outros Componentes Curriculares</w:t>
        </w:r>
        <w:r w:rsidR="00C10AC5">
          <w:rPr>
            <w:webHidden/>
          </w:rPr>
          <w:tab/>
        </w:r>
        <w:r w:rsidR="00C10AC5">
          <w:rPr>
            <w:webHidden/>
          </w:rPr>
          <w:fldChar w:fldCharType="begin"/>
        </w:r>
        <w:r w:rsidR="00C10AC5">
          <w:rPr>
            <w:webHidden/>
          </w:rPr>
          <w:instrText xml:space="preserve"> PAGEREF _Toc162945095 \h </w:instrText>
        </w:r>
        <w:r w:rsidR="00C10AC5">
          <w:rPr>
            <w:webHidden/>
          </w:rPr>
        </w:r>
        <w:r w:rsidR="00C10AC5">
          <w:rPr>
            <w:webHidden/>
          </w:rPr>
          <w:fldChar w:fldCharType="separate"/>
        </w:r>
        <w:r w:rsidR="00C10AC5">
          <w:rPr>
            <w:webHidden/>
          </w:rPr>
          <w:t>75</w:t>
        </w:r>
        <w:r w:rsidR="00C10AC5">
          <w:rPr>
            <w:webHidden/>
          </w:rPr>
          <w:fldChar w:fldCharType="end"/>
        </w:r>
      </w:hyperlink>
    </w:p>
    <w:p w14:paraId="75B9EE64" w14:textId="29037B51" w:rsidR="00C10AC5" w:rsidRDefault="00000000">
      <w:pPr>
        <w:pStyle w:val="Sumrio2"/>
        <w:rPr>
          <w:rFonts w:asciiTheme="minorHAnsi" w:eastAsiaTheme="minorEastAsia" w:hAnsiTheme="minorHAnsi"/>
          <w:kern w:val="2"/>
          <w14:ligatures w14:val="standardContextual"/>
        </w:rPr>
      </w:pPr>
      <w:hyperlink w:anchor="_Toc162945096" w:history="1">
        <w:r w:rsidR="00C10AC5" w:rsidRPr="008D5D09">
          <w:rPr>
            <w:rStyle w:val="Hyperlink"/>
          </w:rPr>
          <w:t>7.1 Trabalho de Graduação</w:t>
        </w:r>
        <w:r w:rsidR="00C10AC5">
          <w:rPr>
            <w:webHidden/>
          </w:rPr>
          <w:tab/>
        </w:r>
        <w:r w:rsidR="00C10AC5">
          <w:rPr>
            <w:webHidden/>
          </w:rPr>
          <w:fldChar w:fldCharType="begin"/>
        </w:r>
        <w:r w:rsidR="00C10AC5">
          <w:rPr>
            <w:webHidden/>
          </w:rPr>
          <w:instrText xml:space="preserve"> PAGEREF _Toc162945096 \h </w:instrText>
        </w:r>
        <w:r w:rsidR="00C10AC5">
          <w:rPr>
            <w:webHidden/>
          </w:rPr>
        </w:r>
        <w:r w:rsidR="00C10AC5">
          <w:rPr>
            <w:webHidden/>
          </w:rPr>
          <w:fldChar w:fldCharType="separate"/>
        </w:r>
        <w:r w:rsidR="00C10AC5">
          <w:rPr>
            <w:webHidden/>
          </w:rPr>
          <w:t>75</w:t>
        </w:r>
        <w:r w:rsidR="00C10AC5">
          <w:rPr>
            <w:webHidden/>
          </w:rPr>
          <w:fldChar w:fldCharType="end"/>
        </w:r>
      </w:hyperlink>
    </w:p>
    <w:p w14:paraId="78FB620B" w14:textId="0121400C" w:rsidR="00C10AC5" w:rsidRDefault="00000000">
      <w:pPr>
        <w:pStyle w:val="Sumrio2"/>
        <w:rPr>
          <w:rFonts w:asciiTheme="minorHAnsi" w:eastAsiaTheme="minorEastAsia" w:hAnsiTheme="minorHAnsi"/>
          <w:kern w:val="2"/>
          <w14:ligatures w14:val="standardContextual"/>
        </w:rPr>
      </w:pPr>
      <w:hyperlink w:anchor="_Toc162945097" w:history="1">
        <w:r w:rsidR="00C10AC5" w:rsidRPr="008D5D09">
          <w:rPr>
            <w:rStyle w:val="Hyperlink"/>
          </w:rPr>
          <w:t>7.2 Estágio Curricular Supervisionado</w:t>
        </w:r>
        <w:r w:rsidR="00C10AC5">
          <w:rPr>
            <w:webHidden/>
          </w:rPr>
          <w:tab/>
        </w:r>
        <w:r w:rsidR="00C10AC5">
          <w:rPr>
            <w:webHidden/>
          </w:rPr>
          <w:fldChar w:fldCharType="begin"/>
        </w:r>
        <w:r w:rsidR="00C10AC5">
          <w:rPr>
            <w:webHidden/>
          </w:rPr>
          <w:instrText xml:space="preserve"> PAGEREF _Toc162945097 \h </w:instrText>
        </w:r>
        <w:r w:rsidR="00C10AC5">
          <w:rPr>
            <w:webHidden/>
          </w:rPr>
        </w:r>
        <w:r w:rsidR="00C10AC5">
          <w:rPr>
            <w:webHidden/>
          </w:rPr>
          <w:fldChar w:fldCharType="separate"/>
        </w:r>
        <w:r w:rsidR="00C10AC5">
          <w:rPr>
            <w:webHidden/>
          </w:rPr>
          <w:t>76</w:t>
        </w:r>
        <w:r w:rsidR="00C10AC5">
          <w:rPr>
            <w:webHidden/>
          </w:rPr>
          <w:fldChar w:fldCharType="end"/>
        </w:r>
      </w:hyperlink>
    </w:p>
    <w:p w14:paraId="5EED399A" w14:textId="5B6B3561" w:rsidR="00C10AC5" w:rsidRDefault="00000000">
      <w:pPr>
        <w:pStyle w:val="Sumrio2"/>
        <w:rPr>
          <w:rFonts w:asciiTheme="minorHAnsi" w:eastAsiaTheme="minorEastAsia" w:hAnsiTheme="minorHAnsi"/>
          <w:kern w:val="2"/>
          <w14:ligatures w14:val="standardContextual"/>
        </w:rPr>
      </w:pPr>
      <w:hyperlink w:anchor="_Toc162945098" w:history="1">
        <w:r w:rsidR="00C10AC5" w:rsidRPr="008D5D09">
          <w:rPr>
            <w:rStyle w:val="Hyperlink"/>
          </w:rPr>
          <w:t>7.3 AACC - Atividades Acadêmico-Científico-Culturais</w:t>
        </w:r>
        <w:r w:rsidR="00C10AC5">
          <w:rPr>
            <w:webHidden/>
          </w:rPr>
          <w:tab/>
        </w:r>
        <w:r w:rsidR="00C10AC5">
          <w:rPr>
            <w:webHidden/>
          </w:rPr>
          <w:fldChar w:fldCharType="begin"/>
        </w:r>
        <w:r w:rsidR="00C10AC5">
          <w:rPr>
            <w:webHidden/>
          </w:rPr>
          <w:instrText xml:space="preserve"> PAGEREF _Toc162945098 \h </w:instrText>
        </w:r>
        <w:r w:rsidR="00C10AC5">
          <w:rPr>
            <w:webHidden/>
          </w:rPr>
        </w:r>
        <w:r w:rsidR="00C10AC5">
          <w:rPr>
            <w:webHidden/>
          </w:rPr>
          <w:fldChar w:fldCharType="separate"/>
        </w:r>
        <w:r w:rsidR="00C10AC5">
          <w:rPr>
            <w:webHidden/>
          </w:rPr>
          <w:t>77</w:t>
        </w:r>
        <w:r w:rsidR="00C10AC5">
          <w:rPr>
            <w:webHidden/>
          </w:rPr>
          <w:fldChar w:fldCharType="end"/>
        </w:r>
      </w:hyperlink>
    </w:p>
    <w:p w14:paraId="4DC7C1A7" w14:textId="5D2674C3" w:rsidR="00C10AC5" w:rsidRDefault="00000000">
      <w:pPr>
        <w:pStyle w:val="Sumrio1"/>
        <w:rPr>
          <w:rFonts w:asciiTheme="minorHAnsi" w:eastAsiaTheme="minorEastAsia" w:hAnsiTheme="minorHAnsi"/>
          <w:color w:val="auto"/>
          <w:kern w:val="2"/>
          <w:sz w:val="22"/>
          <w14:ligatures w14:val="standardContextual"/>
        </w:rPr>
      </w:pPr>
      <w:hyperlink w:anchor="_Toc162945099" w:history="1">
        <w:r w:rsidR="00C10AC5" w:rsidRPr="008D5D09">
          <w:rPr>
            <w:rStyle w:val="Hyperlink"/>
          </w:rPr>
          <w:t>8. Quadro de Equivalências (em caso de reestruturação)</w:t>
        </w:r>
        <w:r w:rsidR="00C10AC5">
          <w:rPr>
            <w:webHidden/>
          </w:rPr>
          <w:tab/>
        </w:r>
        <w:r w:rsidR="00C10AC5">
          <w:rPr>
            <w:webHidden/>
          </w:rPr>
          <w:fldChar w:fldCharType="begin"/>
        </w:r>
        <w:r w:rsidR="00C10AC5">
          <w:rPr>
            <w:webHidden/>
          </w:rPr>
          <w:instrText xml:space="preserve"> PAGEREF _Toc162945099 \h </w:instrText>
        </w:r>
        <w:r w:rsidR="00C10AC5">
          <w:rPr>
            <w:webHidden/>
          </w:rPr>
        </w:r>
        <w:r w:rsidR="00C10AC5">
          <w:rPr>
            <w:webHidden/>
          </w:rPr>
          <w:fldChar w:fldCharType="separate"/>
        </w:r>
        <w:r w:rsidR="00C10AC5">
          <w:rPr>
            <w:webHidden/>
          </w:rPr>
          <w:t>78</w:t>
        </w:r>
        <w:r w:rsidR="00C10AC5">
          <w:rPr>
            <w:webHidden/>
          </w:rPr>
          <w:fldChar w:fldCharType="end"/>
        </w:r>
      </w:hyperlink>
    </w:p>
    <w:p w14:paraId="035D156A" w14:textId="126B859E" w:rsidR="00C10AC5" w:rsidRDefault="00000000">
      <w:pPr>
        <w:pStyle w:val="Sumrio1"/>
        <w:rPr>
          <w:rFonts w:asciiTheme="minorHAnsi" w:eastAsiaTheme="minorEastAsia" w:hAnsiTheme="minorHAnsi"/>
          <w:color w:val="auto"/>
          <w:kern w:val="2"/>
          <w:sz w:val="22"/>
          <w14:ligatures w14:val="standardContextual"/>
        </w:rPr>
      </w:pPr>
      <w:hyperlink w:anchor="_Toc162945100" w:history="1">
        <w:r w:rsidR="00C10AC5" w:rsidRPr="008D5D09">
          <w:rPr>
            <w:rStyle w:val="Hyperlink"/>
          </w:rPr>
          <w:t>9. Perfis de Qualificação</w:t>
        </w:r>
        <w:r w:rsidR="00C10AC5">
          <w:rPr>
            <w:webHidden/>
          </w:rPr>
          <w:tab/>
        </w:r>
        <w:r w:rsidR="00C10AC5">
          <w:rPr>
            <w:webHidden/>
          </w:rPr>
          <w:fldChar w:fldCharType="begin"/>
        </w:r>
        <w:r w:rsidR="00C10AC5">
          <w:rPr>
            <w:webHidden/>
          </w:rPr>
          <w:instrText xml:space="preserve"> PAGEREF _Toc162945100 \h </w:instrText>
        </w:r>
        <w:r w:rsidR="00C10AC5">
          <w:rPr>
            <w:webHidden/>
          </w:rPr>
        </w:r>
        <w:r w:rsidR="00C10AC5">
          <w:rPr>
            <w:webHidden/>
          </w:rPr>
          <w:fldChar w:fldCharType="separate"/>
        </w:r>
        <w:r w:rsidR="00C10AC5">
          <w:rPr>
            <w:webHidden/>
          </w:rPr>
          <w:t>79</w:t>
        </w:r>
        <w:r w:rsidR="00C10AC5">
          <w:rPr>
            <w:webHidden/>
          </w:rPr>
          <w:fldChar w:fldCharType="end"/>
        </w:r>
      </w:hyperlink>
    </w:p>
    <w:p w14:paraId="250B2CA5" w14:textId="18903894" w:rsidR="00C10AC5" w:rsidRDefault="00000000">
      <w:pPr>
        <w:pStyle w:val="Sumrio2"/>
        <w:rPr>
          <w:rFonts w:asciiTheme="minorHAnsi" w:eastAsiaTheme="minorEastAsia" w:hAnsiTheme="minorHAnsi"/>
          <w:kern w:val="2"/>
          <w14:ligatures w14:val="standardContextual"/>
        </w:rPr>
      </w:pPr>
      <w:hyperlink w:anchor="_Toc162945101" w:history="1">
        <w:r w:rsidR="00C10AC5" w:rsidRPr="008D5D09">
          <w:rPr>
            <w:rStyle w:val="Hyperlink"/>
          </w:rPr>
          <w:t>9.1 Corpo Docente</w:t>
        </w:r>
        <w:r w:rsidR="00C10AC5">
          <w:rPr>
            <w:webHidden/>
          </w:rPr>
          <w:tab/>
        </w:r>
        <w:r w:rsidR="00C10AC5">
          <w:rPr>
            <w:webHidden/>
          </w:rPr>
          <w:fldChar w:fldCharType="begin"/>
        </w:r>
        <w:r w:rsidR="00C10AC5">
          <w:rPr>
            <w:webHidden/>
          </w:rPr>
          <w:instrText xml:space="preserve"> PAGEREF _Toc162945101 \h </w:instrText>
        </w:r>
        <w:r w:rsidR="00C10AC5">
          <w:rPr>
            <w:webHidden/>
          </w:rPr>
        </w:r>
        <w:r w:rsidR="00C10AC5">
          <w:rPr>
            <w:webHidden/>
          </w:rPr>
          <w:fldChar w:fldCharType="separate"/>
        </w:r>
        <w:r w:rsidR="00C10AC5">
          <w:rPr>
            <w:webHidden/>
          </w:rPr>
          <w:t>79</w:t>
        </w:r>
        <w:r w:rsidR="00C10AC5">
          <w:rPr>
            <w:webHidden/>
          </w:rPr>
          <w:fldChar w:fldCharType="end"/>
        </w:r>
      </w:hyperlink>
    </w:p>
    <w:p w14:paraId="38BC8511" w14:textId="45156776" w:rsidR="00C10AC5" w:rsidRDefault="00000000">
      <w:pPr>
        <w:pStyle w:val="Sumrio2"/>
        <w:rPr>
          <w:rFonts w:asciiTheme="minorHAnsi" w:eastAsiaTheme="minorEastAsia" w:hAnsiTheme="minorHAnsi"/>
          <w:kern w:val="2"/>
          <w14:ligatures w14:val="standardContextual"/>
        </w:rPr>
      </w:pPr>
      <w:hyperlink w:anchor="_Toc162945102" w:history="1">
        <w:r w:rsidR="00C10AC5" w:rsidRPr="008D5D09">
          <w:rPr>
            <w:rStyle w:val="Hyperlink"/>
          </w:rPr>
          <w:t>9.2 Auxiliar Docente e Técnicos-Administrativos</w:t>
        </w:r>
        <w:r w:rsidR="00C10AC5">
          <w:rPr>
            <w:webHidden/>
          </w:rPr>
          <w:tab/>
        </w:r>
        <w:r w:rsidR="00C10AC5">
          <w:rPr>
            <w:webHidden/>
          </w:rPr>
          <w:fldChar w:fldCharType="begin"/>
        </w:r>
        <w:r w:rsidR="00C10AC5">
          <w:rPr>
            <w:webHidden/>
          </w:rPr>
          <w:instrText xml:space="preserve"> PAGEREF _Toc162945102 \h </w:instrText>
        </w:r>
        <w:r w:rsidR="00C10AC5">
          <w:rPr>
            <w:webHidden/>
          </w:rPr>
        </w:r>
        <w:r w:rsidR="00C10AC5">
          <w:rPr>
            <w:webHidden/>
          </w:rPr>
          <w:fldChar w:fldCharType="separate"/>
        </w:r>
        <w:r w:rsidR="00C10AC5">
          <w:rPr>
            <w:webHidden/>
          </w:rPr>
          <w:t>79</w:t>
        </w:r>
        <w:r w:rsidR="00C10AC5">
          <w:rPr>
            <w:webHidden/>
          </w:rPr>
          <w:fldChar w:fldCharType="end"/>
        </w:r>
      </w:hyperlink>
    </w:p>
    <w:p w14:paraId="3349AFD3" w14:textId="6FC81877" w:rsidR="00C10AC5" w:rsidRDefault="00000000">
      <w:pPr>
        <w:pStyle w:val="Sumrio3"/>
        <w:rPr>
          <w:rFonts w:asciiTheme="minorHAnsi" w:eastAsiaTheme="minorEastAsia" w:hAnsiTheme="minorHAnsi"/>
          <w:bCs w:val="0"/>
          <w:kern w:val="2"/>
          <w14:ligatures w14:val="standardContextual"/>
        </w:rPr>
      </w:pPr>
      <w:hyperlink w:anchor="_Toc162945103" w:history="1">
        <w:r w:rsidR="00C10AC5" w:rsidRPr="008D5D09">
          <w:rPr>
            <w:rStyle w:val="Hyperlink"/>
          </w:rPr>
          <w:t>9.2.1 Relação dos componentes com respectivas áreas</w:t>
        </w:r>
        <w:r w:rsidR="00C10AC5">
          <w:rPr>
            <w:webHidden/>
          </w:rPr>
          <w:tab/>
        </w:r>
        <w:r w:rsidR="00C10AC5">
          <w:rPr>
            <w:webHidden/>
          </w:rPr>
          <w:fldChar w:fldCharType="begin"/>
        </w:r>
        <w:r w:rsidR="00C10AC5">
          <w:rPr>
            <w:webHidden/>
          </w:rPr>
          <w:instrText xml:space="preserve"> PAGEREF _Toc162945103 \h </w:instrText>
        </w:r>
        <w:r w:rsidR="00C10AC5">
          <w:rPr>
            <w:webHidden/>
          </w:rPr>
        </w:r>
        <w:r w:rsidR="00C10AC5">
          <w:rPr>
            <w:webHidden/>
          </w:rPr>
          <w:fldChar w:fldCharType="separate"/>
        </w:r>
        <w:r w:rsidR="00C10AC5">
          <w:rPr>
            <w:webHidden/>
          </w:rPr>
          <w:t>79</w:t>
        </w:r>
        <w:r w:rsidR="00C10AC5">
          <w:rPr>
            <w:webHidden/>
          </w:rPr>
          <w:fldChar w:fldCharType="end"/>
        </w:r>
      </w:hyperlink>
    </w:p>
    <w:p w14:paraId="2CEAF28B" w14:textId="38E3EE44" w:rsidR="00C10AC5" w:rsidRDefault="00000000">
      <w:pPr>
        <w:pStyle w:val="Sumrio1"/>
        <w:rPr>
          <w:rFonts w:asciiTheme="minorHAnsi" w:eastAsiaTheme="minorEastAsia" w:hAnsiTheme="minorHAnsi"/>
          <w:color w:val="auto"/>
          <w:kern w:val="2"/>
          <w:sz w:val="22"/>
          <w14:ligatures w14:val="standardContextual"/>
        </w:rPr>
      </w:pPr>
      <w:hyperlink w:anchor="_Toc162945104" w:history="1">
        <w:r w:rsidR="00C10AC5" w:rsidRPr="008D5D09">
          <w:rPr>
            <w:rStyle w:val="Hyperlink"/>
          </w:rPr>
          <w:t>10. Infraestrutura Pedagógica</w:t>
        </w:r>
        <w:r w:rsidR="00C10AC5">
          <w:rPr>
            <w:webHidden/>
          </w:rPr>
          <w:tab/>
        </w:r>
        <w:r w:rsidR="00C10AC5">
          <w:rPr>
            <w:webHidden/>
          </w:rPr>
          <w:fldChar w:fldCharType="begin"/>
        </w:r>
        <w:r w:rsidR="00C10AC5">
          <w:rPr>
            <w:webHidden/>
          </w:rPr>
          <w:instrText xml:space="preserve"> PAGEREF _Toc162945104 \h </w:instrText>
        </w:r>
        <w:r w:rsidR="00C10AC5">
          <w:rPr>
            <w:webHidden/>
          </w:rPr>
        </w:r>
        <w:r w:rsidR="00C10AC5">
          <w:rPr>
            <w:webHidden/>
          </w:rPr>
          <w:fldChar w:fldCharType="separate"/>
        </w:r>
        <w:r w:rsidR="00C10AC5">
          <w:rPr>
            <w:webHidden/>
          </w:rPr>
          <w:t>82</w:t>
        </w:r>
        <w:r w:rsidR="00C10AC5">
          <w:rPr>
            <w:webHidden/>
          </w:rPr>
          <w:fldChar w:fldCharType="end"/>
        </w:r>
      </w:hyperlink>
    </w:p>
    <w:p w14:paraId="4C677D83" w14:textId="34332BA3" w:rsidR="00C10AC5" w:rsidRDefault="00000000">
      <w:pPr>
        <w:pStyle w:val="Sumrio2"/>
        <w:rPr>
          <w:rFonts w:asciiTheme="minorHAnsi" w:eastAsiaTheme="minorEastAsia" w:hAnsiTheme="minorHAnsi"/>
          <w:kern w:val="2"/>
          <w14:ligatures w14:val="standardContextual"/>
        </w:rPr>
      </w:pPr>
      <w:hyperlink w:anchor="_Toc162945105" w:history="1">
        <w:r w:rsidR="00C10AC5" w:rsidRPr="008D5D09">
          <w:rPr>
            <w:rStyle w:val="Hyperlink"/>
          </w:rPr>
          <w:t>10.1 Resumo da infraestrutura disponível</w:t>
        </w:r>
        <w:r w:rsidR="00C10AC5">
          <w:rPr>
            <w:webHidden/>
          </w:rPr>
          <w:tab/>
        </w:r>
        <w:r w:rsidR="00C10AC5">
          <w:rPr>
            <w:webHidden/>
          </w:rPr>
          <w:fldChar w:fldCharType="begin"/>
        </w:r>
        <w:r w:rsidR="00C10AC5">
          <w:rPr>
            <w:webHidden/>
          </w:rPr>
          <w:instrText xml:space="preserve"> PAGEREF _Toc162945105 \h </w:instrText>
        </w:r>
        <w:r w:rsidR="00C10AC5">
          <w:rPr>
            <w:webHidden/>
          </w:rPr>
        </w:r>
        <w:r w:rsidR="00C10AC5">
          <w:rPr>
            <w:webHidden/>
          </w:rPr>
          <w:fldChar w:fldCharType="separate"/>
        </w:r>
        <w:r w:rsidR="00C10AC5">
          <w:rPr>
            <w:webHidden/>
          </w:rPr>
          <w:t>82</w:t>
        </w:r>
        <w:r w:rsidR="00C10AC5">
          <w:rPr>
            <w:webHidden/>
          </w:rPr>
          <w:fldChar w:fldCharType="end"/>
        </w:r>
      </w:hyperlink>
    </w:p>
    <w:p w14:paraId="3946DB37" w14:textId="6EF4C3EE" w:rsidR="00C10AC5" w:rsidRDefault="00000000">
      <w:pPr>
        <w:pStyle w:val="Sumrio2"/>
        <w:rPr>
          <w:rFonts w:asciiTheme="minorHAnsi" w:eastAsiaTheme="minorEastAsia" w:hAnsiTheme="minorHAnsi"/>
          <w:kern w:val="2"/>
          <w14:ligatures w14:val="standardContextual"/>
        </w:rPr>
      </w:pPr>
      <w:hyperlink w:anchor="_Toc162945106" w:history="1">
        <w:r w:rsidR="00C10AC5" w:rsidRPr="008D5D09">
          <w:rPr>
            <w:rStyle w:val="Hyperlink"/>
          </w:rPr>
          <w:t>10.2 Laboratórios ou ambientes de aprendizagem associados ao desenvolvimento dos componentes curriculares</w:t>
        </w:r>
        <w:r w:rsidR="00C10AC5">
          <w:rPr>
            <w:webHidden/>
          </w:rPr>
          <w:tab/>
        </w:r>
        <w:r w:rsidR="00C10AC5">
          <w:rPr>
            <w:webHidden/>
          </w:rPr>
          <w:fldChar w:fldCharType="begin"/>
        </w:r>
        <w:r w:rsidR="00C10AC5">
          <w:rPr>
            <w:webHidden/>
          </w:rPr>
          <w:instrText xml:space="preserve"> PAGEREF _Toc162945106 \h </w:instrText>
        </w:r>
        <w:r w:rsidR="00C10AC5">
          <w:rPr>
            <w:webHidden/>
          </w:rPr>
        </w:r>
        <w:r w:rsidR="00C10AC5">
          <w:rPr>
            <w:webHidden/>
          </w:rPr>
          <w:fldChar w:fldCharType="separate"/>
        </w:r>
        <w:r w:rsidR="00C10AC5">
          <w:rPr>
            <w:webHidden/>
          </w:rPr>
          <w:t>83</w:t>
        </w:r>
        <w:r w:rsidR="00C10AC5">
          <w:rPr>
            <w:webHidden/>
          </w:rPr>
          <w:fldChar w:fldCharType="end"/>
        </w:r>
      </w:hyperlink>
    </w:p>
    <w:p w14:paraId="6E54918A" w14:textId="75A93890" w:rsidR="00C10AC5" w:rsidRDefault="00000000">
      <w:pPr>
        <w:pStyle w:val="Sumrio2"/>
        <w:rPr>
          <w:rFonts w:asciiTheme="minorHAnsi" w:eastAsiaTheme="minorEastAsia" w:hAnsiTheme="minorHAnsi"/>
          <w:kern w:val="2"/>
          <w14:ligatures w14:val="standardContextual"/>
        </w:rPr>
      </w:pPr>
      <w:hyperlink w:anchor="_Toc162945107" w:history="1">
        <w:r w:rsidR="00C10AC5" w:rsidRPr="008D5D09">
          <w:rPr>
            <w:rStyle w:val="Hyperlink"/>
          </w:rPr>
          <w:t>10.3 Apoio ao Discente</w:t>
        </w:r>
        <w:r w:rsidR="00C10AC5">
          <w:rPr>
            <w:webHidden/>
          </w:rPr>
          <w:tab/>
        </w:r>
        <w:r w:rsidR="00C10AC5">
          <w:rPr>
            <w:webHidden/>
          </w:rPr>
          <w:fldChar w:fldCharType="begin"/>
        </w:r>
        <w:r w:rsidR="00C10AC5">
          <w:rPr>
            <w:webHidden/>
          </w:rPr>
          <w:instrText xml:space="preserve"> PAGEREF _Toc162945107 \h </w:instrText>
        </w:r>
        <w:r w:rsidR="00C10AC5">
          <w:rPr>
            <w:webHidden/>
          </w:rPr>
        </w:r>
        <w:r w:rsidR="00C10AC5">
          <w:rPr>
            <w:webHidden/>
          </w:rPr>
          <w:fldChar w:fldCharType="separate"/>
        </w:r>
        <w:r w:rsidR="00C10AC5">
          <w:rPr>
            <w:webHidden/>
          </w:rPr>
          <w:t>83</w:t>
        </w:r>
        <w:r w:rsidR="00C10AC5">
          <w:rPr>
            <w:webHidden/>
          </w:rPr>
          <w:fldChar w:fldCharType="end"/>
        </w:r>
      </w:hyperlink>
    </w:p>
    <w:p w14:paraId="3D603CB1" w14:textId="2CAB2024" w:rsidR="00C10AC5" w:rsidRDefault="00000000">
      <w:pPr>
        <w:pStyle w:val="Sumrio1"/>
        <w:rPr>
          <w:rFonts w:asciiTheme="minorHAnsi" w:eastAsiaTheme="minorEastAsia" w:hAnsiTheme="minorHAnsi"/>
          <w:color w:val="auto"/>
          <w:kern w:val="2"/>
          <w:sz w:val="22"/>
          <w14:ligatures w14:val="standardContextual"/>
        </w:rPr>
      </w:pPr>
      <w:hyperlink w:anchor="_Toc162945108" w:history="1">
        <w:r w:rsidR="00C10AC5" w:rsidRPr="008D5D09">
          <w:rPr>
            <w:rStyle w:val="Hyperlink"/>
          </w:rPr>
          <w:t>11. Referências</w:t>
        </w:r>
        <w:r w:rsidR="00C10AC5">
          <w:rPr>
            <w:webHidden/>
          </w:rPr>
          <w:tab/>
        </w:r>
        <w:r w:rsidR="00C10AC5">
          <w:rPr>
            <w:webHidden/>
          </w:rPr>
          <w:fldChar w:fldCharType="begin"/>
        </w:r>
        <w:r w:rsidR="00C10AC5">
          <w:rPr>
            <w:webHidden/>
          </w:rPr>
          <w:instrText xml:space="preserve"> PAGEREF _Toc162945108 \h </w:instrText>
        </w:r>
        <w:r w:rsidR="00C10AC5">
          <w:rPr>
            <w:webHidden/>
          </w:rPr>
        </w:r>
        <w:r w:rsidR="00C10AC5">
          <w:rPr>
            <w:webHidden/>
          </w:rPr>
          <w:fldChar w:fldCharType="separate"/>
        </w:r>
        <w:r w:rsidR="00C10AC5">
          <w:rPr>
            <w:webHidden/>
          </w:rPr>
          <w:t>85</w:t>
        </w:r>
        <w:r w:rsidR="00C10AC5">
          <w:rPr>
            <w:webHidden/>
          </w:rPr>
          <w:fldChar w:fldCharType="end"/>
        </w:r>
      </w:hyperlink>
    </w:p>
    <w:p w14:paraId="300518F6" w14:textId="0C34F7A0" w:rsidR="00C10AC5" w:rsidRDefault="00000000">
      <w:pPr>
        <w:pStyle w:val="Sumrio1"/>
        <w:rPr>
          <w:rFonts w:asciiTheme="minorHAnsi" w:eastAsiaTheme="minorEastAsia" w:hAnsiTheme="minorHAnsi"/>
          <w:color w:val="auto"/>
          <w:kern w:val="2"/>
          <w:sz w:val="22"/>
          <w14:ligatures w14:val="standardContextual"/>
        </w:rPr>
      </w:pPr>
      <w:hyperlink w:anchor="_Toc162945109" w:history="1">
        <w:r w:rsidR="00C10AC5" w:rsidRPr="008D5D09">
          <w:rPr>
            <w:rStyle w:val="Hyperlink"/>
          </w:rPr>
          <w:t>12. Referências das especificidades locais</w:t>
        </w:r>
        <w:r w:rsidR="00C10AC5">
          <w:rPr>
            <w:webHidden/>
          </w:rPr>
          <w:tab/>
        </w:r>
        <w:r w:rsidR="00C10AC5">
          <w:rPr>
            <w:webHidden/>
          </w:rPr>
          <w:fldChar w:fldCharType="begin"/>
        </w:r>
        <w:r w:rsidR="00C10AC5">
          <w:rPr>
            <w:webHidden/>
          </w:rPr>
          <w:instrText xml:space="preserve"> PAGEREF _Toc162945109 \h </w:instrText>
        </w:r>
        <w:r w:rsidR="00C10AC5">
          <w:rPr>
            <w:webHidden/>
          </w:rPr>
        </w:r>
        <w:r w:rsidR="00C10AC5">
          <w:rPr>
            <w:webHidden/>
          </w:rPr>
          <w:fldChar w:fldCharType="separate"/>
        </w:r>
        <w:r w:rsidR="00C10AC5">
          <w:rPr>
            <w:webHidden/>
          </w:rPr>
          <w:t>87</w:t>
        </w:r>
        <w:r w:rsidR="00C10AC5">
          <w:rPr>
            <w:webHidden/>
          </w:rPr>
          <w:fldChar w:fldCharType="end"/>
        </w:r>
      </w:hyperlink>
    </w:p>
    <w:p w14:paraId="4E9B53DB" w14:textId="43B0BCE9" w:rsidR="00C10AC5" w:rsidRDefault="00000000">
      <w:pPr>
        <w:pStyle w:val="Sumrio1"/>
        <w:rPr>
          <w:rFonts w:asciiTheme="minorHAnsi" w:eastAsiaTheme="minorEastAsia" w:hAnsiTheme="minorHAnsi"/>
          <w:color w:val="auto"/>
          <w:kern w:val="2"/>
          <w:sz w:val="22"/>
          <w14:ligatures w14:val="standardContextual"/>
        </w:rPr>
      </w:pPr>
      <w:hyperlink w:anchor="_Toc162945110" w:history="1">
        <w:r w:rsidR="00C10AC5" w:rsidRPr="008D5D09">
          <w:rPr>
            <w:rStyle w:val="Hyperlink"/>
          </w:rPr>
          <w:t>Anexos</w:t>
        </w:r>
        <w:r w:rsidR="00C10AC5">
          <w:rPr>
            <w:webHidden/>
          </w:rPr>
          <w:tab/>
        </w:r>
        <w:r w:rsidR="00C10AC5">
          <w:rPr>
            <w:webHidden/>
          </w:rPr>
          <w:fldChar w:fldCharType="begin"/>
        </w:r>
        <w:r w:rsidR="00C10AC5">
          <w:rPr>
            <w:webHidden/>
          </w:rPr>
          <w:instrText xml:space="preserve"> PAGEREF _Toc162945110 \h </w:instrText>
        </w:r>
        <w:r w:rsidR="00C10AC5">
          <w:rPr>
            <w:webHidden/>
          </w:rPr>
        </w:r>
        <w:r w:rsidR="00C10AC5">
          <w:rPr>
            <w:webHidden/>
          </w:rPr>
          <w:fldChar w:fldCharType="separate"/>
        </w:r>
        <w:r w:rsidR="00C10AC5">
          <w:rPr>
            <w:webHidden/>
          </w:rPr>
          <w:t>89</w:t>
        </w:r>
        <w:r w:rsidR="00C10AC5">
          <w:rPr>
            <w:webHidden/>
          </w:rPr>
          <w:fldChar w:fldCharType="end"/>
        </w:r>
      </w:hyperlink>
    </w:p>
    <w:p w14:paraId="49F77C75" w14:textId="37ECE521" w:rsidR="00205A27" w:rsidRPr="00D44A90" w:rsidRDefault="002105E1" w:rsidP="00D44A90">
      <w:pPr>
        <w:pStyle w:val="zNormal-template"/>
      </w:pPr>
      <w:r w:rsidRPr="00D44A90">
        <w:fldChar w:fldCharType="end"/>
      </w:r>
    </w:p>
    <w:p w14:paraId="366E6C3F" w14:textId="77777777" w:rsidR="00252DA4" w:rsidRPr="00D44A90" w:rsidRDefault="00252DA4" w:rsidP="00D44A90">
      <w:pPr>
        <w:pStyle w:val="zNormal-template"/>
        <w:sectPr w:rsidR="00252DA4" w:rsidRPr="00D44A90" w:rsidSect="009C387B">
          <w:type w:val="continuous"/>
          <w:pgSz w:w="11906" w:h="16838" w:code="9"/>
          <w:pgMar w:top="1418" w:right="1134" w:bottom="1188" w:left="1134" w:header="238" w:footer="709" w:gutter="0"/>
          <w:cols w:space="708"/>
          <w:titlePg/>
          <w:docGrid w:linePitch="360"/>
        </w:sectPr>
      </w:pPr>
    </w:p>
    <w:p w14:paraId="453B7B43" w14:textId="77777777" w:rsidR="00467ED5" w:rsidRPr="004432FA" w:rsidRDefault="00467ED5" w:rsidP="004432FA">
      <w:pPr>
        <w:pStyle w:val="Ttulo1"/>
      </w:pPr>
      <w:bookmarkStart w:id="3" w:name="_Toc162945009"/>
      <w:bookmarkStart w:id="4" w:name="_Toc53581544"/>
      <w:bookmarkStart w:id="5" w:name="_Toc74735636"/>
      <w:bookmarkStart w:id="6" w:name="_Toc90987769"/>
      <w:bookmarkStart w:id="7" w:name="_Toc91586017"/>
      <w:bookmarkStart w:id="8" w:name="_Toc94539912"/>
      <w:r w:rsidRPr="004432FA">
        <w:lastRenderedPageBreak/>
        <w:t>Contextualização</w:t>
      </w:r>
      <w:bookmarkEnd w:id="3"/>
    </w:p>
    <w:p w14:paraId="15F49308" w14:textId="77777777" w:rsidR="00467ED5" w:rsidRPr="00A05711" w:rsidRDefault="00467ED5" w:rsidP="00467ED5">
      <w:pPr>
        <w:pStyle w:val="Ttulo2"/>
        <w:numPr>
          <w:ilvl w:val="1"/>
          <w:numId w:val="1"/>
        </w:numPr>
      </w:pPr>
      <w:bookmarkStart w:id="9" w:name="_Toc162945010"/>
      <w:r w:rsidRPr="00A05711">
        <w:t>Instituição</w:t>
      </w:r>
      <w:r>
        <w:t xml:space="preserve"> d</w:t>
      </w:r>
      <w:r w:rsidRPr="00A05711">
        <w:t>e</w:t>
      </w:r>
      <w:r>
        <w:t xml:space="preserve"> </w:t>
      </w:r>
      <w:r w:rsidRPr="00A05711">
        <w:t>Ensino</w:t>
      </w:r>
      <w:bookmarkEnd w:id="4"/>
      <w:bookmarkEnd w:id="5"/>
      <w:bookmarkEnd w:id="6"/>
      <w:bookmarkEnd w:id="7"/>
      <w:bookmarkEnd w:id="8"/>
      <w:bookmarkEnd w:id="9"/>
    </w:p>
    <w:p w14:paraId="5E2BB6FE" w14:textId="77777777" w:rsidR="00901C46" w:rsidRDefault="00901C46" w:rsidP="00901C46">
      <w:pPr>
        <w:pStyle w:val="zNormal-template"/>
      </w:pPr>
      <w:r w:rsidRPr="00901C46">
        <w:rPr>
          <w:b/>
          <w:bCs/>
        </w:rPr>
        <w:t>Fatec:</w:t>
      </w:r>
      <w:r>
        <w:t xml:space="preserve"> Fatec Presidente Prudente - R-08</w:t>
      </w:r>
    </w:p>
    <w:p w14:paraId="4E181826" w14:textId="77777777" w:rsidR="00901C46" w:rsidRDefault="00901C46" w:rsidP="00901C46">
      <w:pPr>
        <w:pStyle w:val="zNormal-template"/>
      </w:pPr>
      <w:r w:rsidRPr="00901C46">
        <w:rPr>
          <w:b/>
          <w:bCs/>
        </w:rPr>
        <w:t>Razão social:</w:t>
      </w:r>
      <w:r>
        <w:t xml:space="preserve"> Centro Estadual de Educação Tecnológica Paula Souza</w:t>
      </w:r>
    </w:p>
    <w:p w14:paraId="0D633689" w14:textId="77777777" w:rsidR="00901C46" w:rsidRDefault="00901C46" w:rsidP="00901C46">
      <w:pPr>
        <w:pStyle w:val="zNormal-template"/>
      </w:pPr>
      <w:r w:rsidRPr="00901C46">
        <w:rPr>
          <w:b/>
          <w:bCs/>
        </w:rPr>
        <w:t>Endereço:</w:t>
      </w:r>
      <w:r>
        <w:t xml:space="preserve"> Rua Teresina, Nº 75, Vila Paulo Roberto, CEP 19046-230</w:t>
      </w:r>
    </w:p>
    <w:p w14:paraId="735B3884" w14:textId="322FD93F" w:rsidR="00972348" w:rsidRPr="00D44A90" w:rsidRDefault="00901C46" w:rsidP="00901C46">
      <w:pPr>
        <w:pStyle w:val="zNormal-template"/>
      </w:pPr>
      <w:r w:rsidRPr="00901C46">
        <w:rPr>
          <w:b/>
          <w:bCs/>
        </w:rPr>
        <w:t>Decreto de criação:</w:t>
      </w:r>
      <w:r>
        <w:t xml:space="preserve"> Decreto-Lei de 6 de outubro de 1969</w:t>
      </w:r>
    </w:p>
    <w:p w14:paraId="0D941B37" w14:textId="77777777" w:rsidR="00467ED5" w:rsidRPr="006269F8" w:rsidRDefault="00467ED5" w:rsidP="00467ED5">
      <w:pPr>
        <w:pStyle w:val="Ttulo2"/>
        <w:numPr>
          <w:ilvl w:val="1"/>
          <w:numId w:val="1"/>
        </w:numPr>
      </w:pPr>
      <w:bookmarkStart w:id="10" w:name="_Toc53581545"/>
      <w:bookmarkStart w:id="11" w:name="_Toc74735637"/>
      <w:bookmarkStart w:id="12" w:name="_Toc90987770"/>
      <w:bookmarkStart w:id="13" w:name="_Toc91586018"/>
      <w:bookmarkStart w:id="14" w:name="_Toc94539913"/>
      <w:bookmarkStart w:id="15" w:name="_Toc162945011"/>
      <w:r w:rsidRPr="006269F8">
        <w:t>Atos legais referentes ao curso</w:t>
      </w:r>
      <w:bookmarkEnd w:id="10"/>
      <w:bookmarkEnd w:id="11"/>
      <w:bookmarkEnd w:id="12"/>
      <w:bookmarkEnd w:id="13"/>
      <w:bookmarkEnd w:id="14"/>
      <w:bookmarkEnd w:id="15"/>
    </w:p>
    <w:p w14:paraId="05E4B8D1" w14:textId="7C0F96B7" w:rsidR="00467ED5" w:rsidRPr="00DF3943" w:rsidRDefault="00467ED5" w:rsidP="00DF3943">
      <w:pPr>
        <w:pStyle w:val="zNormal-template"/>
      </w:pPr>
      <w:r w:rsidRPr="00DF3943">
        <w:rPr>
          <w:b/>
          <w:bCs/>
        </w:rPr>
        <w:t>Autorização:</w:t>
      </w:r>
      <w:r w:rsidRPr="00DF3943">
        <w:t xml:space="preserve"> </w:t>
      </w:r>
      <w:r w:rsidR="00107476" w:rsidRPr="00107476">
        <w:t>: Parecer CD/CEETEPS 570 /2012</w:t>
      </w:r>
    </w:p>
    <w:tbl>
      <w:tblPr>
        <w:tblStyle w:val="TabeladeGrade4-nfase2"/>
        <w:tblW w:w="4341" w:type="pct"/>
        <w:tblLook w:val="04A0" w:firstRow="1" w:lastRow="0" w:firstColumn="1" w:lastColumn="0" w:noHBand="0" w:noVBand="1"/>
      </w:tblPr>
      <w:tblGrid>
        <w:gridCol w:w="1560"/>
        <w:gridCol w:w="1700"/>
        <w:gridCol w:w="5108"/>
      </w:tblGrid>
      <w:tr w:rsidR="0039085A" w:rsidRPr="00C06FE0" w14:paraId="168EB195" w14:textId="77777777" w:rsidTr="00972348">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932" w:type="pct"/>
            <w:hideMark/>
          </w:tcPr>
          <w:p w14:paraId="3292E75E" w14:textId="77777777" w:rsidR="0039085A" w:rsidRPr="0022423D" w:rsidRDefault="0039085A" w:rsidP="0022423D">
            <w:pPr>
              <w:pStyle w:val="drop-negrito"/>
              <w:rPr>
                <w:b/>
                <w:bCs w:val="0"/>
              </w:rPr>
            </w:pPr>
            <w:r w:rsidRPr="0022423D">
              <w:rPr>
                <w:b/>
                <w:bCs w:val="0"/>
              </w:rPr>
              <w:t>Data</w:t>
            </w:r>
          </w:p>
        </w:tc>
        <w:tc>
          <w:tcPr>
            <w:tcW w:w="1016" w:type="pct"/>
          </w:tcPr>
          <w:p w14:paraId="48C2D8E4" w14:textId="77777777"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3052" w:type="pct"/>
            <w:hideMark/>
          </w:tcPr>
          <w:p w14:paraId="76077133" w14:textId="77777777"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 Portaria CEE/GP</w:t>
            </w:r>
            <w:r w:rsidRPr="0022423D">
              <w:rPr>
                <w:b/>
                <w:bCs w:val="0"/>
              </w:rPr>
              <w:br/>
            </w:r>
            <w:r w:rsidRPr="0022423D">
              <w:rPr>
                <w:b/>
                <w:bCs w:val="0"/>
                <w:sz w:val="16"/>
                <w:szCs w:val="16"/>
              </w:rPr>
              <w:t>Parecer CD (some</w:t>
            </w:r>
            <w:r w:rsidR="0078715B" w:rsidRPr="0022423D">
              <w:rPr>
                <w:b/>
                <w:bCs w:val="0"/>
                <w:sz w:val="16"/>
                <w:szCs w:val="16"/>
              </w:rPr>
              <w:t>n</w:t>
            </w:r>
            <w:r w:rsidRPr="0022423D">
              <w:rPr>
                <w:b/>
                <w:bCs w:val="0"/>
                <w:sz w:val="16"/>
                <w:szCs w:val="16"/>
              </w:rPr>
              <w:t xml:space="preserve">te </w:t>
            </w:r>
            <w:r w:rsidR="00972348" w:rsidRPr="0022423D">
              <w:rPr>
                <w:b/>
                <w:bCs w:val="0"/>
                <w:sz w:val="16"/>
                <w:szCs w:val="16"/>
              </w:rPr>
              <w:t>reestruturação</w:t>
            </w:r>
            <w:r w:rsidRPr="0022423D">
              <w:rPr>
                <w:b/>
                <w:bCs w:val="0"/>
                <w:sz w:val="16"/>
                <w:szCs w:val="16"/>
              </w:rPr>
              <w:t>)</w:t>
            </w:r>
          </w:p>
        </w:tc>
      </w:tr>
      <w:tr w:rsidR="0039085A" w:rsidRPr="00316FAA" w14:paraId="074046D6" w14:textId="77777777" w:rsidTr="0097234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7B3F64F0" w14:textId="7712A9D4" w:rsidR="0039085A" w:rsidRPr="00316FAA" w:rsidRDefault="00901C46" w:rsidP="00CE7825">
            <w:pPr>
              <w:pStyle w:val="drop-semnegrito"/>
            </w:pPr>
            <w:r>
              <w:t>2009</w:t>
            </w:r>
            <w:r w:rsidR="00891B9F">
              <w:t xml:space="preserve"> </w:t>
            </w:r>
            <w:r w:rsidR="00972348" w:rsidRPr="00316FAA">
              <w:rPr>
                <w:sz w:val="20"/>
                <w:szCs w:val="20"/>
              </w:rPr>
              <w:t xml:space="preserve">/ </w:t>
            </w:r>
            <w:sdt>
              <w:sdtPr>
                <w:rPr>
                  <w:sz w:val="20"/>
                  <w:szCs w:val="20"/>
                </w:rPr>
                <w:alias w:val="Semestre"/>
                <w:tag w:val="Semestre"/>
                <w:id w:val="-996956578"/>
                <w:placeholder>
                  <w:docPart w:val="C0FA8C8530F346AC93D3A6653D61C5D1"/>
                </w:placeholder>
                <w:comboBox>
                  <w:listItem w:value="Escolher um item."/>
                  <w:listItem w:displayText="1º Sem." w:value="1º Sem."/>
                  <w:listItem w:displayText="2º Sem." w:value="2º Sem."/>
                  <w:listItem w:displayText="Sem." w:value="Sem."/>
                </w:comboBox>
              </w:sdtPr>
              <w:sdtContent>
                <w:r w:rsidR="00F13852">
                  <w:rPr>
                    <w:sz w:val="20"/>
                    <w:szCs w:val="20"/>
                  </w:rPr>
                  <w:t>Sem.</w:t>
                </w:r>
              </w:sdtContent>
            </w:sdt>
          </w:p>
        </w:tc>
        <w:sdt>
          <w:sdtPr>
            <w:id w:val="-644347298"/>
            <w:placeholder>
              <w:docPart w:val="8221EF5D79C24986BF6399ADD52B6B4A"/>
            </w:placeholder>
            <w:comboBox>
              <w:listItem w:value="Escolher um item."/>
              <w:listItem w:displayText="Autorização" w:value="Autorização"/>
              <w:listItem w:displayText="Reconhecimento" w:value="Reconhecimento"/>
              <w:listItem w:displayText="Renovação de reconhecimento de curso" w:value="Renovação de reconhecimento de curso"/>
            </w:comboBox>
          </w:sdtPr>
          <w:sdtContent>
            <w:tc>
              <w:tcPr>
                <w:tcW w:w="1016" w:type="pct"/>
              </w:tcPr>
              <w:p w14:paraId="4A1033C9" w14:textId="7F81903F" w:rsidR="0039085A" w:rsidRPr="00316FAA" w:rsidRDefault="00901C46" w:rsidP="00CE7825">
                <w:pPr>
                  <w:pStyle w:val="drop-semnegrito"/>
                  <w:cnfStyle w:val="000000100000" w:firstRow="0" w:lastRow="0" w:firstColumn="0" w:lastColumn="0" w:oddVBand="0" w:evenVBand="0" w:oddHBand="1" w:evenHBand="0" w:firstRowFirstColumn="0" w:firstRowLastColumn="0" w:lastRowFirstColumn="0" w:lastRowLastColumn="0"/>
                </w:pPr>
                <w:r>
                  <w:t>Reconhecimento</w:t>
                </w:r>
              </w:p>
            </w:tc>
          </w:sdtContent>
        </w:sdt>
        <w:tc>
          <w:tcPr>
            <w:tcW w:w="3052" w:type="pct"/>
          </w:tcPr>
          <w:p w14:paraId="6A9F95BC" w14:textId="0BCCC73B" w:rsidR="0039085A" w:rsidRPr="00316FAA" w:rsidRDefault="00901C46" w:rsidP="00CE7825">
            <w:pPr>
              <w:pStyle w:val="drop-semnegrito"/>
              <w:cnfStyle w:val="000000100000" w:firstRow="0" w:lastRow="0" w:firstColumn="0" w:lastColumn="0" w:oddVBand="0" w:evenVBand="0" w:oddHBand="1" w:evenHBand="0" w:firstRowFirstColumn="0" w:firstRowLastColumn="0" w:lastRowFirstColumn="0" w:lastRowLastColumn="0"/>
            </w:pPr>
            <w:r w:rsidRPr="00901C46">
              <w:t>Portaria CEE/GP 415/2009</w:t>
            </w:r>
          </w:p>
        </w:tc>
      </w:tr>
      <w:tr w:rsidR="00C01F89" w:rsidRPr="00316FAA" w14:paraId="79471472" w14:textId="77777777" w:rsidTr="00D4106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2CF1B83A" w14:textId="1E81B3C4" w:rsidR="00C01F89" w:rsidRPr="00316FAA" w:rsidRDefault="00901C46" w:rsidP="00D41067">
            <w:pPr>
              <w:pStyle w:val="drop-semnegrito"/>
            </w:pPr>
            <w:r>
              <w:t>2012</w:t>
            </w:r>
            <w:r w:rsidR="00C01F89">
              <w:t xml:space="preserve"> </w:t>
            </w:r>
            <w:r w:rsidR="00C01F89" w:rsidRPr="00316FAA">
              <w:rPr>
                <w:sz w:val="20"/>
                <w:szCs w:val="20"/>
              </w:rPr>
              <w:t xml:space="preserve">/ </w:t>
            </w:r>
            <w:sdt>
              <w:sdtPr>
                <w:rPr>
                  <w:sz w:val="20"/>
                  <w:szCs w:val="20"/>
                </w:rPr>
                <w:alias w:val="Semestre"/>
                <w:tag w:val="Semestre"/>
                <w:id w:val="-1854101224"/>
                <w:placeholder>
                  <w:docPart w:val="8C9B79C0598F4B789A890D874990787C"/>
                </w:placeholder>
                <w:comboBox>
                  <w:listItem w:value="Escolher um item."/>
                  <w:listItem w:displayText="1º Sem." w:value="1º Sem."/>
                  <w:listItem w:displayText="2º Sem." w:value="2º Sem."/>
                  <w:listItem w:displayText="Sem." w:value="Sem."/>
                </w:comboBox>
              </w:sdtPr>
              <w:sdtContent>
                <w:r w:rsidR="00C01F89">
                  <w:rPr>
                    <w:sz w:val="20"/>
                    <w:szCs w:val="20"/>
                  </w:rPr>
                  <w:t>Sem.</w:t>
                </w:r>
              </w:sdtContent>
            </w:sdt>
          </w:p>
        </w:tc>
        <w:sdt>
          <w:sdtPr>
            <w:id w:val="1706749280"/>
            <w:placeholder>
              <w:docPart w:val="9812ED17FEA34DE381986B61D7BE2C0C"/>
            </w:placeholder>
            <w:comboBox>
              <w:listItem w:value="Escolher um item."/>
              <w:listItem w:displayText="Autorização" w:value="Autorização"/>
              <w:listItem w:displayText="Reconhecimento" w:value="Reconhecimento"/>
              <w:listItem w:displayText="Renovação de reconhecimento de curso" w:value="Renovação de reconhecimento de curso"/>
            </w:comboBox>
          </w:sdtPr>
          <w:sdtContent>
            <w:tc>
              <w:tcPr>
                <w:tcW w:w="1016" w:type="pct"/>
              </w:tcPr>
              <w:p w14:paraId="50355832" w14:textId="7CF585F9" w:rsidR="00C01F89" w:rsidRPr="00316FAA" w:rsidRDefault="00901C46" w:rsidP="00D41067">
                <w:pPr>
                  <w:pStyle w:val="drop-semnegrito"/>
                  <w:cnfStyle w:val="000000010000" w:firstRow="0" w:lastRow="0" w:firstColumn="0" w:lastColumn="0" w:oddVBand="0" w:evenVBand="0" w:oddHBand="0" w:evenHBand="1" w:firstRowFirstColumn="0" w:firstRowLastColumn="0" w:lastRowFirstColumn="0" w:lastRowLastColumn="0"/>
                </w:pPr>
                <w:r>
                  <w:t>Renovação de reconhecimento de curso</w:t>
                </w:r>
              </w:p>
            </w:tc>
          </w:sdtContent>
        </w:sdt>
        <w:tc>
          <w:tcPr>
            <w:tcW w:w="3052" w:type="pct"/>
          </w:tcPr>
          <w:p w14:paraId="298548D0" w14:textId="758D4AF1" w:rsidR="00C01F89" w:rsidRPr="00316FAA" w:rsidRDefault="00901C46" w:rsidP="00D41067">
            <w:pPr>
              <w:pStyle w:val="drop-semnegrito"/>
              <w:cnfStyle w:val="000000010000" w:firstRow="0" w:lastRow="0" w:firstColumn="0" w:lastColumn="0" w:oddVBand="0" w:evenVBand="0" w:oddHBand="0" w:evenHBand="1" w:firstRowFirstColumn="0" w:firstRowLastColumn="0" w:lastRowFirstColumn="0" w:lastRowLastColumn="0"/>
            </w:pPr>
            <w:r w:rsidRPr="00901C46">
              <w:t xml:space="preserve">Portaria CEE/GP </w:t>
            </w:r>
            <w:r>
              <w:t>190</w:t>
            </w:r>
            <w:r w:rsidRPr="00901C46">
              <w:t>/20</w:t>
            </w:r>
            <w:r>
              <w:t>12</w:t>
            </w:r>
          </w:p>
        </w:tc>
      </w:tr>
      <w:tr w:rsidR="00901C46" w:rsidRPr="00316FAA" w14:paraId="2095069C" w14:textId="77777777" w:rsidTr="00D4106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2B737ADC" w14:textId="5D5CDBA7" w:rsidR="00901C46" w:rsidRDefault="00901C46" w:rsidP="00D41067">
            <w:pPr>
              <w:pStyle w:val="drop-semnegrito"/>
            </w:pPr>
            <w:r>
              <w:t>2015</w:t>
            </w:r>
          </w:p>
        </w:tc>
        <w:sdt>
          <w:sdtPr>
            <w:id w:val="221567020"/>
            <w:placeholder>
              <w:docPart w:val="F200CFB0FC75432B84C71B87D4444D90"/>
            </w:placeholder>
            <w:comboBox>
              <w:listItem w:value="Escolher um item."/>
              <w:listItem w:displayText="Autorização" w:value="Autorização"/>
              <w:listItem w:displayText="Reconhecimento" w:value="Reconhecimento"/>
              <w:listItem w:displayText="Renovação de reconhecimento de curso" w:value="Renovação de reconhecimento de curso"/>
            </w:comboBox>
          </w:sdtPr>
          <w:sdtContent>
            <w:tc>
              <w:tcPr>
                <w:tcW w:w="1016" w:type="pct"/>
              </w:tcPr>
              <w:p w14:paraId="083D0AAA" w14:textId="38FD3B0A" w:rsidR="00901C46" w:rsidRDefault="00901C46" w:rsidP="00D41067">
                <w:pPr>
                  <w:pStyle w:val="drop-semnegrito"/>
                  <w:cnfStyle w:val="000000100000" w:firstRow="0" w:lastRow="0" w:firstColumn="0" w:lastColumn="0" w:oddVBand="0" w:evenVBand="0" w:oddHBand="1" w:evenHBand="0" w:firstRowFirstColumn="0" w:firstRowLastColumn="0" w:lastRowFirstColumn="0" w:lastRowLastColumn="0"/>
                </w:pPr>
                <w:r>
                  <w:t>Renovação de reconhecimento de curso</w:t>
                </w:r>
              </w:p>
            </w:tc>
          </w:sdtContent>
        </w:sdt>
        <w:tc>
          <w:tcPr>
            <w:tcW w:w="3052" w:type="pct"/>
          </w:tcPr>
          <w:p w14:paraId="28CECCD6" w14:textId="3EB178A4" w:rsidR="00901C46" w:rsidRDefault="00901C46" w:rsidP="00D41067">
            <w:pPr>
              <w:pStyle w:val="drop-semnegrito"/>
              <w:cnfStyle w:val="000000100000" w:firstRow="0" w:lastRow="0" w:firstColumn="0" w:lastColumn="0" w:oddVBand="0" w:evenVBand="0" w:oddHBand="1" w:evenHBand="0" w:firstRowFirstColumn="0" w:firstRowLastColumn="0" w:lastRowFirstColumn="0" w:lastRowLastColumn="0"/>
            </w:pPr>
            <w:r w:rsidRPr="00901C46">
              <w:t xml:space="preserve">Portaria CEE/GP </w:t>
            </w:r>
            <w:r>
              <w:t>57</w:t>
            </w:r>
            <w:r w:rsidRPr="00901C46">
              <w:t>/20</w:t>
            </w:r>
            <w:r>
              <w:t>15</w:t>
            </w:r>
          </w:p>
        </w:tc>
      </w:tr>
      <w:tr w:rsidR="00901C46" w:rsidRPr="00316FAA" w14:paraId="45DBE398" w14:textId="77777777" w:rsidTr="00D4106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6D9F5026" w14:textId="36647328" w:rsidR="00901C46" w:rsidRDefault="00901C46" w:rsidP="00D41067">
            <w:pPr>
              <w:pStyle w:val="drop-semnegrito"/>
            </w:pPr>
            <w:r>
              <w:t>2019</w:t>
            </w:r>
          </w:p>
        </w:tc>
        <w:sdt>
          <w:sdtPr>
            <w:id w:val="-1325815226"/>
            <w:placeholder>
              <w:docPart w:val="FEC4E0A0A9B74023B5C3088EE5323637"/>
            </w:placeholder>
            <w:comboBox>
              <w:listItem w:value="Escolher um item."/>
              <w:listItem w:displayText="Autorização" w:value="Autorização"/>
              <w:listItem w:displayText="Reconhecimento" w:value="Reconhecimento"/>
              <w:listItem w:displayText="Renovação de reconhecimento de curso" w:value="Renovação de reconhecimento de curso"/>
            </w:comboBox>
          </w:sdtPr>
          <w:sdtContent>
            <w:tc>
              <w:tcPr>
                <w:tcW w:w="1016" w:type="pct"/>
              </w:tcPr>
              <w:p w14:paraId="13D2A443" w14:textId="503B0BD3" w:rsidR="00901C46" w:rsidRDefault="00901C46" w:rsidP="00D41067">
                <w:pPr>
                  <w:pStyle w:val="drop-semnegrito"/>
                  <w:cnfStyle w:val="000000010000" w:firstRow="0" w:lastRow="0" w:firstColumn="0" w:lastColumn="0" w:oddVBand="0" w:evenVBand="0" w:oddHBand="0" w:evenHBand="1" w:firstRowFirstColumn="0" w:firstRowLastColumn="0" w:lastRowFirstColumn="0" w:lastRowLastColumn="0"/>
                </w:pPr>
                <w:r>
                  <w:t>Renovação de reconhecimento de curso</w:t>
                </w:r>
              </w:p>
            </w:tc>
          </w:sdtContent>
        </w:sdt>
        <w:tc>
          <w:tcPr>
            <w:tcW w:w="3052" w:type="pct"/>
          </w:tcPr>
          <w:p w14:paraId="12F46BE5" w14:textId="7946AE14" w:rsidR="00901C46" w:rsidRDefault="00901C46" w:rsidP="00D41067">
            <w:pPr>
              <w:pStyle w:val="drop-semnegrito"/>
              <w:cnfStyle w:val="000000010000" w:firstRow="0" w:lastRow="0" w:firstColumn="0" w:lastColumn="0" w:oddVBand="0" w:evenVBand="0" w:oddHBand="0" w:evenHBand="1" w:firstRowFirstColumn="0" w:firstRowLastColumn="0" w:lastRowFirstColumn="0" w:lastRowLastColumn="0"/>
            </w:pPr>
            <w:r w:rsidRPr="00901C46">
              <w:t xml:space="preserve">Portaria CEE/GP </w:t>
            </w:r>
            <w:r>
              <w:t>50</w:t>
            </w:r>
            <w:r w:rsidRPr="00901C46">
              <w:t>/20</w:t>
            </w:r>
            <w:r>
              <w:t>1</w:t>
            </w:r>
            <w:r w:rsidRPr="00901C46">
              <w:t>9</w:t>
            </w:r>
          </w:p>
        </w:tc>
      </w:tr>
    </w:tbl>
    <w:p w14:paraId="4E4351C7" w14:textId="77777777" w:rsidR="00727614" w:rsidRPr="00D44A90" w:rsidRDefault="00727614" w:rsidP="00D44A90">
      <w:pPr>
        <w:pStyle w:val="zNormal-template"/>
      </w:pPr>
      <w:bookmarkStart w:id="16" w:name="_Toc53581546"/>
      <w:bookmarkStart w:id="17" w:name="_Toc74735638"/>
      <w:bookmarkStart w:id="18" w:name="_Toc90987771"/>
      <w:bookmarkStart w:id="19" w:name="_Toc91586019"/>
      <w:bookmarkStart w:id="20" w:name="_Toc94539914"/>
    </w:p>
    <w:p w14:paraId="07A515C4" w14:textId="77777777" w:rsidR="00467ED5" w:rsidRPr="004432FA" w:rsidRDefault="00467ED5" w:rsidP="00727614">
      <w:pPr>
        <w:pStyle w:val="Ttulo1"/>
      </w:pPr>
      <w:bookmarkStart w:id="21" w:name="_Toc162945012"/>
      <w:r w:rsidRPr="004432FA">
        <w:lastRenderedPageBreak/>
        <w:t>Organização da educação</w:t>
      </w:r>
      <w:bookmarkEnd w:id="16"/>
      <w:bookmarkEnd w:id="17"/>
      <w:bookmarkEnd w:id="18"/>
      <w:bookmarkEnd w:id="19"/>
      <w:bookmarkEnd w:id="20"/>
      <w:bookmarkEnd w:id="21"/>
    </w:p>
    <w:p w14:paraId="6340A4D7" w14:textId="77777777" w:rsidR="00467ED5" w:rsidRPr="00DF3943" w:rsidRDefault="00467ED5" w:rsidP="00DF3943">
      <w:pPr>
        <w:pStyle w:val="zNormal-template"/>
      </w:pPr>
      <w:r w:rsidRPr="00DF3943">
        <w:t>A</w:t>
      </w:r>
      <w:r w:rsidR="009B256A" w:rsidRPr="00DF3943">
        <w:t xml:space="preserve"> Lei de Diretrizes e Bases da Educação - LDB, </w:t>
      </w:r>
      <w:bookmarkStart w:id="22" w:name="_Hlk83156483"/>
      <w:r w:rsidR="009B256A" w:rsidRPr="00DF3943">
        <w:t>de</w:t>
      </w:r>
      <w:r w:rsidRPr="00DF3943">
        <w:t xml:space="preserve"> </w:t>
      </w:r>
      <w:r w:rsidR="009B256A" w:rsidRPr="00DF3943">
        <w:t xml:space="preserve">nº </w:t>
      </w:r>
      <w:r w:rsidRPr="00DF3943">
        <w:t>9394/96</w:t>
      </w:r>
      <w:r w:rsidR="009B256A" w:rsidRPr="00DF3943">
        <w:t>,</w:t>
      </w:r>
      <w:r w:rsidRPr="00DF3943">
        <w:t xml:space="preserve"> </w:t>
      </w:r>
      <w:bookmarkEnd w:id="22"/>
      <w:r w:rsidRPr="00DF3943">
        <w:t>organiza a educação no Brasil em sistemas de ensino, com regime de colaboração entre si, determinando sua abrangência, áreas de atuação e responsabilidades. Estão definidos como sistemas de ensino o da União, dos Estados, do Distrito Federal e dos Municípios. As instituições de educação superior, mantidas pelo poder público estadual e municipal, estão vinculadas por delegação da União aos Conselhos Estaduais de Educação</w:t>
      </w:r>
      <w:r w:rsidR="009B256A" w:rsidRPr="00DF3943">
        <w:t xml:space="preserve"> (BRASIL, 1996)</w:t>
      </w:r>
      <w:r w:rsidRPr="00DF3943">
        <w:t>. O Centro Estadual de Educação Tecnológica Paula Souza – Ceeteps</w:t>
      </w:r>
      <w:r w:rsidR="00D811AB" w:rsidRPr="00DF3943">
        <w:t>,</w:t>
      </w:r>
      <w:r w:rsidRPr="00DF3943">
        <w:t xml:space="preserve"> por ser uma instituição mantida pelo poder público – Governo do Estado de São Paulo, tem os cursos das Fatecs avaliados pelo Conselho Estadual de Educação de São Paulo – CEE-SP.</w:t>
      </w:r>
      <w:bookmarkStart w:id="23" w:name="art8"/>
      <w:bookmarkEnd w:id="23"/>
    </w:p>
    <w:p w14:paraId="4200C57D" w14:textId="77777777" w:rsidR="00467ED5" w:rsidRPr="006269F8" w:rsidRDefault="00467ED5" w:rsidP="00467ED5">
      <w:pPr>
        <w:pStyle w:val="Ttulo2"/>
        <w:numPr>
          <w:ilvl w:val="1"/>
          <w:numId w:val="1"/>
        </w:numPr>
      </w:pPr>
      <w:bookmarkStart w:id="24" w:name="_Toc53581547"/>
      <w:bookmarkStart w:id="25" w:name="_Toc74735639"/>
      <w:bookmarkStart w:id="26" w:name="_Toc90987772"/>
      <w:bookmarkStart w:id="27" w:name="_Toc91586020"/>
      <w:bookmarkStart w:id="28" w:name="_Toc94539915"/>
      <w:bookmarkStart w:id="29" w:name="_Toc162945013"/>
      <w:r w:rsidRPr="006269F8">
        <w:t>Currículo escolar em Educação Profissional e Tecnológica organizado por competências</w:t>
      </w:r>
      <w:bookmarkEnd w:id="24"/>
      <w:bookmarkEnd w:id="25"/>
      <w:bookmarkEnd w:id="26"/>
      <w:bookmarkEnd w:id="27"/>
      <w:bookmarkEnd w:id="28"/>
      <w:bookmarkEnd w:id="29"/>
      <w:r w:rsidRPr="006269F8">
        <w:t xml:space="preserve"> </w:t>
      </w:r>
    </w:p>
    <w:p w14:paraId="32A53024" w14:textId="77777777" w:rsidR="00467ED5" w:rsidRPr="00DF3943" w:rsidRDefault="00467ED5" w:rsidP="00DF3943">
      <w:pPr>
        <w:pStyle w:val="zNormal-template"/>
      </w:pPr>
      <w:r w:rsidRPr="00DF3943">
        <w:t>A Educação Profissional e Tecnológica (EPT) é um tipo de educação que integra a educação nacional</w:t>
      </w:r>
      <w:r w:rsidR="00D811AB" w:rsidRPr="00DF3943">
        <w:t xml:space="preserve"> </w:t>
      </w:r>
      <w:r w:rsidRPr="00DF3943">
        <w:t>e que</w:t>
      </w:r>
      <w:r w:rsidR="00D811AB" w:rsidRPr="00DF3943">
        <w:t>,</w:t>
      </w:r>
      <w:r w:rsidRPr="00DF3943">
        <w:t xml:space="preserve"> particularmente</w:t>
      </w:r>
      <w:r w:rsidR="00D811AB" w:rsidRPr="00DF3943">
        <w:t>,</w:t>
      </w:r>
      <w:r w:rsidRPr="00DF3943">
        <w:t xml:space="preserve"> visa ao preparo para o trabalho em cargos, funções em empresas ou de modo autônomo, contribuindo para a inserção do cidadão no mundo laboral, uma importante esfera da sociedade.</w:t>
      </w:r>
    </w:p>
    <w:p w14:paraId="0634A5DB" w14:textId="77777777" w:rsidR="00467ED5" w:rsidRPr="00DF3943" w:rsidRDefault="00467ED5" w:rsidP="00DF3943">
      <w:pPr>
        <w:pStyle w:val="zNormal-template"/>
      </w:pPr>
      <w:r w:rsidRPr="00DF3943">
        <w:t>O currículo em EPT constitui-se no esquema teórico-metodológico, organizado pela categoria “competências”, que orienta e instrumentaliza o planejamento, a sistematização e o desenvolvimento de perfis profissionais, de acordo com as funções do mundo do trabalho, relacionadas a processos produtivos e gerenciais, bem como a demandas sociopolíticas e culturais. É, etimologicamente e metaforicamente, o “caminho”, ou seja</w:t>
      </w:r>
      <w:r w:rsidR="00D811AB" w:rsidRPr="00DF3943">
        <w:t xml:space="preserve">, </w:t>
      </w:r>
      <w:r w:rsidRPr="00DF3943">
        <w:t xml:space="preserve">a trajetória percorrida por educandos e educadores, em um ambiente diverso, multicultural, o qual interfere, determina e é determinado pelas práticas educativas. </w:t>
      </w:r>
    </w:p>
    <w:p w14:paraId="2CCB6EB1" w14:textId="77777777" w:rsidR="00467ED5" w:rsidRPr="00DF3943" w:rsidRDefault="00467ED5" w:rsidP="00DF3943">
      <w:pPr>
        <w:pStyle w:val="zNormal-template"/>
      </w:pPr>
      <w:r w:rsidRPr="00DF3943">
        <w:t>No currículo escolar</w:t>
      </w:r>
      <w:r w:rsidR="002440B0" w:rsidRPr="00DF3943">
        <w:t>,</w:t>
      </w:r>
      <w:r w:rsidRPr="00DF3943">
        <w:t xml:space="preserve"> tem-se a sistematização dos conteúdos educativos planejados para um curso ou componente, que visa à orientação das práticas pedagógicas, de acordo com as filosofias subjacentes a determinadas concepções de ensino, de educação, de história e de cultura, sob a tensão das leis e diretrizes oficiais, com suas rupturas e reconfigurações. No currículo escolar em EPT há o planejamento, a sistematização e o desenvolvimento de perfis profissionais, atribuições, atividades, competências, valores e conhecimentos, organizados em componentes curriculares e por eixo tecnológico ou área de conhecimento. É organizado de forma a atender aos objetivos da EPT, de acordo com as funções gerenciais, às demandas sociopolíticas e culturais e às relações de atores sociais da escola.</w:t>
      </w:r>
    </w:p>
    <w:p w14:paraId="1362559E" w14:textId="77777777" w:rsidR="00467ED5" w:rsidRPr="00DF3943" w:rsidRDefault="00467ED5" w:rsidP="00DF3943">
      <w:pPr>
        <w:pStyle w:val="zNormal-template"/>
      </w:pPr>
      <w:r w:rsidRPr="00DF3943">
        <w:t xml:space="preserve">Em síntese, os conteúdos curriculares são planejados de modo contextualizado a objetivos educacionais específicos e não apenas como uma apresentação à cultura geral acumulada nas histórias das sociedades. Esse é um importante aspecto epistemológico que direciona as frentes de trabalho e os procedimentos metodológicos de elaboração curricular no </w:t>
      </w:r>
      <w:r w:rsidRPr="00DF3943">
        <w:rPr>
          <w:rFonts w:eastAsia="Times New Roman"/>
        </w:rPr>
        <w:t>Ceeteps</w:t>
      </w:r>
      <w:r w:rsidRPr="00DF3943">
        <w:t>.</w:t>
      </w:r>
    </w:p>
    <w:p w14:paraId="3E7B55A8" w14:textId="77777777" w:rsidR="00467ED5" w:rsidRPr="00DF3943" w:rsidRDefault="00467ED5" w:rsidP="00DF3943">
      <w:pPr>
        <w:pStyle w:val="zNormal-template"/>
      </w:pPr>
      <w:r w:rsidRPr="00DF3943">
        <w:t>Para além de uma preocupação documental e legal, a pesquisa curricular deve pautar-se, também, em um trabalho de campo, com a formação de parcerias com o setor produtivo para a elaboração de currículos. Portanto, a Unidade Escolar não pode distanciar-se do entorno, tanto o mais próximo geograficamente como um entorno lato, da própria sociedade que acolherá o educando e o egresso dos sistemas educacionais em seu trabalho e em sua vida. No caso da EPT, o contato íntimo e constante com o mundo extraescolar é condição essencial para o sucesso do ensino e para a consecução de uma aprendizagem ativa e direcionada.</w:t>
      </w:r>
    </w:p>
    <w:p w14:paraId="1C91DDE8" w14:textId="77777777" w:rsidR="00467ED5" w:rsidRPr="00DF3943" w:rsidRDefault="00467ED5" w:rsidP="00DF3943">
      <w:pPr>
        <w:pStyle w:val="zNormal-template"/>
      </w:pPr>
      <w:r w:rsidRPr="00DF3943">
        <w:t>O currículo da EPT, como percurso ou “caminho” para o desenvolvimento de competências e conhecimentos que formam o perfil profissional do tecnólogo, segue fontes diversificadas para sua formulação</w:t>
      </w:r>
      <w:r w:rsidR="00421C09" w:rsidRPr="00DF3943">
        <w:t xml:space="preserve">, tendo como </w:t>
      </w:r>
      <w:r w:rsidRPr="00DF3943">
        <w:t xml:space="preserve">instrumento descritivo e normalizador o </w:t>
      </w:r>
      <w:bookmarkStart w:id="30" w:name="_Hlk83156564"/>
      <w:r w:rsidRPr="00DF3943">
        <w:t>Catálogo Nacional de Cursos Superiores de Tecnologia</w:t>
      </w:r>
      <w:r w:rsidR="009B256A" w:rsidRPr="00DF3943">
        <w:t xml:space="preserve"> - CNCST</w:t>
      </w:r>
      <w:r w:rsidRPr="00DF3943">
        <w:t xml:space="preserve"> </w:t>
      </w:r>
      <w:r w:rsidR="009B256A" w:rsidRPr="00DF3943">
        <w:t>(BRASIL, 2016)</w:t>
      </w:r>
      <w:r w:rsidRPr="00DF3943">
        <w:t xml:space="preserve">. </w:t>
      </w:r>
      <w:bookmarkEnd w:id="30"/>
      <w:r w:rsidRPr="00DF3943">
        <w:t xml:space="preserve">Outras fontes complementares são utilizadas como pesquisas junto ao setor produtivo, para levantamento das necessidades do mundo do trabalho, além das descrições da </w:t>
      </w:r>
      <w:bookmarkStart w:id="31" w:name="_Hlk83156582"/>
      <w:r w:rsidRPr="00DF3943">
        <w:t xml:space="preserve">Classificação Brasileira de Ocupações </w:t>
      </w:r>
      <w:r w:rsidR="009B256A" w:rsidRPr="00DF3943">
        <w:t xml:space="preserve">– </w:t>
      </w:r>
      <w:r w:rsidRPr="00DF3943">
        <w:t>CBO</w:t>
      </w:r>
      <w:bookmarkEnd w:id="31"/>
      <w:r w:rsidR="009B256A" w:rsidRPr="00DF3943">
        <w:t xml:space="preserve"> (BRASIL, 2017)</w:t>
      </w:r>
      <w:r w:rsidRPr="00DF3943">
        <w:t>, sistemas de colocação e de recolocação profissionais.</w:t>
      </w:r>
    </w:p>
    <w:p w14:paraId="22FAD8E3" w14:textId="77777777" w:rsidR="00467ED5" w:rsidRPr="00DF3943" w:rsidRDefault="00467ED5" w:rsidP="00DF3943">
      <w:pPr>
        <w:pStyle w:val="zNormal-template"/>
      </w:pPr>
      <w:r w:rsidRPr="00DF3943">
        <w:t xml:space="preserve">Considerando-se </w:t>
      </w:r>
      <w:r w:rsidR="009B256A" w:rsidRPr="00DF3943">
        <w:t>a Resolução CNE/ CP de nº 1 (BRASIL, 2021), que trata d</w:t>
      </w:r>
      <w:r w:rsidRPr="00DF3943">
        <w:t>as disposições</w:t>
      </w:r>
      <w:r w:rsidRPr="00DF3943">
        <w:rPr>
          <w:i/>
          <w:iCs/>
        </w:rPr>
        <w:t xml:space="preserve"> </w:t>
      </w:r>
      <w:r w:rsidRPr="00DF3943">
        <w:t xml:space="preserve">das Diretrizes Curriculares Nacionais Gerais para a Educação Proﬁssional e Tecnológica, em seu </w:t>
      </w:r>
      <w:r w:rsidR="00E40BD9" w:rsidRPr="00DF3943">
        <w:t>a</w:t>
      </w:r>
      <w:r w:rsidRPr="00DF3943">
        <w:t xml:space="preserve">rt. 28, destacam-se os preceitos legais para a organização ou proposição do perfil e das competências do nível superior tecnológico, </w:t>
      </w:r>
      <w:r w:rsidRPr="00DF3943">
        <w:lastRenderedPageBreak/>
        <w:t>a exemplo da “produção e a inovação cientíﬁca e tecnológica, e suas respectivas aplicações no mundo do trabalho</w:t>
      </w:r>
      <w:r w:rsidR="009B256A" w:rsidRPr="00DF3943">
        <w:t>.</w:t>
      </w:r>
      <w:r w:rsidRPr="00DF3943">
        <w:t>”</w:t>
      </w:r>
      <w:r w:rsidR="009B256A" w:rsidRPr="00DF3943">
        <w:t xml:space="preserve"> (BRASIL, 2021)</w:t>
      </w:r>
      <w:r w:rsidRPr="00DF3943">
        <w:t>.</w:t>
      </w:r>
    </w:p>
    <w:p w14:paraId="0C5F3A82" w14:textId="77777777" w:rsidR="00467ED5" w:rsidRPr="00DF3943" w:rsidRDefault="00467ED5" w:rsidP="00DF3943">
      <w:pPr>
        <w:pStyle w:val="zNormal-template"/>
        <w:rPr>
          <w:rFonts w:eastAsia="Times New Roman"/>
        </w:rPr>
      </w:pPr>
      <w:r w:rsidRPr="00DF3943">
        <w:t xml:space="preserve">A natureza e o diferencial do perfil e das competências do profissional graduado em tecnologia são, também, pautados na </w:t>
      </w:r>
      <w:bookmarkStart w:id="32" w:name="_Hlk83156629"/>
      <w:r w:rsidRPr="00DF3943">
        <w:t xml:space="preserve">Deliberação </w:t>
      </w:r>
      <w:r w:rsidR="009B256A" w:rsidRPr="00DF3943">
        <w:t xml:space="preserve">de </w:t>
      </w:r>
      <w:r w:rsidRPr="00DF3943">
        <w:t>nº 70</w:t>
      </w:r>
      <w:r w:rsidR="009B256A" w:rsidRPr="00DF3943">
        <w:t xml:space="preserve"> (CEETEPS, 2021)</w:t>
      </w:r>
      <w:r w:rsidRPr="00DF3943">
        <w:t>,</w:t>
      </w:r>
      <w:bookmarkEnd w:id="32"/>
      <w:r w:rsidRPr="00DF3943">
        <w:t xml:space="preserve"> que </w:t>
      </w:r>
      <w:r w:rsidRPr="00DF3943">
        <w:rPr>
          <w:rFonts w:eastAsia="Times New Roman"/>
        </w:rPr>
        <w:t>“estabelece as diretrizes para os cursos de graduação das Fatecs do Centro Estadual de Educação Tecnológica Paula Souza – Ceeteps”:</w:t>
      </w:r>
    </w:p>
    <w:p w14:paraId="3C544FFD" w14:textId="77777777" w:rsidR="00467ED5" w:rsidRPr="004178FC" w:rsidRDefault="00467ED5" w:rsidP="004178FC">
      <w:pPr>
        <w:pStyle w:val="Citao-Longa"/>
      </w:pPr>
      <w:r w:rsidRPr="002817AE">
        <w:t xml:space="preserve">I. A organização curricular dos Cursos </w:t>
      </w:r>
      <w:r w:rsidRPr="004178FC">
        <w:t>Superiores de Tecnologia deverá contemplar o desenvolvimento de competências profissionais e será formulada em consonância com o perfil profissional de conclusão do curso, o qual define a identidade do mesmo e caracteriza o compromisso ético da instituição com os seus alunos e a sociedade.</w:t>
      </w:r>
    </w:p>
    <w:p w14:paraId="098D70AF" w14:textId="77777777" w:rsidR="00467ED5" w:rsidRPr="004178FC" w:rsidRDefault="00467ED5" w:rsidP="004178FC">
      <w:pPr>
        <w:pStyle w:val="Citao-Longa"/>
      </w:pPr>
      <w:r w:rsidRPr="004178FC">
        <w:t>II. A organização curricular compreenderá as competências profissionais tecnológicas e socioemocionais, incluindo os fundamentos científicos e humanísticos necessários ao desempenho profissional do graduado em tecnologia.</w:t>
      </w:r>
    </w:p>
    <w:p w14:paraId="12289FE6" w14:textId="77777777" w:rsidR="00467ED5" w:rsidRPr="002817AE" w:rsidRDefault="00467ED5" w:rsidP="004178FC">
      <w:pPr>
        <w:pStyle w:val="Citao-Longa"/>
      </w:pPr>
      <w:r w:rsidRPr="004178FC">
        <w:t>III. Quando o perfil profissional de conclusão e</w:t>
      </w:r>
      <w:r w:rsidRPr="002817AE">
        <w:t xml:space="preserve"> a organização curricular incluírem competências profissionais de distintas áreas, o curso deverá ser classificado na área profissional predominante</w:t>
      </w:r>
      <w:r w:rsidR="002440B0">
        <w:t>.</w:t>
      </w:r>
      <w:r w:rsidRPr="002817AE">
        <w:t xml:space="preserve"> (CEETEPS, 2021).</w:t>
      </w:r>
    </w:p>
    <w:p w14:paraId="3B8B087B" w14:textId="77777777" w:rsidR="00467ED5" w:rsidRPr="00DF3943" w:rsidRDefault="00467ED5" w:rsidP="00DF3943">
      <w:pPr>
        <w:pStyle w:val="zNormal-template"/>
      </w:pPr>
      <w:r w:rsidRPr="00DF3943">
        <w:t xml:space="preserve">A interação entre a EPT e o setor produtivo, bem como a “centralidade do trabalho assumido como princípio educativo”, destacam-se como princípios norteadores da construção dos itinerários formativos, conforme as referidas </w:t>
      </w:r>
      <w:bookmarkStart w:id="33" w:name="_Hlk83156689"/>
      <w:r w:rsidRPr="00DF3943">
        <w:t>Diretrizes Curriculares Nacionais Gerais para a Educação Proﬁssional e Tecnológica (</w:t>
      </w:r>
      <w:r w:rsidR="00E40BD9" w:rsidRPr="00DF3943">
        <w:t xml:space="preserve">BRASIL, </w:t>
      </w:r>
      <w:r w:rsidRPr="00DF3943">
        <w:t>2021</w:t>
      </w:r>
      <w:bookmarkEnd w:id="33"/>
      <w:r w:rsidRPr="00DF3943">
        <w:t>), o que é de suma importância para o planejamento curricular e sua estruturação em Projetos Pedagógicos de Curso (PPCs):</w:t>
      </w:r>
    </w:p>
    <w:p w14:paraId="5FD12CED" w14:textId="77777777" w:rsidR="00467ED5" w:rsidRPr="002817AE" w:rsidRDefault="00467ED5" w:rsidP="002817AE">
      <w:pPr>
        <w:pStyle w:val="Citao-Longa"/>
      </w:pPr>
      <w:r w:rsidRPr="002817AE">
        <w:t>Art. 3º São princípios da Educação Proﬁssional e Tecnológica:</w:t>
      </w:r>
    </w:p>
    <w:p w14:paraId="76B55C8E" w14:textId="77777777" w:rsidR="00467ED5" w:rsidRPr="002817AE" w:rsidRDefault="00467ED5" w:rsidP="002817AE">
      <w:pPr>
        <w:pStyle w:val="Citao-Longa"/>
      </w:pPr>
      <w:r w:rsidRPr="002817AE">
        <w:t>I - Articulação com o setor produtivo para a construção coerente de itinerários formativos, com vista ao preparo para o exercício das proﬁssões operacionais, técnicas e tecnológicas, na perspectiva da inserção laboral dos estudantes;</w:t>
      </w:r>
    </w:p>
    <w:p w14:paraId="26ACB956" w14:textId="77777777" w:rsidR="00467ED5" w:rsidRPr="002817AE" w:rsidRDefault="00467ED5" w:rsidP="002817AE">
      <w:pPr>
        <w:pStyle w:val="Citao-Longa"/>
      </w:pPr>
      <w:r w:rsidRPr="002817AE">
        <w:t>II - Respeito ao princípio constitucional do pluralismo de ideias e de concepções pedagógicas;</w:t>
      </w:r>
    </w:p>
    <w:p w14:paraId="4B4ED48F" w14:textId="77777777" w:rsidR="00467ED5" w:rsidRPr="002817AE" w:rsidRDefault="00467ED5" w:rsidP="002817AE">
      <w:pPr>
        <w:pStyle w:val="Citao-Longa"/>
      </w:pPr>
      <w:r w:rsidRPr="002817AE">
        <w:t>III - Respeito aos valores estéticos, políticos e éticos da educação nacional, na perspectiva do pleno desenvolvimento da pessoa, seu preparo para o exercício da cidadania e sua qualiﬁcação para o trabalho;</w:t>
      </w:r>
    </w:p>
    <w:p w14:paraId="2A3D5442" w14:textId="77777777" w:rsidR="00467ED5" w:rsidRPr="002817AE" w:rsidRDefault="00467ED5" w:rsidP="002817AE">
      <w:pPr>
        <w:pStyle w:val="Citao-Longa"/>
      </w:pPr>
      <w:r w:rsidRPr="002817AE">
        <w:t>IV - Centralidade do trabalho assumido como princípio educativo e base para a organização curricular, visando à construção de competências proﬁssionais, em seus objetivos, conteúdos e estratégias de ensino e aprendizagem, na perspectiva de sua integração com a ciência, a cultura e a tecnologia. (BRASIL, 2021)</w:t>
      </w:r>
      <w:r w:rsidR="002440B0">
        <w:t>.</w:t>
      </w:r>
    </w:p>
    <w:p w14:paraId="0DD62772" w14:textId="77777777" w:rsidR="00467ED5" w:rsidRPr="00DF3943" w:rsidRDefault="00467ED5" w:rsidP="00DF3943">
      <w:pPr>
        <w:pStyle w:val="zNormal-template"/>
      </w:pPr>
      <w:r w:rsidRPr="00DF3943">
        <w:t>Com as modificações sócio-históricas</w:t>
      </w:r>
      <w:r w:rsidR="002440B0" w:rsidRPr="00DF3943">
        <w:t>-</w:t>
      </w:r>
      <w:r w:rsidRPr="00DF3943">
        <w:t>culturais no território em contextos nacional e internacional, as atividades de ensino devem responder – e corresponder – às inovações, que incluem digitalização dos processos, atividades de pesquisa e aquisição de conhecimentos culturais. Deve incluir também culturas internacionais, de movimentos identitários e de vanguarda, para o desenvolvimento individual e de coletividades em uma sociedade diversa, que se quer cidadã, responsável para com o futuro e com as atuais e vindouras gerações.</w:t>
      </w:r>
    </w:p>
    <w:p w14:paraId="6BB3EE1E" w14:textId="77777777" w:rsidR="00467ED5" w:rsidRPr="00DF3943" w:rsidRDefault="00467ED5" w:rsidP="00DF3943">
      <w:pPr>
        <w:pStyle w:val="zNormal-template"/>
      </w:pPr>
      <w:r w:rsidRPr="00DF3943">
        <w:t>O currículo da EPT, assim articulado com o setor produtivo e com outras instâncias da sociedade, adotando o trabalho como princípio norteador e planejado pela categoria “competências”, apresenta maior potencialidade para atualização contínua, configurando-se em instrumento dinâmico e moderno que acompanha, necessariamente, as configurações e reconfigurações científicas, tecnológicas, históricas e culturais.</w:t>
      </w:r>
    </w:p>
    <w:p w14:paraId="70C2ED75" w14:textId="77777777" w:rsidR="00467ED5" w:rsidRPr="00DF3943" w:rsidRDefault="00467ED5" w:rsidP="00DF3943">
      <w:pPr>
        <w:pStyle w:val="zNormal-template"/>
      </w:pPr>
      <w:r w:rsidRPr="00DF3943">
        <w:t xml:space="preserve">A EPT, dessa forma, assume o compromisso de atender ao seu público-alvo de maneira mais efetiva e que otimize a inserção ou a requalificação de trabalhadores em um contexto de mudanças, de mobilização de conhecimentos e áreas de diversas origens, fontes e objetivos. Ações que convergem para os princípios do pluralismo e da integração na laborabilidade, em uma sociedade marcada por traços cada vez mais fortes de hibridismo, de interdisciplinaridade e de multiculturalidade. </w:t>
      </w:r>
    </w:p>
    <w:p w14:paraId="011C8563" w14:textId="77777777" w:rsidR="00467ED5" w:rsidRPr="00DF3943" w:rsidRDefault="00467ED5" w:rsidP="00DF3943">
      <w:pPr>
        <w:pStyle w:val="zNormal-template"/>
      </w:pPr>
      <w:r w:rsidRPr="00DF3943">
        <w:t>Ressalta-se a necessidade da extensão dos conhecimentos apreendidos para além do universo acadêmico, ou seja, a transposição desse conjunto de valores, competências e habilidades para contextos reais de trabalho, que demandam a apropriação e a articulação dos saberes, das técnicas e das tecnologias para a solução de problemas e proposição de novas questões. A formação para a melhoria de produtos, processos e serviços integra o perfil do graduado em tecnologia.</w:t>
      </w:r>
    </w:p>
    <w:p w14:paraId="3E35DF63" w14:textId="77777777" w:rsidR="00467ED5" w:rsidRPr="00DF3943" w:rsidRDefault="00467ED5" w:rsidP="00DF3943">
      <w:pPr>
        <w:pStyle w:val="zNormal-template"/>
      </w:pPr>
      <w:r w:rsidRPr="00DF3943">
        <w:t xml:space="preserve">Nesse cenário, a EPT, acompanhando tendências educacionais e do setor produtivo, sofreu uma profunda mudança de paradigma, de um ensino primordialmente organizado por conteúdos para um ensino voltado ao desenvolvimento de competências, ou seja, que visa mobilizar os conhecimentos e as habilidades práticas para a solução de problemas sociais e </w:t>
      </w:r>
      <w:r w:rsidR="002440B0" w:rsidRPr="00DF3943">
        <w:t>profissionais</w:t>
      </w:r>
      <w:r w:rsidRPr="00DF3943">
        <w:t>, indo ao encontro das perspectivas de mobilidade social e laboral, que são previstos e favorecidos por uma sociedade mais digitalizada e que trabalha em rede, de modo colaborativo, intercultural e internacionalizado.</w:t>
      </w:r>
    </w:p>
    <w:p w14:paraId="33C7AA30" w14:textId="77777777" w:rsidR="00467ED5" w:rsidRPr="00DF3943" w:rsidRDefault="00467ED5" w:rsidP="00DF3943">
      <w:pPr>
        <w:pStyle w:val="zNormal-template"/>
      </w:pPr>
      <w:r w:rsidRPr="00DF3943">
        <w:t xml:space="preserve">Com o ensino por competências, o foco deve estar no alcance de objetivos educacionais bem definidos nos planos curriculares, aliando-se os interesses dos alunos, aos conhecimentos (temas relativos à vida contemporânea e, também, ao cânone cultural de cada sociedade), às habilidades e aos interesses individuais, incluindo as inclinações técnicas, tecnológicas e científicas. Com um currículo organizado para o desenvolvimento </w:t>
      </w:r>
      <w:r w:rsidRPr="00DF3943">
        <w:lastRenderedPageBreak/>
        <w:t>de competências, é possível desenvolver e avaliar conhecimentos, habilidades e experiências intra e extraescolares, bem como manter a dinamicidade e a atualidade das propostas pedagógicas.</w:t>
      </w:r>
    </w:p>
    <w:p w14:paraId="0DD8D4D9" w14:textId="77777777" w:rsidR="00467ED5" w:rsidRDefault="00467ED5" w:rsidP="00DF3943">
      <w:pPr>
        <w:pStyle w:val="zNormal-template"/>
      </w:pPr>
      <w:r w:rsidRPr="00DF3943">
        <w:t>No âmbito institucional do Centro Paula Souza, há o claro direcionamento para a elaboração, o desenvolvimento e a gestão curricular por competências, habilidades e aptidões, incluindo o desenvolvimento de práticas na realidade do setor produtivo (empresas e instituições), preferencialmente de modo colaborativo e contínuo.</w:t>
      </w:r>
    </w:p>
    <w:p w14:paraId="1292439B" w14:textId="71D6BEDA" w:rsidR="00355582" w:rsidRPr="000A0068" w:rsidRDefault="00F46792" w:rsidP="00355582">
      <w:r w:rsidRPr="000A0068">
        <w:t>Ainda como parte do processo formativo dos alunos, tem-se a curricularização da extensão conforme a Deliberação CEE 216/2023</w:t>
      </w:r>
      <w:r w:rsidR="00355582" w:rsidRPr="000A0068">
        <w:t xml:space="preserve"> que regulamenta a Resolução CNE/CES 07/2018. </w:t>
      </w:r>
      <w:r w:rsidRPr="000A0068">
        <w:t>Com isso, a</w:t>
      </w:r>
      <w:r w:rsidR="00355582" w:rsidRPr="000A0068">
        <w:t xml:space="preserve"> curricularização da extensão na educação profissional é um processo que visa integrar as atividades de extensão aos currículos dos cursos </w:t>
      </w:r>
      <w:r w:rsidR="004008EE" w:rsidRPr="000A0068">
        <w:t>superiores de tecnologia</w:t>
      </w:r>
      <w:r w:rsidR="00355582" w:rsidRPr="000A0068">
        <w:t>, de forma a promover uma formação mais ampla e articulada com as demandas sociais e produtivas. A extensão é entendida como uma prática educativa que possibilita a interação entre a escola e a comunidade, por meio de projetos, programas, cursos, eventos e serviços que contribuem para o desenvolvimento local e regional. A curricularização da extensão na educação profissional tem como objetivos:</w:t>
      </w:r>
    </w:p>
    <w:p w14:paraId="5AF59635" w14:textId="77777777" w:rsidR="00355582" w:rsidRPr="000A0068" w:rsidRDefault="00355582" w:rsidP="00355582">
      <w:r w:rsidRPr="000A0068">
        <w:t>- Ampliar as oportunidades de aprendizagem dos estudantes, articulando os conhecimentos teóricos e práticos com as realidades sociais e profissionais;</w:t>
      </w:r>
    </w:p>
    <w:p w14:paraId="1A904772" w14:textId="77777777" w:rsidR="00355582" w:rsidRPr="000A0068" w:rsidRDefault="00355582" w:rsidP="00355582">
      <w:r w:rsidRPr="000A0068">
        <w:t>- Estimular a participação dos estudantes em ações de responsabilidade social, cidadania, cultura, ciência, tecnologia e inovação;</w:t>
      </w:r>
    </w:p>
    <w:p w14:paraId="2C11B23D" w14:textId="77777777" w:rsidR="00355582" w:rsidRPr="000A0068" w:rsidRDefault="00355582" w:rsidP="00355582">
      <w:r w:rsidRPr="000A0068">
        <w:t>- Fortalecer a relação entre a escola e os diversos segmentos da sociedade, promovendo o diálogo, a cooperação e a troca de saberes;</w:t>
      </w:r>
    </w:p>
    <w:p w14:paraId="3DEF8F20" w14:textId="77777777" w:rsidR="00355582" w:rsidRPr="000A0068" w:rsidRDefault="00355582" w:rsidP="00355582">
      <w:r w:rsidRPr="000A0068">
        <w:t>- Contribuir para a melhoria da qualidade do ensino, da pesquisa e da gestão educacional, por meio da avaliação e do acompanhamento das atividades de extensão;</w:t>
      </w:r>
    </w:p>
    <w:p w14:paraId="2A52849C" w14:textId="77777777" w:rsidR="00355582" w:rsidRPr="000A0068" w:rsidRDefault="00355582" w:rsidP="00355582">
      <w:r w:rsidRPr="000A0068">
        <w:t>- Fomentar a produção e a disseminação do conhecimento, bem como a sua aplicação em benefício da sociedade.</w:t>
      </w:r>
    </w:p>
    <w:p w14:paraId="6550B82B" w14:textId="30302256" w:rsidR="00511352" w:rsidRPr="006B152B" w:rsidRDefault="00511352" w:rsidP="00511352">
      <w:r w:rsidRPr="000A0068">
        <w:t>Assim, a EPT realiza a Extensão como uma atividade que se articula com o currículo e a pesquisa, formando um processo interdisciplinar, político educacional, cultural, científico, tecnológico, que estimula a interação transformadora entre as instituições de ensino superior e os demais segmentos da sociedade, por meio da criação e da aplicação do conhecimento, em diálogo permanente com o ensino e a pesquisa.</w:t>
      </w:r>
    </w:p>
    <w:p w14:paraId="526A4167" w14:textId="77777777" w:rsidR="00467ED5" w:rsidRPr="002817AE" w:rsidRDefault="00467ED5" w:rsidP="00467ED5">
      <w:pPr>
        <w:pStyle w:val="Ttulo2"/>
        <w:numPr>
          <w:ilvl w:val="1"/>
          <w:numId w:val="1"/>
        </w:numPr>
      </w:pPr>
      <w:bookmarkStart w:id="34" w:name="_Toc53581548"/>
      <w:bookmarkStart w:id="35" w:name="_Toc74735640"/>
      <w:bookmarkStart w:id="36" w:name="_Toc90987773"/>
      <w:bookmarkStart w:id="37" w:name="_Toc91586021"/>
      <w:bookmarkStart w:id="38" w:name="_Toc94539916"/>
      <w:bookmarkStart w:id="39" w:name="_Toc162945014"/>
      <w:r w:rsidRPr="002817AE">
        <w:t>Autonomia universitária</w:t>
      </w:r>
      <w:bookmarkEnd w:id="34"/>
      <w:bookmarkEnd w:id="35"/>
      <w:bookmarkEnd w:id="36"/>
      <w:bookmarkEnd w:id="37"/>
      <w:bookmarkEnd w:id="38"/>
      <w:bookmarkEnd w:id="39"/>
    </w:p>
    <w:p w14:paraId="515BEB93" w14:textId="77777777" w:rsidR="00467ED5" w:rsidRPr="00DF3943" w:rsidRDefault="00467ED5" w:rsidP="00DF3943">
      <w:pPr>
        <w:pStyle w:val="zNormal-template"/>
      </w:pPr>
      <w:r w:rsidRPr="00DF3943">
        <w:t>A LDB</w:t>
      </w:r>
      <w:r w:rsidR="00E40BD9" w:rsidRPr="00DF3943">
        <w:t xml:space="preserve"> de nº</w:t>
      </w:r>
      <w:r w:rsidRPr="00DF3943">
        <w:t xml:space="preserve"> 9394</w:t>
      </w:r>
      <w:r w:rsidR="00E40BD9" w:rsidRPr="00DF3943">
        <w:t xml:space="preserve"> (BRASIL, 19</w:t>
      </w:r>
      <w:r w:rsidRPr="00DF3943">
        <w:t>96</w:t>
      </w:r>
      <w:r w:rsidR="00E40BD9" w:rsidRPr="00DF3943">
        <w:t>)</w:t>
      </w:r>
      <w:r w:rsidRPr="00DF3943">
        <w:t xml:space="preserve"> determina, no § 2º do </w:t>
      </w:r>
      <w:r w:rsidR="00E40BD9" w:rsidRPr="00DF3943">
        <w:t>a</w:t>
      </w:r>
      <w:r w:rsidRPr="00DF3943">
        <w:t xml:space="preserve">rt. 54, que “atribuições de autonomia universitária poderão ser estendidas a instituições que comprovem alta qualificação para o ensino ou para a pesquisa, com base em avaliação realizada pelo poder público”. Autonomia é sinônimo de maturidade acadêmica e de competência. Por ter alcançado essas premissas, a partir de março de 2011, pela </w:t>
      </w:r>
      <w:bookmarkStart w:id="40" w:name="_Hlk83156750"/>
      <w:r w:rsidRPr="00DF3943">
        <w:t xml:space="preserve">Deliberação CEE </w:t>
      </w:r>
      <w:r w:rsidR="00E40BD9" w:rsidRPr="00DF3943">
        <w:t xml:space="preserve">de </w:t>
      </w:r>
      <w:r w:rsidRPr="00DF3943">
        <w:t>nº 106</w:t>
      </w:r>
      <w:r w:rsidR="00E40BD9" w:rsidRPr="00DF3943">
        <w:t xml:space="preserve"> (SÃO PAULO, </w:t>
      </w:r>
      <w:r w:rsidRPr="00DF3943">
        <w:t>2011</w:t>
      </w:r>
      <w:bookmarkEnd w:id="40"/>
      <w:r w:rsidR="00E40BD9" w:rsidRPr="00DF3943">
        <w:t>)</w:t>
      </w:r>
      <w:r w:rsidRPr="00DF3943">
        <w:t xml:space="preserve">, o CEE-SP delegou as seguintes prerrogativas de autonomia universitária ao </w:t>
      </w:r>
      <w:r w:rsidRPr="00DF3943">
        <w:rPr>
          <w:rFonts w:eastAsia="Times New Roman"/>
        </w:rPr>
        <w:t>Ceeteps</w:t>
      </w:r>
      <w:r w:rsidRPr="00DF3943">
        <w:t>:</w:t>
      </w:r>
    </w:p>
    <w:p w14:paraId="4E695A77" w14:textId="77777777" w:rsidR="00467ED5" w:rsidRPr="008B59C2" w:rsidRDefault="00467ED5" w:rsidP="008B59C2">
      <w:pPr>
        <w:pStyle w:val="bolinha"/>
        <w:numPr>
          <w:ilvl w:val="0"/>
          <w:numId w:val="19"/>
        </w:numPr>
        <w:ind w:left="993"/>
      </w:pPr>
      <w:r w:rsidRPr="008B59C2">
        <w:t>Criar, modificar e extinguir, no âmbito do estado de São Paulo, faculdades e cursos de tecnologia, de especialização e de extensão na sua área de atuação, assim como de outros programas de interesse do governo do estado;</w:t>
      </w:r>
    </w:p>
    <w:p w14:paraId="3AC06EEF" w14:textId="77777777" w:rsidR="00467ED5" w:rsidRPr="008B59C2" w:rsidRDefault="00467ED5" w:rsidP="008B59C2">
      <w:pPr>
        <w:pStyle w:val="bolinha"/>
        <w:numPr>
          <w:ilvl w:val="0"/>
          <w:numId w:val="19"/>
        </w:numPr>
        <w:ind w:left="993"/>
      </w:pPr>
      <w:r w:rsidRPr="008B59C2">
        <w:t>Aumentar ou diminuir o número de vagas de seus cursos, assim como transferi-las de um período para outro;</w:t>
      </w:r>
    </w:p>
    <w:p w14:paraId="036C894A" w14:textId="77777777" w:rsidR="00467ED5" w:rsidRPr="008B59C2" w:rsidRDefault="00467ED5" w:rsidP="008B59C2">
      <w:pPr>
        <w:pStyle w:val="bolinha"/>
        <w:numPr>
          <w:ilvl w:val="0"/>
          <w:numId w:val="19"/>
        </w:numPr>
        <w:ind w:left="993"/>
      </w:pPr>
      <w:r w:rsidRPr="008B59C2">
        <w:t>Elaborar os programas dos cursos;</w:t>
      </w:r>
    </w:p>
    <w:p w14:paraId="75DB93C7" w14:textId="77777777" w:rsidR="00467ED5" w:rsidRPr="008B59C2" w:rsidRDefault="00467ED5" w:rsidP="008B59C2">
      <w:pPr>
        <w:pStyle w:val="bolinha"/>
        <w:numPr>
          <w:ilvl w:val="0"/>
          <w:numId w:val="19"/>
        </w:numPr>
        <w:ind w:left="993"/>
      </w:pPr>
      <w:r w:rsidRPr="008B59C2">
        <w:t>Dar início ao funcionamento dos cursos</w:t>
      </w:r>
      <w:r w:rsidR="0052369E">
        <w:t>;</w:t>
      </w:r>
    </w:p>
    <w:p w14:paraId="03C12678" w14:textId="77777777" w:rsidR="00467ED5" w:rsidRPr="002817AE" w:rsidRDefault="00467ED5" w:rsidP="008B59C2">
      <w:pPr>
        <w:pStyle w:val="bolinha"/>
        <w:numPr>
          <w:ilvl w:val="0"/>
          <w:numId w:val="19"/>
        </w:numPr>
        <w:ind w:left="993"/>
      </w:pPr>
      <w:r w:rsidRPr="008B59C2">
        <w:t>Expedir e registrar seus próprios diplomas</w:t>
      </w:r>
      <w:r w:rsidRPr="002817AE">
        <w:t>.</w:t>
      </w:r>
    </w:p>
    <w:p w14:paraId="23ED6FBC" w14:textId="77777777" w:rsidR="00467ED5" w:rsidRPr="002817AE" w:rsidRDefault="00467ED5" w:rsidP="00467ED5">
      <w:pPr>
        <w:pStyle w:val="Ttulo2"/>
        <w:numPr>
          <w:ilvl w:val="1"/>
          <w:numId w:val="1"/>
        </w:numPr>
      </w:pPr>
      <w:bookmarkStart w:id="41" w:name="_Toc94539917"/>
      <w:bookmarkStart w:id="42" w:name="_Toc162945015"/>
      <w:r w:rsidRPr="002817AE">
        <w:lastRenderedPageBreak/>
        <w:t>Estrutura Organizacional</w:t>
      </w:r>
      <w:bookmarkEnd w:id="41"/>
      <w:bookmarkEnd w:id="42"/>
    </w:p>
    <w:p w14:paraId="66E4443B" w14:textId="77777777" w:rsidR="00467ED5" w:rsidRPr="00DF3943" w:rsidRDefault="00467ED5" w:rsidP="00DF3943">
      <w:pPr>
        <w:pStyle w:val="zNormal-template"/>
      </w:pPr>
      <w:bookmarkStart w:id="43" w:name="_Toc53581550"/>
      <w:r w:rsidRPr="00DF3943">
        <w:t xml:space="preserve">A estrutura organizacional da Fatec segundo o Regimento das Faculdades de Tecnologia, aprovado na Deliberação </w:t>
      </w:r>
      <w:bookmarkStart w:id="44" w:name="_Hlk83156788"/>
      <w:r w:rsidR="00E40BD9" w:rsidRPr="00DF3943">
        <w:t xml:space="preserve">de </w:t>
      </w:r>
      <w:r w:rsidRPr="00DF3943">
        <w:t>nº 31</w:t>
      </w:r>
      <w:r w:rsidR="00E40BD9" w:rsidRPr="00DF3943">
        <w:t xml:space="preserve"> (CEETEPS, 2016)</w:t>
      </w:r>
      <w:r w:rsidRPr="00DF3943">
        <w:t xml:space="preserve">, </w:t>
      </w:r>
      <w:bookmarkEnd w:id="44"/>
      <w:r w:rsidRPr="00DF3943">
        <w:t>é apresentada em resumo conforme abaixo:</w:t>
      </w:r>
      <w:bookmarkEnd w:id="43"/>
    </w:p>
    <w:p w14:paraId="5E1A6978" w14:textId="77777777" w:rsidR="00467ED5" w:rsidRPr="00DF3943" w:rsidRDefault="00467ED5" w:rsidP="00DF3943">
      <w:pPr>
        <w:pStyle w:val="zNormal-template"/>
      </w:pPr>
      <w:bookmarkStart w:id="45" w:name="_Toc53581551"/>
      <w:r w:rsidRPr="00DF3943">
        <w:t>I - Congregação;</w:t>
      </w:r>
      <w:bookmarkEnd w:id="45"/>
    </w:p>
    <w:p w14:paraId="364CF8DC" w14:textId="77777777" w:rsidR="00467ED5" w:rsidRPr="00DF3943" w:rsidRDefault="00467ED5" w:rsidP="00DF3943">
      <w:pPr>
        <w:pStyle w:val="zNormal-template"/>
      </w:pPr>
      <w:bookmarkStart w:id="46" w:name="_Toc53581552"/>
      <w:r w:rsidRPr="00DF3943">
        <w:t xml:space="preserve">II - Câmara de Ensino, Pesquisa e Extensão </w:t>
      </w:r>
      <w:r w:rsidR="00E40BD9" w:rsidRPr="00DF3943">
        <w:t xml:space="preserve">- </w:t>
      </w:r>
      <w:r w:rsidRPr="00DF3943">
        <w:t xml:space="preserve">CEPE </w:t>
      </w:r>
      <w:r w:rsidR="00E40BD9" w:rsidRPr="00DF3943">
        <w:t>(</w:t>
      </w:r>
      <w:r w:rsidRPr="00DF3943">
        <w:t>facultativo</w:t>
      </w:r>
      <w:r w:rsidR="00E40BD9" w:rsidRPr="00DF3943">
        <w:t>)</w:t>
      </w:r>
      <w:r w:rsidRPr="00DF3943">
        <w:t>;</w:t>
      </w:r>
      <w:bookmarkEnd w:id="46"/>
      <w:r w:rsidRPr="00DF3943">
        <w:t xml:space="preserve"> </w:t>
      </w:r>
    </w:p>
    <w:p w14:paraId="41F3E8B6" w14:textId="77777777" w:rsidR="00467ED5" w:rsidRPr="00DF3943" w:rsidRDefault="00467ED5" w:rsidP="00DF3943">
      <w:pPr>
        <w:pStyle w:val="zNormal-template"/>
      </w:pPr>
      <w:bookmarkStart w:id="47" w:name="_Toc53581553"/>
      <w:r w:rsidRPr="00DF3943">
        <w:t>III - Diretoria;</w:t>
      </w:r>
      <w:bookmarkEnd w:id="47"/>
    </w:p>
    <w:p w14:paraId="45337152" w14:textId="77777777" w:rsidR="00467ED5" w:rsidRPr="00DF3943" w:rsidRDefault="00467ED5" w:rsidP="00DF3943">
      <w:pPr>
        <w:pStyle w:val="zNormal-template"/>
      </w:pPr>
      <w:bookmarkStart w:id="48" w:name="_Toc53581554"/>
      <w:r w:rsidRPr="00DF3943">
        <w:t>IV - Departamentos ou Coordenadorias de Cursos;</w:t>
      </w:r>
      <w:bookmarkEnd w:id="48"/>
      <w:r w:rsidRPr="00DF3943">
        <w:t xml:space="preserve"> </w:t>
      </w:r>
    </w:p>
    <w:p w14:paraId="618F4382" w14:textId="77777777" w:rsidR="00467ED5" w:rsidRPr="00DF3943" w:rsidRDefault="00467ED5" w:rsidP="00DF3943">
      <w:pPr>
        <w:pStyle w:val="zNormal-template"/>
      </w:pPr>
      <w:bookmarkStart w:id="49" w:name="_Toc53581555"/>
      <w:r w:rsidRPr="00DF3943">
        <w:t xml:space="preserve">V - Núcleos Docentes Estruturantes </w:t>
      </w:r>
      <w:r w:rsidR="00E40BD9" w:rsidRPr="00DF3943">
        <w:t xml:space="preserve">- </w:t>
      </w:r>
      <w:r w:rsidRPr="00DF3943">
        <w:t>NDEs;</w:t>
      </w:r>
      <w:bookmarkEnd w:id="49"/>
      <w:r w:rsidRPr="00DF3943">
        <w:t xml:space="preserve"> </w:t>
      </w:r>
    </w:p>
    <w:p w14:paraId="501DC192" w14:textId="77777777" w:rsidR="00467ED5" w:rsidRPr="00DF3943" w:rsidRDefault="00467ED5" w:rsidP="00DF3943">
      <w:pPr>
        <w:pStyle w:val="zNormal-template"/>
      </w:pPr>
      <w:bookmarkStart w:id="50" w:name="_Toc53581556"/>
      <w:r w:rsidRPr="00DF3943">
        <w:t xml:space="preserve">VI - Comissão Própria de Avaliação </w:t>
      </w:r>
      <w:r w:rsidR="00E40BD9" w:rsidRPr="00DF3943">
        <w:t xml:space="preserve">- </w:t>
      </w:r>
      <w:r w:rsidRPr="00DF3943">
        <w:t>CPA;</w:t>
      </w:r>
      <w:bookmarkEnd w:id="50"/>
    </w:p>
    <w:p w14:paraId="2097D4BC" w14:textId="77777777" w:rsidR="00467ED5" w:rsidRPr="00DF3943" w:rsidRDefault="00467ED5" w:rsidP="00DF3943">
      <w:pPr>
        <w:pStyle w:val="zNormal-template"/>
      </w:pPr>
      <w:r w:rsidRPr="00DF3943">
        <w:t>VII - Auxiliares Docentes;</w:t>
      </w:r>
    </w:p>
    <w:p w14:paraId="7BC8E9D7" w14:textId="77777777" w:rsidR="00467ED5" w:rsidRPr="00DF3943" w:rsidRDefault="00467ED5" w:rsidP="00DF3943">
      <w:pPr>
        <w:pStyle w:val="zNormal-template"/>
      </w:pPr>
      <w:r w:rsidRPr="00DF3943">
        <w:t>VIII - Corpo Administrativo.</w:t>
      </w:r>
    </w:p>
    <w:p w14:paraId="65BFCA20" w14:textId="77777777" w:rsidR="00467ED5" w:rsidRPr="002817AE" w:rsidRDefault="00467ED5" w:rsidP="00467ED5">
      <w:pPr>
        <w:pStyle w:val="Ttulo2"/>
        <w:numPr>
          <w:ilvl w:val="1"/>
          <w:numId w:val="1"/>
        </w:numPr>
      </w:pPr>
      <w:bookmarkStart w:id="51" w:name="_Toc53581566"/>
      <w:bookmarkStart w:id="52" w:name="_Toc74735656"/>
      <w:bookmarkStart w:id="53" w:name="_Toc90987787"/>
      <w:bookmarkStart w:id="54" w:name="_Toc91586034"/>
      <w:bookmarkStart w:id="55" w:name="_Toc94539918"/>
      <w:bookmarkStart w:id="56" w:name="_Toc162945016"/>
      <w:r w:rsidRPr="002817AE">
        <w:t>Metodologia de Ensino-Aprendizagem</w:t>
      </w:r>
      <w:bookmarkEnd w:id="51"/>
      <w:bookmarkEnd w:id="52"/>
      <w:bookmarkEnd w:id="53"/>
      <w:bookmarkEnd w:id="54"/>
      <w:bookmarkEnd w:id="55"/>
      <w:bookmarkEnd w:id="56"/>
    </w:p>
    <w:p w14:paraId="09BA128F" w14:textId="77777777" w:rsidR="00467ED5" w:rsidRPr="00DF3943" w:rsidRDefault="00467ED5" w:rsidP="00DF3943">
      <w:pPr>
        <w:pStyle w:val="zNormal-template"/>
      </w:pPr>
      <w:r w:rsidRPr="00DF3943">
        <w:t xml:space="preserve">As metodologias de ensino e avaliação discente adotadas nos Cursos Superiores de Tecnologia do Centro Paula Souza foram concebidas para proporcionar formação coerente com o perfil do egresso postulado no Projeto Pedagógico do Curso. O ensino é pautado pela articulação entre teoria e prática dos componentes curriculares, com a aplicação de suas tecnologias na formação profissional e na formação complementar, na qual a execução de procedimentos discutidos nas aulas consolida o aprendizado e confere ao </w:t>
      </w:r>
      <w:r w:rsidRPr="00DF3943">
        <w:rPr>
          <w:rFonts w:eastAsia="Arial"/>
        </w:rPr>
        <w:t>discente</w:t>
      </w:r>
      <w:r w:rsidRPr="00DF3943">
        <w:t xml:space="preserve"> a destreza prática requerida ao exercício da profissão. </w:t>
      </w:r>
    </w:p>
    <w:p w14:paraId="42669EC3" w14:textId="77777777" w:rsidR="00467ED5" w:rsidRPr="00DF3943" w:rsidRDefault="00467ED5" w:rsidP="00DF3943">
      <w:pPr>
        <w:pStyle w:val="zNormal-template"/>
      </w:pPr>
      <w:r w:rsidRPr="00DF3943">
        <w:t xml:space="preserve">Assim, o ensino é pensado e executado de modo a contextualizar o aprendizado, formando um egresso com postura crítica nas questões locais, nacionais e mundiais, com capacidade de inferir no desenvolvimento tecnológico da profissão, em constante mudança. O constructo da formação do discente está fundamentado na tríade ensino, pesquisa e extensão. As atividades de pesquisa são estimuladas durante o processo de ensino, despertando nos discentes o interesse em participar de ações de iniciação científica, o que permite uma maior reflexão e associação de suas investigações com os conteúdos curriculares trabalhados em aula. </w:t>
      </w:r>
    </w:p>
    <w:p w14:paraId="75E57C1F" w14:textId="77777777" w:rsidR="00467ED5" w:rsidRPr="00DF3943" w:rsidRDefault="00467ED5" w:rsidP="00DF3943">
      <w:pPr>
        <w:pStyle w:val="zNormal-template"/>
      </w:pPr>
      <w:r w:rsidRPr="00DF3943">
        <w:t>Em resumo, o curso estimula a formação e a construção do espírito científico</w:t>
      </w:r>
      <w:r w:rsidR="006B5ADB" w:rsidRPr="00DF3943">
        <w:t>,</w:t>
      </w:r>
      <w:r w:rsidRPr="00DF3943">
        <w:t xml:space="preserve"> são utilizadas metodologias e estratégias de ensino como a abordagem por problema e por projetos, e outras que o docente julgue estar condizente com o PPC, tais como:</w:t>
      </w:r>
    </w:p>
    <w:p w14:paraId="7FD7B6EE" w14:textId="77777777" w:rsidR="00467ED5" w:rsidRPr="002817AE" w:rsidRDefault="00467ED5" w:rsidP="00467ED5">
      <w:pPr>
        <w:pStyle w:val="bolinha"/>
        <w:numPr>
          <w:ilvl w:val="0"/>
          <w:numId w:val="2"/>
        </w:numPr>
        <w:ind w:left="1003" w:hanging="357"/>
      </w:pPr>
      <w:r w:rsidRPr="002817AE">
        <w:t>Metodologias ativas</w:t>
      </w:r>
      <w:r w:rsidR="009E23D4">
        <w:t xml:space="preserve">, como sala de aula invertida, </w:t>
      </w:r>
      <w:r w:rsidR="00246236">
        <w:t xml:space="preserve">estudo de caso, </w:t>
      </w:r>
      <w:r w:rsidR="0096615F">
        <w:t>rotação por estações</w:t>
      </w:r>
      <w:r w:rsidRPr="002817AE">
        <w:t>, desafios, entre outras;</w:t>
      </w:r>
    </w:p>
    <w:p w14:paraId="1191CA77" w14:textId="77777777" w:rsidR="00467ED5" w:rsidRPr="002817AE" w:rsidRDefault="00467ED5" w:rsidP="00467ED5">
      <w:pPr>
        <w:pStyle w:val="bolinha"/>
        <w:numPr>
          <w:ilvl w:val="0"/>
          <w:numId w:val="2"/>
        </w:numPr>
        <w:ind w:left="1003" w:hanging="357"/>
      </w:pPr>
      <w:r w:rsidRPr="002817AE">
        <w:t>Aulas expositivas e dialogadas, contemplando ou não atividades;</w:t>
      </w:r>
    </w:p>
    <w:p w14:paraId="2110F067" w14:textId="77777777" w:rsidR="00467ED5" w:rsidRPr="002817AE" w:rsidRDefault="00467ED5" w:rsidP="00467ED5">
      <w:pPr>
        <w:pStyle w:val="bolinha"/>
        <w:numPr>
          <w:ilvl w:val="0"/>
          <w:numId w:val="2"/>
        </w:numPr>
        <w:ind w:left="1003" w:hanging="357"/>
      </w:pPr>
      <w:r w:rsidRPr="002817AE">
        <w:t xml:space="preserve">Aulas práticas em laboratórios para sedimentação da teoria; </w:t>
      </w:r>
    </w:p>
    <w:p w14:paraId="21E36999" w14:textId="77777777" w:rsidR="00467ED5" w:rsidRPr="002817AE" w:rsidRDefault="00467ED5" w:rsidP="00467ED5">
      <w:pPr>
        <w:pStyle w:val="bolinha"/>
        <w:numPr>
          <w:ilvl w:val="0"/>
          <w:numId w:val="2"/>
        </w:numPr>
        <w:ind w:left="1003" w:hanging="357"/>
      </w:pPr>
      <w:r w:rsidRPr="002817AE">
        <w:t>Pesquisas científicas desenvolvidas com possível apresentação em evento científico;</w:t>
      </w:r>
    </w:p>
    <w:p w14:paraId="2C56E5AE" w14:textId="77777777" w:rsidR="00467ED5" w:rsidRPr="002817AE" w:rsidRDefault="00467ED5" w:rsidP="00467ED5">
      <w:pPr>
        <w:pStyle w:val="bolinha"/>
        <w:numPr>
          <w:ilvl w:val="0"/>
          <w:numId w:val="2"/>
        </w:numPr>
        <w:ind w:left="1003" w:hanging="357"/>
      </w:pPr>
      <w:r w:rsidRPr="002817AE">
        <w:t>Integração entre componentes.</w:t>
      </w:r>
    </w:p>
    <w:p w14:paraId="1CB6088C" w14:textId="77777777" w:rsidR="00467ED5" w:rsidRPr="00DF3943" w:rsidRDefault="00467ED5" w:rsidP="00DF3943">
      <w:pPr>
        <w:pStyle w:val="zNormal-template"/>
      </w:pPr>
      <w:r w:rsidRPr="00DF3943">
        <w:t xml:space="preserve">Como suporte ao seu aprendizado, o </w:t>
      </w:r>
      <w:r w:rsidRPr="00DF3943">
        <w:rPr>
          <w:rFonts w:eastAsia="Arial"/>
        </w:rPr>
        <w:t>discente</w:t>
      </w:r>
      <w:r w:rsidRPr="00DF3943">
        <w:t xml:space="preserve"> conta ainda com outro recurso, as monitorias, período destinado a estudo livre, que corroboram para implementação das diferentes metodologias adotadas no curso.</w:t>
      </w:r>
    </w:p>
    <w:p w14:paraId="0E72AF84" w14:textId="77777777" w:rsidR="00467ED5" w:rsidRPr="002817AE" w:rsidRDefault="00467ED5" w:rsidP="00467ED5">
      <w:pPr>
        <w:pStyle w:val="Ttulo2"/>
        <w:numPr>
          <w:ilvl w:val="1"/>
          <w:numId w:val="1"/>
        </w:numPr>
        <w:ind w:left="426"/>
      </w:pPr>
      <w:bookmarkStart w:id="57" w:name="_Toc53581568"/>
      <w:bookmarkStart w:id="58" w:name="_Toc74735659"/>
      <w:bookmarkStart w:id="59" w:name="_Toc90987792"/>
      <w:bookmarkStart w:id="60" w:name="_Toc91586039"/>
      <w:bookmarkStart w:id="61" w:name="_Hlk73699146"/>
      <w:bookmarkStart w:id="62" w:name="_Toc94539919"/>
      <w:bookmarkStart w:id="63" w:name="_Toc162945017"/>
      <w:r w:rsidRPr="002817AE">
        <w:t>Avaliação da aprendizagem</w:t>
      </w:r>
      <w:bookmarkEnd w:id="57"/>
      <w:bookmarkEnd w:id="58"/>
      <w:bookmarkEnd w:id="59"/>
      <w:bookmarkEnd w:id="60"/>
      <w:r w:rsidRPr="002817AE">
        <w:t xml:space="preserve"> </w:t>
      </w:r>
      <w:bookmarkEnd w:id="61"/>
      <w:r w:rsidRPr="002817AE">
        <w:t>- Critérios e Procedimentos</w:t>
      </w:r>
      <w:bookmarkEnd w:id="62"/>
      <w:bookmarkEnd w:id="63"/>
    </w:p>
    <w:p w14:paraId="60C40775" w14:textId="77777777" w:rsidR="00467ED5" w:rsidRPr="00DF3943" w:rsidRDefault="00467ED5" w:rsidP="00DF3943">
      <w:pPr>
        <w:pStyle w:val="zNormal-template"/>
      </w:pPr>
      <w:r w:rsidRPr="00DF3943">
        <w:t>A avaliação da aprendizagem, no contexto da EPT, é direcionada para a avaliação de competências profissionais. Dessa maneira, a avaliação pode ser entendida como o</w:t>
      </w:r>
      <w:r w:rsidRPr="00DF3943">
        <w:rPr>
          <w:b/>
          <w:bCs/>
        </w:rPr>
        <w:t xml:space="preserve"> </w:t>
      </w:r>
      <w:r w:rsidRPr="00DF3943">
        <w:t>processo que aprecia e mensura o aprendizado e a capacidade de agir de modo eficaz em contextos profissionais ou em simulações, com a atribuição de conceito (menção, nota numérica), que represente, a partir da aplicação de critérios e de uma escala avaliativa predefinida, o grau de satisfatoriedade e insatisfatoriedade, destaque ou excelência do desenvolvimento de competências.</w:t>
      </w:r>
    </w:p>
    <w:p w14:paraId="5B5F0FA9" w14:textId="77777777" w:rsidR="00467ED5" w:rsidRPr="00DF3943" w:rsidRDefault="00467ED5" w:rsidP="00DF3943">
      <w:pPr>
        <w:pStyle w:val="zNormal-template"/>
      </w:pPr>
      <w:r w:rsidRPr="00DF3943">
        <w:lastRenderedPageBreak/>
        <w:t>Já a avaliação de competências</w:t>
      </w:r>
      <w:r w:rsidR="006B5ADB" w:rsidRPr="00DF3943">
        <w:t>,</w:t>
      </w:r>
      <w:r w:rsidRPr="00DF3943">
        <w:t xml:space="preserve"> é efetuada por meio de </w:t>
      </w:r>
      <w:r w:rsidRPr="00DF3943">
        <w:rPr>
          <w:b/>
          <w:bCs/>
        </w:rPr>
        <w:t>pro</w:t>
      </w:r>
      <w:r w:rsidRPr="00DF3943">
        <w:rPr>
          <w:b/>
        </w:rPr>
        <w:t>cedimentos de avaliação</w:t>
      </w:r>
      <w:r w:rsidRPr="00DF3943">
        <w:rPr>
          <w:bCs/>
        </w:rPr>
        <w:t>, conjunto de</w:t>
      </w:r>
      <w:r w:rsidRPr="00DF3943">
        <w:rPr>
          <w:b/>
        </w:rPr>
        <w:t xml:space="preserve"> </w:t>
      </w:r>
      <w:r w:rsidRPr="00DF3943">
        <w:t>ações de planejamento e desenvolvimento de avaliação formativa e respectivos instrumentos e ferramentas, projetados pelo(a) professor(a). Dentre muitas possibilidades, destaca-se, como procedimento de avaliação cabível no contexto da EPT</w:t>
      </w:r>
      <w:r w:rsidR="006B5ADB" w:rsidRPr="00DF3943">
        <w:t>:</w:t>
      </w:r>
      <w:r w:rsidRPr="00DF3943">
        <w:t xml:space="preserve"> o planejamento, a formatação e a proposição, em equipes, de projeto formativo aos alunos, que vise desenvolver protótipo de produto e respectiva apresentação, de forma interdisciplinar, preferencialmente.</w:t>
      </w:r>
    </w:p>
    <w:p w14:paraId="68E89F68" w14:textId="77777777" w:rsidR="00467ED5" w:rsidRPr="00DF3943" w:rsidRDefault="00467ED5" w:rsidP="00DF3943">
      <w:pPr>
        <w:pStyle w:val="zNormal-template"/>
      </w:pPr>
      <w:r w:rsidRPr="00DF3943">
        <w:t>Vale lembrar que toda avaliação requer critérios, que, por um consenso de teorias e práticas educacionais, são concebidos como “</w:t>
      </w:r>
      <w:r w:rsidRPr="00DF3943">
        <w:rPr>
          <w:b/>
          <w:bCs/>
        </w:rPr>
        <w:t>critérios de desempenho</w:t>
      </w:r>
      <w:r w:rsidRPr="00DF3943">
        <w:t>” no ensino por competências, ou seja:</w:t>
      </w:r>
      <w:r w:rsidRPr="00DF3943">
        <w:rPr>
          <w:b/>
        </w:rPr>
        <w:t xml:space="preserve"> </w:t>
      </w:r>
      <w:r w:rsidRPr="00DF3943">
        <w:t xml:space="preserve">“juízos de valor”; condições e níveis de aceitabilidade/não aceitabilidade, adequação, satisfatoriedade ou excelência; julgamento de eficiência e eficácia, norma ou padrão de avaliação utilizados pelo(a) professor(a) ou por outros avaliadores. </w:t>
      </w:r>
    </w:p>
    <w:p w14:paraId="3F3850E4" w14:textId="77777777" w:rsidR="00AF3765" w:rsidRPr="00DF3943" w:rsidRDefault="00467ED5" w:rsidP="00DF3943">
      <w:pPr>
        <w:pStyle w:val="zNormal-template"/>
      </w:pPr>
      <w:r w:rsidRPr="00DF3943">
        <w:t>A avaliação escrita, demonstração prática ou projeto e a respectiva documentação atendem, de forma satisfatória/com excelência, aos objetivos da avaliação formativa em termos de:</w:t>
      </w:r>
    </w:p>
    <w:p w14:paraId="6E841B2F" w14:textId="77777777" w:rsidR="00467ED5" w:rsidRPr="002817AE" w:rsidRDefault="00AF3765" w:rsidP="00AF3765">
      <w:pPr>
        <w:pStyle w:val="bolinha"/>
        <w:numPr>
          <w:ilvl w:val="0"/>
          <w:numId w:val="2"/>
        </w:numPr>
        <w:ind w:left="1003" w:hanging="357"/>
      </w:pPr>
      <w:bookmarkStart w:id="64" w:name="_Hlk73699173"/>
      <w:r>
        <w:t>C</w:t>
      </w:r>
      <w:r w:rsidR="00467ED5" w:rsidRPr="002817AE">
        <w:t>oerência/coesão;</w:t>
      </w:r>
    </w:p>
    <w:p w14:paraId="5D13CA8A" w14:textId="77777777" w:rsidR="00467ED5" w:rsidRPr="002817AE" w:rsidRDefault="00467ED5" w:rsidP="00467ED5">
      <w:pPr>
        <w:pStyle w:val="bolinha"/>
        <w:numPr>
          <w:ilvl w:val="0"/>
          <w:numId w:val="2"/>
        </w:numPr>
        <w:ind w:left="1003" w:hanging="357"/>
      </w:pPr>
      <w:r w:rsidRPr="002817AE">
        <w:t>Relacionamento de ideias;</w:t>
      </w:r>
    </w:p>
    <w:p w14:paraId="5B4E02B2" w14:textId="77777777" w:rsidR="00467ED5" w:rsidRPr="002817AE" w:rsidRDefault="00467ED5" w:rsidP="00467ED5">
      <w:pPr>
        <w:pStyle w:val="bolinha"/>
        <w:numPr>
          <w:ilvl w:val="0"/>
          <w:numId w:val="2"/>
        </w:numPr>
        <w:ind w:left="1003" w:hanging="357"/>
      </w:pPr>
      <w:r w:rsidRPr="002817AE">
        <w:t>Relacionamento de conceitos;</w:t>
      </w:r>
    </w:p>
    <w:p w14:paraId="5ACA5C73" w14:textId="77777777" w:rsidR="00467ED5" w:rsidRPr="002817AE" w:rsidRDefault="00467ED5" w:rsidP="00467ED5">
      <w:pPr>
        <w:pStyle w:val="bolinha"/>
        <w:numPr>
          <w:ilvl w:val="0"/>
          <w:numId w:val="2"/>
        </w:numPr>
        <w:ind w:left="1003" w:hanging="357"/>
      </w:pPr>
      <w:r w:rsidRPr="002817AE">
        <w:t>Pertinência das informações;</w:t>
      </w:r>
    </w:p>
    <w:p w14:paraId="2049964D" w14:textId="77777777" w:rsidR="00467ED5" w:rsidRPr="002817AE" w:rsidRDefault="00467ED5" w:rsidP="00467ED5">
      <w:pPr>
        <w:pStyle w:val="bolinha"/>
        <w:numPr>
          <w:ilvl w:val="0"/>
          <w:numId w:val="2"/>
        </w:numPr>
        <w:ind w:left="1003" w:hanging="357"/>
      </w:pPr>
      <w:r w:rsidRPr="002817AE">
        <w:t>Argumentação consistente;</w:t>
      </w:r>
    </w:p>
    <w:p w14:paraId="4217B860" w14:textId="77777777" w:rsidR="00467ED5" w:rsidRPr="002817AE" w:rsidRDefault="00467ED5" w:rsidP="00891636">
      <w:pPr>
        <w:pStyle w:val="bolinha"/>
        <w:numPr>
          <w:ilvl w:val="0"/>
          <w:numId w:val="2"/>
        </w:numPr>
        <w:ind w:left="1003" w:hanging="357"/>
      </w:pPr>
      <w:r w:rsidRPr="002817AE">
        <w:t>Interlocução</w:t>
      </w:r>
      <w:r w:rsidR="00BA6C7D">
        <w:t xml:space="preserve"> – </w:t>
      </w:r>
      <w:r w:rsidRPr="002817AE">
        <w:t>ouvir e ser ouvido;</w:t>
      </w:r>
    </w:p>
    <w:p w14:paraId="230921C1" w14:textId="77777777" w:rsidR="00467ED5" w:rsidRPr="002817AE" w:rsidRDefault="00467ED5" w:rsidP="00467ED5">
      <w:pPr>
        <w:pStyle w:val="bolinha"/>
        <w:numPr>
          <w:ilvl w:val="0"/>
          <w:numId w:val="2"/>
        </w:numPr>
        <w:ind w:left="1003" w:hanging="357"/>
        <w:jc w:val="left"/>
      </w:pPr>
      <w:r w:rsidRPr="002817AE">
        <w:t>Interatividade, cooperação e colaboração;</w:t>
      </w:r>
    </w:p>
    <w:p w14:paraId="3060ABA7" w14:textId="77777777" w:rsidR="00467ED5" w:rsidRPr="002817AE" w:rsidRDefault="00467ED5" w:rsidP="00467ED5">
      <w:pPr>
        <w:pStyle w:val="bolinha"/>
        <w:numPr>
          <w:ilvl w:val="0"/>
          <w:numId w:val="2"/>
        </w:numPr>
        <w:ind w:left="1003" w:hanging="357"/>
      </w:pPr>
      <w:r w:rsidRPr="002817AE">
        <w:t>Objetividade;</w:t>
      </w:r>
    </w:p>
    <w:p w14:paraId="07A5E489" w14:textId="77777777" w:rsidR="00467ED5" w:rsidRPr="002817AE" w:rsidRDefault="00467ED5" w:rsidP="00467ED5">
      <w:pPr>
        <w:pStyle w:val="bolinha"/>
        <w:numPr>
          <w:ilvl w:val="0"/>
          <w:numId w:val="2"/>
        </w:numPr>
        <w:ind w:left="1003" w:hanging="357"/>
      </w:pPr>
      <w:r w:rsidRPr="002817AE">
        <w:t>Organização;</w:t>
      </w:r>
    </w:p>
    <w:p w14:paraId="023D1E76" w14:textId="77777777" w:rsidR="00467ED5" w:rsidRPr="002817AE" w:rsidRDefault="00467ED5" w:rsidP="00467ED5">
      <w:pPr>
        <w:pStyle w:val="bolinha"/>
        <w:numPr>
          <w:ilvl w:val="0"/>
          <w:numId w:val="2"/>
        </w:numPr>
        <w:ind w:left="1003" w:hanging="357"/>
      </w:pPr>
      <w:r w:rsidRPr="002817AE">
        <w:t>Atendimento às normas;</w:t>
      </w:r>
    </w:p>
    <w:p w14:paraId="7DC63B4D" w14:textId="77777777" w:rsidR="00467ED5" w:rsidRPr="002817AE" w:rsidRDefault="00467ED5" w:rsidP="00467ED5">
      <w:pPr>
        <w:pStyle w:val="bolinha"/>
        <w:numPr>
          <w:ilvl w:val="0"/>
          <w:numId w:val="2"/>
        </w:numPr>
        <w:ind w:left="1003" w:hanging="357"/>
      </w:pPr>
      <w:r w:rsidRPr="002817AE">
        <w:t>Cumprimento das tarefas Individuais;</w:t>
      </w:r>
    </w:p>
    <w:p w14:paraId="38DE0025" w14:textId="77777777" w:rsidR="00467ED5" w:rsidRPr="002817AE" w:rsidRDefault="00467ED5" w:rsidP="00467ED5">
      <w:pPr>
        <w:pStyle w:val="bolinha"/>
        <w:numPr>
          <w:ilvl w:val="0"/>
          <w:numId w:val="2"/>
        </w:numPr>
        <w:ind w:left="1003" w:hanging="357"/>
      </w:pPr>
      <w:r w:rsidRPr="002817AE">
        <w:t>Pontualidade e cumprimento de prazos;</w:t>
      </w:r>
    </w:p>
    <w:p w14:paraId="37B87012" w14:textId="77777777" w:rsidR="00467ED5" w:rsidRPr="002817AE" w:rsidRDefault="00467ED5" w:rsidP="00467ED5">
      <w:pPr>
        <w:pStyle w:val="bolinha"/>
        <w:numPr>
          <w:ilvl w:val="0"/>
          <w:numId w:val="2"/>
        </w:numPr>
        <w:ind w:left="1003" w:hanging="357"/>
      </w:pPr>
      <w:r w:rsidRPr="002817AE">
        <w:t>Postura adequada, ética e cidadã;</w:t>
      </w:r>
    </w:p>
    <w:p w14:paraId="39B03A35" w14:textId="77777777" w:rsidR="00467ED5" w:rsidRPr="002817AE" w:rsidRDefault="00467ED5" w:rsidP="00467ED5">
      <w:pPr>
        <w:pStyle w:val="bolinha"/>
        <w:numPr>
          <w:ilvl w:val="0"/>
          <w:numId w:val="2"/>
        </w:numPr>
        <w:ind w:left="1003" w:hanging="357"/>
      </w:pPr>
      <w:r w:rsidRPr="002817AE">
        <w:t>Criatividade na resolução de problemas;</w:t>
      </w:r>
    </w:p>
    <w:p w14:paraId="38B5CAA9" w14:textId="77777777" w:rsidR="00467ED5" w:rsidRPr="002817AE" w:rsidRDefault="00467ED5" w:rsidP="00467ED5">
      <w:pPr>
        <w:pStyle w:val="bolinha"/>
        <w:numPr>
          <w:ilvl w:val="0"/>
          <w:numId w:val="2"/>
        </w:numPr>
        <w:ind w:left="1003" w:hanging="357"/>
      </w:pPr>
      <w:r w:rsidRPr="002817AE">
        <w:t>Execução do produto;</w:t>
      </w:r>
    </w:p>
    <w:p w14:paraId="312C9335" w14:textId="77777777" w:rsidR="00467ED5" w:rsidRPr="002817AE" w:rsidRDefault="00467ED5" w:rsidP="00467ED5">
      <w:pPr>
        <w:pStyle w:val="bolinha"/>
        <w:numPr>
          <w:ilvl w:val="0"/>
          <w:numId w:val="2"/>
        </w:numPr>
        <w:ind w:left="1003" w:hanging="357"/>
      </w:pPr>
      <w:r w:rsidRPr="002817AE">
        <w:t>Clareza na expressão oral e escrita;</w:t>
      </w:r>
    </w:p>
    <w:p w14:paraId="16181B9E" w14:textId="77777777" w:rsidR="00467ED5" w:rsidRPr="002817AE" w:rsidRDefault="00467ED5" w:rsidP="00467ED5">
      <w:pPr>
        <w:pStyle w:val="bolinha"/>
        <w:numPr>
          <w:ilvl w:val="0"/>
          <w:numId w:val="2"/>
        </w:numPr>
        <w:ind w:left="1003" w:hanging="357"/>
      </w:pPr>
      <w:r w:rsidRPr="002817AE">
        <w:t>Adequação ao público-alvo;</w:t>
      </w:r>
    </w:p>
    <w:p w14:paraId="35E83B30" w14:textId="77777777" w:rsidR="00467ED5" w:rsidRPr="002817AE" w:rsidRDefault="00467ED5" w:rsidP="00467ED5">
      <w:pPr>
        <w:pStyle w:val="bolinha"/>
        <w:numPr>
          <w:ilvl w:val="0"/>
          <w:numId w:val="2"/>
        </w:numPr>
        <w:ind w:left="1003" w:hanging="357"/>
      </w:pPr>
      <w:r w:rsidRPr="002817AE">
        <w:t>Comunicabilidade;</w:t>
      </w:r>
    </w:p>
    <w:p w14:paraId="29338285" w14:textId="77777777" w:rsidR="00467ED5" w:rsidRPr="002817AE" w:rsidRDefault="00467ED5" w:rsidP="00467ED5">
      <w:pPr>
        <w:pStyle w:val="bolinha"/>
        <w:numPr>
          <w:ilvl w:val="0"/>
          <w:numId w:val="2"/>
        </w:numPr>
        <w:ind w:left="1003" w:hanging="357"/>
      </w:pPr>
      <w:r w:rsidRPr="002817AE">
        <w:t>C</w:t>
      </w:r>
      <w:r w:rsidR="00894D4B">
        <w:t>apacidade de c</w:t>
      </w:r>
      <w:r w:rsidRPr="002817AE">
        <w:t>ompreensão.</w:t>
      </w:r>
      <w:bookmarkEnd w:id="64"/>
    </w:p>
    <w:p w14:paraId="3822F93D" w14:textId="77777777" w:rsidR="006F221C" w:rsidRPr="00DF3943" w:rsidRDefault="00467ED5" w:rsidP="00DF3943">
      <w:pPr>
        <w:pStyle w:val="zNormal-template"/>
      </w:pPr>
      <w:r w:rsidRPr="00DF3943">
        <w:rPr>
          <w:bCs/>
        </w:rPr>
        <w:t xml:space="preserve">A avaliação de competências é pautada, intrinsecamente, nas </w:t>
      </w:r>
      <w:r w:rsidRPr="00DF3943">
        <w:rPr>
          <w:b/>
        </w:rPr>
        <w:t xml:space="preserve">evidências de desempenho, </w:t>
      </w:r>
      <w:r w:rsidRPr="00DF3943">
        <w:rPr>
          <w:bCs/>
        </w:rPr>
        <w:t>que consiste</w:t>
      </w:r>
      <w:r w:rsidRPr="00DF3943">
        <w:rPr>
          <w:b/>
        </w:rPr>
        <w:t xml:space="preserve"> </w:t>
      </w:r>
      <w:r w:rsidRPr="00DF3943">
        <w:rPr>
          <w:bCs/>
        </w:rPr>
        <w:t>na demonstração de</w:t>
      </w:r>
      <w:r w:rsidRPr="00DF3943">
        <w:rPr>
          <w:b/>
        </w:rPr>
        <w:t xml:space="preserve"> </w:t>
      </w:r>
      <w:r w:rsidRPr="00DF3943">
        <w:t>ações executadas pelos alunos e na avaliação de qualidade e adequação dessas ações em relação às propostas avaliativas. As competências, como capacidades a serem demonstradas e mensuradas, podem ser avaliadas a partir de uma extensa gama de evidências de desempenho. Apresentam-se algumas possibilidades:</w:t>
      </w:r>
    </w:p>
    <w:p w14:paraId="30C07998" w14:textId="77777777" w:rsidR="00467ED5" w:rsidRPr="002817AE" w:rsidRDefault="00467ED5" w:rsidP="00AF3765">
      <w:pPr>
        <w:pStyle w:val="bolinha"/>
        <w:numPr>
          <w:ilvl w:val="0"/>
          <w:numId w:val="2"/>
        </w:numPr>
        <w:ind w:left="1003" w:hanging="357"/>
      </w:pPr>
      <w:r w:rsidRPr="002817AE">
        <w:t xml:space="preserve">Realização de pesquisa de mercado contextualizada à proposta avaliativa; </w:t>
      </w:r>
    </w:p>
    <w:p w14:paraId="63058D4A" w14:textId="77777777" w:rsidR="00467ED5" w:rsidRPr="002817AE" w:rsidRDefault="00467ED5" w:rsidP="00467ED5">
      <w:pPr>
        <w:pStyle w:val="bolinha"/>
        <w:numPr>
          <w:ilvl w:val="0"/>
          <w:numId w:val="2"/>
        </w:numPr>
        <w:ind w:left="1003" w:hanging="357"/>
      </w:pPr>
      <w:r w:rsidRPr="002817AE">
        <w:t xml:space="preserve">Troca de informações e colaboração com membros da equipe, superiores e possíveis clientes; </w:t>
      </w:r>
    </w:p>
    <w:p w14:paraId="670A3E40" w14:textId="77777777" w:rsidR="00467ED5" w:rsidRPr="002817AE" w:rsidRDefault="00467ED5" w:rsidP="00467ED5">
      <w:pPr>
        <w:pStyle w:val="bolinha"/>
        <w:numPr>
          <w:ilvl w:val="0"/>
          <w:numId w:val="2"/>
        </w:numPr>
        <w:ind w:left="1003" w:hanging="357"/>
      </w:pPr>
      <w:r w:rsidRPr="002817AE">
        <w:t xml:space="preserve">Pesquisa atualizada e relevante sobre bibliografias, experiências próprias e de outros, conceitos, técnicas, tecnologias e ferramentas; </w:t>
      </w:r>
    </w:p>
    <w:p w14:paraId="0F030C72" w14:textId="77777777" w:rsidR="00467ED5" w:rsidRPr="002817AE" w:rsidRDefault="00467ED5" w:rsidP="00467ED5">
      <w:pPr>
        <w:pStyle w:val="bolinha"/>
        <w:numPr>
          <w:ilvl w:val="0"/>
          <w:numId w:val="2"/>
        </w:numPr>
        <w:ind w:left="1003" w:hanging="357"/>
      </w:pPr>
      <w:r w:rsidRPr="002817AE">
        <w:t xml:space="preserve">Execução de ensaios e testes apropriados e contextualizados; </w:t>
      </w:r>
    </w:p>
    <w:p w14:paraId="03013A2C" w14:textId="77777777" w:rsidR="00467ED5" w:rsidRPr="002817AE" w:rsidRDefault="00467ED5" w:rsidP="00467ED5">
      <w:pPr>
        <w:pStyle w:val="bolinha"/>
        <w:numPr>
          <w:ilvl w:val="0"/>
          <w:numId w:val="2"/>
        </w:numPr>
        <w:ind w:left="1003" w:hanging="357"/>
      </w:pPr>
      <w:r w:rsidRPr="002817AE">
        <w:t>Contato documentado com parceiros, interessados e apoiadores em potencial;</w:t>
      </w:r>
    </w:p>
    <w:p w14:paraId="61216BC5" w14:textId="77777777" w:rsidR="00467ED5" w:rsidRPr="002817AE" w:rsidRDefault="00467ED5" w:rsidP="00467ED5">
      <w:pPr>
        <w:pStyle w:val="bolinha"/>
        <w:numPr>
          <w:ilvl w:val="0"/>
          <w:numId w:val="2"/>
        </w:numPr>
        <w:ind w:left="1003" w:hanging="357"/>
      </w:pPr>
      <w:r w:rsidRPr="002817AE">
        <w:t xml:space="preserve">Apresentação clara de lista de objetivos, justificativa e resultados; </w:t>
      </w:r>
    </w:p>
    <w:p w14:paraId="5A3050D7" w14:textId="77777777" w:rsidR="00467ED5" w:rsidRPr="002817AE" w:rsidRDefault="00467ED5" w:rsidP="00467ED5">
      <w:pPr>
        <w:pStyle w:val="bolinha"/>
        <w:numPr>
          <w:ilvl w:val="0"/>
          <w:numId w:val="2"/>
        </w:numPr>
        <w:ind w:left="1003" w:hanging="357"/>
      </w:pPr>
      <w:r w:rsidRPr="002817AE">
        <w:lastRenderedPageBreak/>
        <w:t>Apresentação de sínteses, análises e avaliações claras e pertinentes ao planejamento e à execução do projeto.</w:t>
      </w:r>
    </w:p>
    <w:p w14:paraId="0A9A24A5" w14:textId="77777777" w:rsidR="006F221C" w:rsidRPr="00DF3943" w:rsidRDefault="00467ED5" w:rsidP="00DF3943">
      <w:pPr>
        <w:pStyle w:val="zNormal-template"/>
      </w:pPr>
      <w:r w:rsidRPr="00DF3943">
        <w:t xml:space="preserve">Como prova ou produto entregável, avaliável e dimensionável do desenvolvimento de competências, são necessárias as evidências de produto, ou seja, o conjunto de entregas avaliáveis: resultados das atividades práticas ou teórico-conceituais dos alunos. São possibilidades de evidência de produtos: </w:t>
      </w:r>
    </w:p>
    <w:p w14:paraId="567C8DEE" w14:textId="77777777" w:rsidR="00467ED5" w:rsidRPr="002817AE" w:rsidRDefault="00467ED5" w:rsidP="00AF3765">
      <w:pPr>
        <w:pStyle w:val="bolinha"/>
        <w:numPr>
          <w:ilvl w:val="0"/>
          <w:numId w:val="2"/>
        </w:numPr>
        <w:ind w:left="1003" w:hanging="357"/>
      </w:pPr>
      <w:r w:rsidRPr="002817AE">
        <w:t>Avaliação escrita sobre conceitos, práticas e pesquisas abordados;</w:t>
      </w:r>
    </w:p>
    <w:p w14:paraId="035DC1F3" w14:textId="77777777" w:rsidR="00467ED5" w:rsidRPr="002817AE" w:rsidRDefault="00467ED5" w:rsidP="00467ED5">
      <w:pPr>
        <w:pStyle w:val="bolinha"/>
        <w:numPr>
          <w:ilvl w:val="0"/>
          <w:numId w:val="2"/>
        </w:numPr>
        <w:ind w:left="1003" w:hanging="357"/>
      </w:pPr>
      <w:r w:rsidRPr="002817AE">
        <w:t>Plano de ações;</w:t>
      </w:r>
    </w:p>
    <w:p w14:paraId="3EE63CA0" w14:textId="77777777" w:rsidR="00467ED5" w:rsidRPr="002817AE" w:rsidRDefault="00467ED5" w:rsidP="00467ED5">
      <w:pPr>
        <w:pStyle w:val="bolinha"/>
        <w:numPr>
          <w:ilvl w:val="0"/>
          <w:numId w:val="2"/>
        </w:numPr>
        <w:ind w:left="1003" w:hanging="357"/>
      </w:pPr>
      <w:r w:rsidRPr="002817AE">
        <w:t xml:space="preserve">Monografia; </w:t>
      </w:r>
    </w:p>
    <w:p w14:paraId="21B0AC8E" w14:textId="77777777" w:rsidR="00467ED5" w:rsidRPr="002817AE" w:rsidRDefault="00467ED5" w:rsidP="00467ED5">
      <w:pPr>
        <w:pStyle w:val="bolinha"/>
        <w:numPr>
          <w:ilvl w:val="0"/>
          <w:numId w:val="2"/>
        </w:numPr>
        <w:ind w:left="1003" w:hanging="357"/>
      </w:pPr>
      <w:r w:rsidRPr="002817AE">
        <w:t xml:space="preserve">Protótipo com manual técnico; </w:t>
      </w:r>
    </w:p>
    <w:p w14:paraId="11D882AE" w14:textId="77777777" w:rsidR="00467ED5" w:rsidRPr="002817AE" w:rsidRDefault="00467ED5" w:rsidP="00467ED5">
      <w:pPr>
        <w:pStyle w:val="bolinha"/>
        <w:numPr>
          <w:ilvl w:val="0"/>
          <w:numId w:val="2"/>
        </w:numPr>
        <w:ind w:left="1003" w:hanging="357"/>
      </w:pPr>
      <w:r w:rsidRPr="002817AE">
        <w:t xml:space="preserve">Maquete com memorial descritivo; </w:t>
      </w:r>
    </w:p>
    <w:p w14:paraId="3A19FE71" w14:textId="77777777" w:rsidR="00467ED5" w:rsidRPr="002817AE" w:rsidRDefault="00467ED5" w:rsidP="00467ED5">
      <w:pPr>
        <w:pStyle w:val="bolinha"/>
        <w:numPr>
          <w:ilvl w:val="0"/>
          <w:numId w:val="2"/>
        </w:numPr>
        <w:ind w:left="1003" w:hanging="357"/>
      </w:pPr>
      <w:r w:rsidRPr="002817AE">
        <w:t xml:space="preserve">Artigo científico; </w:t>
      </w:r>
    </w:p>
    <w:p w14:paraId="1242F57E" w14:textId="77777777" w:rsidR="00467ED5" w:rsidRPr="002817AE" w:rsidRDefault="00467ED5" w:rsidP="00467ED5">
      <w:pPr>
        <w:pStyle w:val="bolinha"/>
        <w:numPr>
          <w:ilvl w:val="0"/>
          <w:numId w:val="2"/>
        </w:numPr>
        <w:ind w:left="1003" w:hanging="357"/>
      </w:pPr>
      <w:r w:rsidRPr="002817AE">
        <w:t xml:space="preserve">Projeto de pesquisa/produto; </w:t>
      </w:r>
    </w:p>
    <w:p w14:paraId="2DD09E58" w14:textId="77777777" w:rsidR="00467ED5" w:rsidRPr="002817AE" w:rsidRDefault="00467ED5" w:rsidP="00467ED5">
      <w:pPr>
        <w:pStyle w:val="bolinha"/>
        <w:numPr>
          <w:ilvl w:val="0"/>
          <w:numId w:val="2"/>
        </w:numPr>
        <w:ind w:left="1003" w:hanging="357"/>
      </w:pPr>
      <w:r w:rsidRPr="002817AE">
        <w:t xml:space="preserve">Relatório técnico – podendo ser composto, complementarmente, por novas técnicas e procedimentos; preparações de pratos e alimentos; modelos de cardápios – ficha técnica de alimentos e bebidas; </w:t>
      </w:r>
      <w:r w:rsidRPr="002817AE">
        <w:rPr>
          <w:i/>
          <w:iCs/>
        </w:rPr>
        <w:t>softwares</w:t>
      </w:r>
      <w:r w:rsidRPr="002817AE">
        <w:t xml:space="preserve"> e aplicativos de registros/licenças; </w:t>
      </w:r>
    </w:p>
    <w:p w14:paraId="375758F5" w14:textId="77777777" w:rsidR="00467ED5" w:rsidRPr="002817AE" w:rsidRDefault="00467ED5" w:rsidP="00467ED5">
      <w:pPr>
        <w:pStyle w:val="bolinha"/>
        <w:numPr>
          <w:ilvl w:val="0"/>
          <w:numId w:val="2"/>
        </w:numPr>
        <w:ind w:left="1003" w:hanging="357"/>
      </w:pPr>
      <w:r w:rsidRPr="002817AE">
        <w:t>Áreas de cultivo vegetal e produção animal e plano de agronegócio;</w:t>
      </w:r>
    </w:p>
    <w:p w14:paraId="2CFC7151" w14:textId="77777777" w:rsidR="00467ED5" w:rsidRPr="002817AE" w:rsidRDefault="00467ED5" w:rsidP="00467ED5">
      <w:pPr>
        <w:pStyle w:val="bolinha"/>
        <w:numPr>
          <w:ilvl w:val="0"/>
          <w:numId w:val="2"/>
        </w:numPr>
        <w:ind w:left="1003" w:hanging="357"/>
      </w:pPr>
      <w:r w:rsidRPr="002817AE">
        <w:t xml:space="preserve">Áudios, vídeos e multimídia; </w:t>
      </w:r>
    </w:p>
    <w:p w14:paraId="6B9400BF" w14:textId="77777777" w:rsidR="00467ED5" w:rsidRPr="002817AE" w:rsidRDefault="00467ED5" w:rsidP="00467ED5">
      <w:pPr>
        <w:pStyle w:val="bolinha"/>
        <w:numPr>
          <w:ilvl w:val="0"/>
          <w:numId w:val="2"/>
        </w:numPr>
        <w:ind w:left="1003" w:hanging="357"/>
      </w:pPr>
      <w:r w:rsidRPr="002817AE">
        <w:t xml:space="preserve">Sínteses e resenhas de textos; </w:t>
      </w:r>
    </w:p>
    <w:p w14:paraId="27ED94CD" w14:textId="77777777" w:rsidR="00467ED5" w:rsidRPr="002817AE" w:rsidRDefault="00467ED5" w:rsidP="00467ED5">
      <w:pPr>
        <w:pStyle w:val="bolinha"/>
        <w:numPr>
          <w:ilvl w:val="0"/>
          <w:numId w:val="2"/>
        </w:numPr>
        <w:ind w:left="1003" w:hanging="357"/>
      </w:pPr>
      <w:r w:rsidRPr="002817AE">
        <w:t xml:space="preserve">Sínteses e resenhas de conteúdos de mídias diversas; </w:t>
      </w:r>
    </w:p>
    <w:p w14:paraId="60724839" w14:textId="77777777" w:rsidR="00467ED5" w:rsidRPr="002817AE" w:rsidRDefault="00467ED5" w:rsidP="00467ED5">
      <w:pPr>
        <w:pStyle w:val="bolinha"/>
        <w:numPr>
          <w:ilvl w:val="0"/>
          <w:numId w:val="2"/>
        </w:numPr>
        <w:ind w:left="1003" w:hanging="357"/>
      </w:pPr>
      <w:r w:rsidRPr="002817AE">
        <w:t xml:space="preserve">Apresentações musicais, de dança e teatrais; </w:t>
      </w:r>
    </w:p>
    <w:p w14:paraId="1B49A50D" w14:textId="77777777" w:rsidR="00467ED5" w:rsidRPr="002817AE" w:rsidRDefault="00467ED5" w:rsidP="00467ED5">
      <w:pPr>
        <w:pStyle w:val="bolinha"/>
        <w:numPr>
          <w:ilvl w:val="0"/>
          <w:numId w:val="2"/>
        </w:numPr>
        <w:ind w:left="1003" w:hanging="357"/>
      </w:pPr>
      <w:r w:rsidRPr="002817AE">
        <w:t xml:space="preserve">Exposições fotográficas; </w:t>
      </w:r>
    </w:p>
    <w:p w14:paraId="734D9E3D" w14:textId="77777777" w:rsidR="00467ED5" w:rsidRPr="002817AE" w:rsidRDefault="00467ED5" w:rsidP="00467ED5">
      <w:pPr>
        <w:pStyle w:val="bolinha"/>
        <w:numPr>
          <w:ilvl w:val="0"/>
          <w:numId w:val="2"/>
        </w:numPr>
        <w:ind w:left="1003" w:hanging="357"/>
      </w:pPr>
      <w:r w:rsidRPr="002817AE">
        <w:t xml:space="preserve">Memorial fotográfico; </w:t>
      </w:r>
    </w:p>
    <w:p w14:paraId="03BC850C" w14:textId="77777777" w:rsidR="00467ED5" w:rsidRPr="002817AE" w:rsidRDefault="00467ED5" w:rsidP="00467ED5">
      <w:pPr>
        <w:pStyle w:val="bolinha"/>
        <w:numPr>
          <w:ilvl w:val="0"/>
          <w:numId w:val="2"/>
        </w:numPr>
        <w:ind w:left="1003" w:hanging="357"/>
      </w:pPr>
      <w:r w:rsidRPr="002817AE">
        <w:t xml:space="preserve">Desfiles ou exposições de roupas, calçados e acessórios; </w:t>
      </w:r>
    </w:p>
    <w:p w14:paraId="7248CCA3" w14:textId="77777777" w:rsidR="00467ED5" w:rsidRPr="002817AE" w:rsidRDefault="00467ED5" w:rsidP="00467ED5">
      <w:pPr>
        <w:pStyle w:val="bolinha"/>
        <w:numPr>
          <w:ilvl w:val="0"/>
          <w:numId w:val="2"/>
        </w:numPr>
        <w:ind w:left="1003" w:hanging="357"/>
      </w:pPr>
      <w:r w:rsidRPr="002817AE">
        <w:t xml:space="preserve">Modelo de manuais; </w:t>
      </w:r>
    </w:p>
    <w:p w14:paraId="6DDF7AA7" w14:textId="77777777" w:rsidR="00467ED5" w:rsidRPr="002817AE" w:rsidRDefault="00467ED5" w:rsidP="00467ED5">
      <w:pPr>
        <w:pStyle w:val="bolinha"/>
        <w:numPr>
          <w:ilvl w:val="0"/>
          <w:numId w:val="2"/>
        </w:numPr>
        <w:ind w:left="1003" w:hanging="357"/>
      </w:pPr>
      <w:r w:rsidRPr="002817AE">
        <w:t xml:space="preserve">Parecer técnico; </w:t>
      </w:r>
    </w:p>
    <w:p w14:paraId="3171592C" w14:textId="77777777" w:rsidR="00467ED5" w:rsidRPr="002817AE" w:rsidRDefault="00467ED5" w:rsidP="00467ED5">
      <w:pPr>
        <w:pStyle w:val="bolinha"/>
        <w:numPr>
          <w:ilvl w:val="0"/>
          <w:numId w:val="2"/>
        </w:numPr>
        <w:ind w:left="1003" w:hanging="357"/>
      </w:pPr>
      <w:r w:rsidRPr="002817AE">
        <w:t xml:space="preserve">Esquemas e diagramas; </w:t>
      </w:r>
    </w:p>
    <w:p w14:paraId="6476B43D" w14:textId="77777777" w:rsidR="00467ED5" w:rsidRPr="002817AE" w:rsidRDefault="00467ED5" w:rsidP="00467ED5">
      <w:pPr>
        <w:pStyle w:val="bolinha"/>
        <w:numPr>
          <w:ilvl w:val="0"/>
          <w:numId w:val="2"/>
        </w:numPr>
        <w:ind w:left="1003" w:hanging="357"/>
      </w:pPr>
      <w:r w:rsidRPr="002817AE">
        <w:t xml:space="preserve">Diagramação gráfica; </w:t>
      </w:r>
    </w:p>
    <w:p w14:paraId="38ED7E66" w14:textId="77777777" w:rsidR="00467ED5" w:rsidRPr="002817AE" w:rsidRDefault="00467ED5" w:rsidP="00467ED5">
      <w:pPr>
        <w:pStyle w:val="bolinha"/>
        <w:numPr>
          <w:ilvl w:val="0"/>
          <w:numId w:val="2"/>
        </w:numPr>
        <w:ind w:left="1003" w:hanging="357"/>
      </w:pPr>
      <w:r w:rsidRPr="002817AE">
        <w:t>Projeto técnico com memorial descritivo;</w:t>
      </w:r>
    </w:p>
    <w:p w14:paraId="0A16DAA9" w14:textId="77777777" w:rsidR="00467ED5" w:rsidRPr="002817AE" w:rsidRDefault="00467ED5" w:rsidP="00467ED5">
      <w:pPr>
        <w:pStyle w:val="bolinha"/>
        <w:numPr>
          <w:ilvl w:val="0"/>
          <w:numId w:val="2"/>
        </w:numPr>
        <w:ind w:left="1003" w:hanging="357"/>
      </w:pPr>
      <w:r w:rsidRPr="002817AE">
        <w:t xml:space="preserve">Portfólio; </w:t>
      </w:r>
    </w:p>
    <w:p w14:paraId="29CF4370" w14:textId="77777777" w:rsidR="00467ED5" w:rsidRPr="002817AE" w:rsidRDefault="00467ED5" w:rsidP="00467ED5">
      <w:pPr>
        <w:pStyle w:val="bolinha"/>
        <w:numPr>
          <w:ilvl w:val="0"/>
          <w:numId w:val="2"/>
        </w:numPr>
        <w:ind w:left="1003" w:hanging="357"/>
      </w:pPr>
      <w:r w:rsidRPr="002817AE">
        <w:t xml:space="preserve">Modelagem de negócios; </w:t>
      </w:r>
    </w:p>
    <w:p w14:paraId="0F5AE274" w14:textId="77777777" w:rsidR="00467ED5" w:rsidRPr="002817AE" w:rsidRDefault="00467ED5" w:rsidP="00467ED5">
      <w:pPr>
        <w:pStyle w:val="bolinha"/>
        <w:numPr>
          <w:ilvl w:val="0"/>
          <w:numId w:val="2"/>
        </w:numPr>
        <w:ind w:left="1003" w:hanging="357"/>
      </w:pPr>
      <w:r w:rsidRPr="002817AE">
        <w:t>Plano de negócios.</w:t>
      </w:r>
    </w:p>
    <w:p w14:paraId="2CAE298C" w14:textId="77777777" w:rsidR="00467ED5" w:rsidRPr="00DF3943" w:rsidRDefault="00467ED5" w:rsidP="00DF3943">
      <w:pPr>
        <w:pStyle w:val="zNormal-template"/>
      </w:pPr>
      <w:r w:rsidRPr="00DF3943">
        <w:t xml:space="preserve">Para o ensino e avaliação de competências em EPT de nível superior, os preceitos de interdisciplinaridade têm muito a contribuir, considerando-se as prerrogativas de um ensino-aprendizagem voltado à solução de problemas, de modo coletivo, colaborativo e comunicativo, com aproveitamento de conhecimentos, métodos e técnicas de vários componentes curriculares e respectivos campos científicos e tecnológicos. </w:t>
      </w:r>
    </w:p>
    <w:p w14:paraId="307CBC8C" w14:textId="77777777" w:rsidR="00467ED5" w:rsidRPr="00DF3943" w:rsidRDefault="00467ED5" w:rsidP="00DF3943">
      <w:pPr>
        <w:pStyle w:val="zNormal-template"/>
      </w:pPr>
      <w:r w:rsidRPr="00DF3943">
        <w:t>Sob essa perspectiva, a interdisciplinaridade pode ser considerada uma concepção e metodologia de cognição, ensino e aprendizagem</w:t>
      </w:r>
      <w:r w:rsidR="006B5ADB" w:rsidRPr="00DF3943">
        <w:t>,</w:t>
      </w:r>
      <w:r w:rsidRPr="00DF3943">
        <w:t xml:space="preserve"> que prevê a interação colaborativa de dois ou mais componentes para a solução e proposição de questões e projetos relacionados a um tema, objetivo ou problema. Desse modo, a valorização e a aplicação contextualizada dos diversos saberes e métodos disciplinares, sem a anulação do repertório histórico produzido e amparado pela tradição, contribuem para a prospecção de novas abordagens e, com elas, um projeto </w:t>
      </w:r>
      <w:r w:rsidRPr="00DF3943">
        <w:rPr>
          <w:i/>
          <w:iCs/>
        </w:rPr>
        <w:t>lato sensu</w:t>
      </w:r>
      <w:r w:rsidRPr="00DF3943">
        <w:t xml:space="preserve"> de pesquisa contínua de produção e propagação de conhecimentos.</w:t>
      </w:r>
    </w:p>
    <w:p w14:paraId="3C5A14C9" w14:textId="72CF8931" w:rsidR="00467ED5" w:rsidRPr="004432FA" w:rsidRDefault="00552996" w:rsidP="004432FA">
      <w:pPr>
        <w:pStyle w:val="Ttulo1"/>
      </w:pPr>
      <w:bookmarkStart w:id="65" w:name="_Toc94539920"/>
      <w:bookmarkStart w:id="66" w:name="_Toc162945018"/>
      <w:bookmarkStart w:id="67" w:name="_Toc53581549"/>
      <w:bookmarkStart w:id="68" w:name="_Toc74735641"/>
      <w:bookmarkStart w:id="69" w:name="_Toc90987774"/>
      <w:bookmarkStart w:id="70" w:name="_Toc91586022"/>
      <w:r>
        <w:lastRenderedPageBreak/>
        <w:t xml:space="preserve">Dados do </w:t>
      </w:r>
      <w:r w:rsidRPr="001F679A">
        <w:t>Curso</w:t>
      </w:r>
      <w:r w:rsidR="00022B2B">
        <w:t xml:space="preserve"> em</w:t>
      </w:r>
      <w:r w:rsidR="00467ED5" w:rsidRPr="001F679A">
        <w:t xml:space="preserve"> </w:t>
      </w:r>
      <w:bookmarkEnd w:id="65"/>
      <w:r w:rsidR="003D5A48" w:rsidRPr="001F679A">
        <w:fldChar w:fldCharType="begin"/>
      </w:r>
      <w:r w:rsidR="003D5A48" w:rsidRPr="001F679A">
        <w:instrText xml:space="preserve"> STYLEREF  _CST \l  \* MERGEFORMAT </w:instrText>
      </w:r>
      <w:r w:rsidR="003D5A48" w:rsidRPr="001F679A">
        <w:fldChar w:fldCharType="separate"/>
      </w:r>
      <w:r w:rsidR="000C0C8F">
        <w:rPr>
          <w:noProof/>
        </w:rPr>
        <w:t>Agronegócio</w:t>
      </w:r>
      <w:bookmarkEnd w:id="66"/>
      <w:r w:rsidR="003D5A48" w:rsidRPr="001F679A">
        <w:fldChar w:fldCharType="end"/>
      </w:r>
    </w:p>
    <w:p w14:paraId="66DC3943" w14:textId="77777777" w:rsidR="00FD2436" w:rsidRPr="00E32CE7" w:rsidRDefault="00FD2436" w:rsidP="00FD2436">
      <w:pPr>
        <w:pStyle w:val="Ttulo2"/>
        <w:numPr>
          <w:ilvl w:val="1"/>
          <w:numId w:val="1"/>
        </w:numPr>
      </w:pPr>
      <w:bookmarkStart w:id="71" w:name="_Toc94539922"/>
      <w:bookmarkStart w:id="72" w:name="_Toc162945019"/>
      <w:bookmarkStart w:id="73" w:name="_Toc74735642"/>
      <w:bookmarkStart w:id="74" w:name="_Toc90987775"/>
      <w:bookmarkStart w:id="75" w:name="_Toc91586023"/>
      <w:bookmarkStart w:id="76" w:name="_Toc53581565"/>
      <w:bookmarkStart w:id="77" w:name="_Toc74735655"/>
      <w:bookmarkStart w:id="78" w:name="_Toc90987786"/>
      <w:bookmarkStart w:id="79" w:name="_Toc91586033"/>
      <w:bookmarkStart w:id="80" w:name="_Toc94539921"/>
      <w:r w:rsidRPr="00E32CE7">
        <w:t>Identificação</w:t>
      </w:r>
      <w:bookmarkEnd w:id="71"/>
      <w:bookmarkEnd w:id="72"/>
      <w:r w:rsidRPr="00E32CE7">
        <w:t xml:space="preserve"> </w:t>
      </w:r>
      <w:bookmarkEnd w:id="73"/>
      <w:bookmarkEnd w:id="74"/>
      <w:bookmarkEnd w:id="75"/>
    </w:p>
    <w:p w14:paraId="298D9BCE" w14:textId="31154124" w:rsidR="00FD2436" w:rsidRPr="00DF3943" w:rsidRDefault="00FD2436" w:rsidP="00DF3943">
      <w:pPr>
        <w:pStyle w:val="zNormal-template"/>
      </w:pPr>
      <w:r w:rsidRPr="00DF3943">
        <w:t xml:space="preserve">O CST em </w:t>
      </w:r>
      <w:r w:rsidR="000C0C8F">
        <w:t>Agronegócio</w:t>
      </w:r>
      <w:r w:rsidRPr="00DF3943">
        <w:t xml:space="preserve"> é um </w:t>
      </w:r>
      <w:fldSimple w:instr="STYLEREF  &quot;_CNCST ou experimental&quot;  \* MERGEFORMAT">
        <w:r w:rsidR="00B22BF4">
          <w:rPr>
            <w:noProof/>
          </w:rPr>
          <w:t>do CNCST</w:t>
        </w:r>
      </w:fldSimple>
      <w:r w:rsidRPr="00DF3943">
        <w:t xml:space="preserve">, no Eixo Tecnológico em </w:t>
      </w:r>
      <w:r w:rsidR="000C0C8F">
        <w:t>Recursos Naturais</w:t>
      </w:r>
      <w:r w:rsidRPr="00DF3943">
        <w:t>.</w:t>
      </w:r>
    </w:p>
    <w:p w14:paraId="389EE6DB" w14:textId="77777777" w:rsidR="00467ED5" w:rsidRPr="006269F8" w:rsidRDefault="00467ED5" w:rsidP="00467ED5">
      <w:pPr>
        <w:pStyle w:val="Ttulo2"/>
        <w:numPr>
          <w:ilvl w:val="1"/>
          <w:numId w:val="1"/>
        </w:numPr>
      </w:pPr>
      <w:bookmarkStart w:id="81" w:name="_Toc162945020"/>
      <w:r w:rsidRPr="006269F8">
        <w:t>Dados Gerais</w:t>
      </w:r>
      <w:bookmarkEnd w:id="76"/>
      <w:bookmarkEnd w:id="77"/>
      <w:bookmarkEnd w:id="78"/>
      <w:bookmarkEnd w:id="79"/>
      <w:bookmarkEnd w:id="80"/>
      <w:bookmarkEnd w:id="81"/>
    </w:p>
    <w:tbl>
      <w:tblPr>
        <w:tblStyle w:val="TabeladeGrade4-nfase2"/>
        <w:tblW w:w="9634" w:type="dxa"/>
        <w:tblCellMar>
          <w:top w:w="57" w:type="dxa"/>
          <w:bottom w:w="57" w:type="dxa"/>
        </w:tblCellMar>
        <w:tblLook w:val="0480" w:firstRow="0" w:lastRow="0" w:firstColumn="1" w:lastColumn="0" w:noHBand="0" w:noVBand="1"/>
      </w:tblPr>
      <w:tblGrid>
        <w:gridCol w:w="2263"/>
        <w:gridCol w:w="1134"/>
        <w:gridCol w:w="6237"/>
      </w:tblGrid>
      <w:tr w:rsidR="00467ED5" w:rsidRPr="00A525D6" w14:paraId="7A4D512A"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430B422A" w14:textId="77777777" w:rsidR="00467ED5" w:rsidRPr="00D443BB" w:rsidRDefault="00467ED5" w:rsidP="006F221C">
            <w:pPr>
              <w:pStyle w:val="tabela0"/>
              <w:jc w:val="right"/>
              <w:rPr>
                <w:b/>
                <w:bCs w:val="0"/>
              </w:rPr>
            </w:pPr>
            <w:r w:rsidRPr="00D443BB">
              <w:rPr>
                <w:b/>
              </w:rPr>
              <w:t xml:space="preserve">Modalidade </w:t>
            </w:r>
          </w:p>
        </w:tc>
        <w:tc>
          <w:tcPr>
            <w:tcW w:w="7371" w:type="dxa"/>
            <w:gridSpan w:val="2"/>
          </w:tcPr>
          <w:p w14:paraId="21F62099" w14:textId="77777777" w:rsidR="00467ED5" w:rsidRPr="00A525D6" w:rsidRDefault="00F85E5B" w:rsidP="00D443BB">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Presencial</w:t>
            </w:r>
          </w:p>
        </w:tc>
      </w:tr>
      <w:tr w:rsidR="00467ED5" w:rsidRPr="00A525D6" w14:paraId="2CFA745D"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032FB252" w14:textId="77777777" w:rsidR="00467ED5" w:rsidRPr="00D443BB" w:rsidRDefault="00467ED5" w:rsidP="006F221C">
            <w:pPr>
              <w:pStyle w:val="tabela0"/>
              <w:jc w:val="right"/>
              <w:rPr>
                <w:b/>
                <w:bCs w:val="0"/>
              </w:rPr>
            </w:pPr>
            <w:r w:rsidRPr="00D443BB">
              <w:rPr>
                <w:b/>
              </w:rPr>
              <w:t>Referência</w:t>
            </w:r>
          </w:p>
        </w:tc>
        <w:tc>
          <w:tcPr>
            <w:tcW w:w="7371" w:type="dxa"/>
            <w:gridSpan w:val="2"/>
          </w:tcPr>
          <w:p w14:paraId="57D8A338" w14:textId="3A7FD1D5" w:rsidR="00467ED5" w:rsidRPr="00A525D6" w:rsidRDefault="00685050"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fldChar w:fldCharType="begin"/>
            </w:r>
            <w:r>
              <w:rPr>
                <w:rFonts w:eastAsia="Arial"/>
              </w:rPr>
              <w:instrText xml:space="preserve"> STYLEREF  "_CNCST ou experimental"  \* MERGEFORMAT </w:instrText>
            </w:r>
            <w:r>
              <w:rPr>
                <w:rFonts w:eastAsia="Arial"/>
              </w:rPr>
              <w:fldChar w:fldCharType="separate"/>
            </w:r>
            <w:r w:rsidR="00B22BF4">
              <w:rPr>
                <w:rFonts w:eastAsia="Arial"/>
                <w:noProof/>
              </w:rPr>
              <w:t>do CNCST</w:t>
            </w:r>
            <w:r>
              <w:rPr>
                <w:rFonts w:eastAsia="Arial"/>
              </w:rPr>
              <w:fldChar w:fldCharType="end"/>
            </w:r>
          </w:p>
        </w:tc>
      </w:tr>
      <w:tr w:rsidR="00467ED5" w:rsidRPr="00A525D6" w14:paraId="4684C7B9"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F4ED62D" w14:textId="77777777" w:rsidR="00467ED5" w:rsidRPr="00D443BB" w:rsidRDefault="00467ED5" w:rsidP="006F221C">
            <w:pPr>
              <w:pStyle w:val="tabela0"/>
              <w:jc w:val="right"/>
              <w:rPr>
                <w:b/>
                <w:bCs w:val="0"/>
              </w:rPr>
            </w:pPr>
            <w:r w:rsidRPr="00D443BB">
              <w:rPr>
                <w:b/>
              </w:rPr>
              <w:t>Eixo tecnológico</w:t>
            </w:r>
          </w:p>
        </w:tc>
        <w:tc>
          <w:tcPr>
            <w:tcW w:w="7371" w:type="dxa"/>
            <w:gridSpan w:val="2"/>
          </w:tcPr>
          <w:p w14:paraId="2E7B2D47" w14:textId="5FF3CB1F" w:rsidR="00467ED5" w:rsidRPr="00A525D6" w:rsidRDefault="000C0C8F" w:rsidP="00CF6AF4">
            <w:pPr>
              <w:pStyle w:val="tabela0"/>
              <w:cnfStyle w:val="000000100000" w:firstRow="0" w:lastRow="0" w:firstColumn="0" w:lastColumn="0" w:oddVBand="0" w:evenVBand="0" w:oddHBand="1" w:evenHBand="0" w:firstRowFirstColumn="0" w:firstRowLastColumn="0" w:lastRowFirstColumn="0" w:lastRowLastColumn="0"/>
            </w:pPr>
            <w:r>
              <w:t>Recursos Naturais</w:t>
            </w:r>
          </w:p>
        </w:tc>
      </w:tr>
      <w:tr w:rsidR="00467ED5" w:rsidRPr="00A525D6" w14:paraId="0DA9793F"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6EEED042" w14:textId="77777777" w:rsidR="00467ED5" w:rsidRPr="00D443BB" w:rsidRDefault="00467ED5" w:rsidP="006F221C">
            <w:pPr>
              <w:pStyle w:val="tabela0"/>
              <w:jc w:val="right"/>
              <w:rPr>
                <w:b/>
                <w:bCs w:val="0"/>
              </w:rPr>
            </w:pPr>
            <w:r w:rsidRPr="00D443BB">
              <w:rPr>
                <w:b/>
              </w:rPr>
              <w:t>Carga horária total</w:t>
            </w:r>
          </w:p>
        </w:tc>
        <w:tc>
          <w:tcPr>
            <w:tcW w:w="7371" w:type="dxa"/>
            <w:gridSpan w:val="2"/>
          </w:tcPr>
          <w:p w14:paraId="5AB85BD3" w14:textId="77777777" w:rsidR="00B95C3B" w:rsidRPr="007066E6"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
                <w:bCs/>
              </w:rPr>
            </w:pPr>
            <w:r w:rsidRPr="007066E6">
              <w:rPr>
                <w:rFonts w:eastAsia="Arial"/>
                <w:b/>
                <w:bCs/>
              </w:rPr>
              <w:t xml:space="preserve">Matriz Curricular (MC): </w:t>
            </w:r>
          </w:p>
          <w:p w14:paraId="6DA7A490" w14:textId="2E2BEF77" w:rsidR="00467ED5" w:rsidRDefault="00467ED5" w:rsidP="009F27CF">
            <w:pPr>
              <w:pStyle w:val="tabela0"/>
              <w:numPr>
                <w:ilvl w:val="0"/>
                <w:numId w:val="20"/>
              </w:numPr>
              <w:ind w:left="748" w:hanging="142"/>
              <w:cnfStyle w:val="000000010000" w:firstRow="0" w:lastRow="0" w:firstColumn="0" w:lastColumn="0" w:oddVBand="0" w:evenVBand="0" w:oddHBand="0" w:evenHBand="1" w:firstRowFirstColumn="0" w:firstRowLastColumn="0" w:lastRowFirstColumn="0" w:lastRowLastColumn="0"/>
              <w:rPr>
                <w:noProof/>
              </w:rPr>
            </w:pPr>
            <w:r w:rsidRPr="00B95C3B">
              <w:rPr>
                <w:noProof/>
              </w:rPr>
              <w:t>2.400 horas</w:t>
            </w:r>
            <w:r w:rsidR="009F27CF">
              <w:rPr>
                <w:noProof/>
              </w:rPr>
              <w:br/>
            </w:r>
            <w:r w:rsidRPr="009F27CF">
              <w:rPr>
                <w:noProof/>
              </w:rPr>
              <w:t>correspondendo a uma carga de 2.880 aulas de 50 minutos cada</w:t>
            </w:r>
            <w:r w:rsidR="002123A5">
              <w:rPr>
                <w:noProof/>
              </w:rPr>
              <w:t>.</w:t>
            </w:r>
          </w:p>
          <w:p w14:paraId="28F2D18B" w14:textId="77777777" w:rsidR="00107476" w:rsidRPr="009F27CF" w:rsidRDefault="00107476" w:rsidP="00107476">
            <w:pPr>
              <w:pStyle w:val="tabela0"/>
              <w:ind w:left="748"/>
              <w:cnfStyle w:val="000000010000" w:firstRow="0" w:lastRow="0" w:firstColumn="0" w:lastColumn="0" w:oddVBand="0" w:evenVBand="0" w:oddHBand="0" w:evenHBand="1" w:firstRowFirstColumn="0" w:firstRowLastColumn="0" w:lastRowFirstColumn="0" w:lastRowLastColumn="0"/>
              <w:rPr>
                <w:noProof/>
              </w:rPr>
            </w:pPr>
          </w:p>
          <w:p w14:paraId="402EF4D5" w14:textId="77777777" w:rsidR="00043923" w:rsidRDefault="004836C3" w:rsidP="00E33AA5">
            <w:pPr>
              <w:pStyle w:val="tabela0"/>
              <w:cnfStyle w:val="000000010000" w:firstRow="0" w:lastRow="0" w:firstColumn="0" w:lastColumn="0" w:oddVBand="0" w:evenVBand="0" w:oddHBand="0" w:evenHBand="1" w:firstRowFirstColumn="0" w:firstRowLastColumn="0" w:lastRowFirstColumn="0" w:lastRowLastColumn="0"/>
            </w:pPr>
            <w:r w:rsidRPr="007066E6">
              <w:rPr>
                <w:b/>
                <w:bCs/>
              </w:rPr>
              <w:t>Componentes Complementares</w:t>
            </w:r>
            <w:r w:rsidR="00B95C3B" w:rsidRPr="007066E6">
              <w:rPr>
                <w:b/>
                <w:bCs/>
              </w:rPr>
              <w:t>:</w:t>
            </w:r>
          </w:p>
          <w:tbl>
            <w:tblPr>
              <w:tblStyle w:val="Tabelacomgrade1"/>
              <w:tblW w:w="6516" w:type="dxa"/>
              <w:jc w:val="center"/>
              <w:tblInd w:w="0" w:type="dxa"/>
              <w:tblLook w:val="0000" w:firstRow="0" w:lastRow="0" w:firstColumn="0" w:lastColumn="0" w:noHBand="0" w:noVBand="0"/>
            </w:tblPr>
            <w:tblGrid>
              <w:gridCol w:w="421"/>
              <w:gridCol w:w="6095"/>
            </w:tblGrid>
            <w:tr w:rsidR="00E33AA5" w:rsidRPr="00D14A6F" w14:paraId="4A5A43EB" w14:textId="77777777" w:rsidTr="00E33AA5">
              <w:trPr>
                <w:trHeight w:val="219"/>
                <w:jc w:val="center"/>
              </w:trPr>
              <w:tc>
                <w:tcPr>
                  <w:tcW w:w="421" w:type="dxa"/>
                  <w:vAlign w:val="center"/>
                </w:tcPr>
                <w:p w14:paraId="64736E29" w14:textId="7B43D8E9" w:rsidR="00E33AA5" w:rsidRDefault="00B22BF4" w:rsidP="00E33AA5">
                  <w:pPr>
                    <w:pStyle w:val="cc1-contempla"/>
                  </w:pPr>
                  <w:r>
                    <w:rPr>
                      <w:rFonts w:ascii="MS Gothic" w:eastAsia="MS Gothic" w:hAnsi="MS Gothic"/>
                    </w:rPr>
                    <w:t>[x]</w:t>
                  </w:r>
                </w:p>
              </w:tc>
              <w:tc>
                <w:tcPr>
                  <w:tcW w:w="6095" w:type="dxa"/>
                  <w:vAlign w:val="center"/>
                </w:tcPr>
                <w:p w14:paraId="3B56127B" w14:textId="77777777" w:rsidR="00EB3CF1" w:rsidRDefault="00E33AA5" w:rsidP="005410B3">
                  <w:pPr>
                    <w:pStyle w:val="tabela0"/>
                    <w:numPr>
                      <w:ilvl w:val="0"/>
                      <w:numId w:val="20"/>
                    </w:numPr>
                    <w:ind w:left="179" w:hanging="142"/>
                  </w:pPr>
                  <w:r w:rsidRPr="004836C3">
                    <w:t>Trabalho de Graduação (160 horas)</w:t>
                  </w:r>
                </w:p>
                <w:p w14:paraId="700FCEA0" w14:textId="3A49066A" w:rsidR="00044E6C" w:rsidRPr="004836C3" w:rsidRDefault="00EB3CF1" w:rsidP="00EB3CF1">
                  <w:pPr>
                    <w:pStyle w:val="cc1-ob"/>
                  </w:pPr>
                  <w:r>
                    <w:t xml:space="preserve"> </w:t>
                  </w:r>
                  <w:sdt>
                    <w:sdtPr>
                      <w:id w:val="-1511907184"/>
                      <w:placeholder>
                        <w:docPart w:val="CD5BE137C6C34816BF27B6750A51D073"/>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901C46">
                        <w:t>Obrigatório a partir do 5º Semestre</w:t>
                      </w:r>
                    </w:sdtContent>
                  </w:sdt>
                </w:p>
                <w:p w14:paraId="2976B714" w14:textId="77777777" w:rsidR="00E33AA5" w:rsidRPr="00796B45" w:rsidRDefault="00E33AA5" w:rsidP="00E33AA5">
                  <w:pPr>
                    <w:pStyle w:val="cc1"/>
                    <w:jc w:val="center"/>
                  </w:pPr>
                </w:p>
              </w:tc>
            </w:tr>
            <w:tr w:rsidR="00E33AA5" w:rsidRPr="00D14A6F" w14:paraId="77D13235" w14:textId="77777777" w:rsidTr="00E33AA5">
              <w:trPr>
                <w:trHeight w:val="426"/>
                <w:jc w:val="center"/>
              </w:trPr>
              <w:tc>
                <w:tcPr>
                  <w:tcW w:w="421" w:type="dxa"/>
                  <w:vAlign w:val="center"/>
                </w:tcPr>
                <w:p w14:paraId="03EC7D6B" w14:textId="424399A9" w:rsidR="00E33AA5" w:rsidRDefault="00B22BF4" w:rsidP="00E33AA5">
                  <w:pPr>
                    <w:pStyle w:val="cc2-contempla"/>
                  </w:pPr>
                  <w:r>
                    <w:rPr>
                      <w:rFonts w:ascii="MS Gothic" w:eastAsia="MS Gothic" w:hAnsi="MS Gothic" w:hint="eastAsia"/>
                    </w:rPr>
                    <w:t>[</w:t>
                  </w:r>
                  <w:r>
                    <w:rPr>
                      <w:rFonts w:ascii="MS Gothic" w:eastAsia="MS Gothic" w:hAnsi="MS Gothic"/>
                    </w:rPr>
                    <w:t>x]</w:t>
                  </w:r>
                </w:p>
              </w:tc>
              <w:tc>
                <w:tcPr>
                  <w:tcW w:w="6095" w:type="dxa"/>
                  <w:vAlign w:val="center"/>
                </w:tcPr>
                <w:p w14:paraId="22942CB1" w14:textId="77777777" w:rsidR="00EB3CF1" w:rsidRDefault="00E33AA5" w:rsidP="00E33AA5">
                  <w:pPr>
                    <w:pStyle w:val="tabela0"/>
                    <w:numPr>
                      <w:ilvl w:val="0"/>
                      <w:numId w:val="20"/>
                    </w:numPr>
                    <w:ind w:left="179" w:hanging="142"/>
                  </w:pPr>
                  <w:r w:rsidRPr="004836C3">
                    <w:t>Estágio Curricular Supervisionado (</w:t>
                  </w:r>
                  <w:r w:rsidR="00176B0B">
                    <w:t>2</w:t>
                  </w:r>
                  <w:r w:rsidRPr="004836C3">
                    <w:t>40 horas)</w:t>
                  </w:r>
                </w:p>
                <w:p w14:paraId="29834C55" w14:textId="6B90C161" w:rsidR="00E33AA5" w:rsidRPr="00EB3CF1" w:rsidRDefault="00EB3CF1" w:rsidP="00EB3CF1">
                  <w:pPr>
                    <w:pStyle w:val="cc2-ob"/>
                  </w:pPr>
                  <w:r w:rsidRPr="00EB3CF1">
                    <w:t xml:space="preserve"> </w:t>
                  </w:r>
                  <w:sdt>
                    <w:sdtPr>
                      <w:id w:val="2073459153"/>
                      <w:placeholder>
                        <w:docPart w:val="27F4ABF23D80451D87B956EB1519A598"/>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901C46">
                        <w:t>Obrigatório a partir do 3º Semestre</w:t>
                      </w:r>
                    </w:sdtContent>
                  </w:sdt>
                </w:p>
                <w:p w14:paraId="2D141E0A" w14:textId="77777777" w:rsidR="00E33AA5" w:rsidRPr="00796B45" w:rsidRDefault="00E33AA5" w:rsidP="00E33AA5">
                  <w:pPr>
                    <w:pStyle w:val="cc2"/>
                    <w:jc w:val="center"/>
                  </w:pPr>
                  <w:r w:rsidRPr="008F4787">
                    <w:rPr>
                      <w:color w:val="FFFFFF" w:themeColor="background1"/>
                    </w:rPr>
                    <w:t>-</w:t>
                  </w:r>
                  <w:r>
                    <w:t xml:space="preserve"> </w:t>
                  </w:r>
                </w:p>
              </w:tc>
            </w:tr>
            <w:tr w:rsidR="00E33AA5" w:rsidRPr="00D14A6F" w14:paraId="35F9873E" w14:textId="77777777" w:rsidTr="00E33AA5">
              <w:trPr>
                <w:trHeight w:val="20"/>
                <w:jc w:val="center"/>
              </w:trPr>
              <w:tc>
                <w:tcPr>
                  <w:tcW w:w="421" w:type="dxa"/>
                  <w:vAlign w:val="center"/>
                </w:tcPr>
                <w:p w14:paraId="2F800D85" w14:textId="2C2E1A83" w:rsidR="00E33AA5" w:rsidRDefault="00B22BF4" w:rsidP="00B22BF4">
                  <w:pPr>
                    <w:pStyle w:val="cc3-contempla"/>
                    <w:jc w:val="both"/>
                  </w:pPr>
                  <w:r>
                    <w:rPr>
                      <w:rFonts w:ascii="MS Gothic" w:eastAsia="MS Gothic" w:hAnsi="MS Gothic"/>
                    </w:rPr>
                    <w:t xml:space="preserve"> </w:t>
                  </w:r>
                  <w:r>
                    <w:rPr>
                      <w:rFonts w:ascii="MS Gothic" w:eastAsia="MS Gothic" w:hAnsi="MS Gothic" w:hint="eastAsia"/>
                    </w:rPr>
                    <w:t>[</w:t>
                  </w:r>
                  <w:r w:rsidR="000C0C8F">
                    <w:rPr>
                      <w:rFonts w:ascii="MS Gothic" w:eastAsia="MS Gothic" w:hAnsi="MS Gothic"/>
                    </w:rPr>
                    <w:t xml:space="preserve"> </w:t>
                  </w:r>
                  <w:r>
                    <w:rPr>
                      <w:rFonts w:ascii="MS Gothic" w:eastAsia="MS Gothic" w:hAnsi="MS Gothic"/>
                    </w:rPr>
                    <w:t>]</w:t>
                  </w:r>
                </w:p>
              </w:tc>
              <w:tc>
                <w:tcPr>
                  <w:tcW w:w="6095" w:type="dxa"/>
                  <w:vAlign w:val="center"/>
                </w:tcPr>
                <w:p w14:paraId="5E93814E" w14:textId="77777777" w:rsidR="00EB3CF1" w:rsidRDefault="00E33AA5" w:rsidP="00E33AA5">
                  <w:pPr>
                    <w:pStyle w:val="tabela0"/>
                    <w:numPr>
                      <w:ilvl w:val="0"/>
                      <w:numId w:val="20"/>
                    </w:numPr>
                    <w:ind w:left="179" w:hanging="142"/>
                  </w:pPr>
                  <w:r w:rsidRPr="004836C3">
                    <w:t>Atividades Acadêmico-Científico-Culturais</w:t>
                  </w:r>
                </w:p>
                <w:p w14:paraId="5BD46CF1" w14:textId="06FDDDB7" w:rsidR="00EB3CF1" w:rsidRDefault="00000000" w:rsidP="00EB3CF1">
                  <w:pPr>
                    <w:pStyle w:val="cc3-ob"/>
                  </w:pPr>
                  <w:sdt>
                    <w:sdtPr>
                      <w:id w:val="1784841440"/>
                      <w:placeholder>
                        <w:docPart w:val="05806801D26349CE8FA90C6A6B2893A2"/>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0C0C8F">
                        <w:t>Não obrigatório</w:t>
                      </w:r>
                    </w:sdtContent>
                  </w:sdt>
                </w:p>
                <w:p w14:paraId="4686A1C9" w14:textId="77777777" w:rsidR="00E33AA5" w:rsidRPr="00011A3A" w:rsidRDefault="00E33AA5" w:rsidP="00E33AA5">
                  <w:pPr>
                    <w:pStyle w:val="cc3"/>
                    <w:jc w:val="center"/>
                  </w:pPr>
                  <w:r w:rsidRPr="008F4787">
                    <w:rPr>
                      <w:color w:val="FFFFFF" w:themeColor="background1"/>
                    </w:rPr>
                    <w:t>-</w:t>
                  </w:r>
                  <w:r>
                    <w:t xml:space="preserve"> </w:t>
                  </w:r>
                </w:p>
              </w:tc>
            </w:tr>
          </w:tbl>
          <w:p w14:paraId="40C62C97" w14:textId="77777777" w:rsidR="00E33AA5" w:rsidRPr="004836C3" w:rsidRDefault="00E33AA5" w:rsidP="00E33AA5">
            <w:pPr>
              <w:pStyle w:val="tabela0"/>
              <w:cnfStyle w:val="000000010000" w:firstRow="0" w:lastRow="0" w:firstColumn="0" w:lastColumn="0" w:oddVBand="0" w:evenVBand="0" w:oddHBand="0" w:evenHBand="1" w:firstRowFirstColumn="0" w:firstRowLastColumn="0" w:lastRowFirstColumn="0" w:lastRowLastColumn="0"/>
            </w:pPr>
          </w:p>
        </w:tc>
      </w:tr>
      <w:tr w:rsidR="00467ED5" w:rsidRPr="00A525D6" w14:paraId="1C1043F9"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399D17F1" w14:textId="77777777" w:rsidR="00467ED5" w:rsidRPr="00D443BB" w:rsidRDefault="00467ED5" w:rsidP="006F221C">
            <w:pPr>
              <w:pStyle w:val="tabela0"/>
              <w:jc w:val="right"/>
              <w:rPr>
                <w:b/>
                <w:bCs w:val="0"/>
              </w:rPr>
            </w:pPr>
            <w:r w:rsidRPr="00D443BB">
              <w:rPr>
                <w:b/>
              </w:rPr>
              <w:t>Duração da hora/aula</w:t>
            </w:r>
          </w:p>
        </w:tc>
        <w:tc>
          <w:tcPr>
            <w:tcW w:w="7371" w:type="dxa"/>
            <w:gridSpan w:val="2"/>
          </w:tcPr>
          <w:p w14:paraId="5AAC38EA" w14:textId="77777777" w:rsidR="00467ED5" w:rsidRPr="00DB798E" w:rsidRDefault="00467ED5" w:rsidP="00D443BB">
            <w:pPr>
              <w:pStyle w:val="tabela0"/>
              <w:cnfStyle w:val="000000100000" w:firstRow="0" w:lastRow="0" w:firstColumn="0" w:lastColumn="0" w:oddVBand="0" w:evenVBand="0" w:oddHBand="1" w:evenHBand="0" w:firstRowFirstColumn="0" w:firstRowLastColumn="0" w:lastRowFirstColumn="0" w:lastRowLastColumn="0"/>
              <w:rPr>
                <w:rFonts w:eastAsia="Arial"/>
                <w:bCs/>
              </w:rPr>
            </w:pPr>
            <w:r w:rsidRPr="00DB798E">
              <w:rPr>
                <w:rFonts w:eastAsia="Arial"/>
              </w:rPr>
              <w:t>50 minutos</w:t>
            </w:r>
          </w:p>
        </w:tc>
      </w:tr>
      <w:tr w:rsidR="00467ED5" w:rsidRPr="00A525D6" w14:paraId="0D0BC4E2"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370C6E91" w14:textId="77777777" w:rsidR="00467ED5" w:rsidRPr="00D443BB" w:rsidRDefault="00467ED5" w:rsidP="006F221C">
            <w:pPr>
              <w:pStyle w:val="tabela0"/>
              <w:jc w:val="right"/>
              <w:rPr>
                <w:b/>
                <w:bCs w:val="0"/>
              </w:rPr>
            </w:pPr>
            <w:r w:rsidRPr="00D443BB">
              <w:rPr>
                <w:b/>
              </w:rPr>
              <w:t>Período letivo</w:t>
            </w:r>
          </w:p>
        </w:tc>
        <w:tc>
          <w:tcPr>
            <w:tcW w:w="7371" w:type="dxa"/>
            <w:gridSpan w:val="2"/>
          </w:tcPr>
          <w:p w14:paraId="72FA729C" w14:textId="77777777" w:rsidR="00467ED5" w:rsidRPr="00DB798E"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DB798E">
              <w:t>Semestral, mínimo de 100 dias letivos</w:t>
            </w:r>
          </w:p>
        </w:tc>
      </w:tr>
      <w:tr w:rsidR="009F27CF" w:rsidRPr="00A525D6" w14:paraId="0555F949"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78CCF78" w14:textId="77777777" w:rsidR="009F27CF" w:rsidRPr="00D443BB" w:rsidRDefault="009F27CF" w:rsidP="009F27CF">
            <w:pPr>
              <w:pStyle w:val="tabela0"/>
              <w:jc w:val="right"/>
              <w:rPr>
                <w:b/>
                <w:bCs w:val="0"/>
              </w:rPr>
            </w:pPr>
            <w:r>
              <w:rPr>
                <w:b/>
              </w:rPr>
              <w:t xml:space="preserve">Vagas e turnos </w:t>
            </w:r>
          </w:p>
        </w:tc>
        <w:tc>
          <w:tcPr>
            <w:tcW w:w="1134" w:type="dxa"/>
          </w:tcPr>
          <w:p w14:paraId="0FFFFF5F" w14:textId="05D7A7D3" w:rsidR="00CA5814" w:rsidRDefault="00000000"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rPr>
                  <w:rFonts w:eastAsia="Arial"/>
                </w:rPr>
                <w:id w:val="883065981"/>
                <w:placeholder>
                  <w:docPart w:val="9FF9E330E4A9472BB6F80C0529F43890"/>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110" w:value="110"/>
                  <w:listItem w:displayText="120" w:value="120"/>
                  <w:listItem w:displayText="130" w:value="130"/>
                  <w:listItem w:displayText="140" w:value="140"/>
                  <w:listItem w:displayText="150" w:value="150"/>
                  <w:listItem w:displayText="160" w:value="160"/>
                  <w:listItem w:displayText="170" w:value="170"/>
                  <w:listItem w:displayText="180" w:value="180"/>
                </w:comboBox>
              </w:sdtPr>
              <w:sdtContent>
                <w:r w:rsidR="000C0C8F">
                  <w:rPr>
                    <w:rFonts w:eastAsia="Arial"/>
                  </w:rPr>
                  <w:t>40</w:t>
                </w:r>
              </w:sdtContent>
            </w:sdt>
            <w:r w:rsidR="009F27CF">
              <w:rPr>
                <w:rFonts w:eastAsia="Arial"/>
              </w:rPr>
              <w:t xml:space="preserve"> </w:t>
            </w:r>
          </w:p>
          <w:p w14:paraId="6AF48BA4" w14:textId="77777777"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vagas totais semestrais</w:t>
            </w:r>
          </w:p>
        </w:tc>
        <w:tc>
          <w:tcPr>
            <w:tcW w:w="6237" w:type="dxa"/>
          </w:tcPr>
          <w:p w14:paraId="429E1242" w14:textId="455D4DC3" w:rsidR="009F27CF" w:rsidRDefault="00B22BF4"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ascii="MS Gothic" w:eastAsia="MS Gothic" w:hAnsi="MS Gothic" w:hint="eastAsia"/>
              </w:rPr>
              <w:t>[</w:t>
            </w:r>
            <w:r w:rsidR="000C0C8F">
              <w:rPr>
                <w:rFonts w:ascii="MS Gothic" w:eastAsia="MS Gothic" w:hAnsi="MS Gothic"/>
              </w:rPr>
              <w:t xml:space="preserve"> </w:t>
            </w:r>
            <w:r>
              <w:rPr>
                <w:rFonts w:ascii="MS Gothic" w:eastAsia="MS Gothic" w:hAnsi="MS Gothic"/>
              </w:rPr>
              <w:t>]</w:t>
            </w:r>
            <w:r w:rsidR="009F27CF">
              <w:t xml:space="preserve"> Matutino</w:t>
            </w:r>
            <w:r w:rsidR="00E74749">
              <w:t xml:space="preserve">: </w:t>
            </w:r>
            <w:r w:rsidR="009F27CF">
              <w:rPr>
                <w:rFonts w:eastAsia="Arial"/>
              </w:rPr>
              <w:t xml:space="preserve"> </w:t>
            </w:r>
            <w:sdt>
              <w:sdtPr>
                <w:rPr>
                  <w:rFonts w:eastAsia="Arial"/>
                </w:rPr>
                <w:id w:val="1727789537"/>
                <w:placeholder>
                  <w:docPart w:val="9B20F19A0813461C89151D618B5781C1"/>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r w:rsidR="00F13852">
                  <w:rPr>
                    <w:rFonts w:eastAsia="Arial"/>
                  </w:rPr>
                  <w:t>00</w:t>
                </w:r>
              </w:sdtContent>
            </w:sdt>
            <w:r w:rsidR="009F27CF">
              <w:t xml:space="preserve"> </w:t>
            </w:r>
            <w:r w:rsidR="009F27CF">
              <w:rPr>
                <w:rFonts w:eastAsia="Arial"/>
              </w:rPr>
              <w:t xml:space="preserve">vagas </w:t>
            </w:r>
          </w:p>
          <w:p w14:paraId="452F353C" w14:textId="443D6920"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sidRPr="00A060F7">
              <w:rPr>
                <w:rFonts w:eastAsia="Arial"/>
                <w:sz w:val="12"/>
                <w:szCs w:val="12"/>
              </w:rPr>
              <w:br/>
            </w:r>
            <w:r w:rsidR="00B22BF4">
              <w:rPr>
                <w:rFonts w:ascii="MS Gothic" w:eastAsia="MS Gothic" w:hAnsi="MS Gothic" w:hint="eastAsia"/>
              </w:rPr>
              <w:t>[</w:t>
            </w:r>
            <w:r w:rsidR="000C0C8F">
              <w:rPr>
                <w:rFonts w:ascii="MS Gothic" w:eastAsia="MS Gothic" w:hAnsi="MS Gothic"/>
              </w:rPr>
              <w:t xml:space="preserve"> </w:t>
            </w:r>
            <w:r w:rsidR="00B22BF4">
              <w:rPr>
                <w:rFonts w:ascii="MS Gothic" w:eastAsia="MS Gothic" w:hAnsi="MS Gothic"/>
              </w:rPr>
              <w:t>]</w:t>
            </w:r>
            <w:r>
              <w:t xml:space="preserve"> Vespertino</w:t>
            </w:r>
            <w:r w:rsidR="00E74749">
              <w:t xml:space="preserve">: </w:t>
            </w:r>
            <w:r>
              <w:t xml:space="preserve"> </w:t>
            </w:r>
            <w:sdt>
              <w:sdtPr>
                <w:rPr>
                  <w:rFonts w:eastAsia="Arial"/>
                </w:rPr>
                <w:id w:val="-1492713744"/>
                <w:placeholder>
                  <w:docPart w:val="D38DB0855C8642A3B0B10F4B5CFA2A1A"/>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r w:rsidR="00F13852">
                  <w:rPr>
                    <w:rFonts w:eastAsia="Arial"/>
                  </w:rPr>
                  <w:t>00</w:t>
                </w:r>
              </w:sdtContent>
            </w:sdt>
            <w:r>
              <w:rPr>
                <w:rFonts w:eastAsia="Arial"/>
              </w:rPr>
              <w:t xml:space="preserve"> vagas</w:t>
            </w:r>
          </w:p>
          <w:p w14:paraId="3F1A0EAC" w14:textId="0F3360B5" w:rsidR="009F27CF"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sz w:val="12"/>
                <w:szCs w:val="12"/>
              </w:rPr>
              <w:t xml:space="preserve"> </w:t>
            </w:r>
            <w:r w:rsidR="009F27CF" w:rsidRPr="00A060F7">
              <w:rPr>
                <w:rFonts w:eastAsia="Arial"/>
                <w:sz w:val="12"/>
                <w:szCs w:val="12"/>
              </w:rPr>
              <w:br/>
            </w:r>
            <w:r w:rsidR="00B22BF4">
              <w:rPr>
                <w:rFonts w:ascii="MS Gothic" w:eastAsia="MS Gothic" w:hAnsi="MS Gothic" w:hint="eastAsia"/>
              </w:rPr>
              <w:t>[</w:t>
            </w:r>
            <w:r w:rsidR="00B22BF4">
              <w:rPr>
                <w:rFonts w:ascii="MS Gothic" w:eastAsia="MS Gothic" w:hAnsi="MS Gothic"/>
              </w:rPr>
              <w:t>x]</w:t>
            </w:r>
            <w:r w:rsidR="009F27CF">
              <w:t xml:space="preserve"> Noturno</w:t>
            </w:r>
            <w:r>
              <w:t xml:space="preserve">: </w:t>
            </w:r>
            <w:r w:rsidR="009F27CF">
              <w:t xml:space="preserve"> </w:t>
            </w:r>
            <w:sdt>
              <w:sdtPr>
                <w:rPr>
                  <w:rFonts w:eastAsia="Arial"/>
                </w:rPr>
                <w:id w:val="-1575124454"/>
                <w:placeholder>
                  <w:docPart w:val="23D8289E7C1A4A459227ED9009DB7CE7"/>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r w:rsidR="00901C46">
                  <w:rPr>
                    <w:rFonts w:eastAsia="Arial"/>
                  </w:rPr>
                  <w:t>4</w:t>
                </w:r>
                <w:r w:rsidR="00F13852">
                  <w:rPr>
                    <w:rFonts w:eastAsia="Arial"/>
                  </w:rPr>
                  <w:t>0</w:t>
                </w:r>
              </w:sdtContent>
            </w:sdt>
            <w:r w:rsidR="009F27CF">
              <w:rPr>
                <w:rFonts w:eastAsia="Arial"/>
              </w:rPr>
              <w:t xml:space="preserve"> vagas</w:t>
            </w:r>
          </w:p>
          <w:p w14:paraId="65B1A816" w14:textId="77777777" w:rsidR="00E74749"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sz w:val="12"/>
                <w:szCs w:val="12"/>
              </w:rPr>
            </w:pPr>
            <w:r>
              <w:rPr>
                <w:rFonts w:eastAsia="Arial"/>
                <w:sz w:val="12"/>
                <w:szCs w:val="12"/>
              </w:rPr>
              <w:t xml:space="preserve">    </w:t>
            </w:r>
          </w:p>
          <w:p w14:paraId="6B8A3865" w14:textId="77777777" w:rsidR="00BD21AE" w:rsidRDefault="00BD21AE"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p>
          <w:p w14:paraId="30A263D1" w14:textId="011DC582" w:rsidR="00E74749" w:rsidRDefault="00B22BF4"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ascii="MS Gothic" w:eastAsia="MS Gothic" w:hAnsi="MS Gothic" w:hint="eastAsia"/>
              </w:rPr>
              <w:t>[</w:t>
            </w:r>
            <w:r w:rsidR="000C0C8F">
              <w:rPr>
                <w:rFonts w:ascii="MS Gothic" w:eastAsia="MS Gothic" w:hAnsi="MS Gothic"/>
              </w:rPr>
              <w:t xml:space="preserve"> </w:t>
            </w:r>
            <w:r>
              <w:rPr>
                <w:rFonts w:ascii="MS Gothic" w:eastAsia="MS Gothic" w:hAnsi="MS Gothic"/>
              </w:rPr>
              <w:t>]</w:t>
            </w:r>
            <w:r w:rsidR="00E74749">
              <w:t xml:space="preserve"> Ingresso Matutino</w:t>
            </w:r>
            <w:r w:rsidR="00AC6227">
              <w:t xml:space="preserve"> </w:t>
            </w:r>
            <w:r w:rsidR="00CA5814">
              <w:t>|</w:t>
            </w:r>
            <w:r w:rsidR="00CA5814">
              <w:br/>
              <w:t xml:space="preserve">     A</w:t>
            </w:r>
            <w:r w:rsidR="00AC6227">
              <w:t xml:space="preserve"> partir d</w:t>
            </w:r>
            <w:r w:rsidR="00CA5814">
              <w:t xml:space="preserve">o  </w:t>
            </w:r>
            <w:sdt>
              <w:sdtPr>
                <w:id w:val="-2133698048"/>
                <w:placeholder>
                  <w:docPart w:val="D41B465056DD42839EEF288A03EFC7EF"/>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Content>
                <w:r w:rsidR="00CA5814" w:rsidRPr="00876D00">
                  <w:rPr>
                    <w:rStyle w:val="TextodoEspaoReservado"/>
                  </w:rPr>
                  <w:t>Escolher um item.</w:t>
                </w:r>
              </w:sdtContent>
            </w:sdt>
            <w:r w:rsidR="00E74749">
              <w:t xml:space="preserve"> </w:t>
            </w:r>
            <w:r w:rsidR="00CA5814">
              <w:t>Noturno:</w:t>
            </w:r>
            <w:r w:rsidR="00E74749">
              <w:t xml:space="preserve"> </w:t>
            </w:r>
            <w:sdt>
              <w:sdtPr>
                <w:rPr>
                  <w:rFonts w:eastAsia="Arial"/>
                </w:rPr>
                <w:id w:val="1201823507"/>
                <w:placeholder>
                  <w:docPart w:val="1A50005AF3A74AE292D03B4F8FEBCB9B"/>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r w:rsidR="00F13852">
                  <w:rPr>
                    <w:rFonts w:eastAsia="Arial"/>
                  </w:rPr>
                  <w:t>00</w:t>
                </w:r>
              </w:sdtContent>
            </w:sdt>
            <w:r w:rsidR="00E74749">
              <w:rPr>
                <w:rFonts w:eastAsia="Arial"/>
              </w:rPr>
              <w:t xml:space="preserve"> vagas</w:t>
            </w:r>
          </w:p>
          <w:p w14:paraId="60DC1CC5" w14:textId="77777777" w:rsidR="00E74749" w:rsidRPr="00E74749"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sz w:val="8"/>
                <w:szCs w:val="8"/>
              </w:rPr>
            </w:pPr>
            <w:r>
              <w:rPr>
                <w:rFonts w:eastAsia="Arial"/>
                <w:sz w:val="12"/>
                <w:szCs w:val="12"/>
              </w:rPr>
              <w:t xml:space="preserve"> </w:t>
            </w:r>
          </w:p>
          <w:p w14:paraId="77489538" w14:textId="3FE8686E" w:rsidR="00CA5814" w:rsidRDefault="00B22BF4" w:rsidP="00E74749">
            <w:pPr>
              <w:pStyle w:val="tabela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r w:rsidR="000C0C8F">
              <w:rPr>
                <w:rFonts w:ascii="MS Gothic" w:eastAsia="MS Gothic" w:hAnsi="MS Gothic"/>
              </w:rPr>
              <w:t xml:space="preserve"> </w:t>
            </w:r>
            <w:r>
              <w:rPr>
                <w:rFonts w:ascii="MS Gothic" w:eastAsia="MS Gothic" w:hAnsi="MS Gothic"/>
              </w:rPr>
              <w:t>]</w:t>
            </w:r>
            <w:r w:rsidR="00E74749">
              <w:t xml:space="preserve"> Ingresso Vespertino</w:t>
            </w:r>
            <w:r w:rsidR="00CA5814">
              <w:t>|</w:t>
            </w:r>
          </w:p>
          <w:p w14:paraId="36917583" w14:textId="77777777" w:rsidR="00E74749" w:rsidRPr="00CF6D15"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rPr>
            </w:pPr>
            <w:r>
              <w:t xml:space="preserve"> </w:t>
            </w:r>
            <w:r w:rsidR="00CA5814">
              <w:t xml:space="preserve">    A partir do  </w:t>
            </w:r>
            <w:sdt>
              <w:sdtPr>
                <w:id w:val="-839384817"/>
                <w:placeholder>
                  <w:docPart w:val="AAAC60BF3C3D4F1F8DC7A04E44318617"/>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Content>
                <w:r w:rsidR="00CA5814" w:rsidRPr="00876D00">
                  <w:rPr>
                    <w:rStyle w:val="TextodoEspaoReservado"/>
                  </w:rPr>
                  <w:t>Escolher um item.</w:t>
                </w:r>
              </w:sdtContent>
            </w:sdt>
            <w:r w:rsidR="00CA5814">
              <w:t xml:space="preserve"> Noturn</w:t>
            </w:r>
            <w:r w:rsidR="00BD21AE">
              <w:t xml:space="preserve">o: </w:t>
            </w:r>
            <w:sdt>
              <w:sdtPr>
                <w:rPr>
                  <w:rFonts w:eastAsia="Arial"/>
                </w:rPr>
                <w:id w:val="-450324890"/>
                <w:placeholder>
                  <w:docPart w:val="08B4DEAF5DF34CEAA0D417953B4AF3B7"/>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r w:rsidR="00F13852">
                  <w:rPr>
                    <w:rFonts w:eastAsia="Arial"/>
                  </w:rPr>
                  <w:t>00</w:t>
                </w:r>
              </w:sdtContent>
            </w:sdt>
            <w:r>
              <w:rPr>
                <w:rFonts w:eastAsia="Arial"/>
              </w:rPr>
              <w:t xml:space="preserve"> vagas</w:t>
            </w:r>
          </w:p>
        </w:tc>
      </w:tr>
      <w:tr w:rsidR="009F27CF" w:rsidRPr="00A525D6" w14:paraId="12745102"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4E491F10" w14:textId="77777777" w:rsidR="009F27CF" w:rsidRPr="00D443BB" w:rsidRDefault="009F27CF" w:rsidP="009F27CF">
            <w:pPr>
              <w:pStyle w:val="tabela0"/>
              <w:jc w:val="right"/>
              <w:rPr>
                <w:b/>
                <w:bCs w:val="0"/>
              </w:rPr>
            </w:pPr>
            <w:bookmarkStart w:id="82" w:name="_Hlk74736236"/>
            <w:r w:rsidRPr="00D443BB">
              <w:rPr>
                <w:b/>
              </w:rPr>
              <w:t>Prazo de integralização</w:t>
            </w:r>
          </w:p>
        </w:tc>
        <w:tc>
          <w:tcPr>
            <w:tcW w:w="7371" w:type="dxa"/>
            <w:gridSpan w:val="2"/>
          </w:tcPr>
          <w:p w14:paraId="663995D5" w14:textId="6AF4B12A" w:rsidR="009F27CF"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rPr>
            </w:pPr>
            <w:r w:rsidRPr="00A525D6">
              <w:rPr>
                <w:rFonts w:eastAsia="Arial"/>
              </w:rPr>
              <w:t>Mínimo</w:t>
            </w:r>
            <w:r>
              <w:rPr>
                <w:rFonts w:eastAsia="Arial"/>
              </w:rPr>
              <w:t xml:space="preserve"> </w:t>
            </w:r>
            <w:r w:rsidRPr="00A525D6">
              <w:rPr>
                <w:rFonts w:eastAsia="Arial"/>
              </w:rPr>
              <w:t>de</w:t>
            </w:r>
            <w:r>
              <w:rPr>
                <w:rFonts w:eastAsia="Arial"/>
              </w:rPr>
              <w:t xml:space="preserve"> </w:t>
            </w:r>
            <w:r w:rsidR="000C0C8F">
              <w:rPr>
                <w:rFonts w:eastAsia="Arial"/>
              </w:rPr>
              <w:t>03</w:t>
            </w:r>
            <w:r>
              <w:rPr>
                <w:rFonts w:eastAsia="Arial"/>
              </w:rPr>
              <w:t xml:space="preserve"> </w:t>
            </w:r>
            <w:r w:rsidRPr="00A525D6">
              <w:rPr>
                <w:rFonts w:eastAsia="Arial"/>
              </w:rPr>
              <w:t>anos</w:t>
            </w:r>
            <w:r>
              <w:rPr>
                <w:rFonts w:eastAsia="Arial"/>
              </w:rPr>
              <w:t xml:space="preserve"> </w:t>
            </w:r>
            <w:r w:rsidRPr="00A525D6">
              <w:rPr>
                <w:rFonts w:eastAsia="Arial"/>
              </w:rPr>
              <w:t>(</w:t>
            </w:r>
            <w:r w:rsidR="000C0C8F">
              <w:rPr>
                <w:rFonts w:eastAsia="Arial"/>
              </w:rPr>
              <w:t>06</w:t>
            </w:r>
            <w:r>
              <w:rPr>
                <w:rFonts w:eastAsia="Arial"/>
              </w:rPr>
              <w:t xml:space="preserve"> </w:t>
            </w:r>
            <w:r w:rsidRPr="00A525D6">
              <w:rPr>
                <w:rFonts w:eastAsia="Arial"/>
              </w:rPr>
              <w:t>semestres)</w:t>
            </w:r>
          </w:p>
          <w:p w14:paraId="4A35F13B" w14:textId="5160AC84" w:rsidR="009F27CF" w:rsidRPr="00A525D6"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A060F7">
              <w:rPr>
                <w:rFonts w:eastAsia="Arial"/>
                <w:sz w:val="12"/>
                <w:szCs w:val="12"/>
              </w:rPr>
              <w:br/>
            </w:r>
            <w:r w:rsidRPr="00A525D6">
              <w:rPr>
                <w:rFonts w:eastAsia="Arial"/>
              </w:rPr>
              <w:t>Máximo</w:t>
            </w:r>
            <w:r>
              <w:rPr>
                <w:rFonts w:eastAsia="Arial"/>
              </w:rPr>
              <w:t xml:space="preserve"> </w:t>
            </w:r>
            <w:r w:rsidRPr="00A525D6">
              <w:rPr>
                <w:rFonts w:eastAsia="Arial"/>
              </w:rPr>
              <w:t>de</w:t>
            </w:r>
            <w:r>
              <w:rPr>
                <w:rFonts w:eastAsia="Arial"/>
              </w:rPr>
              <w:t xml:space="preserve"> </w:t>
            </w:r>
            <w:r w:rsidR="000C0C8F">
              <w:rPr>
                <w:rFonts w:eastAsia="Arial"/>
              </w:rPr>
              <w:t>05</w:t>
            </w:r>
            <w:r>
              <w:rPr>
                <w:rFonts w:eastAsia="Arial"/>
              </w:rPr>
              <w:t xml:space="preserve"> </w:t>
            </w:r>
            <w:r w:rsidRPr="00A525D6">
              <w:rPr>
                <w:rFonts w:eastAsia="Arial"/>
              </w:rPr>
              <w:t>anos</w:t>
            </w:r>
            <w:r>
              <w:rPr>
                <w:rFonts w:eastAsia="Arial"/>
              </w:rPr>
              <w:t xml:space="preserve"> </w:t>
            </w:r>
            <w:r w:rsidRPr="00A525D6">
              <w:rPr>
                <w:rFonts w:eastAsia="Arial"/>
              </w:rPr>
              <w:t>(</w:t>
            </w:r>
            <w:r w:rsidR="000C0C8F">
              <w:rPr>
                <w:rFonts w:eastAsia="Arial"/>
              </w:rPr>
              <w:t>10</w:t>
            </w:r>
            <w:r>
              <w:rPr>
                <w:rFonts w:eastAsia="Arial"/>
              </w:rPr>
              <w:t xml:space="preserve"> </w:t>
            </w:r>
            <w:r w:rsidRPr="00A525D6">
              <w:rPr>
                <w:rFonts w:eastAsia="Arial"/>
              </w:rPr>
              <w:t>semestres)</w:t>
            </w:r>
          </w:p>
        </w:tc>
      </w:tr>
      <w:bookmarkEnd w:id="82"/>
      <w:tr w:rsidR="009F27CF" w:rsidRPr="00A525D6" w14:paraId="62FFC1EC"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35474C6" w14:textId="77777777" w:rsidR="009F27CF" w:rsidRDefault="009F27CF" w:rsidP="009F27CF">
            <w:pPr>
              <w:pStyle w:val="tabela0"/>
              <w:jc w:val="right"/>
              <w:rPr>
                <w:rFonts w:eastAsia="Arial"/>
                <w:b/>
              </w:rPr>
            </w:pPr>
            <w:r w:rsidRPr="00D443BB">
              <w:rPr>
                <w:rFonts w:eastAsia="Arial"/>
                <w:b/>
              </w:rPr>
              <w:t>Formas de acesso</w:t>
            </w:r>
          </w:p>
          <w:p w14:paraId="2A108881" w14:textId="77777777" w:rsidR="009F27CF" w:rsidRDefault="009F27CF" w:rsidP="009F27CF">
            <w:pPr>
              <w:pStyle w:val="tabela0"/>
              <w:jc w:val="right"/>
              <w:rPr>
                <w:b/>
              </w:rPr>
            </w:pPr>
          </w:p>
          <w:p w14:paraId="575175A8" w14:textId="77777777" w:rsidR="009F27CF" w:rsidRPr="009F27CF" w:rsidRDefault="009F27CF" w:rsidP="009F27CF">
            <w:pPr>
              <w:pStyle w:val="tabela0"/>
              <w:jc w:val="right"/>
              <w:rPr>
                <w:b/>
                <w:bCs w:val="0"/>
                <w:sz w:val="16"/>
                <w:szCs w:val="16"/>
              </w:rPr>
            </w:pPr>
            <w:r w:rsidRPr="009F27CF">
              <w:rPr>
                <w:b/>
                <w:sz w:val="16"/>
                <w:szCs w:val="16"/>
              </w:rPr>
              <w:t>(de acordo com o</w:t>
            </w:r>
          </w:p>
          <w:p w14:paraId="6B1BA218" w14:textId="77777777" w:rsidR="009F27CF" w:rsidRPr="00D443BB" w:rsidRDefault="009F27CF" w:rsidP="009F27CF">
            <w:pPr>
              <w:pStyle w:val="tabela0"/>
              <w:jc w:val="right"/>
              <w:rPr>
                <w:b/>
                <w:bCs w:val="0"/>
              </w:rPr>
            </w:pPr>
            <w:r w:rsidRPr="009F27CF">
              <w:rPr>
                <w:b/>
                <w:sz w:val="16"/>
                <w:szCs w:val="16"/>
              </w:rPr>
              <w:t>Regulamento de Graduação)</w:t>
            </w:r>
          </w:p>
        </w:tc>
        <w:tc>
          <w:tcPr>
            <w:tcW w:w="7371" w:type="dxa"/>
            <w:gridSpan w:val="2"/>
          </w:tcPr>
          <w:p w14:paraId="1E265A6C" w14:textId="77777777" w:rsidR="009F27CF" w:rsidRPr="006325A1"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I - Processo seletivo</w:t>
            </w:r>
            <w:r>
              <w:rPr>
                <w:rFonts w:eastAsia="Arial"/>
              </w:rPr>
              <w:t xml:space="preserve"> v</w:t>
            </w:r>
            <w:r w:rsidRPr="006325A1">
              <w:rPr>
                <w:rFonts w:eastAsia="Arial"/>
              </w:rPr>
              <w:t>estibular</w:t>
            </w:r>
            <w:r>
              <w:rPr>
                <w:rFonts w:eastAsia="Arial"/>
              </w:rPr>
              <w:t xml:space="preserve">: </w:t>
            </w:r>
            <w:r>
              <w:rPr>
                <w:rFonts w:eastAsia="Arial"/>
              </w:rPr>
              <w:br/>
            </w:r>
            <w:r w:rsidRPr="006325A1">
              <w:rPr>
                <w:rFonts w:eastAsia="Arial"/>
              </w:rPr>
              <w:t>preenchimento de vagas do primeiro semestre do curso</w:t>
            </w:r>
            <w:r>
              <w:rPr>
                <w:rFonts w:eastAsia="Arial"/>
              </w:rPr>
              <w:t>.</w:t>
            </w:r>
          </w:p>
          <w:p w14:paraId="4067A3B2" w14:textId="77777777" w:rsidR="009F27CF" w:rsidRPr="00DB798E"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 xml:space="preserve">II </w:t>
            </w:r>
            <w:r>
              <w:rPr>
                <w:rFonts w:eastAsia="Arial"/>
              </w:rPr>
              <w:t>-</w:t>
            </w:r>
            <w:r w:rsidRPr="006325A1">
              <w:rPr>
                <w:rFonts w:eastAsia="Arial"/>
              </w:rPr>
              <w:t xml:space="preserve"> </w:t>
            </w:r>
            <w:r>
              <w:rPr>
                <w:rFonts w:eastAsia="Arial"/>
              </w:rPr>
              <w:t xml:space="preserve">Vagas remanescentes: </w:t>
            </w:r>
            <w:r>
              <w:rPr>
                <w:rFonts w:eastAsia="Arial"/>
              </w:rPr>
              <w:br/>
              <w:t>edital</w:t>
            </w:r>
            <w:r w:rsidRPr="006325A1">
              <w:rPr>
                <w:rFonts w:eastAsia="Arial"/>
              </w:rPr>
              <w:t xml:space="preserve"> </w:t>
            </w:r>
            <w:r>
              <w:rPr>
                <w:rFonts w:eastAsia="Arial"/>
              </w:rPr>
              <w:t>para seleção ao longo do curso</w:t>
            </w:r>
            <w:r w:rsidRPr="006325A1">
              <w:rPr>
                <w:rFonts w:eastAsia="Arial"/>
              </w:rPr>
              <w:t>.</w:t>
            </w:r>
          </w:p>
        </w:tc>
      </w:tr>
    </w:tbl>
    <w:p w14:paraId="08BF67E9" w14:textId="77777777" w:rsidR="00467ED5" w:rsidRDefault="00467ED5" w:rsidP="00467ED5">
      <w:pPr>
        <w:pStyle w:val="Ttulo2"/>
        <w:numPr>
          <w:ilvl w:val="1"/>
          <w:numId w:val="1"/>
        </w:numPr>
      </w:pPr>
      <w:bookmarkStart w:id="83" w:name="_Toc94539923"/>
      <w:bookmarkStart w:id="84" w:name="_Toc162945021"/>
      <w:bookmarkStart w:id="85" w:name="_Toc53581557"/>
      <w:bookmarkStart w:id="86" w:name="_Toc74735643"/>
      <w:bookmarkStart w:id="87" w:name="_Toc90987776"/>
      <w:bookmarkStart w:id="88" w:name="_Toc91586024"/>
      <w:bookmarkEnd w:id="67"/>
      <w:bookmarkEnd w:id="68"/>
      <w:bookmarkEnd w:id="69"/>
      <w:bookmarkEnd w:id="70"/>
      <w:r w:rsidRPr="00A060F7">
        <w:lastRenderedPageBreak/>
        <w:t>Justificativa</w:t>
      </w:r>
      <w:bookmarkEnd w:id="83"/>
      <w:bookmarkEnd w:id="84"/>
      <w:r w:rsidRPr="00A060F7">
        <w:t xml:space="preserve"> </w:t>
      </w:r>
      <w:bookmarkEnd w:id="85"/>
      <w:bookmarkEnd w:id="86"/>
      <w:bookmarkEnd w:id="87"/>
      <w:bookmarkEnd w:id="88"/>
    </w:p>
    <w:p w14:paraId="299CDD19" w14:textId="123C9C90" w:rsidR="00901C46" w:rsidRDefault="00901C46" w:rsidP="00901C46">
      <w:pPr>
        <w:pStyle w:val="zNormal-template"/>
      </w:pPr>
      <w:r>
        <w:t>O CST em Agronegócio contempla a formação de um profissional que possa atuar em vários setores das cadeias produtivas do agronegócio, desde a produção ao processamento e comercialização de produtos agropecuários. O curso possibilita ainda que esse profissional possa atuar no setor público ou privado, bem como na indústria, em instituições financeiras, com assistência técnica em propriedades rurais ou ainda ser um pesquisador.</w:t>
      </w:r>
    </w:p>
    <w:p w14:paraId="3201FBB6" w14:textId="120FAA6D" w:rsidR="00761F85" w:rsidRPr="00DF3943" w:rsidRDefault="00901C46" w:rsidP="00901C46">
      <w:pPr>
        <w:pStyle w:val="zNormal-template"/>
      </w:pPr>
      <w:r>
        <w:t>A região de Presidente Prudente é bem diversificada, sendo ocupada pela cana-de-açúcar, café, batata doce, pecuária de leite e corte, entre outros, além da olericultura e fruticultura, exploradas em sua maioria por agricultores familiares. O agronegócio é uma atividade importante para a região e a tecnologia de ponta empregada no setor tem estimulado o crescimento atraindo muitos investimentos. Notadamente, o agronegócio é a base da economia do país, vindo o CST em Agronegócio atender ao interesse da comunidade quanto à formação específica e inserção de profissionais no mercado de trabalho da região.</w:t>
      </w:r>
    </w:p>
    <w:p w14:paraId="11223316" w14:textId="77777777" w:rsidR="00467ED5" w:rsidRPr="00DB798E" w:rsidRDefault="00467ED5" w:rsidP="00467ED5">
      <w:pPr>
        <w:pStyle w:val="Ttulo2"/>
        <w:numPr>
          <w:ilvl w:val="1"/>
          <w:numId w:val="1"/>
        </w:numPr>
      </w:pPr>
      <w:bookmarkStart w:id="89" w:name="_Toc53581558"/>
      <w:bookmarkStart w:id="90" w:name="_Toc74735644"/>
      <w:bookmarkStart w:id="91" w:name="_Toc90987777"/>
      <w:bookmarkStart w:id="92" w:name="_Toc91586025"/>
      <w:bookmarkStart w:id="93" w:name="_Toc94539924"/>
      <w:bookmarkStart w:id="94" w:name="_Toc162945022"/>
      <w:r w:rsidRPr="00DB798E">
        <w:t>Objetivo do Curso</w:t>
      </w:r>
      <w:bookmarkEnd w:id="89"/>
      <w:bookmarkEnd w:id="90"/>
      <w:bookmarkEnd w:id="91"/>
      <w:bookmarkEnd w:id="92"/>
      <w:bookmarkEnd w:id="93"/>
      <w:bookmarkEnd w:id="94"/>
    </w:p>
    <w:p w14:paraId="680E8EC8" w14:textId="0E162B6C" w:rsidR="00467ED5" w:rsidRPr="00DF3943" w:rsidRDefault="00901C46" w:rsidP="00901C46">
      <w:pPr>
        <w:pStyle w:val="zNormal-template"/>
      </w:pPr>
      <w:bookmarkStart w:id="95" w:name="_Toc74735645"/>
      <w:r>
        <w:t xml:space="preserve">O CST em Agronegócio tem o objetivo de formar profissionais com competências tanto em tecnologias de gestão, quanto de produtos e processos, visando o entendimento das principais questões relacionadas ao Agronegócio brasileiro e produzindo, como </w:t>
      </w:r>
      <w:r w:rsidR="00080FCA">
        <w:t>consequência</w:t>
      </w:r>
      <w:r>
        <w:t>, direta ou indireta, intervenção na multiplicidade de variáveis dos segmentos agroindustriais públicos ou privados. Além disso, por meio de permanente atualização e investigação tecnológica, pretende-se construir conhecimentos relevantes para a sociedade e igualmente contribuir com a discussão das políticas públicas e privadas ao setor.</w:t>
      </w:r>
    </w:p>
    <w:p w14:paraId="11888CEA" w14:textId="77777777" w:rsidR="009D7865" w:rsidRPr="001F679A" w:rsidRDefault="009D7865" w:rsidP="009D7865">
      <w:pPr>
        <w:pStyle w:val="Ttulo2"/>
        <w:numPr>
          <w:ilvl w:val="1"/>
          <w:numId w:val="1"/>
        </w:numPr>
      </w:pPr>
      <w:bookmarkStart w:id="96" w:name="_Toc162945023"/>
      <w:bookmarkStart w:id="97" w:name="_Toc53581559"/>
      <w:bookmarkStart w:id="98" w:name="_Toc74735648"/>
      <w:bookmarkStart w:id="99" w:name="_Toc90987779"/>
      <w:bookmarkStart w:id="100" w:name="_Toc91586027"/>
      <w:bookmarkStart w:id="101" w:name="_Toc94539925"/>
      <w:r w:rsidRPr="001F679A">
        <w:t>Requisitos e Formas de Acesso</w:t>
      </w:r>
      <w:bookmarkEnd w:id="96"/>
    </w:p>
    <w:p w14:paraId="3E92A2F5" w14:textId="77777777" w:rsidR="009D7865" w:rsidRPr="00DF3943" w:rsidRDefault="009D7865" w:rsidP="00DF3943">
      <w:pPr>
        <w:pStyle w:val="zNormal-template"/>
      </w:pPr>
      <w:bookmarkStart w:id="102" w:name="_Toc74735646"/>
      <w:r w:rsidRPr="00DF3943">
        <w:t>O ingresso do aluno se dá pela classificação em processo seletivo vestibular, realizado em uma única fase, com provas dos componentes do núcleo comum do Ensino Médio ou equivalente, em forma de testes objetivos e redação</w:t>
      </w:r>
      <w:bookmarkEnd w:id="102"/>
      <w:r w:rsidRPr="00DF3943">
        <w:t>.</w:t>
      </w:r>
    </w:p>
    <w:p w14:paraId="1A826274" w14:textId="77777777" w:rsidR="009D7865" w:rsidRPr="00DF3943" w:rsidRDefault="009D7865" w:rsidP="00DF3943">
      <w:pPr>
        <w:pStyle w:val="zNormal-template"/>
      </w:pPr>
      <w:bookmarkStart w:id="103" w:name="_Toc74735647"/>
      <w:r w:rsidRPr="00DF3943">
        <w:t xml:space="preserve">Outra forma de acesso é o preenchimento de vagas remanescentes. O ingresso se dá por processo seletivo classificatório por meio de edital (com número de vagas), seguido pela análise da compatibilidade curricular. Podem participar portadores de diploma de Ensino Superior e os discentes de qualquer Instituição de Ensino Superior (transferência de curso). </w:t>
      </w:r>
      <w:bookmarkEnd w:id="103"/>
    </w:p>
    <w:p w14:paraId="1707C0A1" w14:textId="77777777" w:rsidR="009D7865" w:rsidRPr="001F679A" w:rsidRDefault="009D7865" w:rsidP="009D7865">
      <w:pPr>
        <w:pStyle w:val="Ttulo2"/>
        <w:numPr>
          <w:ilvl w:val="1"/>
          <w:numId w:val="1"/>
        </w:numPr>
      </w:pPr>
      <w:bookmarkStart w:id="104" w:name="_Toc74735654"/>
      <w:bookmarkStart w:id="105" w:name="_Toc90987785"/>
      <w:bookmarkStart w:id="106" w:name="_Toc91586032"/>
      <w:bookmarkStart w:id="107" w:name="_Toc94539928"/>
      <w:bookmarkStart w:id="108" w:name="_Toc162945024"/>
      <w:r w:rsidRPr="001F679A">
        <w:t>Prazos mínimo e máximo para integralização</w:t>
      </w:r>
      <w:bookmarkEnd w:id="104"/>
      <w:bookmarkEnd w:id="105"/>
      <w:bookmarkEnd w:id="106"/>
      <w:bookmarkEnd w:id="107"/>
      <w:bookmarkEnd w:id="108"/>
    </w:p>
    <w:p w14:paraId="1F7594B7" w14:textId="29D79722" w:rsidR="009D7865" w:rsidRPr="00D44A90" w:rsidRDefault="001A5CE5" w:rsidP="00D44A90">
      <w:pPr>
        <w:pStyle w:val="zNormal-template"/>
      </w:pPr>
      <w:r w:rsidRPr="00D44A90">
        <w:t>Para fins de integralização curricular, d</w:t>
      </w:r>
      <w:r w:rsidR="009D7865" w:rsidRPr="00D44A90">
        <w:t>e acordo com o Regulamento Geral dos Cursos de Graduação</w:t>
      </w:r>
      <w:bookmarkStart w:id="109" w:name="_Hlk83156949"/>
      <w:r w:rsidRPr="00D44A90">
        <w:t xml:space="preserve">, publicado na </w:t>
      </w:r>
      <w:r w:rsidR="009D7865" w:rsidRPr="00D44A90">
        <w:t xml:space="preserve">Deliberação </w:t>
      </w:r>
      <w:r w:rsidRPr="00D44A90">
        <w:t xml:space="preserve">de </w:t>
      </w:r>
      <w:r w:rsidR="009D7865" w:rsidRPr="00D44A90">
        <w:t>nº 12</w:t>
      </w:r>
      <w:r w:rsidRPr="00D44A90">
        <w:t xml:space="preserve"> (CEETEPS, </w:t>
      </w:r>
      <w:r w:rsidR="009D7865" w:rsidRPr="00D44A90">
        <w:t>2009)</w:t>
      </w:r>
      <w:bookmarkEnd w:id="109"/>
      <w:r w:rsidRPr="00D44A90">
        <w:t>,</w:t>
      </w:r>
      <w:r w:rsidR="009D7865" w:rsidRPr="00D44A90">
        <w:t xml:space="preserve"> todos os cursos semestrais oferecidos pelas Fatecs terão um prazo mínimo de seis semestres e um prazo máximo igual a 1,5 vezes (uma vez e meia) mais um semestre em relação ao prazo mínimo sugerido para a sua integralização.</w:t>
      </w:r>
    </w:p>
    <w:p w14:paraId="7CD6FB1B" w14:textId="77777777" w:rsidR="009D7865" w:rsidRPr="004432FA" w:rsidRDefault="009D7865" w:rsidP="009D7865">
      <w:pPr>
        <w:pStyle w:val="Ttulo2"/>
      </w:pPr>
      <w:bookmarkStart w:id="110" w:name="_Toc90987788"/>
      <w:bookmarkStart w:id="111" w:name="_Toc91586035"/>
      <w:bookmarkStart w:id="112" w:name="_Toc94539929"/>
      <w:bookmarkStart w:id="113" w:name="_Toc162945025"/>
      <w:bookmarkStart w:id="114" w:name="_Toc74735658"/>
      <w:r w:rsidRPr="004432FA">
        <w:t>Aproveitamento de Estudos, de Conhecimentos e de Experiências Anteriores</w:t>
      </w:r>
      <w:bookmarkEnd w:id="110"/>
      <w:bookmarkEnd w:id="111"/>
      <w:bookmarkEnd w:id="112"/>
      <w:bookmarkEnd w:id="113"/>
    </w:p>
    <w:bookmarkEnd w:id="114"/>
    <w:p w14:paraId="5E6C37B6" w14:textId="77777777" w:rsidR="009D7865" w:rsidRPr="00D44A90" w:rsidRDefault="009D7865" w:rsidP="00D44A90">
      <w:pPr>
        <w:pStyle w:val="zNormal-template"/>
      </w:pPr>
      <w:r w:rsidRPr="00D44A90">
        <w:t xml:space="preserve">Poderá ser promovido o aproveitamento de estudos, de conhecimentos e de experiências anteriores, inclusive no trabalho, desde que diretamente relacionados com o perfil profissional de conclusão da respectiva qualificação profissional ou habilitação profissional técnica e tecnológica, de acordo com a legislação vigente. </w:t>
      </w:r>
    </w:p>
    <w:p w14:paraId="78A23986" w14:textId="77777777" w:rsidR="009D7865" w:rsidRPr="00D44A90" w:rsidRDefault="009D7865" w:rsidP="00D44A90">
      <w:pPr>
        <w:pStyle w:val="zNormal-template"/>
      </w:pPr>
      <w:r w:rsidRPr="00D44A90">
        <w:t xml:space="preserve">O aproveitamento de competências segue o previsto na </w:t>
      </w:r>
      <w:r w:rsidR="001A5CE5" w:rsidRPr="00D44A90">
        <w:t>LDB de</w:t>
      </w:r>
      <w:r w:rsidRPr="00D44A90">
        <w:t xml:space="preserve"> nº 9394</w:t>
      </w:r>
      <w:r w:rsidR="001A5CE5" w:rsidRPr="00D44A90">
        <w:t xml:space="preserve"> (BRASIL,</w:t>
      </w:r>
      <w:r w:rsidRPr="00D44A90">
        <w:t xml:space="preserve"> 1996</w:t>
      </w:r>
      <w:r w:rsidR="001A5CE5" w:rsidRPr="00D44A90">
        <w:t>)</w:t>
      </w:r>
      <w:r w:rsidRPr="00D44A90">
        <w:t xml:space="preserve">, que estabelece que o conhecimento adquirido na EPT, inclusive no trabalho, poderá ser objeto de avaliação, reconhecimento e certificação para prosseguimento ou conclusão de estudos. A Resolução </w:t>
      </w:r>
      <w:bookmarkStart w:id="115" w:name="_Hlk83156990"/>
      <w:r w:rsidRPr="00D44A90">
        <w:t xml:space="preserve">CNE/CP </w:t>
      </w:r>
      <w:r w:rsidR="001A5CE5" w:rsidRPr="00D44A90">
        <w:t xml:space="preserve">de </w:t>
      </w:r>
      <w:r w:rsidRPr="00D44A90">
        <w:t>nº 1</w:t>
      </w:r>
      <w:r w:rsidR="001A5CE5" w:rsidRPr="00D44A90">
        <w:t xml:space="preserve"> (BRASIL, </w:t>
      </w:r>
      <w:r w:rsidRPr="00D44A90">
        <w:t>2021</w:t>
      </w:r>
      <w:bookmarkEnd w:id="115"/>
      <w:r w:rsidR="001A5CE5" w:rsidRPr="00D44A90">
        <w:t>)</w:t>
      </w:r>
      <w:r w:rsidRPr="00D44A90">
        <w:t xml:space="preserve"> e </w:t>
      </w:r>
      <w:r w:rsidR="001A5CE5" w:rsidRPr="00D44A90">
        <w:t>os art. 9 e art. 11 d</w:t>
      </w:r>
      <w:r w:rsidRPr="00D44A90">
        <w:t xml:space="preserve">a Deliberação </w:t>
      </w:r>
      <w:bookmarkStart w:id="116" w:name="_Hlk83157036"/>
      <w:r w:rsidR="001A5CE5" w:rsidRPr="00D44A90">
        <w:t xml:space="preserve">de </w:t>
      </w:r>
      <w:r w:rsidRPr="00D44A90">
        <w:t>nº 70</w:t>
      </w:r>
      <w:r w:rsidR="001A5CE5" w:rsidRPr="00D44A90">
        <w:t xml:space="preserve"> (CEETEPS, 2</w:t>
      </w:r>
      <w:r w:rsidRPr="00D44A90">
        <w:t>021</w:t>
      </w:r>
      <w:bookmarkEnd w:id="116"/>
      <w:r w:rsidR="001A5CE5" w:rsidRPr="00D44A90">
        <w:t>)</w:t>
      </w:r>
      <w:r w:rsidRPr="00D44A90">
        <w:t xml:space="preserve">, facultam ao aluno o reconhecimento de competências profissionais anteriormente desenvolvidas, para fins de prosseguimento ou de conclusão dos estudos. </w:t>
      </w:r>
    </w:p>
    <w:p w14:paraId="0285C5EA" w14:textId="77777777" w:rsidR="009D7865" w:rsidRPr="00D44A90" w:rsidRDefault="009D7865" w:rsidP="00D44A90">
      <w:pPr>
        <w:pStyle w:val="zNormal-template"/>
      </w:pPr>
      <w:r w:rsidRPr="00D44A90">
        <w:lastRenderedPageBreak/>
        <w:t xml:space="preserve">O aproveitamento de estudos, decorrente da equivalência entre disciplinas cursadas em Instituição de Ensino Superior credenciada na forma da </w:t>
      </w:r>
      <w:r w:rsidR="00E40BD9" w:rsidRPr="00D44A90">
        <w:t>l</w:t>
      </w:r>
      <w:r w:rsidRPr="00D44A90">
        <w:t xml:space="preserve">ei, e os exames de proficiência seguem o previsto no Regulamento Geral dos Cursos de Graduação das Fatecs. </w:t>
      </w:r>
    </w:p>
    <w:p w14:paraId="61065BC7" w14:textId="77777777" w:rsidR="009D7865" w:rsidRPr="00E32CE7" w:rsidRDefault="009D7865" w:rsidP="009D7865">
      <w:pPr>
        <w:pStyle w:val="Ttulo2"/>
      </w:pPr>
      <w:bookmarkStart w:id="117" w:name="_Toc90987790"/>
      <w:bookmarkStart w:id="118" w:name="_Toc91586037"/>
      <w:bookmarkStart w:id="119" w:name="_Toc94539932"/>
      <w:bookmarkStart w:id="120" w:name="_Toc162945026"/>
      <w:r w:rsidRPr="00E32CE7">
        <w:t>Exames de proficiência</w:t>
      </w:r>
      <w:bookmarkEnd w:id="117"/>
      <w:bookmarkEnd w:id="118"/>
      <w:bookmarkEnd w:id="119"/>
      <w:bookmarkEnd w:id="120"/>
    </w:p>
    <w:p w14:paraId="4BFBBCDB" w14:textId="77777777" w:rsidR="009D7865" w:rsidRPr="00D44A90" w:rsidRDefault="009D7865" w:rsidP="00D44A90">
      <w:pPr>
        <w:pStyle w:val="zNormal-template"/>
      </w:pPr>
      <w:r w:rsidRPr="00D44A90">
        <w:t>A pedido da Coordenadoria de Curso, a Unidade de Ensino poderá aplicar Exame de Proficiência destinado a verificar se o aluno já possui os conhecimentos que permitem dispensá-lo de cursar disciplinas obrigatórias ou optativas do currículo de seu curso de graduação, de acordo com o Regulamento Geral dos Cursos de Graduação das Fatecs.</w:t>
      </w:r>
    </w:p>
    <w:p w14:paraId="13890D0E" w14:textId="77777777" w:rsidR="009D7865" w:rsidRPr="006269F8" w:rsidRDefault="009D7865" w:rsidP="009D7865">
      <w:pPr>
        <w:pStyle w:val="Ttulo2"/>
        <w:numPr>
          <w:ilvl w:val="1"/>
          <w:numId w:val="1"/>
        </w:numPr>
      </w:pPr>
      <w:bookmarkStart w:id="121" w:name="_Toc74735653"/>
      <w:bookmarkStart w:id="122" w:name="_Toc90987784"/>
      <w:bookmarkStart w:id="123" w:name="_Toc91586031"/>
      <w:bookmarkStart w:id="124" w:name="_Toc94539927"/>
      <w:bookmarkStart w:id="125" w:name="_Toc162945027"/>
      <w:r w:rsidRPr="006269F8">
        <w:t>Certificados e diplomas a serem emitidos</w:t>
      </w:r>
      <w:bookmarkEnd w:id="121"/>
      <w:bookmarkEnd w:id="122"/>
      <w:bookmarkEnd w:id="123"/>
      <w:bookmarkEnd w:id="124"/>
      <w:bookmarkEnd w:id="125"/>
    </w:p>
    <w:p w14:paraId="0BC6905B" w14:textId="7E60DC69" w:rsidR="009D7865" w:rsidRPr="00D44A90" w:rsidRDefault="009D7865" w:rsidP="00D44A90">
      <w:pPr>
        <w:pStyle w:val="zNormal-template"/>
      </w:pPr>
      <w:r w:rsidRPr="00D44A90">
        <w:t xml:space="preserve">Ao concluir o curso, o aluno terá direito ao diploma de Tecnólogo em </w:t>
      </w:r>
      <w:r w:rsidR="000C0C8F">
        <w:t>Agronegócio</w:t>
      </w:r>
      <w:r w:rsidRPr="00D44A90">
        <w:t>.</w:t>
      </w:r>
    </w:p>
    <w:p w14:paraId="1D81113A" w14:textId="77777777" w:rsidR="00C66116" w:rsidRPr="00D44A90" w:rsidRDefault="00C66116" w:rsidP="001D641D">
      <w:pPr>
        <w:pStyle w:val="drop-semnegrito"/>
      </w:pPr>
    </w:p>
    <w:p w14:paraId="7B7E95E3" w14:textId="77777777" w:rsidR="009D7865" w:rsidRPr="00D44A90" w:rsidRDefault="009D7865" w:rsidP="00D44A90">
      <w:pPr>
        <w:pStyle w:val="zNormal-template"/>
      </w:pPr>
    </w:p>
    <w:p w14:paraId="42493208" w14:textId="77777777" w:rsidR="00467ED5" w:rsidRPr="006269F8" w:rsidRDefault="00467ED5" w:rsidP="009D7865">
      <w:pPr>
        <w:pStyle w:val="Ttulo1"/>
      </w:pPr>
      <w:bookmarkStart w:id="126" w:name="_Toc162945028"/>
      <w:r w:rsidRPr="006269F8">
        <w:lastRenderedPageBreak/>
        <w:t>Perfil Profissional do Egresso</w:t>
      </w:r>
      <w:bookmarkEnd w:id="126"/>
      <w:r w:rsidRPr="006269F8">
        <w:t xml:space="preserve"> </w:t>
      </w:r>
      <w:bookmarkEnd w:id="97"/>
      <w:bookmarkEnd w:id="98"/>
      <w:bookmarkEnd w:id="99"/>
      <w:bookmarkEnd w:id="100"/>
      <w:bookmarkEnd w:id="101"/>
    </w:p>
    <w:p w14:paraId="65EE613D" w14:textId="7CACFF81" w:rsidR="00901C46" w:rsidRDefault="00901C46" w:rsidP="00901C46">
      <w:pPr>
        <w:pStyle w:val="zNormal-template"/>
      </w:pPr>
      <w:r>
        <w:t xml:space="preserve">O egresso do CST em Agronegócio poderá atuar na viabilização de soluções tecnológicas competitivas para o desenvolvimento de negócios na agropecuária a partir do domínio dos processos de gestão e das cadeias produtivas do setor. Prospecção de novos mercados, análise de viabilidade econômica, identificação de alternativas de captação de recursos, beneficiamento, logística e comercialização são atividades gerenciadas por esse profissional. O profissional do agronegócio está atento às novas tecnologias do setor rural, à qualidade e produtividade do negócio, definindo investimentos, insumos e serviços, visando à otimização da produção e o uso racional dos recursos. </w:t>
      </w:r>
    </w:p>
    <w:p w14:paraId="67099F18" w14:textId="5563DA1D" w:rsidR="009E260A" w:rsidRPr="00D44A90" w:rsidRDefault="009E260A" w:rsidP="00D44A90">
      <w:pPr>
        <w:pStyle w:val="zNormal-template"/>
      </w:pPr>
      <w:bookmarkStart w:id="127" w:name="_Toc90987778"/>
      <w:bookmarkStart w:id="128" w:name="_Toc91586026"/>
      <w:bookmarkStart w:id="129" w:name="_Toc94539926"/>
      <w:r w:rsidRPr="00D44A90">
        <w:t>Para que o egresso alcance</w:t>
      </w:r>
      <w:r w:rsidR="00421684" w:rsidRPr="00D44A90">
        <w:t xml:space="preserve"> o perfil citado, o CST em </w:t>
      </w:r>
      <w:r w:rsidR="000C0C8F">
        <w:t>Agronegócio</w:t>
      </w:r>
      <w:r w:rsidR="00421684" w:rsidRPr="00D44A90">
        <w:rPr>
          <w:noProof/>
        </w:rPr>
        <w:t xml:space="preserve"> desenvolve em seus componentes temáticas transversais, competências </w:t>
      </w:r>
      <w:r w:rsidR="00FA5FD9" w:rsidRPr="00D44A90">
        <w:rPr>
          <w:noProof/>
        </w:rPr>
        <w:t>profissionais e socioemocionais.</w:t>
      </w:r>
    </w:p>
    <w:p w14:paraId="77294165" w14:textId="77777777" w:rsidR="000659D9" w:rsidRPr="006269F8" w:rsidRDefault="000659D9" w:rsidP="008C3C63">
      <w:pPr>
        <w:pStyle w:val="Ttulo2"/>
      </w:pPr>
      <w:bookmarkStart w:id="130" w:name="_Toc53581563"/>
      <w:bookmarkStart w:id="131" w:name="_Toc74735651"/>
      <w:bookmarkStart w:id="132" w:name="_Toc90987782"/>
      <w:bookmarkStart w:id="133" w:name="_Toc91586029"/>
      <w:bookmarkStart w:id="134" w:name="_Toc94539961"/>
      <w:bookmarkStart w:id="135" w:name="_Toc162945029"/>
      <w:r w:rsidRPr="006269F8">
        <w:t>Competências profissionais</w:t>
      </w:r>
      <w:bookmarkEnd w:id="130"/>
      <w:bookmarkEnd w:id="131"/>
      <w:bookmarkEnd w:id="132"/>
      <w:bookmarkEnd w:id="133"/>
      <w:bookmarkEnd w:id="134"/>
      <w:bookmarkEnd w:id="135"/>
    </w:p>
    <w:p w14:paraId="540DBE5B" w14:textId="77777777" w:rsidR="002123A5" w:rsidRDefault="002123A5" w:rsidP="00901C46">
      <w:pPr>
        <w:pStyle w:val="bolinha"/>
        <w:rPr>
          <w:rFonts w:eastAsiaTheme="minorHAnsi"/>
          <w:szCs w:val="22"/>
        </w:rPr>
      </w:pPr>
    </w:p>
    <w:p w14:paraId="30D04702" w14:textId="27D693F9" w:rsidR="00901C46" w:rsidRDefault="00901C46" w:rsidP="00901C46">
      <w:pPr>
        <w:pStyle w:val="bolinha"/>
        <w:rPr>
          <w:rFonts w:eastAsiaTheme="minorHAnsi"/>
          <w:szCs w:val="22"/>
        </w:rPr>
      </w:pPr>
      <w:r w:rsidRPr="002123A5">
        <w:rPr>
          <w:rFonts w:eastAsiaTheme="minorHAnsi"/>
          <w:szCs w:val="22"/>
        </w:rPr>
        <w:t>No CST em Agronegócio serão desenvolvidas as seguintes competências profissionais:</w:t>
      </w:r>
    </w:p>
    <w:p w14:paraId="6E4D11D5" w14:textId="77777777" w:rsidR="001E1711" w:rsidRDefault="001E1711" w:rsidP="00901C46">
      <w:pPr>
        <w:pStyle w:val="bolinha"/>
        <w:rPr>
          <w:rFonts w:eastAsiaTheme="minorHAnsi"/>
          <w:szCs w:val="22"/>
        </w:rPr>
      </w:pPr>
    </w:p>
    <w:p w14:paraId="3781134D" w14:textId="77777777" w:rsidR="003712D5" w:rsidRPr="00A500C6" w:rsidRDefault="003712D5" w:rsidP="003712D5">
      <w:pPr>
        <w:pStyle w:val="bolinha"/>
        <w:numPr>
          <w:ilvl w:val="0"/>
          <w:numId w:val="2"/>
        </w:numPr>
        <w:ind w:left="1003" w:hanging="357"/>
        <w:rPr>
          <w:rFonts w:eastAsiaTheme="minorHAnsi"/>
          <w:szCs w:val="22"/>
        </w:rPr>
      </w:pPr>
      <w:permStart w:id="502283955" w:edGrp="everyone"/>
      <w:r w:rsidRPr="00901C46">
        <w:t>Avaliar políticas agrícolas nacionais e internacionais. Colaborar na gestão de recursos humanos e interpretar a legislação, contextualizando o comércio internacional</w:t>
      </w:r>
      <w:r>
        <w:t>.</w:t>
      </w:r>
    </w:p>
    <w:p w14:paraId="6DCE4E42" w14:textId="77777777" w:rsidR="003712D5" w:rsidRDefault="003712D5" w:rsidP="003712D5">
      <w:pPr>
        <w:pStyle w:val="bolinha"/>
        <w:numPr>
          <w:ilvl w:val="0"/>
          <w:numId w:val="2"/>
        </w:numPr>
        <w:ind w:left="1003" w:hanging="357"/>
        <w:rPr>
          <w:rFonts w:eastAsiaTheme="minorHAnsi"/>
          <w:szCs w:val="22"/>
        </w:rPr>
      </w:pPr>
      <w:r w:rsidRPr="001E1711">
        <w:rPr>
          <w:rFonts w:eastAsiaTheme="minorHAnsi"/>
          <w:szCs w:val="22"/>
        </w:rPr>
        <w:t>Administrar conflitos, quando necessário, estabelecer relações e propor um ambiente colaborativo, incentivando o trabalho em equipe.</w:t>
      </w:r>
    </w:p>
    <w:p w14:paraId="38BFC57C" w14:textId="77777777" w:rsidR="003712D5" w:rsidRPr="00071802" w:rsidRDefault="003712D5" w:rsidP="003712D5">
      <w:pPr>
        <w:pStyle w:val="bolinha"/>
        <w:numPr>
          <w:ilvl w:val="0"/>
          <w:numId w:val="2"/>
        </w:numPr>
        <w:ind w:left="1003" w:hanging="357"/>
        <w:rPr>
          <w:rFonts w:eastAsiaTheme="minorHAnsi"/>
          <w:szCs w:val="22"/>
        </w:rPr>
      </w:pPr>
      <w:r w:rsidRPr="00901C46">
        <w:t>Executar intervenção direta ou indireta nos processos do agronegócio, implementando estratégias de marketing, de gestão da qualidade e</w:t>
      </w:r>
      <w:r>
        <w:rPr>
          <w:bCs/>
        </w:rPr>
        <w:t xml:space="preserve"> </w:t>
      </w:r>
      <w:r w:rsidRPr="00901C46">
        <w:t>empreendedorismo</w:t>
      </w:r>
      <w:r>
        <w:t>.</w:t>
      </w:r>
    </w:p>
    <w:p w14:paraId="3007FD44" w14:textId="77777777" w:rsidR="003712D5" w:rsidRDefault="003712D5" w:rsidP="003712D5">
      <w:pPr>
        <w:pStyle w:val="bolinha"/>
        <w:numPr>
          <w:ilvl w:val="0"/>
          <w:numId w:val="2"/>
        </w:numPr>
        <w:ind w:left="1003" w:hanging="357"/>
        <w:rPr>
          <w:rFonts w:eastAsiaTheme="minorHAnsi"/>
          <w:szCs w:val="22"/>
        </w:rPr>
      </w:pPr>
      <w:r w:rsidRPr="001E1711">
        <w:rPr>
          <w:rFonts w:eastAsiaTheme="minorHAnsi"/>
          <w:szCs w:val="22"/>
        </w:rPr>
        <w:t>Implementar políticas agrícolas nacionais e contextualizar a macro e microeconomia e executar análise de investimento</w:t>
      </w:r>
      <w:r>
        <w:rPr>
          <w:rFonts w:eastAsiaTheme="minorHAnsi"/>
          <w:szCs w:val="22"/>
        </w:rPr>
        <w:t>.</w:t>
      </w:r>
    </w:p>
    <w:p w14:paraId="3D8BDDAA" w14:textId="77777777" w:rsidR="003712D5" w:rsidRDefault="003712D5" w:rsidP="003712D5">
      <w:pPr>
        <w:pStyle w:val="bolinha"/>
        <w:numPr>
          <w:ilvl w:val="0"/>
          <w:numId w:val="2"/>
        </w:numPr>
        <w:rPr>
          <w:rFonts w:eastAsiaTheme="minorHAnsi"/>
          <w:szCs w:val="22"/>
        </w:rPr>
      </w:pPr>
      <w:r w:rsidRPr="001E1711">
        <w:rPr>
          <w:rFonts w:eastAsiaTheme="minorHAnsi"/>
          <w:szCs w:val="22"/>
        </w:rPr>
        <w:t>Controlar e avaliar as múltiplas variáveis encontradas neste segmento produtivo e elaborar procedimentos de exportação. Formular análise e controle de custos e finanças</w:t>
      </w:r>
      <w:r>
        <w:rPr>
          <w:rFonts w:eastAsiaTheme="minorHAnsi"/>
          <w:szCs w:val="22"/>
        </w:rPr>
        <w:t>.</w:t>
      </w:r>
    </w:p>
    <w:p w14:paraId="39C392EF" w14:textId="77777777" w:rsidR="003712D5" w:rsidRDefault="003712D5" w:rsidP="003712D5">
      <w:pPr>
        <w:pStyle w:val="bolinha"/>
        <w:numPr>
          <w:ilvl w:val="0"/>
          <w:numId w:val="2"/>
        </w:numPr>
        <w:rPr>
          <w:rFonts w:eastAsiaTheme="minorHAnsi"/>
          <w:szCs w:val="22"/>
        </w:rPr>
      </w:pPr>
      <w:r w:rsidRPr="00676A2D">
        <w:rPr>
          <w:rFonts w:eastAsiaTheme="minorHAnsi"/>
          <w:szCs w:val="22"/>
        </w:rPr>
        <w:t>Gerenciar a produção vegetal e animal, colaborado com o meio ambiente. Implementar o planejamento e controle da produção</w:t>
      </w:r>
      <w:r>
        <w:rPr>
          <w:rFonts w:eastAsiaTheme="minorHAnsi"/>
          <w:szCs w:val="22"/>
        </w:rPr>
        <w:t>.</w:t>
      </w:r>
    </w:p>
    <w:p w14:paraId="1EE89BF0" w14:textId="77777777" w:rsidR="003712D5" w:rsidRDefault="003712D5" w:rsidP="003712D5">
      <w:pPr>
        <w:pStyle w:val="bolinha"/>
        <w:numPr>
          <w:ilvl w:val="0"/>
          <w:numId w:val="2"/>
        </w:numPr>
        <w:ind w:left="1003" w:hanging="357"/>
        <w:rPr>
          <w:rFonts w:eastAsiaTheme="minorHAnsi"/>
          <w:szCs w:val="22"/>
        </w:rPr>
      </w:pPr>
      <w:r w:rsidRPr="00676A2D">
        <w:rPr>
          <w:rFonts w:eastAsiaTheme="minorHAnsi"/>
          <w:szCs w:val="22"/>
        </w:rPr>
        <w:t>Demostrar capacidade de resolver problemas complexos e propor soluções criativas e inovadoras. Desenvolver visão sistêmica, identificando soluções e respeitando aspetos culturais, éticos, ambientais e sociais no âmbito local, regional e internacional. Colaboração com a gestão</w:t>
      </w:r>
      <w:r>
        <w:rPr>
          <w:rFonts w:eastAsiaTheme="minorHAnsi"/>
          <w:szCs w:val="22"/>
        </w:rPr>
        <w:t>.</w:t>
      </w:r>
    </w:p>
    <w:p w14:paraId="5CB31A1B" w14:textId="77777777" w:rsidR="003712D5" w:rsidRPr="009D7BEF" w:rsidRDefault="003712D5" w:rsidP="003712D5">
      <w:pPr>
        <w:pStyle w:val="bolinha"/>
        <w:numPr>
          <w:ilvl w:val="0"/>
          <w:numId w:val="2"/>
        </w:numPr>
        <w:ind w:left="1003" w:hanging="357"/>
        <w:rPr>
          <w:rFonts w:eastAsiaTheme="minorHAnsi"/>
          <w:szCs w:val="22"/>
        </w:rPr>
      </w:pPr>
      <w:r w:rsidRPr="00507472">
        <w:rPr>
          <w:bCs/>
        </w:rPr>
        <w:t>Realizar pesquisa científica na área de atuação profissional</w:t>
      </w:r>
      <w:r>
        <w:rPr>
          <w:bCs/>
        </w:rPr>
        <w:t>.</w:t>
      </w:r>
    </w:p>
    <w:p w14:paraId="5DFD686E" w14:textId="77777777" w:rsidR="003712D5" w:rsidRPr="00DC3C75" w:rsidRDefault="003712D5" w:rsidP="003712D5">
      <w:pPr>
        <w:pStyle w:val="bolinha"/>
        <w:numPr>
          <w:ilvl w:val="0"/>
          <w:numId w:val="2"/>
        </w:numPr>
        <w:ind w:left="1003" w:hanging="357"/>
        <w:rPr>
          <w:rFonts w:eastAsiaTheme="minorHAnsi"/>
          <w:szCs w:val="22"/>
        </w:rPr>
      </w:pPr>
      <w:r w:rsidRPr="00EF5F01">
        <w:rPr>
          <w:bCs/>
        </w:rPr>
        <w:t>Selecionar tipos de pesquisa e métodos científicos, de acordo com o tema da pesquisa</w:t>
      </w:r>
      <w:r>
        <w:rPr>
          <w:bCs/>
        </w:rPr>
        <w:t>.</w:t>
      </w:r>
    </w:p>
    <w:p w14:paraId="5D9C3002" w14:textId="77777777" w:rsidR="003712D5" w:rsidRPr="000146DA" w:rsidRDefault="003712D5" w:rsidP="003712D5">
      <w:pPr>
        <w:pStyle w:val="bolinha"/>
        <w:numPr>
          <w:ilvl w:val="0"/>
          <w:numId w:val="2"/>
        </w:numPr>
        <w:ind w:left="1003" w:hanging="357"/>
        <w:rPr>
          <w:rFonts w:eastAsiaTheme="minorHAnsi"/>
          <w:szCs w:val="22"/>
        </w:rPr>
      </w:pPr>
      <w:r w:rsidRPr="00901C46">
        <w:t>Elaborar trabalhos de pesquisa científica e tecnológica, de acordo com as</w:t>
      </w:r>
      <w:r>
        <w:rPr>
          <w:bCs/>
        </w:rPr>
        <w:t xml:space="preserve"> </w:t>
      </w:r>
      <w:r w:rsidRPr="00901C46">
        <w:t>normas da escrita científica</w:t>
      </w:r>
      <w:r>
        <w:t>.</w:t>
      </w:r>
    </w:p>
    <w:p w14:paraId="762A7DBE" w14:textId="77777777" w:rsidR="000659D9" w:rsidRPr="006269F8" w:rsidRDefault="000659D9" w:rsidP="008C3C63">
      <w:pPr>
        <w:pStyle w:val="Ttulo2"/>
      </w:pPr>
      <w:bookmarkStart w:id="136" w:name="_Toc53581564"/>
      <w:bookmarkStart w:id="137" w:name="_Toc74735652"/>
      <w:bookmarkStart w:id="138" w:name="_Toc90987783"/>
      <w:bookmarkStart w:id="139" w:name="_Toc91586030"/>
      <w:bookmarkStart w:id="140" w:name="_Toc94539962"/>
      <w:bookmarkStart w:id="141" w:name="_Toc162945030"/>
      <w:permEnd w:id="502283955"/>
      <w:r w:rsidRPr="006269F8">
        <w:t>Competências socioemocionais</w:t>
      </w:r>
      <w:bookmarkEnd w:id="136"/>
      <w:bookmarkEnd w:id="137"/>
      <w:bookmarkEnd w:id="138"/>
      <w:bookmarkEnd w:id="139"/>
      <w:bookmarkEnd w:id="140"/>
      <w:bookmarkEnd w:id="141"/>
    </w:p>
    <w:p w14:paraId="5726D99C" w14:textId="77777777" w:rsidR="000659D9" w:rsidRPr="00D44A90" w:rsidRDefault="000659D9" w:rsidP="00D44A90">
      <w:pPr>
        <w:pStyle w:val="zNormal-template"/>
      </w:pPr>
      <w:r w:rsidRPr="00D44A90">
        <w:t>Nos Cursos Superiores de Tecnologia</w:t>
      </w:r>
      <w:r w:rsidR="000C26B0" w:rsidRPr="00D44A90">
        <w:t>,</w:t>
      </w:r>
      <w:r w:rsidRPr="00D44A90">
        <w:t xml:space="preserve"> preconiza-se o desenvolvimento das seguintes competências socioemocionais, que podem ser desenvolvidas transversalmente em todos os componentes</w:t>
      </w:r>
      <w:r w:rsidR="000C26B0" w:rsidRPr="00D44A90">
        <w:t>,</w:t>
      </w:r>
      <w:r w:rsidRPr="00D44A90">
        <w:t xml:space="preserve"> em todos os semestres:</w:t>
      </w:r>
    </w:p>
    <w:p w14:paraId="08770B9E" w14:textId="77777777" w:rsidR="000659D9" w:rsidRPr="000D4666" w:rsidRDefault="000659D9" w:rsidP="000659D9">
      <w:pPr>
        <w:pStyle w:val="bolinha"/>
        <w:numPr>
          <w:ilvl w:val="0"/>
          <w:numId w:val="2"/>
        </w:numPr>
        <w:ind w:left="1003" w:hanging="357"/>
      </w:pPr>
      <w:r w:rsidRPr="000D4666">
        <w:t>Demostrar capacidade de resolver problemas complexos e propor soluções criativas e inovadoras;</w:t>
      </w:r>
    </w:p>
    <w:p w14:paraId="5A056CFC" w14:textId="77777777" w:rsidR="000659D9" w:rsidRPr="000D4666" w:rsidRDefault="000659D9" w:rsidP="000659D9">
      <w:pPr>
        <w:pStyle w:val="bolinha"/>
        <w:numPr>
          <w:ilvl w:val="0"/>
          <w:numId w:val="2"/>
        </w:numPr>
        <w:ind w:left="1003" w:hanging="357"/>
      </w:pPr>
      <w:r w:rsidRPr="000D4666">
        <w:t>Desenvolver a visão sistêmica, identificando soluções, respeitando aspetos culturais, éticos, ambientais e sociais no âmbito local, regional e internacional;</w:t>
      </w:r>
    </w:p>
    <w:p w14:paraId="1D32EF6B" w14:textId="77777777" w:rsidR="000659D9" w:rsidRPr="000D4666" w:rsidRDefault="000659D9" w:rsidP="000659D9">
      <w:pPr>
        <w:pStyle w:val="bolinha"/>
        <w:numPr>
          <w:ilvl w:val="0"/>
          <w:numId w:val="2"/>
        </w:numPr>
        <w:ind w:left="1003" w:hanging="357"/>
      </w:pPr>
      <w:r w:rsidRPr="000D4666">
        <w:t>Evidenciar o uso de pensamento crítico em situações adversas;</w:t>
      </w:r>
    </w:p>
    <w:p w14:paraId="4617969D" w14:textId="77777777" w:rsidR="000659D9" w:rsidRPr="000D4666" w:rsidRDefault="000659D9" w:rsidP="000659D9">
      <w:pPr>
        <w:pStyle w:val="bolinha"/>
        <w:numPr>
          <w:ilvl w:val="0"/>
          <w:numId w:val="2"/>
        </w:numPr>
        <w:ind w:left="1003" w:hanging="357"/>
      </w:pPr>
      <w:r w:rsidRPr="000D4666">
        <w:lastRenderedPageBreak/>
        <w:t>Empreender ações inovadoras, analisando criticamente a organização, antecipando e promovendo transformações;</w:t>
      </w:r>
    </w:p>
    <w:p w14:paraId="11F9EE76" w14:textId="77777777" w:rsidR="000659D9" w:rsidRPr="000D4666" w:rsidRDefault="000659D9" w:rsidP="000659D9">
      <w:pPr>
        <w:pStyle w:val="bolinha"/>
        <w:numPr>
          <w:ilvl w:val="0"/>
          <w:numId w:val="2"/>
        </w:numPr>
        <w:ind w:left="1003" w:hanging="357"/>
      </w:pPr>
      <w:r w:rsidRPr="000D4666">
        <w:t>Administrar conflitos, quando necessário, estabelecer relações e propor um ambiente colaborativo, incentivando o trabalho em equipe;</w:t>
      </w:r>
    </w:p>
    <w:p w14:paraId="3C3DEE26" w14:textId="77777777" w:rsidR="000659D9" w:rsidRPr="000D4666" w:rsidRDefault="000659D9" w:rsidP="000659D9">
      <w:pPr>
        <w:pStyle w:val="bolinha"/>
        <w:numPr>
          <w:ilvl w:val="0"/>
          <w:numId w:val="2"/>
        </w:numPr>
        <w:ind w:left="1003" w:hanging="357"/>
      </w:pPr>
      <w:r w:rsidRPr="000D4666">
        <w:t xml:space="preserve">Atuar de forma autônoma na realização </w:t>
      </w:r>
      <w:r w:rsidR="000C26B0">
        <w:t xml:space="preserve">de </w:t>
      </w:r>
      <w:r w:rsidRPr="000D4666">
        <w:t>atividades profissionais e na execução de projetos;</w:t>
      </w:r>
    </w:p>
    <w:p w14:paraId="2EE5F402" w14:textId="77777777" w:rsidR="000659D9" w:rsidRPr="000D4666" w:rsidRDefault="000659D9" w:rsidP="000659D9">
      <w:pPr>
        <w:pStyle w:val="bolinha"/>
        <w:numPr>
          <w:ilvl w:val="0"/>
          <w:numId w:val="2"/>
        </w:numPr>
        <w:ind w:left="1003" w:hanging="357"/>
      </w:pPr>
      <w:r w:rsidRPr="000D4666">
        <w:t>Elaborar, gerenciar e apoiar projetos, identificando oportunidades e avaliando os riscos inerentes;</w:t>
      </w:r>
    </w:p>
    <w:p w14:paraId="46CEC027" w14:textId="77777777" w:rsidR="000659D9" w:rsidRDefault="000659D9" w:rsidP="000659D9">
      <w:pPr>
        <w:pStyle w:val="bolinha"/>
        <w:numPr>
          <w:ilvl w:val="0"/>
          <w:numId w:val="2"/>
        </w:numPr>
        <w:ind w:left="1003" w:hanging="357"/>
      </w:pPr>
      <w:r w:rsidRPr="000D4666">
        <w:rPr>
          <w:rFonts w:eastAsia="Times New Roman"/>
        </w:rPr>
        <w:t>Comunicar-se tanto na língua materna como em língua estrangeira.</w:t>
      </w:r>
    </w:p>
    <w:p w14:paraId="04AE6054" w14:textId="77777777" w:rsidR="00630535" w:rsidRPr="006269F8" w:rsidRDefault="00630535" w:rsidP="008C3C63">
      <w:pPr>
        <w:pStyle w:val="Ttulo2"/>
      </w:pPr>
      <w:bookmarkStart w:id="142" w:name="_Toc162945031"/>
      <w:bookmarkStart w:id="143" w:name="_Toc53581601"/>
      <w:bookmarkStart w:id="144" w:name="_Toc74735678"/>
      <w:bookmarkStart w:id="145" w:name="_Toc90987811"/>
      <w:bookmarkStart w:id="146" w:name="_Toc91586058"/>
      <w:bookmarkStart w:id="147" w:name="_Toc94539964"/>
      <w:r w:rsidRPr="006269F8">
        <w:t xml:space="preserve">Mapeamento de </w:t>
      </w:r>
      <w:r w:rsidR="0058392E">
        <w:t>C</w:t>
      </w:r>
      <w:r w:rsidRPr="006269F8">
        <w:t xml:space="preserve">ompetências </w:t>
      </w:r>
      <w:r>
        <w:t>p</w:t>
      </w:r>
      <w:r w:rsidRPr="00E645DF">
        <w:t>or</w:t>
      </w:r>
      <w:r>
        <w:t xml:space="preserve"> </w:t>
      </w:r>
      <w:r w:rsidR="0058392E">
        <w:t>C</w:t>
      </w:r>
      <w:r w:rsidRPr="004432FA">
        <w:t>omponente</w:t>
      </w:r>
      <w:bookmarkEnd w:id="142"/>
    </w:p>
    <w:p w14:paraId="30B226EC" w14:textId="77777777" w:rsidR="000659D9" w:rsidRPr="00D44A90" w:rsidRDefault="000659D9" w:rsidP="00D44A90">
      <w:pPr>
        <w:pStyle w:val="zNormal-template"/>
      </w:pPr>
      <w:r w:rsidRPr="00D44A90">
        <w:t xml:space="preserve">É importante considerar que para desenvolver o perfil do Tecnólogo formado pelas </w:t>
      </w:r>
      <w:r w:rsidR="0074390E" w:rsidRPr="00D44A90">
        <w:t>Fatecs</w:t>
      </w:r>
      <w:r w:rsidRPr="00D44A90">
        <w:t xml:space="preserve"> além das competências profissionais, esse profissional deve destacar-se por abranger temas relacionados à sustentabilidade e ao atendimento a demandas sociais, históricas, culturais, interculturais, bem como conscientização e ações de preservação e educação ambiental, de respeito a relações étnico-raciais e de inclusão. Com isso, as competências socioemocionais são muito representativas no rol de competências requeridas para o profissional e ser humano do século XXI - são fundamentais para as novas realidades da empregabilidade, para a formação ao longo da vida e para a adaptação às transformações aceleradas, que são vividas na organização do trabalho. </w:t>
      </w:r>
      <w:bookmarkEnd w:id="143"/>
      <w:bookmarkEnd w:id="144"/>
      <w:bookmarkEnd w:id="145"/>
      <w:bookmarkEnd w:id="146"/>
      <w:bookmarkEnd w:id="147"/>
    </w:p>
    <w:p w14:paraId="3D8BEC40" w14:textId="6D158F71" w:rsidR="00630535" w:rsidRPr="00D44A90" w:rsidRDefault="004507D3" w:rsidP="00D44A90">
      <w:pPr>
        <w:pStyle w:val="zNormal-template"/>
      </w:pPr>
      <w:r w:rsidRPr="00D44A90">
        <w:t xml:space="preserve">Os componentes curriculares do CST em </w:t>
      </w:r>
      <w:r w:rsidR="000C0C8F">
        <w:t>Agronegócio</w:t>
      </w:r>
      <w:r w:rsidR="0058392E" w:rsidRPr="00D44A90">
        <w:rPr>
          <w:noProof/>
        </w:rPr>
        <w:t xml:space="preserve"> abordam as seguintes competências e temáticas:</w:t>
      </w:r>
    </w:p>
    <w:tbl>
      <w:tblPr>
        <w:tblStyle w:val="TabeladeGrade4-nfase2"/>
        <w:tblW w:w="9776" w:type="dxa"/>
        <w:tblLook w:val="04A0" w:firstRow="1" w:lastRow="0" w:firstColumn="1" w:lastColumn="0" w:noHBand="0" w:noVBand="1"/>
      </w:tblPr>
      <w:tblGrid>
        <w:gridCol w:w="6804"/>
        <w:gridCol w:w="2972"/>
      </w:tblGrid>
      <w:tr w:rsidR="000659D9" w:rsidRPr="00A525D6" w14:paraId="0FAB4AF1" w14:textId="77777777" w:rsidTr="00901C46">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100" w:firstRow="0" w:lastRow="0" w:firstColumn="1" w:lastColumn="0" w:oddVBand="0" w:evenVBand="0" w:oddHBand="0" w:evenHBand="0" w:firstRowFirstColumn="1" w:firstRowLastColumn="0" w:lastRowFirstColumn="0" w:lastRowLastColumn="0"/>
            <w:tcW w:w="6804" w:type="dxa"/>
            <w:hideMark/>
          </w:tcPr>
          <w:p w14:paraId="3BF315C9" w14:textId="3B124DCD" w:rsidR="000659D9" w:rsidRPr="0022423D" w:rsidRDefault="000659D9" w:rsidP="008C324E">
            <w:pPr>
              <w:pStyle w:val="drop-negrito"/>
              <w:rPr>
                <w:b/>
              </w:rPr>
            </w:pPr>
            <w:r w:rsidRPr="4D2C5AAD">
              <w:rPr>
                <w:b/>
              </w:rPr>
              <w:t xml:space="preserve">Competência profissional </w:t>
            </w:r>
            <w:r w:rsidR="7EB4D086" w:rsidRPr="4D2C5AAD">
              <w:rPr>
                <w:b/>
              </w:rPr>
              <w:t>e</w:t>
            </w:r>
            <w:r w:rsidR="00AD33F1" w:rsidRPr="4D2C5AAD">
              <w:rPr>
                <w:b/>
              </w:rPr>
              <w:t xml:space="preserve"> socioemocional</w:t>
            </w:r>
          </w:p>
        </w:tc>
        <w:tc>
          <w:tcPr>
            <w:tcW w:w="2972" w:type="dxa"/>
            <w:hideMark/>
          </w:tcPr>
          <w:p w14:paraId="7797A53F" w14:textId="77777777" w:rsidR="000659D9" w:rsidRPr="0022423D" w:rsidRDefault="000659D9" w:rsidP="004178F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Componente(s)</w:t>
            </w:r>
          </w:p>
        </w:tc>
      </w:tr>
      <w:tr w:rsidR="000659D9" w:rsidRPr="00A525D6" w14:paraId="578D232D"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966A624" w14:textId="34F8960C" w:rsidR="000659D9" w:rsidRPr="00C66116" w:rsidRDefault="00901C46" w:rsidP="008C324E">
            <w:pPr>
              <w:pStyle w:val="Marcador-tabela"/>
              <w:jc w:val="both"/>
            </w:pPr>
            <w:bookmarkStart w:id="148" w:name="_Hlk164186848"/>
            <w:r w:rsidRPr="00901C46">
              <w:t xml:space="preserve">Realizar pesquisa científica na área de atuação profissional. </w:t>
            </w:r>
          </w:p>
        </w:tc>
        <w:tc>
          <w:tcPr>
            <w:tcW w:w="2972" w:type="dxa"/>
          </w:tcPr>
          <w:p w14:paraId="32007B76" w14:textId="1B5C63F2" w:rsidR="000659D9" w:rsidRPr="00C66116" w:rsidRDefault="00901C46" w:rsidP="00C6611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0659D9" w:rsidRPr="00A525D6" w14:paraId="1D02195D"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461F91A1" w14:textId="6F0ADC45" w:rsidR="00901C46" w:rsidRPr="00901C46" w:rsidRDefault="00901C46" w:rsidP="008C324E">
            <w:pPr>
              <w:pStyle w:val="Marcador-tabela"/>
              <w:jc w:val="both"/>
            </w:pPr>
            <w:r w:rsidRPr="00901C46">
              <w:t>Selecionar tipos de pesquisa e métodos científicos, de acordo com o tema da pesquisa.</w:t>
            </w:r>
          </w:p>
          <w:p w14:paraId="678394F1" w14:textId="3000DC09" w:rsidR="000659D9" w:rsidRPr="00C66116" w:rsidRDefault="00901C46" w:rsidP="008C324E">
            <w:pPr>
              <w:pStyle w:val="Marcador-tabela"/>
              <w:jc w:val="both"/>
            </w:pPr>
            <w:r w:rsidRPr="00901C46">
              <w:t>Elaborar trabalhos de pesquisa científica e tecnológica, de acordo com as</w:t>
            </w:r>
            <w:r>
              <w:rPr>
                <w:bCs/>
              </w:rPr>
              <w:t xml:space="preserve"> </w:t>
            </w:r>
            <w:r w:rsidRPr="00901C46">
              <w:t>normas da escrita científica.</w:t>
            </w:r>
          </w:p>
        </w:tc>
        <w:tc>
          <w:tcPr>
            <w:tcW w:w="2972" w:type="dxa"/>
          </w:tcPr>
          <w:p w14:paraId="3DF5E294" w14:textId="75630253" w:rsidR="000659D9" w:rsidRPr="00C66116" w:rsidRDefault="00901C46" w:rsidP="00901C46">
            <w:pPr>
              <w:pStyle w:val="Marcador-tabela"/>
              <w:cnfStyle w:val="000000010000" w:firstRow="0" w:lastRow="0" w:firstColumn="0" w:lastColumn="0" w:oddVBand="0" w:evenVBand="0" w:oddHBand="0" w:evenHBand="1" w:firstRowFirstColumn="0" w:firstRowLastColumn="0" w:lastRowFirstColumn="0" w:lastRowLastColumn="0"/>
            </w:pPr>
            <w:r>
              <w:t>Metodologia da Pesquisa Científica e Tecnológica.</w:t>
            </w:r>
          </w:p>
        </w:tc>
      </w:tr>
      <w:tr w:rsidR="000659D9" w:rsidRPr="00A525D6" w14:paraId="49E04DF3"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AA58129" w14:textId="051C6F96" w:rsidR="00901C46" w:rsidRPr="00901C46" w:rsidRDefault="00901C46" w:rsidP="008C324E">
            <w:pPr>
              <w:pStyle w:val="Marcador-tabela"/>
              <w:jc w:val="both"/>
            </w:pPr>
            <w:r w:rsidRPr="00901C46">
              <w:t>Avaliar políticas agrícolas nacionais e internacionais. Colaborar na gestão de recursos humanos e interpretar a legislação, contextualizando o comércio internacional.</w:t>
            </w:r>
          </w:p>
          <w:p w14:paraId="66B3DE99" w14:textId="047B67AA" w:rsidR="000659D9" w:rsidRPr="00C66116" w:rsidRDefault="00901C46" w:rsidP="008C324E">
            <w:pPr>
              <w:pStyle w:val="Marcador-tabela"/>
              <w:jc w:val="both"/>
            </w:pPr>
            <w:r w:rsidRPr="00901C46">
              <w:t>Comunicar-se tanto na língua materna como em língua estrangeira, demonstrando</w:t>
            </w:r>
            <w:r>
              <w:rPr>
                <w:bCs/>
              </w:rPr>
              <w:t xml:space="preserve"> c</w:t>
            </w:r>
            <w:r w:rsidRPr="00901C46">
              <w:t>apacidade de resolver problemas complexos e propor</w:t>
            </w:r>
            <w:r>
              <w:rPr>
                <w:bCs/>
              </w:rPr>
              <w:t xml:space="preserve"> </w:t>
            </w:r>
            <w:r w:rsidRPr="00901C46">
              <w:t>soluções criativas e inovadoras.</w:t>
            </w:r>
          </w:p>
        </w:tc>
        <w:tc>
          <w:tcPr>
            <w:tcW w:w="2972" w:type="dxa"/>
          </w:tcPr>
          <w:p w14:paraId="3F9414E7" w14:textId="77777777" w:rsidR="00901C46" w:rsidRDefault="00901C46" w:rsidP="00901C46">
            <w:pPr>
              <w:pStyle w:val="Marcador-tabela"/>
              <w:cnfStyle w:val="000000100000" w:firstRow="0" w:lastRow="0" w:firstColumn="0" w:lastColumn="0" w:oddVBand="0" w:evenVBand="0" w:oddHBand="1" w:evenHBand="0" w:firstRowFirstColumn="0" w:firstRowLastColumn="0" w:lastRowFirstColumn="0" w:lastRowLastColumn="0"/>
            </w:pPr>
            <w:r>
              <w:t>Espanhol</w:t>
            </w:r>
          </w:p>
          <w:p w14:paraId="563EFF98" w14:textId="4D9C0F15" w:rsidR="000659D9" w:rsidRPr="00C66116" w:rsidRDefault="00901C46" w:rsidP="00901C46">
            <w:pPr>
              <w:pStyle w:val="Marcador-tabela"/>
              <w:cnfStyle w:val="000000100000" w:firstRow="0" w:lastRow="0" w:firstColumn="0" w:lastColumn="0" w:oddVBand="0" w:evenVBand="0" w:oddHBand="1" w:evenHBand="0" w:firstRowFirstColumn="0" w:firstRowLastColumn="0" w:lastRowFirstColumn="0" w:lastRowLastColumn="0"/>
            </w:pPr>
            <w:r>
              <w:t>Tópicos Avançados.</w:t>
            </w:r>
          </w:p>
        </w:tc>
      </w:tr>
      <w:tr w:rsidR="00901C46" w:rsidRPr="00A525D6" w14:paraId="1F258F62"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E0F28C5" w14:textId="1297A7D5" w:rsidR="00901C46" w:rsidRPr="00901C46" w:rsidRDefault="00901C46" w:rsidP="008C324E">
            <w:pPr>
              <w:pStyle w:val="Marcador-tabela"/>
              <w:jc w:val="both"/>
            </w:pPr>
            <w:r w:rsidRPr="00901C46">
              <w:t>Administrar conflitos, quando necessário, estabelecer relações e propor um ambiente colaborativo, incentivando o trabalho em equipe.</w:t>
            </w:r>
          </w:p>
          <w:p w14:paraId="64758928" w14:textId="78F378D8" w:rsidR="00901C46" w:rsidRPr="00C66116" w:rsidRDefault="00901C46" w:rsidP="008C324E">
            <w:pPr>
              <w:pStyle w:val="Marcador-tabela"/>
              <w:jc w:val="both"/>
            </w:pPr>
            <w:r w:rsidRPr="00901C46">
              <w:t>Executar intervenção direta ou indireta nos processos do agronegócio, implementando estratégias de marketing, de gestão da qualidade e</w:t>
            </w:r>
            <w:r>
              <w:rPr>
                <w:bCs/>
              </w:rPr>
              <w:t xml:space="preserve"> </w:t>
            </w:r>
            <w:r w:rsidRPr="00901C46">
              <w:t>empreendedorismo.</w:t>
            </w:r>
          </w:p>
        </w:tc>
        <w:tc>
          <w:tcPr>
            <w:tcW w:w="2972" w:type="dxa"/>
          </w:tcPr>
          <w:p w14:paraId="0C1BBCC5" w14:textId="090A4D8A" w:rsidR="00901C46" w:rsidRPr="00C66116" w:rsidRDefault="00901C46" w:rsidP="00901C46">
            <w:pPr>
              <w:pStyle w:val="Marcador-tabela"/>
              <w:cnfStyle w:val="000000010000" w:firstRow="0" w:lastRow="0" w:firstColumn="0" w:lastColumn="0" w:oddVBand="0" w:evenVBand="0" w:oddHBand="0" w:evenHBand="1" w:firstRowFirstColumn="0" w:firstRowLastColumn="0" w:lastRowFirstColumn="0" w:lastRowLastColumn="0"/>
            </w:pPr>
            <w:r w:rsidRPr="00901C46">
              <w:t>Administração Geral</w:t>
            </w:r>
          </w:p>
        </w:tc>
      </w:tr>
      <w:tr w:rsidR="00901C46" w:rsidRPr="00A525D6" w14:paraId="39D72535"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98EAFDE" w14:textId="69E9A3C3" w:rsidR="00901C46" w:rsidRPr="00901C46" w:rsidRDefault="00901C46" w:rsidP="008C324E">
            <w:pPr>
              <w:pStyle w:val="Marcador-tabela"/>
              <w:jc w:val="both"/>
            </w:pPr>
            <w:r w:rsidRPr="00901C46">
              <w:t>Implementar políticas agrícolas nacionais e contextualizar a macro e microeconomia e executar análise de investimento.</w:t>
            </w:r>
          </w:p>
          <w:p w14:paraId="0B114E0B" w14:textId="5962FBFF" w:rsidR="00901C46" w:rsidRPr="00C66116" w:rsidRDefault="00901C46" w:rsidP="008C324E">
            <w:pPr>
              <w:pStyle w:val="Marcador-tabela"/>
              <w:jc w:val="both"/>
            </w:pPr>
            <w:r w:rsidRPr="00901C46">
              <w:t>Controlar e avaliar as múltiplas variáveis encontradas neste segmento produtivo e</w:t>
            </w:r>
            <w:r>
              <w:rPr>
                <w:bCs/>
              </w:rPr>
              <w:t xml:space="preserve"> e</w:t>
            </w:r>
            <w:r w:rsidRPr="00901C46">
              <w:t>laborar procedimentos de exportação. Formular análise e</w:t>
            </w:r>
            <w:r>
              <w:rPr>
                <w:bCs/>
              </w:rPr>
              <w:t xml:space="preserve"> </w:t>
            </w:r>
            <w:r w:rsidRPr="00901C46">
              <w:t>controle de custos e finanças.</w:t>
            </w:r>
          </w:p>
        </w:tc>
        <w:tc>
          <w:tcPr>
            <w:tcW w:w="2972" w:type="dxa"/>
          </w:tcPr>
          <w:p w14:paraId="31EBB04C" w14:textId="386D1952" w:rsidR="00901C46" w:rsidRPr="00C66116" w:rsidRDefault="00901C46" w:rsidP="00901C46">
            <w:pPr>
              <w:pStyle w:val="Marcador-tabela"/>
              <w:cnfStyle w:val="000000100000" w:firstRow="0" w:lastRow="0" w:firstColumn="0" w:lastColumn="0" w:oddVBand="0" w:evenVBand="0" w:oddHBand="1" w:evenHBand="0" w:firstRowFirstColumn="0" w:firstRowLastColumn="0" w:lastRowFirstColumn="0" w:lastRowLastColumn="0"/>
            </w:pPr>
            <w:r w:rsidRPr="00901C46">
              <w:t>Cálculo</w:t>
            </w:r>
          </w:p>
        </w:tc>
      </w:tr>
      <w:tr w:rsidR="00901C46" w:rsidRPr="00A525D6" w14:paraId="45B33586"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6E6D820C" w14:textId="5FBBA156" w:rsidR="00901C46" w:rsidRPr="00901C46" w:rsidRDefault="00901C46" w:rsidP="008C324E">
            <w:pPr>
              <w:pStyle w:val="Marcador-tabela"/>
              <w:jc w:val="both"/>
            </w:pPr>
            <w:r w:rsidRPr="00901C46">
              <w:t>Avaliar políticas agrícolas nacionais e internacionais. Colaborar na gestão de recursos humanos e interpretar a legislação, contextualizando o comércio internacional.</w:t>
            </w:r>
          </w:p>
          <w:p w14:paraId="25595085" w14:textId="4127E38D" w:rsidR="00901C46" w:rsidRPr="00C66116" w:rsidRDefault="00901C46" w:rsidP="008C324E">
            <w:pPr>
              <w:pStyle w:val="Marcador-tabela"/>
              <w:jc w:val="both"/>
            </w:pPr>
            <w:r w:rsidRPr="00901C46">
              <w:t>Comunicar-se tanto na língua materna como em língua estrangeira, demonstrando capacidade de resolver problemas complexos e propor</w:t>
            </w:r>
            <w:r>
              <w:rPr>
                <w:bCs/>
              </w:rPr>
              <w:t xml:space="preserve"> </w:t>
            </w:r>
            <w:r w:rsidRPr="00901C46">
              <w:t>soluções criativas e inovadoras.</w:t>
            </w:r>
          </w:p>
        </w:tc>
        <w:tc>
          <w:tcPr>
            <w:tcW w:w="2972" w:type="dxa"/>
          </w:tcPr>
          <w:p w14:paraId="6E72D06F" w14:textId="39263A9D" w:rsidR="00901C46" w:rsidRPr="00C66116" w:rsidRDefault="00901C46" w:rsidP="00901C46">
            <w:pPr>
              <w:pStyle w:val="Marcador-tabela"/>
              <w:cnfStyle w:val="000000010000" w:firstRow="0" w:lastRow="0" w:firstColumn="0" w:lastColumn="0" w:oddVBand="0" w:evenVBand="0" w:oddHBand="0" w:evenHBand="1" w:firstRowFirstColumn="0" w:firstRowLastColumn="0" w:lastRowFirstColumn="0" w:lastRowLastColumn="0"/>
            </w:pPr>
            <w:r>
              <w:t>Fundamentos de Agronegócio</w:t>
            </w:r>
          </w:p>
        </w:tc>
      </w:tr>
      <w:tr w:rsidR="00901C46" w:rsidRPr="00A525D6" w14:paraId="071BF1D6"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400AB757" w14:textId="7BF4645D" w:rsidR="00901C46" w:rsidRPr="00901C46" w:rsidRDefault="00901C46" w:rsidP="008C324E">
            <w:pPr>
              <w:pStyle w:val="Marcador-tabela"/>
              <w:jc w:val="both"/>
            </w:pPr>
            <w:r w:rsidRPr="00901C46">
              <w:t>Avaliar políticas agrícolas nacionais e internacionais. Colaborar na gestão de recursos humanos e interpretar a legislação, contextualizando o comércio internacional.</w:t>
            </w:r>
          </w:p>
          <w:p w14:paraId="124F2F67" w14:textId="1130D123" w:rsidR="00901C46" w:rsidRPr="00C66116" w:rsidRDefault="00901C46" w:rsidP="008C324E">
            <w:pPr>
              <w:pStyle w:val="Marcador-tabela"/>
              <w:jc w:val="both"/>
            </w:pPr>
            <w:r w:rsidRPr="00901C46">
              <w:t>Comunicar-se tanto na língua materna como em língua estrangeira, demonstrando capacidade de resolver problemas complexos e propor</w:t>
            </w:r>
            <w:r>
              <w:rPr>
                <w:bCs/>
              </w:rPr>
              <w:t xml:space="preserve"> </w:t>
            </w:r>
            <w:r w:rsidRPr="00901C46">
              <w:t>soluções criativas e inovadoras.</w:t>
            </w:r>
          </w:p>
        </w:tc>
        <w:tc>
          <w:tcPr>
            <w:tcW w:w="2972" w:type="dxa"/>
          </w:tcPr>
          <w:p w14:paraId="02DA2DCE" w14:textId="3083A43A" w:rsidR="00901C46" w:rsidRPr="00C66116" w:rsidRDefault="00901C46" w:rsidP="00B540CC">
            <w:pPr>
              <w:pStyle w:val="Marcador-tabela"/>
              <w:cnfStyle w:val="000000100000" w:firstRow="0" w:lastRow="0" w:firstColumn="0" w:lastColumn="0" w:oddVBand="0" w:evenVBand="0" w:oddHBand="1" w:evenHBand="0" w:firstRowFirstColumn="0" w:firstRowLastColumn="0" w:lastRowFirstColumn="0" w:lastRowLastColumn="0"/>
            </w:pPr>
            <w:r>
              <w:t>Informática aplicada ao</w:t>
            </w:r>
            <w:r w:rsidR="00B540CC">
              <w:t xml:space="preserve"> </w:t>
            </w:r>
            <w:r>
              <w:t>Agronegócio</w:t>
            </w:r>
          </w:p>
        </w:tc>
      </w:tr>
      <w:bookmarkEnd w:id="148"/>
      <w:tr w:rsidR="00901C46" w:rsidRPr="00A525D6" w14:paraId="161571A2"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6AE944E" w14:textId="369FBA0D" w:rsidR="00901C46" w:rsidRPr="00B540CC" w:rsidRDefault="00901C46" w:rsidP="008C324E">
            <w:pPr>
              <w:pStyle w:val="Marcador-tabela"/>
              <w:jc w:val="both"/>
            </w:pPr>
            <w:r w:rsidRPr="00B540CC">
              <w:t>Avaliar políticas agrícolas nacionais e internacionais. Colaborar na gestão</w:t>
            </w:r>
            <w:r w:rsidR="00B540CC" w:rsidRPr="00B540CC">
              <w:t xml:space="preserve"> </w:t>
            </w:r>
            <w:r w:rsidRPr="00B540CC">
              <w:t>de recursos humanos e interpretar a legislação, contextualizando o</w:t>
            </w:r>
            <w:r w:rsidR="00B540CC" w:rsidRPr="00B540CC">
              <w:t xml:space="preserve"> </w:t>
            </w:r>
            <w:r w:rsidRPr="00B540CC">
              <w:t>comércio internacional.</w:t>
            </w:r>
          </w:p>
          <w:p w14:paraId="4A1997C9" w14:textId="2E644FA1" w:rsidR="00901C46" w:rsidRPr="00C66116" w:rsidRDefault="00901C46" w:rsidP="008C324E">
            <w:pPr>
              <w:pStyle w:val="Marcador-tabela"/>
              <w:jc w:val="both"/>
            </w:pPr>
            <w:r w:rsidRPr="00B540CC">
              <w:t>Comunicar-se tanto na língua materna como em língua estrangeira,</w:t>
            </w:r>
            <w:r w:rsidR="00B540CC" w:rsidRPr="00B540CC">
              <w:t xml:space="preserve"> </w:t>
            </w:r>
            <w:r w:rsidRPr="00B540CC">
              <w:t xml:space="preserve">demonstrando </w:t>
            </w:r>
            <w:r w:rsidR="00B540CC">
              <w:rPr>
                <w:bCs/>
              </w:rPr>
              <w:t>c</w:t>
            </w:r>
            <w:r w:rsidRPr="00B540CC">
              <w:t>apacidade de resolver problemas complexos e propor</w:t>
            </w:r>
            <w:r w:rsidR="00B540CC">
              <w:rPr>
                <w:bCs/>
              </w:rPr>
              <w:t xml:space="preserve"> </w:t>
            </w:r>
            <w:r w:rsidRPr="00901C46">
              <w:t>soluções criativas e inovadoras.</w:t>
            </w:r>
          </w:p>
        </w:tc>
        <w:tc>
          <w:tcPr>
            <w:tcW w:w="2972" w:type="dxa"/>
          </w:tcPr>
          <w:p w14:paraId="52E0D342" w14:textId="5FA2B8BE" w:rsidR="00901C46" w:rsidRPr="00C66116" w:rsidRDefault="00901C46" w:rsidP="00901C46">
            <w:pPr>
              <w:pStyle w:val="Marcador-tabela"/>
              <w:cnfStyle w:val="000000010000" w:firstRow="0" w:lastRow="0" w:firstColumn="0" w:lastColumn="0" w:oddVBand="0" w:evenVBand="0" w:oddHBand="0" w:evenHBand="1" w:firstRowFirstColumn="0" w:firstRowLastColumn="0" w:lastRowFirstColumn="0" w:lastRowLastColumn="0"/>
            </w:pPr>
            <w:r w:rsidRPr="00901C46">
              <w:t>Inglês I</w:t>
            </w:r>
          </w:p>
        </w:tc>
      </w:tr>
      <w:tr w:rsidR="00901C46" w:rsidRPr="00A525D6" w14:paraId="6BF23697"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537755C" w14:textId="0DCC1FCF" w:rsidR="00901C46" w:rsidRPr="00B540CC" w:rsidRDefault="00901C46" w:rsidP="008C324E">
            <w:pPr>
              <w:pStyle w:val="Marcador-tabela"/>
              <w:jc w:val="both"/>
            </w:pPr>
            <w:r w:rsidRPr="00B540CC">
              <w:t>Avaliar políticas agrícolas nacionais e internacionais. Colaborar na gestão</w:t>
            </w:r>
            <w:r w:rsidR="00B540CC" w:rsidRPr="00B540CC">
              <w:t xml:space="preserve"> </w:t>
            </w:r>
            <w:r w:rsidRPr="00B540CC">
              <w:t>de recursos humanos e interpretar a legislação, contextualizando o</w:t>
            </w:r>
            <w:r w:rsidR="00B540CC" w:rsidRPr="00B540CC">
              <w:t xml:space="preserve"> </w:t>
            </w:r>
            <w:r w:rsidRPr="00B540CC">
              <w:t>comércio internacional.</w:t>
            </w:r>
          </w:p>
          <w:p w14:paraId="6D567C3C" w14:textId="59BCAA3C" w:rsidR="00901C46" w:rsidRPr="00C66116" w:rsidRDefault="00901C46" w:rsidP="008C324E">
            <w:pPr>
              <w:pStyle w:val="Marcador-tabela"/>
              <w:jc w:val="both"/>
            </w:pPr>
            <w:r w:rsidRPr="00B540CC">
              <w:t>Comunicar-se tanto na língua materna como em língua estrangeira,</w:t>
            </w:r>
            <w:r w:rsidR="00B540CC" w:rsidRPr="00B540CC">
              <w:t xml:space="preserve"> </w:t>
            </w:r>
            <w:r w:rsidRPr="00B540CC">
              <w:t>demonstrando capacidade de resolver problemas complexos e propor</w:t>
            </w:r>
            <w:r w:rsidR="00B540CC">
              <w:rPr>
                <w:bCs/>
              </w:rPr>
              <w:t xml:space="preserve"> </w:t>
            </w:r>
            <w:r w:rsidRPr="00901C46">
              <w:t>soluções criativas e inovadoras.</w:t>
            </w:r>
          </w:p>
        </w:tc>
        <w:tc>
          <w:tcPr>
            <w:tcW w:w="2972" w:type="dxa"/>
          </w:tcPr>
          <w:p w14:paraId="29E9085A" w14:textId="6B51594D" w:rsidR="00901C46" w:rsidRPr="00C66116" w:rsidRDefault="00901C46" w:rsidP="00901C46">
            <w:pPr>
              <w:pStyle w:val="Marcador-tabela"/>
              <w:cnfStyle w:val="000000100000" w:firstRow="0" w:lastRow="0" w:firstColumn="0" w:lastColumn="0" w:oddVBand="0" w:evenVBand="0" w:oddHBand="1" w:evenHBand="0" w:firstRowFirstColumn="0" w:firstRowLastColumn="0" w:lastRowFirstColumn="0" w:lastRowLastColumn="0"/>
            </w:pPr>
            <w:r>
              <w:t>Português</w:t>
            </w:r>
          </w:p>
        </w:tc>
      </w:tr>
      <w:tr w:rsidR="00901C46" w:rsidRPr="00A525D6" w14:paraId="7AE252E7"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18A76517" w14:textId="3B2FC9A9" w:rsidR="00901C46" w:rsidRPr="00B540CC" w:rsidRDefault="00901C46" w:rsidP="008C324E">
            <w:pPr>
              <w:pStyle w:val="Marcador-tabela"/>
              <w:jc w:val="both"/>
            </w:pPr>
            <w:r w:rsidRPr="00B540CC">
              <w:lastRenderedPageBreak/>
              <w:t>Gerenciar a produção vegetal e animal, colaborado com o meio ambiente.</w:t>
            </w:r>
            <w:r w:rsidR="00B540CC" w:rsidRPr="00B540CC">
              <w:t xml:space="preserve"> </w:t>
            </w:r>
            <w:r w:rsidRPr="00B540CC">
              <w:t>Implementar o planejamento e controle da produção.</w:t>
            </w:r>
          </w:p>
          <w:p w14:paraId="0A6229B0" w14:textId="691E92C2" w:rsidR="00901C46" w:rsidRPr="00C66116" w:rsidRDefault="00901C46" w:rsidP="008C324E">
            <w:pPr>
              <w:pStyle w:val="Marcador-tabela"/>
              <w:jc w:val="both"/>
            </w:pPr>
            <w:r w:rsidRPr="00B540CC">
              <w:t>Demostrar capacidade de resolver problemas complexos e propor soluções</w:t>
            </w:r>
            <w:r w:rsidR="00B540CC" w:rsidRPr="00B540CC">
              <w:t xml:space="preserve"> </w:t>
            </w:r>
            <w:r w:rsidRPr="00B540CC">
              <w:t>criativas e inovadoras. Desenvolver visão sistêmica, identificando soluções e</w:t>
            </w:r>
            <w:r w:rsidR="00B540CC" w:rsidRPr="00B540CC">
              <w:t xml:space="preserve"> </w:t>
            </w:r>
            <w:r w:rsidRPr="00B540CC">
              <w:t>respeitando aspetos culturais, éticos, ambientais e sociais no âmbito local,</w:t>
            </w:r>
            <w:r w:rsidR="00B540CC">
              <w:rPr>
                <w:bCs/>
              </w:rPr>
              <w:t xml:space="preserve"> </w:t>
            </w:r>
            <w:r w:rsidRPr="00901C46">
              <w:t>regional e internacional. Colaboração com a gestão.</w:t>
            </w:r>
          </w:p>
        </w:tc>
        <w:tc>
          <w:tcPr>
            <w:tcW w:w="2972" w:type="dxa"/>
          </w:tcPr>
          <w:p w14:paraId="72E5F484" w14:textId="242ECE87" w:rsidR="00901C46" w:rsidRPr="00C66116" w:rsidRDefault="00901C46" w:rsidP="00B540CC">
            <w:pPr>
              <w:pStyle w:val="Marcador-tabela"/>
              <w:cnfStyle w:val="000000010000" w:firstRow="0" w:lastRow="0" w:firstColumn="0" w:lastColumn="0" w:oddVBand="0" w:evenVBand="0" w:oddHBand="0" w:evenHBand="1" w:firstRowFirstColumn="0" w:firstRowLastColumn="0" w:lastRowFirstColumn="0" w:lastRowLastColumn="0"/>
            </w:pPr>
            <w:r>
              <w:t>Tecnologia da Produção</w:t>
            </w:r>
            <w:r w:rsidR="00B540CC">
              <w:t xml:space="preserve"> </w:t>
            </w:r>
            <w:r>
              <w:t>Animal I</w:t>
            </w:r>
          </w:p>
        </w:tc>
      </w:tr>
      <w:tr w:rsidR="00901C46" w:rsidRPr="00A525D6" w14:paraId="34A0A8B6"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7BA6A5D7" w14:textId="140353CF" w:rsidR="00B540CC" w:rsidRPr="00B540CC" w:rsidRDefault="00B540CC" w:rsidP="008C324E">
            <w:pPr>
              <w:pStyle w:val="Marcador-tabela"/>
              <w:jc w:val="both"/>
            </w:pPr>
            <w:r w:rsidRPr="00B540CC">
              <w:t>Gerenciar a produção vegetal e animal, colaborado com o meio ambiente. Implementar o planejamento e controle da produção.</w:t>
            </w:r>
          </w:p>
          <w:p w14:paraId="0C50A7CC" w14:textId="24C283CA" w:rsidR="00901C46" w:rsidRPr="00C66116" w:rsidRDefault="00B540CC" w:rsidP="008C324E">
            <w:pPr>
              <w:pStyle w:val="Marcador-tabela"/>
              <w:jc w:val="both"/>
            </w:pPr>
            <w:r w:rsidRPr="00B540CC">
              <w:t>Demostrar capacidade de resolver problemas complexos e propor soluções criativas e inovadoras. Desenvolver visão sistêmica, identificando soluções e respeitando aspetos culturais, éticos, ambientais e sociais no âmbito local,</w:t>
            </w:r>
            <w:r>
              <w:rPr>
                <w:bCs/>
              </w:rPr>
              <w:t xml:space="preserve"> </w:t>
            </w:r>
            <w:r w:rsidRPr="00B540CC">
              <w:t>regional e internacional. Colaboração com a gestão.</w:t>
            </w:r>
          </w:p>
        </w:tc>
        <w:tc>
          <w:tcPr>
            <w:tcW w:w="2972" w:type="dxa"/>
          </w:tcPr>
          <w:p w14:paraId="0D41E952" w14:textId="7F53094C"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t>Tecnologia da Produção Vegetal I</w:t>
            </w:r>
          </w:p>
        </w:tc>
      </w:tr>
      <w:tr w:rsidR="00901C46" w:rsidRPr="00A525D6" w14:paraId="338F9252"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42EB975" w14:textId="46EC3420" w:rsidR="00B540CC" w:rsidRPr="00B540CC" w:rsidRDefault="00B540CC" w:rsidP="008C324E">
            <w:pPr>
              <w:pStyle w:val="Marcador-tabela"/>
              <w:jc w:val="both"/>
            </w:pPr>
            <w:r w:rsidRPr="00B540CC">
              <w:t>Gerenciar a produção vegetal e animal, colaborado com o meio ambiente. Implementar o planejamento e controle da produção.</w:t>
            </w:r>
          </w:p>
          <w:p w14:paraId="3C29CE72" w14:textId="5518030B" w:rsidR="00901C46" w:rsidRPr="00C66116" w:rsidRDefault="00B540CC" w:rsidP="008C324E">
            <w:pPr>
              <w:pStyle w:val="Marcador-tabela"/>
              <w:jc w:val="both"/>
            </w:pPr>
            <w:r w:rsidRPr="00B540CC">
              <w:t>Demostrar capacidade de resolver problemas complexos e propor soluções criativas e inovadoras. Desenvolver visão sistêmica, identificando soluções e respeitando aspetos culturais, éticos, ambientais e sociais no âmbito local,</w:t>
            </w:r>
            <w:r>
              <w:rPr>
                <w:bCs/>
              </w:rPr>
              <w:t xml:space="preserve"> </w:t>
            </w:r>
            <w:r w:rsidRPr="00B540CC">
              <w:t>regional e internacional. Colaboração com a gestão.</w:t>
            </w:r>
          </w:p>
        </w:tc>
        <w:tc>
          <w:tcPr>
            <w:tcW w:w="2972" w:type="dxa"/>
          </w:tcPr>
          <w:p w14:paraId="2AE1CD59" w14:textId="5A026570"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Associativismo e Cooperativismo</w:t>
            </w:r>
          </w:p>
        </w:tc>
      </w:tr>
      <w:tr w:rsidR="00901C46" w:rsidRPr="00A525D6" w14:paraId="52227A32"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2B7D1851" w14:textId="4BDA08B3" w:rsidR="00B540CC" w:rsidRPr="00B540CC" w:rsidRDefault="00B540CC" w:rsidP="008C324E">
            <w:pPr>
              <w:pStyle w:val="Marcador-tabela"/>
              <w:jc w:val="both"/>
            </w:pPr>
            <w:r w:rsidRPr="00B540CC">
              <w:t>Implementar políticas agrícolas nacionais e contextualizar a macro e microeconomia e executar análise de investimento.</w:t>
            </w:r>
          </w:p>
          <w:p w14:paraId="74C58A58" w14:textId="4CD12659" w:rsidR="00901C46" w:rsidRPr="00C66116" w:rsidRDefault="00B540CC" w:rsidP="008C324E">
            <w:pPr>
              <w:pStyle w:val="Marcador-tabela"/>
              <w:jc w:val="both"/>
            </w:pPr>
            <w:r w:rsidRPr="00B540CC">
              <w:t xml:space="preserve">Controlar e avaliar as múltiplas variáveis encontradas neste segmento produtivo e </w:t>
            </w:r>
            <w:r>
              <w:t>e</w:t>
            </w:r>
            <w:r w:rsidRPr="00B540CC">
              <w:t>laborar procedimentos de exportação. Formular análise e</w:t>
            </w:r>
            <w:r>
              <w:rPr>
                <w:bCs/>
              </w:rPr>
              <w:t xml:space="preserve"> </w:t>
            </w:r>
            <w:r w:rsidRPr="00B540CC">
              <w:t>controle de custos e finanças.</w:t>
            </w:r>
          </w:p>
        </w:tc>
        <w:tc>
          <w:tcPr>
            <w:tcW w:w="2972" w:type="dxa"/>
          </w:tcPr>
          <w:p w14:paraId="59594E6C" w14:textId="61AD0F73"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t>Economia e políticas agrícolas</w:t>
            </w:r>
          </w:p>
        </w:tc>
      </w:tr>
      <w:tr w:rsidR="00901C46" w:rsidRPr="00A525D6" w14:paraId="3182D52C"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7F4D26D0" w14:textId="2CF24CC1" w:rsidR="00B540CC" w:rsidRPr="00B540CC" w:rsidRDefault="00B540CC" w:rsidP="008C324E">
            <w:pPr>
              <w:pStyle w:val="Marcador-tabela"/>
              <w:jc w:val="both"/>
            </w:pPr>
            <w:r w:rsidRPr="00B540CC">
              <w:t>Implementar políticas agrícolas nacionais e contextualizar a macro e microeconomia e executar análise de investimento.</w:t>
            </w:r>
          </w:p>
          <w:p w14:paraId="6C3F4C55" w14:textId="371B7457" w:rsidR="00901C46" w:rsidRPr="00C66116" w:rsidRDefault="00B540CC" w:rsidP="008C324E">
            <w:pPr>
              <w:pStyle w:val="Marcador-tabela"/>
              <w:jc w:val="both"/>
            </w:pPr>
            <w:r w:rsidRPr="00B540CC">
              <w:t>Controlar e avaliar as múltiplas variáveis encontradas neste segmento produtivo e elaborar procedimentos de exportação. Formular análise e</w:t>
            </w:r>
            <w:r>
              <w:rPr>
                <w:bCs/>
              </w:rPr>
              <w:t xml:space="preserve"> </w:t>
            </w:r>
            <w:r w:rsidRPr="00B540CC">
              <w:t>controle de custos e finanças.</w:t>
            </w:r>
          </w:p>
        </w:tc>
        <w:tc>
          <w:tcPr>
            <w:tcW w:w="2972" w:type="dxa"/>
          </w:tcPr>
          <w:p w14:paraId="536053FC" w14:textId="065430D8"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Estatística Básica</w:t>
            </w:r>
          </w:p>
        </w:tc>
      </w:tr>
      <w:tr w:rsidR="00901C46" w:rsidRPr="00A525D6" w14:paraId="3E846694"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184B9BE7" w14:textId="3818BC38" w:rsidR="00B540CC" w:rsidRPr="00B540CC" w:rsidRDefault="00B540CC" w:rsidP="008C324E">
            <w:pPr>
              <w:pStyle w:val="Marcador-tabela"/>
              <w:jc w:val="both"/>
            </w:pPr>
            <w:r w:rsidRPr="00B540CC">
              <w:t>Administrar conflitos, quando necessário, estabelecer relações e propor um ambiente colaborativo, incentivando o trabalho em equipe.</w:t>
            </w:r>
          </w:p>
          <w:p w14:paraId="5E7ADAAC" w14:textId="0896A035" w:rsidR="00901C46" w:rsidRPr="00C66116" w:rsidRDefault="00B540CC" w:rsidP="008C324E">
            <w:pPr>
              <w:pStyle w:val="Marcador-tabela"/>
              <w:jc w:val="both"/>
            </w:pPr>
            <w:r w:rsidRPr="00B540CC">
              <w:t>Executar intervenção direta ou indireta nos processos do agronegócio, implementando estratégias de marketing, de gestão da qualidade e</w:t>
            </w:r>
            <w:r>
              <w:rPr>
                <w:bCs/>
              </w:rPr>
              <w:t xml:space="preserve"> </w:t>
            </w:r>
            <w:r w:rsidRPr="00B540CC">
              <w:t>empreendedorismo.</w:t>
            </w:r>
          </w:p>
        </w:tc>
        <w:tc>
          <w:tcPr>
            <w:tcW w:w="2972" w:type="dxa"/>
          </w:tcPr>
          <w:p w14:paraId="2A23E7E8" w14:textId="39DBBDC9"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t>Gestão da qualidade e Certificação</w:t>
            </w:r>
          </w:p>
        </w:tc>
      </w:tr>
      <w:tr w:rsidR="00901C46" w:rsidRPr="00A525D6" w14:paraId="30300269"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6F05095" w14:textId="7FB1C2F2" w:rsidR="00B540CC" w:rsidRPr="00B540CC" w:rsidRDefault="00B540CC" w:rsidP="008C324E">
            <w:pPr>
              <w:pStyle w:val="Marcador-tabela"/>
              <w:jc w:val="both"/>
            </w:pPr>
            <w:r w:rsidRPr="00B540CC">
              <w:t>Avaliar políticas agrícolas nacionais e internacionais. Colaborar na gestão de recursos humanos e interpretar a legislação, contextualizando o comércio internacional.</w:t>
            </w:r>
          </w:p>
          <w:p w14:paraId="4561C9D2" w14:textId="6913CA63" w:rsidR="00901C46" w:rsidRPr="00C66116" w:rsidRDefault="00B540CC" w:rsidP="008C324E">
            <w:pPr>
              <w:pStyle w:val="Marcador-tabela"/>
              <w:jc w:val="both"/>
            </w:pPr>
            <w:r w:rsidRPr="00B540CC">
              <w:t>Comunicar-se tanto na língua materna como em língua estrangeira, demonstrando capacidade de resolver problemas complexos e propor</w:t>
            </w:r>
            <w:r>
              <w:rPr>
                <w:bCs/>
              </w:rPr>
              <w:t xml:space="preserve"> </w:t>
            </w:r>
            <w:r w:rsidRPr="00B540CC">
              <w:t>soluções criativas e inovadoras</w:t>
            </w:r>
          </w:p>
        </w:tc>
        <w:tc>
          <w:tcPr>
            <w:tcW w:w="2972" w:type="dxa"/>
          </w:tcPr>
          <w:p w14:paraId="538854F4" w14:textId="673D5A3E"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I</w:t>
            </w:r>
            <w:r w:rsidRPr="00B540CC">
              <w:t>nglês II</w:t>
            </w:r>
          </w:p>
        </w:tc>
      </w:tr>
      <w:tr w:rsidR="00901C46" w:rsidRPr="00A525D6" w14:paraId="34CC24D5"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624A47C" w14:textId="2D774149" w:rsidR="00B540CC" w:rsidRPr="00B540CC" w:rsidRDefault="00B540CC" w:rsidP="008C324E">
            <w:pPr>
              <w:pStyle w:val="Marcador-tabela"/>
              <w:jc w:val="both"/>
            </w:pPr>
            <w:r w:rsidRPr="00B540CC">
              <w:t>Gerenciar a produção vegetal e animal, colaborado com o meio ambiente. Implementar o planejamento e controle da produção.</w:t>
            </w:r>
          </w:p>
          <w:p w14:paraId="24C54E8C" w14:textId="6BA30B6B" w:rsidR="00901C46" w:rsidRPr="00C66116" w:rsidRDefault="00B540CC" w:rsidP="008C324E">
            <w:pPr>
              <w:pStyle w:val="Marcador-tabela"/>
              <w:jc w:val="both"/>
            </w:pPr>
            <w:r w:rsidRPr="00B540CC">
              <w:t>Demostrar capacidade de resolver problemas complexos e propor soluções criativas e inovadoras. Desenvolver visão sistêmica, identificando soluções e respeitando aspetos culturais, éticos, ambientais e sociais no âmbito local,</w:t>
            </w:r>
            <w:r>
              <w:rPr>
                <w:bCs/>
              </w:rPr>
              <w:t xml:space="preserve"> </w:t>
            </w:r>
            <w:r w:rsidRPr="00B540CC">
              <w:t>regional e internacional. Colaboração com a gestão.</w:t>
            </w:r>
          </w:p>
        </w:tc>
        <w:tc>
          <w:tcPr>
            <w:tcW w:w="2972" w:type="dxa"/>
          </w:tcPr>
          <w:p w14:paraId="4063193E" w14:textId="0687E661"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t>Tecnologia da Produção Animal II</w:t>
            </w:r>
          </w:p>
        </w:tc>
      </w:tr>
      <w:tr w:rsidR="00901C46" w:rsidRPr="00A525D6" w14:paraId="72D91C13"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12E681E7" w14:textId="3C5BA012" w:rsidR="00B540CC" w:rsidRPr="00B540CC" w:rsidRDefault="00B540CC" w:rsidP="008C324E">
            <w:pPr>
              <w:pStyle w:val="Marcador-tabela"/>
              <w:jc w:val="both"/>
            </w:pPr>
            <w:r w:rsidRPr="00B540CC">
              <w:t>Gerenciar a produção vegetal e animal, colaborado com o meio ambiente. Implementar o planejamento e controle da produção.</w:t>
            </w:r>
          </w:p>
          <w:p w14:paraId="54828081" w14:textId="189818BE" w:rsidR="00901C46" w:rsidRPr="00C66116" w:rsidRDefault="00B540CC" w:rsidP="008C324E">
            <w:pPr>
              <w:pStyle w:val="Marcador-tabela"/>
              <w:jc w:val="both"/>
            </w:pPr>
            <w:r w:rsidRPr="00B540CC">
              <w:t>Demostrar capacidade de resolver problemas complexos e propor soluções criativas e inovadoras. Desenvolver visão sistêmica, identificando soluções e respeitando aspetos culturais, éticos, ambientais e sociais no âmbito local,</w:t>
            </w:r>
            <w:r>
              <w:rPr>
                <w:bCs/>
              </w:rPr>
              <w:t xml:space="preserve"> </w:t>
            </w:r>
            <w:r w:rsidRPr="00B540CC">
              <w:t xml:space="preserve">regional e internacional. </w:t>
            </w:r>
            <w:r>
              <w:t xml:space="preserve"> c</w:t>
            </w:r>
            <w:r w:rsidRPr="00B540CC">
              <w:t>olaboração com a gestão.</w:t>
            </w:r>
          </w:p>
        </w:tc>
        <w:tc>
          <w:tcPr>
            <w:tcW w:w="2972" w:type="dxa"/>
          </w:tcPr>
          <w:p w14:paraId="2D88C422" w14:textId="2F181313"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Tecnologia da Produção Vegetal II</w:t>
            </w:r>
          </w:p>
        </w:tc>
      </w:tr>
      <w:tr w:rsidR="00901C46" w:rsidRPr="00A525D6" w14:paraId="198F2216"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F18A3BB" w14:textId="5716B485" w:rsidR="00B540CC" w:rsidRPr="00B540CC" w:rsidRDefault="00B540CC" w:rsidP="008C324E">
            <w:pPr>
              <w:pStyle w:val="Marcador-tabela"/>
              <w:jc w:val="both"/>
            </w:pPr>
            <w:r w:rsidRPr="00B540CC">
              <w:t>Gerenciar a produção vegetal e animal, colaborado com o meio ambiente. Implementar o planejamento e controle da produção.</w:t>
            </w:r>
          </w:p>
          <w:p w14:paraId="23E5D8BD" w14:textId="64F8E59B" w:rsidR="00901C46" w:rsidRPr="00C66116" w:rsidRDefault="00B540CC" w:rsidP="008C324E">
            <w:pPr>
              <w:pStyle w:val="Marcador-tabela"/>
              <w:jc w:val="both"/>
            </w:pPr>
            <w:r w:rsidRPr="00B540CC">
              <w:t>Demostrar capacidade de resolver problemas complexos e propor soluções criativas e inovadoras. Desenvolver visão sistêmica, identificando soluções e respeitando aspetos culturais, éticos, ambientais e sociais no âmbito local,</w:t>
            </w:r>
            <w:r>
              <w:rPr>
                <w:bCs/>
              </w:rPr>
              <w:t xml:space="preserve"> </w:t>
            </w:r>
            <w:r w:rsidRPr="00B540CC">
              <w:t>regional e internacional. Colaboração com a gestão.</w:t>
            </w:r>
          </w:p>
        </w:tc>
        <w:tc>
          <w:tcPr>
            <w:tcW w:w="2972" w:type="dxa"/>
          </w:tcPr>
          <w:p w14:paraId="43B889E6" w14:textId="6285EA9A"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Agricultura de Precisão</w:t>
            </w:r>
          </w:p>
        </w:tc>
      </w:tr>
      <w:tr w:rsidR="00901C46" w:rsidRPr="00A525D6" w14:paraId="098FC386"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B9D83F3" w14:textId="0A55CE1B" w:rsidR="00B540CC" w:rsidRPr="00B540CC" w:rsidRDefault="00B540CC" w:rsidP="008C324E">
            <w:pPr>
              <w:pStyle w:val="Marcador-tabela"/>
              <w:jc w:val="both"/>
            </w:pPr>
            <w:r w:rsidRPr="00B540CC">
              <w:t>Implementar políticas agrícolas nacionais e contextualizar a macro e microeconomia e executar análise de investimento.</w:t>
            </w:r>
          </w:p>
          <w:p w14:paraId="1657E999" w14:textId="727FA1A9" w:rsidR="00901C46" w:rsidRPr="00C66116" w:rsidRDefault="00B540CC" w:rsidP="008C324E">
            <w:pPr>
              <w:pStyle w:val="Marcador-tabela"/>
              <w:jc w:val="both"/>
            </w:pPr>
            <w:r w:rsidRPr="00B540CC">
              <w:t>Controlar e avaliar as múltiplas variáveis encontradas neste segmento produtivo e elaborar procedimentos de exportação. Formular análise e</w:t>
            </w:r>
            <w:r>
              <w:rPr>
                <w:bCs/>
              </w:rPr>
              <w:t xml:space="preserve"> </w:t>
            </w:r>
            <w:r w:rsidRPr="00B540CC">
              <w:t>controle de custos e finanças.</w:t>
            </w:r>
          </w:p>
        </w:tc>
        <w:tc>
          <w:tcPr>
            <w:tcW w:w="2972" w:type="dxa"/>
          </w:tcPr>
          <w:p w14:paraId="45A94383" w14:textId="13803AB4"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Contabilidade</w:t>
            </w:r>
          </w:p>
        </w:tc>
      </w:tr>
      <w:tr w:rsidR="00901C46" w:rsidRPr="00A525D6" w14:paraId="4C8E9CA9"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6A9D2FFC" w14:textId="2B7DBDCA" w:rsidR="00B540CC" w:rsidRPr="00B540CC" w:rsidRDefault="00B540CC" w:rsidP="008C324E">
            <w:pPr>
              <w:pStyle w:val="Marcador-tabela"/>
              <w:jc w:val="both"/>
            </w:pPr>
            <w:r w:rsidRPr="00B540CC">
              <w:t>Gerenciar a produção vegetal e animal, colaborado com o meio ambiente. Implementar o planejamento e controle da produção.</w:t>
            </w:r>
          </w:p>
          <w:p w14:paraId="2BCB1B85" w14:textId="7E2D5D5E" w:rsidR="00901C46" w:rsidRPr="00C66116" w:rsidRDefault="00B540CC" w:rsidP="008C324E">
            <w:pPr>
              <w:pStyle w:val="Marcador-tabela"/>
              <w:jc w:val="both"/>
            </w:pPr>
            <w:r w:rsidRPr="00B540CC">
              <w:t>Demostrar capacidade de resolver problemas complexos e propor soluções criativas e inovadoras. Desenvolver visão sistêmica, identificando soluções e respeitando aspetos culturais, éticos, ambientais e sociais no âmbito local,</w:t>
            </w:r>
            <w:r>
              <w:rPr>
                <w:bCs/>
              </w:rPr>
              <w:t xml:space="preserve"> </w:t>
            </w:r>
            <w:r w:rsidRPr="00B540CC">
              <w:t xml:space="preserve">regional e internacional. </w:t>
            </w:r>
            <w:r>
              <w:t>C</w:t>
            </w:r>
            <w:r w:rsidRPr="00B540CC">
              <w:t>olaboração com a gestão.</w:t>
            </w:r>
          </w:p>
        </w:tc>
        <w:tc>
          <w:tcPr>
            <w:tcW w:w="2972" w:type="dxa"/>
          </w:tcPr>
          <w:p w14:paraId="29EB8D0B" w14:textId="6E1614A7"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t>Defesa Sanitária e Fitossanitária</w:t>
            </w:r>
          </w:p>
        </w:tc>
      </w:tr>
      <w:tr w:rsidR="00901C46" w:rsidRPr="00A525D6" w14:paraId="5524C334"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90D7BFA" w14:textId="7155F431" w:rsidR="00B540CC" w:rsidRPr="00B540CC" w:rsidRDefault="00B540CC" w:rsidP="008C324E">
            <w:pPr>
              <w:pStyle w:val="Marcador-tabela"/>
              <w:jc w:val="both"/>
            </w:pPr>
            <w:r w:rsidRPr="00B540CC">
              <w:lastRenderedPageBreak/>
              <w:t>Gerenciar a produção vegetal e animal, colaborado com o meio ambiente. Implementar o planejamento e controle da produção.</w:t>
            </w:r>
          </w:p>
          <w:p w14:paraId="3B860BF9" w14:textId="6EE00387" w:rsidR="00901C46" w:rsidRPr="00C66116" w:rsidRDefault="00B540CC" w:rsidP="008C324E">
            <w:pPr>
              <w:pStyle w:val="Marcador-tabela"/>
              <w:jc w:val="both"/>
            </w:pPr>
            <w:r w:rsidRPr="00B540CC">
              <w:t>Demostrar capacidade de resolver problemas complexos e propor soluções criativas e inovadoras. Desenvolver visão sistêmica, identificando soluções e respeitando aspetos culturais, éticos, ambientais e sociais no âmbito local,</w:t>
            </w:r>
            <w:r>
              <w:rPr>
                <w:bCs/>
              </w:rPr>
              <w:t xml:space="preserve"> </w:t>
            </w:r>
            <w:r w:rsidRPr="00B540CC">
              <w:t>regional e internacional. Colaboração com a gestão.</w:t>
            </w:r>
          </w:p>
        </w:tc>
        <w:tc>
          <w:tcPr>
            <w:tcW w:w="2972" w:type="dxa"/>
          </w:tcPr>
          <w:p w14:paraId="20862421" w14:textId="1C67B918"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Infraestrutura do Agronegócio</w:t>
            </w:r>
          </w:p>
        </w:tc>
      </w:tr>
      <w:tr w:rsidR="00901C46" w:rsidRPr="00A525D6" w14:paraId="45991B50"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6FB9CDB" w14:textId="7FF2397D" w:rsidR="00B540CC" w:rsidRPr="00B540CC" w:rsidRDefault="00B540CC" w:rsidP="008C324E">
            <w:pPr>
              <w:pStyle w:val="Marcador-tabela"/>
              <w:jc w:val="both"/>
            </w:pPr>
            <w:r w:rsidRPr="00B540CC">
              <w:t>Avaliar políticas agrícolas nacionais e internacionais. Colaborar na gestão de recursos humanos e interpretar a legislação, contextualizando o comércio internacional.</w:t>
            </w:r>
          </w:p>
          <w:p w14:paraId="76250A95" w14:textId="5D3A73C6" w:rsidR="00901C46" w:rsidRPr="00C66116" w:rsidRDefault="00B540CC" w:rsidP="008C324E">
            <w:pPr>
              <w:pStyle w:val="Marcador-tabela"/>
              <w:jc w:val="both"/>
            </w:pPr>
            <w:r w:rsidRPr="00B540CC">
              <w:t>Comunicar-se tanto na língua materna como em língua estrangeira, demonstrando capacidade de resolver problemas complexos e propor</w:t>
            </w:r>
            <w:r>
              <w:rPr>
                <w:bCs/>
              </w:rPr>
              <w:t xml:space="preserve"> </w:t>
            </w:r>
            <w:r w:rsidRPr="00B540CC">
              <w:t>soluções criativas e inovadoras.</w:t>
            </w:r>
          </w:p>
        </w:tc>
        <w:tc>
          <w:tcPr>
            <w:tcW w:w="2972" w:type="dxa"/>
          </w:tcPr>
          <w:p w14:paraId="0613EDDE" w14:textId="6D131524"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Inglês III</w:t>
            </w:r>
          </w:p>
        </w:tc>
      </w:tr>
      <w:tr w:rsidR="00901C46" w:rsidRPr="00A525D6" w14:paraId="599F9490"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6575FB59" w14:textId="6A1D0C2F" w:rsidR="00B540CC" w:rsidRPr="00B540CC" w:rsidRDefault="00B540CC" w:rsidP="008C324E">
            <w:pPr>
              <w:pStyle w:val="Marcador-tabela"/>
              <w:jc w:val="both"/>
            </w:pPr>
            <w:r w:rsidRPr="00B540CC">
              <w:t>Avaliar políticas agrícolas nacionais e internacionais. Colaborar na gestão de recursos humanos e interpretar a legislação, contextualizando o comércio internacional. Implementar a tecnologia da informação.</w:t>
            </w:r>
            <w:r>
              <w:t xml:space="preserve"> </w:t>
            </w:r>
          </w:p>
          <w:p w14:paraId="0C07C0FA" w14:textId="39643335" w:rsidR="00901C46" w:rsidRPr="00C66116" w:rsidRDefault="00B540CC" w:rsidP="008C324E">
            <w:pPr>
              <w:pStyle w:val="Marcador-tabela"/>
              <w:jc w:val="both"/>
            </w:pPr>
            <w:r w:rsidRPr="00B540CC">
              <w:t>Comunicar-se tanto na língua materna como em língua estrangeira, demonstrando capacidade de resolver problemas complexos e propor</w:t>
            </w:r>
            <w:r>
              <w:rPr>
                <w:bCs/>
              </w:rPr>
              <w:t xml:space="preserve"> </w:t>
            </w:r>
            <w:r w:rsidRPr="00B540CC">
              <w:t>soluções criativas e inovadoras.</w:t>
            </w:r>
          </w:p>
        </w:tc>
        <w:tc>
          <w:tcPr>
            <w:tcW w:w="2972" w:type="dxa"/>
          </w:tcPr>
          <w:p w14:paraId="2082EBDF" w14:textId="42558DCB"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Marketing</w:t>
            </w:r>
          </w:p>
        </w:tc>
      </w:tr>
      <w:tr w:rsidR="00901C46" w:rsidRPr="00A525D6" w14:paraId="74B5DF2F"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46AF451" w14:textId="0AC8E29B" w:rsidR="00B540CC" w:rsidRPr="00B540CC" w:rsidRDefault="00B540CC" w:rsidP="00DC5331">
            <w:pPr>
              <w:pStyle w:val="Marcador-tabela"/>
              <w:jc w:val="both"/>
            </w:pPr>
            <w:r w:rsidRPr="00B540CC">
              <w:t>Implementar políticas agrícolas nacionais e contextualizar a macro e</w:t>
            </w:r>
            <w:r w:rsidR="00E93055">
              <w:t xml:space="preserve"> </w:t>
            </w:r>
            <w:r w:rsidRPr="00B540CC">
              <w:t>microeconomia e executar análise de investimento.</w:t>
            </w:r>
          </w:p>
          <w:p w14:paraId="189036A0" w14:textId="7AAF6418" w:rsidR="00901C46" w:rsidRPr="00C66116" w:rsidRDefault="00B540CC" w:rsidP="008C324E">
            <w:pPr>
              <w:pStyle w:val="Marcador-tabela"/>
              <w:jc w:val="both"/>
            </w:pPr>
            <w:r w:rsidRPr="008C324E">
              <w:t>Controlar e avaliar as múltiplas variáveis encontradas neste segmento</w:t>
            </w:r>
            <w:r w:rsidR="008C324E" w:rsidRPr="008C324E">
              <w:t xml:space="preserve"> </w:t>
            </w:r>
            <w:r w:rsidRPr="008C324E">
              <w:t>produtivo e elaborar procedimentos de exportação. Formular análise e</w:t>
            </w:r>
            <w:r w:rsidR="008C324E">
              <w:rPr>
                <w:bCs/>
              </w:rPr>
              <w:t xml:space="preserve"> </w:t>
            </w:r>
            <w:r w:rsidRPr="00B540CC">
              <w:t>controle de custos e finanças</w:t>
            </w:r>
          </w:p>
        </w:tc>
        <w:tc>
          <w:tcPr>
            <w:tcW w:w="2972" w:type="dxa"/>
          </w:tcPr>
          <w:p w14:paraId="6F8C4EBF" w14:textId="4B6DACF6"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Matemática Financeira</w:t>
            </w:r>
          </w:p>
        </w:tc>
      </w:tr>
      <w:tr w:rsidR="00901C46" w:rsidRPr="00A525D6" w14:paraId="6C8CEEA5"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59FA911" w14:textId="4BE91164" w:rsidR="00B540CC" w:rsidRPr="00B540CC" w:rsidRDefault="00B540CC" w:rsidP="008E26B4">
            <w:pPr>
              <w:pStyle w:val="Marcador-tabela"/>
              <w:jc w:val="both"/>
            </w:pPr>
            <w:r w:rsidRPr="00B540CC">
              <w:t>Gerenciar a produção vegetal e animal, colaborado com o meio ambiente.</w:t>
            </w:r>
            <w:r w:rsidR="002B4A12">
              <w:t xml:space="preserve"> </w:t>
            </w:r>
            <w:r w:rsidRPr="00B540CC">
              <w:t>Implementar o planejamento e controle da produção.</w:t>
            </w:r>
          </w:p>
          <w:p w14:paraId="0EE4EE7E" w14:textId="1A07D5B9" w:rsidR="00901C46" w:rsidRPr="00C66116" w:rsidRDefault="00B540CC" w:rsidP="008C324E">
            <w:pPr>
              <w:pStyle w:val="Marcador-tabela"/>
              <w:jc w:val="both"/>
            </w:pPr>
            <w:r w:rsidRPr="008C324E">
              <w:t>Demostrar capacidade de resolver problemas complexos e propor soluções</w:t>
            </w:r>
            <w:r w:rsidR="008C324E" w:rsidRPr="008C324E">
              <w:t xml:space="preserve"> </w:t>
            </w:r>
            <w:r w:rsidRPr="008C324E">
              <w:t>criativas e inovadoras. Desenvolver visão sistêmica, identificando soluções e</w:t>
            </w:r>
            <w:r w:rsidR="008C324E" w:rsidRPr="008C324E">
              <w:t xml:space="preserve"> </w:t>
            </w:r>
            <w:r w:rsidRPr="008C324E">
              <w:t>respeitando aspetos culturais, éticos, ambientais e sociais no âmbito local,</w:t>
            </w:r>
            <w:r w:rsidR="008C324E">
              <w:rPr>
                <w:bCs/>
              </w:rPr>
              <w:t xml:space="preserve"> </w:t>
            </w:r>
            <w:r w:rsidRPr="00B540CC">
              <w:t>regional e internacional. Colaboração com a gestão.</w:t>
            </w:r>
          </w:p>
        </w:tc>
        <w:tc>
          <w:tcPr>
            <w:tcW w:w="2972" w:type="dxa"/>
          </w:tcPr>
          <w:p w14:paraId="7F9E0759" w14:textId="6B9EFAE7"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Produção Agroindustrial I</w:t>
            </w:r>
          </w:p>
        </w:tc>
      </w:tr>
      <w:tr w:rsidR="00901C46" w:rsidRPr="00A525D6" w14:paraId="2C97FFCB"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5A85080" w14:textId="7A0A77F0" w:rsidR="00B540CC" w:rsidRPr="00B540CC" w:rsidRDefault="00B540CC" w:rsidP="008C324E">
            <w:pPr>
              <w:pStyle w:val="Marcador-tabela"/>
              <w:jc w:val="both"/>
            </w:pPr>
            <w:r w:rsidRPr="00B540CC">
              <w:t>Administrar conflitos, quando necessário, estabelecer relações e propor um ambiente colaborativo, incentivando o trabalho em equipe.</w:t>
            </w:r>
          </w:p>
          <w:p w14:paraId="72CCE851" w14:textId="2778615C" w:rsidR="00901C46" w:rsidRPr="00C66116" w:rsidRDefault="00B540CC" w:rsidP="008C324E">
            <w:pPr>
              <w:pStyle w:val="Marcador-tabela"/>
              <w:jc w:val="both"/>
            </w:pPr>
            <w:r w:rsidRPr="00B540CC">
              <w:t>Executar intervenção direta ou indireta nos processos do agronegócio, implementando estratégias de marketing, de gestão da qualidade e</w:t>
            </w:r>
            <w:r>
              <w:rPr>
                <w:bCs/>
              </w:rPr>
              <w:t xml:space="preserve"> </w:t>
            </w:r>
            <w:r w:rsidRPr="00B540CC">
              <w:t>empreendedorismo.</w:t>
            </w:r>
          </w:p>
        </w:tc>
        <w:tc>
          <w:tcPr>
            <w:tcW w:w="2972" w:type="dxa"/>
          </w:tcPr>
          <w:p w14:paraId="39F950A8" w14:textId="5634FAA4"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t>Segurança e Saúde Ocupacional.</w:t>
            </w:r>
          </w:p>
        </w:tc>
      </w:tr>
      <w:tr w:rsidR="00901C46" w:rsidRPr="00A525D6" w14:paraId="148CE987"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23FCF8E" w14:textId="43DD3926" w:rsidR="00B540CC" w:rsidRPr="00B540CC" w:rsidRDefault="00B540CC" w:rsidP="008C324E">
            <w:pPr>
              <w:pStyle w:val="Marcador-tabela"/>
              <w:jc w:val="both"/>
            </w:pPr>
            <w:r w:rsidRPr="00B540CC">
              <w:t>Implementar políticas agrícolas nacionais e contextualizar a macro e microeconomia e executar análise de investimento.</w:t>
            </w:r>
          </w:p>
          <w:p w14:paraId="7930E11B" w14:textId="49DBDF27" w:rsidR="00901C46" w:rsidRPr="00C66116" w:rsidRDefault="00B540CC" w:rsidP="008C324E">
            <w:pPr>
              <w:pStyle w:val="Marcador-tabela"/>
              <w:jc w:val="both"/>
            </w:pPr>
            <w:r w:rsidRPr="00B540CC">
              <w:t>Controlar e avaliar as múltiplas variáveis encontradas neste segmento produtivo e elaborar procedimentos de exportação. Formular análise e</w:t>
            </w:r>
            <w:r>
              <w:rPr>
                <w:bCs/>
              </w:rPr>
              <w:t xml:space="preserve"> </w:t>
            </w:r>
            <w:r w:rsidRPr="00B540CC">
              <w:t>controle de custos e finanças.</w:t>
            </w:r>
          </w:p>
        </w:tc>
        <w:tc>
          <w:tcPr>
            <w:tcW w:w="2972" w:type="dxa"/>
          </w:tcPr>
          <w:p w14:paraId="6338C93C" w14:textId="0700F86E"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Análise Financeira</w:t>
            </w:r>
          </w:p>
        </w:tc>
      </w:tr>
      <w:tr w:rsidR="00901C46" w:rsidRPr="00A525D6" w14:paraId="361C443B"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53EDA9E" w14:textId="44AB6D1F" w:rsidR="00B540CC" w:rsidRPr="00B540CC" w:rsidRDefault="00B540CC" w:rsidP="008C324E">
            <w:pPr>
              <w:pStyle w:val="Marcador-tabela"/>
              <w:jc w:val="both"/>
            </w:pPr>
            <w:r w:rsidRPr="00B540CC">
              <w:t>Implementar políticas agrícolas nacionais e contextualizar a macro e microeconomia e executar análise de investimento.</w:t>
            </w:r>
          </w:p>
          <w:p w14:paraId="268ED70B" w14:textId="70E53CC2" w:rsidR="00901C46" w:rsidRPr="00C66116" w:rsidRDefault="00B540CC" w:rsidP="008C324E">
            <w:pPr>
              <w:pStyle w:val="Marcador-tabela"/>
              <w:jc w:val="both"/>
            </w:pPr>
            <w:r w:rsidRPr="00B540CC">
              <w:t>Controlar e avaliar as múltiplas variáveis encontradas neste segmento produtivo e elaborar procedimentos de exportação. Formular análise e</w:t>
            </w:r>
            <w:r>
              <w:rPr>
                <w:bCs/>
              </w:rPr>
              <w:t xml:space="preserve"> </w:t>
            </w:r>
            <w:r w:rsidRPr="00B540CC">
              <w:t>controle de custos e finanças.</w:t>
            </w:r>
          </w:p>
        </w:tc>
        <w:tc>
          <w:tcPr>
            <w:tcW w:w="2972" w:type="dxa"/>
          </w:tcPr>
          <w:p w14:paraId="50DC7FB6" w14:textId="1C9EE56B"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t>Custos e orçamento no Agronegócio</w:t>
            </w:r>
          </w:p>
        </w:tc>
      </w:tr>
      <w:tr w:rsidR="00901C46" w:rsidRPr="00A525D6" w14:paraId="126F683B"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813D5D6" w14:textId="12AC77B5" w:rsidR="00B540CC" w:rsidRPr="00BA00BB" w:rsidRDefault="00B540CC" w:rsidP="008C324E">
            <w:pPr>
              <w:pStyle w:val="Marcador-tabela"/>
              <w:jc w:val="both"/>
            </w:pPr>
            <w:r w:rsidRPr="00BA00BB">
              <w:t>Administrar conflitos, quando necessário, estabelecer relações e propor um</w:t>
            </w:r>
            <w:r w:rsidR="00BA00BB" w:rsidRPr="00BA00BB">
              <w:t xml:space="preserve"> </w:t>
            </w:r>
            <w:r w:rsidRPr="00BA00BB">
              <w:t>ambiente colaborativo, incentivando o trabalho em equipe.</w:t>
            </w:r>
          </w:p>
          <w:p w14:paraId="2D99C2D0" w14:textId="26DC143D" w:rsidR="00901C46" w:rsidRPr="00C66116" w:rsidRDefault="00B540CC" w:rsidP="008C324E">
            <w:pPr>
              <w:pStyle w:val="Marcador-tabela"/>
              <w:jc w:val="both"/>
            </w:pPr>
            <w:r w:rsidRPr="00BA00BB">
              <w:t>Executar intervenção direta ou indireta nos processos do agronegócio,</w:t>
            </w:r>
            <w:r w:rsidR="00BA00BB" w:rsidRPr="00BA00BB">
              <w:t xml:space="preserve"> </w:t>
            </w:r>
            <w:r w:rsidRPr="00BA00BB">
              <w:t>implementando estratégias de marketing, de gestão da qualidade e</w:t>
            </w:r>
            <w:r w:rsidR="00BA00BB">
              <w:rPr>
                <w:bCs/>
              </w:rPr>
              <w:t xml:space="preserve"> </w:t>
            </w:r>
            <w:r w:rsidRPr="00B540CC">
              <w:t>empreendedorismo.</w:t>
            </w:r>
          </w:p>
        </w:tc>
        <w:tc>
          <w:tcPr>
            <w:tcW w:w="2972" w:type="dxa"/>
          </w:tcPr>
          <w:p w14:paraId="7ED37D00" w14:textId="1F6F227F"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Planejamento Estratégico</w:t>
            </w:r>
          </w:p>
        </w:tc>
      </w:tr>
      <w:tr w:rsidR="00901C46" w:rsidRPr="00A525D6" w14:paraId="78978849"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49018E26" w14:textId="4175CACD" w:rsidR="00B540CC" w:rsidRPr="00BA00BB" w:rsidRDefault="00B540CC" w:rsidP="008C324E">
            <w:pPr>
              <w:pStyle w:val="Marcador-tabela"/>
              <w:jc w:val="both"/>
            </w:pPr>
            <w:r w:rsidRPr="00BA00BB">
              <w:t>Avaliar políticas agrícolas nacionais e internacionais. Colaborar na gestão</w:t>
            </w:r>
            <w:r w:rsidR="00BA00BB" w:rsidRPr="00BA00BB">
              <w:t xml:space="preserve"> </w:t>
            </w:r>
            <w:r w:rsidRPr="00BA00BB">
              <w:t>de recursos humanos e interpretar a legislação, contextualizando o</w:t>
            </w:r>
            <w:r w:rsidR="00BA00BB" w:rsidRPr="00BA00BB">
              <w:t xml:space="preserve"> </w:t>
            </w:r>
            <w:r w:rsidRPr="00BA00BB">
              <w:t>comércio internacional.</w:t>
            </w:r>
          </w:p>
          <w:p w14:paraId="17A3F09B" w14:textId="7382F376" w:rsidR="00901C46" w:rsidRPr="00B540CC" w:rsidRDefault="00B540CC" w:rsidP="008C324E">
            <w:pPr>
              <w:pStyle w:val="Marcador-tabela"/>
              <w:jc w:val="both"/>
            </w:pPr>
            <w:r w:rsidRPr="00BA00BB">
              <w:t>Comunicar-se tanto na língua materna como em língua estrangeira,</w:t>
            </w:r>
            <w:r w:rsidR="00BA00BB" w:rsidRPr="00BA00BB">
              <w:t xml:space="preserve"> </w:t>
            </w:r>
            <w:r w:rsidRPr="00BA00BB">
              <w:t>demonstrando capacidade de resolver problemas complexos e propor</w:t>
            </w:r>
            <w:r w:rsidR="00BA00BB">
              <w:rPr>
                <w:bCs/>
              </w:rPr>
              <w:t xml:space="preserve"> </w:t>
            </w:r>
            <w:r w:rsidRPr="00B540CC">
              <w:t>soluções criativas e inovadoras.</w:t>
            </w:r>
          </w:p>
        </w:tc>
        <w:tc>
          <w:tcPr>
            <w:tcW w:w="2972" w:type="dxa"/>
          </w:tcPr>
          <w:p w14:paraId="07523A69" w14:textId="5A1ADEEC" w:rsidR="00901C46" w:rsidRPr="00C66116" w:rsidRDefault="00B540CC" w:rsidP="00C66116">
            <w:pPr>
              <w:pStyle w:val="Marcador-tabela"/>
              <w:cnfStyle w:val="000000100000" w:firstRow="0" w:lastRow="0" w:firstColumn="0" w:lastColumn="0" w:oddVBand="0" w:evenVBand="0" w:oddHBand="1" w:evenHBand="0" w:firstRowFirstColumn="0" w:firstRowLastColumn="0" w:lastRowFirstColumn="0" w:lastRowLastColumn="0"/>
            </w:pPr>
            <w:r w:rsidRPr="00B540CC">
              <w:rPr>
                <w:bCs w:val="0"/>
              </w:rPr>
              <w:t>Inglês IV</w:t>
            </w:r>
          </w:p>
        </w:tc>
      </w:tr>
      <w:tr w:rsidR="00901C46" w:rsidRPr="00A525D6" w14:paraId="563AE7CF"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0946067" w14:textId="414F26DC" w:rsidR="00B540CC" w:rsidRPr="00BA00BB" w:rsidRDefault="00B540CC" w:rsidP="008C324E">
            <w:pPr>
              <w:pStyle w:val="Marcador-tabela"/>
              <w:jc w:val="both"/>
            </w:pPr>
            <w:r w:rsidRPr="00BA00BB">
              <w:t>Avaliar políticas agrícolas nacionais e internacionais. Colaborar na gestão</w:t>
            </w:r>
            <w:r w:rsidR="00BA00BB" w:rsidRPr="00BA00BB">
              <w:t xml:space="preserve"> </w:t>
            </w:r>
            <w:r w:rsidRPr="00BA00BB">
              <w:t>de recursos humanos e interpretar a legislação, contextualizando o</w:t>
            </w:r>
            <w:r w:rsidR="00BA00BB" w:rsidRPr="00BA00BB">
              <w:t xml:space="preserve"> </w:t>
            </w:r>
            <w:r w:rsidRPr="00BA00BB">
              <w:t>comércio internacional.</w:t>
            </w:r>
          </w:p>
          <w:p w14:paraId="2BB3821E" w14:textId="517C9A58" w:rsidR="00901C46" w:rsidRPr="00C66116" w:rsidRDefault="00B540CC" w:rsidP="008C324E">
            <w:pPr>
              <w:pStyle w:val="Marcador-tabela"/>
              <w:jc w:val="both"/>
            </w:pPr>
            <w:r w:rsidRPr="00BA00BB">
              <w:t>Comunicar-se tanto na língua materna como em língua estrangeira,</w:t>
            </w:r>
            <w:r w:rsidR="00BA00BB" w:rsidRPr="00BA00BB">
              <w:t xml:space="preserve"> </w:t>
            </w:r>
            <w:r w:rsidRPr="00BA00BB">
              <w:t>demonstrando capacidade de resolver problemas complexos e propor</w:t>
            </w:r>
            <w:r w:rsidR="00BA00BB">
              <w:rPr>
                <w:bCs/>
              </w:rPr>
              <w:t xml:space="preserve"> </w:t>
            </w:r>
            <w:r w:rsidRPr="00B540CC">
              <w:t>soluções criativas e inovadoras.</w:t>
            </w:r>
          </w:p>
        </w:tc>
        <w:tc>
          <w:tcPr>
            <w:tcW w:w="2972" w:type="dxa"/>
          </w:tcPr>
          <w:p w14:paraId="209383FB" w14:textId="7EBFBA60"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Noções de Direito</w:t>
            </w:r>
          </w:p>
        </w:tc>
      </w:tr>
      <w:tr w:rsidR="00901C46" w:rsidRPr="00A525D6" w14:paraId="2897F3B7"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E06565C" w14:textId="466B341C" w:rsidR="00B540CC" w:rsidRPr="00BA00BB" w:rsidRDefault="00B540CC" w:rsidP="008C324E">
            <w:pPr>
              <w:pStyle w:val="Marcador-tabela"/>
              <w:jc w:val="both"/>
            </w:pPr>
            <w:r w:rsidRPr="00BA00BB">
              <w:t>Implementar políticas agrícolas nacionais e contextualizar a macro e</w:t>
            </w:r>
            <w:r w:rsidR="00BA00BB" w:rsidRPr="00BA00BB">
              <w:t xml:space="preserve"> </w:t>
            </w:r>
            <w:r w:rsidRPr="00BA00BB">
              <w:t>microeconomia e executar análise de investimento.</w:t>
            </w:r>
            <w:r w:rsidR="00BA00BB">
              <w:t xml:space="preserve"> </w:t>
            </w:r>
          </w:p>
          <w:p w14:paraId="041C7FC0" w14:textId="7FB89B20" w:rsidR="00901C46" w:rsidRPr="00C66116" w:rsidRDefault="00B540CC" w:rsidP="008C324E">
            <w:pPr>
              <w:pStyle w:val="Marcador-tabela"/>
              <w:jc w:val="both"/>
            </w:pPr>
            <w:r w:rsidRPr="00BA00BB">
              <w:t>Controlar e avaliar as múltiplas variáveis encontradas neste segmento</w:t>
            </w:r>
            <w:r w:rsidR="00BA00BB" w:rsidRPr="00BA00BB">
              <w:t xml:space="preserve"> </w:t>
            </w:r>
            <w:r w:rsidRPr="00BA00BB">
              <w:t>produtivo e elaborar procedimentos de exportação. Formular análise e</w:t>
            </w:r>
            <w:r w:rsidR="00BA00BB">
              <w:rPr>
                <w:bCs/>
              </w:rPr>
              <w:t xml:space="preserve"> </w:t>
            </w:r>
            <w:r w:rsidRPr="00B540CC">
              <w:t>controle de custos e finanças.</w:t>
            </w:r>
          </w:p>
        </w:tc>
        <w:tc>
          <w:tcPr>
            <w:tcW w:w="2972" w:type="dxa"/>
          </w:tcPr>
          <w:p w14:paraId="545DABE3" w14:textId="04F57D0E"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Pesquisa Operacional</w:t>
            </w:r>
          </w:p>
        </w:tc>
      </w:tr>
      <w:tr w:rsidR="00901C46" w:rsidRPr="00A525D6" w14:paraId="0A781E41"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65BCE87A" w14:textId="3FA01AA7" w:rsidR="00B540CC" w:rsidRPr="00BA00BB" w:rsidRDefault="00B540CC" w:rsidP="008C324E">
            <w:pPr>
              <w:pStyle w:val="Marcador-tabela"/>
              <w:jc w:val="both"/>
            </w:pPr>
            <w:r w:rsidRPr="00BA00BB">
              <w:t>Gerenciar a produção vegetal e animal, colaborado com o meio ambiente.</w:t>
            </w:r>
            <w:r w:rsidR="00BA00BB" w:rsidRPr="00BA00BB">
              <w:t xml:space="preserve"> </w:t>
            </w:r>
            <w:r w:rsidRPr="00BA00BB">
              <w:t>Implementar o planejamento e controle da produção.</w:t>
            </w:r>
          </w:p>
          <w:p w14:paraId="5230A211" w14:textId="66B4DBD7" w:rsidR="00901C46" w:rsidRPr="00C66116" w:rsidRDefault="00B540CC" w:rsidP="008C324E">
            <w:pPr>
              <w:pStyle w:val="Marcador-tabela"/>
              <w:jc w:val="both"/>
            </w:pPr>
            <w:r w:rsidRPr="00BA00BB">
              <w:t>Demostrar capacidade de resolver problemas complexos e propor soluções</w:t>
            </w:r>
            <w:r w:rsidR="00BA00BB" w:rsidRPr="00BA00BB">
              <w:t xml:space="preserve"> </w:t>
            </w:r>
            <w:r w:rsidRPr="00BA00BB">
              <w:t>criativas e inovadoras. Desenvolver visão sistêmica, identificando soluções e</w:t>
            </w:r>
            <w:r w:rsidR="00BA00BB" w:rsidRPr="00BA00BB">
              <w:t xml:space="preserve"> </w:t>
            </w:r>
            <w:r w:rsidRPr="00BA00BB">
              <w:t>respeitando aspetos culturais, éticos, ambientais e sociais no âmbito local,</w:t>
            </w:r>
            <w:r w:rsidR="00BA00BB">
              <w:rPr>
                <w:bCs/>
              </w:rPr>
              <w:t xml:space="preserve"> </w:t>
            </w:r>
            <w:r w:rsidRPr="00B540CC">
              <w:t>regional e internacional. Colaboração com a gestão.</w:t>
            </w:r>
          </w:p>
        </w:tc>
        <w:tc>
          <w:tcPr>
            <w:tcW w:w="2972" w:type="dxa"/>
          </w:tcPr>
          <w:p w14:paraId="2EC65A04" w14:textId="50C20926"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Produção Agroindustrial II</w:t>
            </w:r>
          </w:p>
        </w:tc>
      </w:tr>
      <w:tr w:rsidR="00901C46" w:rsidRPr="00A525D6" w14:paraId="0C9A818B"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41B8B4C5" w14:textId="2BE43138" w:rsidR="00B540CC" w:rsidRPr="00BA00BB" w:rsidRDefault="00B540CC" w:rsidP="008C324E">
            <w:pPr>
              <w:pStyle w:val="Marcador-tabela"/>
              <w:jc w:val="both"/>
            </w:pPr>
            <w:r w:rsidRPr="00BA00BB">
              <w:t>Administrar conflitos, quando necessário, estabelecer relações e propor um</w:t>
            </w:r>
            <w:r w:rsidR="00BA00BB" w:rsidRPr="00BA00BB">
              <w:t xml:space="preserve"> </w:t>
            </w:r>
            <w:r w:rsidRPr="00BA00BB">
              <w:t>ambiente colaborativo, incentivando o trabalho em equipe.</w:t>
            </w:r>
          </w:p>
          <w:p w14:paraId="2FEF76D4" w14:textId="0B652E0A" w:rsidR="00901C46" w:rsidRPr="00C66116" w:rsidRDefault="00B540CC" w:rsidP="008C324E">
            <w:pPr>
              <w:pStyle w:val="Marcador-tabela"/>
              <w:jc w:val="both"/>
            </w:pPr>
            <w:r w:rsidRPr="00BA00BB">
              <w:t>Executar intervenção direta ou indireta nos processos do agronegócio,</w:t>
            </w:r>
            <w:r w:rsidR="00BA00BB" w:rsidRPr="00BA00BB">
              <w:t xml:space="preserve"> </w:t>
            </w:r>
            <w:r w:rsidRPr="00BA00BB">
              <w:t>implementando estratégias de marketing, de gestão da qualidade e</w:t>
            </w:r>
            <w:r w:rsidR="00BA00BB">
              <w:rPr>
                <w:bCs/>
              </w:rPr>
              <w:t xml:space="preserve"> </w:t>
            </w:r>
            <w:r w:rsidRPr="00B540CC">
              <w:t>empreendedorismo</w:t>
            </w:r>
          </w:p>
        </w:tc>
        <w:tc>
          <w:tcPr>
            <w:tcW w:w="2972" w:type="dxa"/>
          </w:tcPr>
          <w:p w14:paraId="10AE5FB6" w14:textId="4951A2C2"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Projeto de Agronegócio I</w:t>
            </w:r>
          </w:p>
        </w:tc>
      </w:tr>
      <w:tr w:rsidR="00901C46" w:rsidRPr="00A525D6" w14:paraId="2190C006"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09842980" w14:textId="4CD73192" w:rsidR="00B540CC" w:rsidRPr="00BA00BB" w:rsidRDefault="00B540CC" w:rsidP="008C324E">
            <w:pPr>
              <w:pStyle w:val="Marcador-tabela"/>
              <w:jc w:val="both"/>
            </w:pPr>
            <w:r w:rsidRPr="00BA00BB">
              <w:lastRenderedPageBreak/>
              <w:t>Implementar políticas agrícolas nacionais e contextualizar a macro e</w:t>
            </w:r>
            <w:r w:rsidR="00BA00BB" w:rsidRPr="00BA00BB">
              <w:t xml:space="preserve"> </w:t>
            </w:r>
            <w:r w:rsidRPr="00BA00BB">
              <w:t>microeconomia e executar análise de investimento.</w:t>
            </w:r>
          </w:p>
          <w:p w14:paraId="5CE8C186" w14:textId="10FA3BAA" w:rsidR="00901C46" w:rsidRPr="00C66116" w:rsidRDefault="00B540CC" w:rsidP="008C324E">
            <w:pPr>
              <w:pStyle w:val="Marcador-tabela"/>
              <w:jc w:val="both"/>
            </w:pPr>
            <w:r w:rsidRPr="00BA00BB">
              <w:t>Controlar e avaliar as múltiplas variáveis encontradas neste segmento</w:t>
            </w:r>
            <w:r w:rsidR="00BA00BB" w:rsidRPr="00BA00BB">
              <w:t xml:space="preserve"> </w:t>
            </w:r>
            <w:r w:rsidRPr="00BA00BB">
              <w:t>produtivo e elaborar procedimentos de exportação. Formular análise e</w:t>
            </w:r>
            <w:r w:rsidR="00BA00BB">
              <w:rPr>
                <w:bCs/>
              </w:rPr>
              <w:t xml:space="preserve"> </w:t>
            </w:r>
            <w:r w:rsidRPr="00B540CC">
              <w:t>controle de custos e finanças.</w:t>
            </w:r>
          </w:p>
        </w:tc>
        <w:tc>
          <w:tcPr>
            <w:tcW w:w="2972" w:type="dxa"/>
          </w:tcPr>
          <w:p w14:paraId="68550AEB" w14:textId="3918BBC6"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Comercialização</w:t>
            </w:r>
          </w:p>
        </w:tc>
      </w:tr>
      <w:tr w:rsidR="00901C46" w:rsidRPr="00A525D6" w14:paraId="0FC86C0E"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59C7404" w14:textId="449D6F31" w:rsidR="00B540CC" w:rsidRPr="00E2468B" w:rsidRDefault="00B540CC" w:rsidP="008C324E">
            <w:pPr>
              <w:pStyle w:val="Marcador-tabela"/>
              <w:jc w:val="both"/>
            </w:pPr>
            <w:r w:rsidRPr="00E2468B">
              <w:t>Administrar conflitos, quando necessário, estabelecer relações e propor um</w:t>
            </w:r>
            <w:r w:rsidR="00E2468B" w:rsidRPr="00E2468B">
              <w:t xml:space="preserve"> </w:t>
            </w:r>
            <w:r w:rsidRPr="00E2468B">
              <w:t>ambiente colaborativo, incentivando o trabalho em equipe.</w:t>
            </w:r>
          </w:p>
          <w:p w14:paraId="1A76CCF7" w14:textId="0E844E82" w:rsidR="00901C46" w:rsidRPr="00C66116" w:rsidRDefault="00B540CC" w:rsidP="008C324E">
            <w:pPr>
              <w:pStyle w:val="Marcador-tabela"/>
              <w:jc w:val="both"/>
            </w:pPr>
            <w:r w:rsidRPr="00E2468B">
              <w:t>Executar intervenção direta ou indireta nos processos do agronegócio,</w:t>
            </w:r>
            <w:r w:rsidR="00E2468B" w:rsidRPr="00E2468B">
              <w:t xml:space="preserve"> </w:t>
            </w:r>
            <w:r w:rsidRPr="00E2468B">
              <w:t>implementando estratégias de marketing, de gestão da qualidade e</w:t>
            </w:r>
            <w:r w:rsidR="00E2468B">
              <w:rPr>
                <w:bCs/>
              </w:rPr>
              <w:t xml:space="preserve"> </w:t>
            </w:r>
            <w:r w:rsidRPr="00B540CC">
              <w:t>empreendedorismo</w:t>
            </w:r>
          </w:p>
        </w:tc>
        <w:tc>
          <w:tcPr>
            <w:tcW w:w="2972" w:type="dxa"/>
          </w:tcPr>
          <w:p w14:paraId="5AA1E483" w14:textId="66B21368" w:rsidR="00901C46" w:rsidRPr="00C66116" w:rsidRDefault="00B540CC" w:rsidP="00E2468B">
            <w:pPr>
              <w:pStyle w:val="Marcador-tabela"/>
              <w:cnfStyle w:val="000000100000" w:firstRow="0" w:lastRow="0" w:firstColumn="0" w:lastColumn="0" w:oddVBand="0" w:evenVBand="0" w:oddHBand="1" w:evenHBand="0" w:firstRowFirstColumn="0" w:firstRowLastColumn="0" w:lastRowFirstColumn="0" w:lastRowLastColumn="0"/>
            </w:pPr>
            <w:r>
              <w:t>Fundamentos de Gestão</w:t>
            </w:r>
            <w:r w:rsidR="00E2468B">
              <w:t xml:space="preserve"> </w:t>
            </w:r>
            <w:r>
              <w:t>de Pessoas</w:t>
            </w:r>
          </w:p>
        </w:tc>
      </w:tr>
      <w:tr w:rsidR="00901C46" w:rsidRPr="00A525D6" w14:paraId="72C2F325"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5C465E7C" w14:textId="17807219" w:rsidR="00B540CC" w:rsidRPr="00E2468B" w:rsidRDefault="00B540CC" w:rsidP="008C324E">
            <w:pPr>
              <w:pStyle w:val="Marcador-tabela"/>
              <w:jc w:val="both"/>
            </w:pPr>
            <w:r w:rsidRPr="00E2468B">
              <w:t>Gerenciar a produção vegetal e animal, colaborado com o meio ambiente.</w:t>
            </w:r>
            <w:r w:rsidR="00E2468B" w:rsidRPr="00E2468B">
              <w:t xml:space="preserve"> </w:t>
            </w:r>
            <w:r w:rsidRPr="00E2468B">
              <w:t>Implementar o planejamento e controle da produção.</w:t>
            </w:r>
          </w:p>
          <w:p w14:paraId="7BF6D331" w14:textId="7158B2C9" w:rsidR="00901C46" w:rsidRPr="00C66116" w:rsidRDefault="00B540CC" w:rsidP="008C324E">
            <w:pPr>
              <w:pStyle w:val="Marcador-tabela"/>
              <w:jc w:val="both"/>
            </w:pPr>
            <w:r w:rsidRPr="00E2468B">
              <w:t>Demostrar capacidade de resolver problemas complexos e propor soluções</w:t>
            </w:r>
            <w:r w:rsidR="00E2468B" w:rsidRPr="00E2468B">
              <w:t xml:space="preserve"> </w:t>
            </w:r>
            <w:r w:rsidRPr="00E2468B">
              <w:t>criativas e inovadoras. Desenvolver visão sistêmica, identificando soluções</w:t>
            </w:r>
            <w:r w:rsidR="00E2468B" w:rsidRPr="00E2468B">
              <w:t xml:space="preserve"> </w:t>
            </w:r>
            <w:r w:rsidRPr="00E2468B">
              <w:t>e respeitando aspetos culturais, éticos, ambientais e sociais no âmbito local,</w:t>
            </w:r>
            <w:r w:rsidR="00E2468B">
              <w:rPr>
                <w:bCs/>
              </w:rPr>
              <w:t xml:space="preserve"> </w:t>
            </w:r>
            <w:r w:rsidRPr="00B540CC">
              <w:t>regional e internacional. Colaboração com a gestão.</w:t>
            </w:r>
          </w:p>
        </w:tc>
        <w:tc>
          <w:tcPr>
            <w:tcW w:w="2972" w:type="dxa"/>
          </w:tcPr>
          <w:p w14:paraId="47110393" w14:textId="02837CD2"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Gestão Ambiental</w:t>
            </w:r>
          </w:p>
        </w:tc>
      </w:tr>
      <w:tr w:rsidR="00901C46" w:rsidRPr="00A525D6" w14:paraId="53F75C7F"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796A606D" w14:textId="49196507" w:rsidR="00B540CC" w:rsidRPr="00E2468B" w:rsidRDefault="00B540CC" w:rsidP="008C324E">
            <w:pPr>
              <w:pStyle w:val="Marcador-tabela"/>
              <w:jc w:val="both"/>
            </w:pPr>
            <w:r w:rsidRPr="00E2468B">
              <w:t>Avaliar políticas agrícolas nacionais e internacionais. Colaborar na gestão</w:t>
            </w:r>
            <w:r w:rsidR="00E2468B" w:rsidRPr="00E2468B">
              <w:t xml:space="preserve"> </w:t>
            </w:r>
            <w:r w:rsidRPr="00E2468B">
              <w:t>de recursos humanos e interpretar a legislação, contextualizando o</w:t>
            </w:r>
            <w:r w:rsidR="00E2468B" w:rsidRPr="00E2468B">
              <w:t xml:space="preserve"> </w:t>
            </w:r>
            <w:r w:rsidRPr="00E2468B">
              <w:t>comércio internacional.</w:t>
            </w:r>
          </w:p>
          <w:p w14:paraId="5BB882A7" w14:textId="4537EE9F" w:rsidR="00901C46" w:rsidRPr="00C66116" w:rsidRDefault="00B540CC" w:rsidP="008C324E">
            <w:pPr>
              <w:pStyle w:val="Marcador-tabela"/>
              <w:jc w:val="both"/>
            </w:pPr>
            <w:r w:rsidRPr="00E2468B">
              <w:t>Comunicar-se tanto na língua materna como em língua estrangeira,</w:t>
            </w:r>
            <w:r w:rsidR="00E2468B" w:rsidRPr="00E2468B">
              <w:t xml:space="preserve"> </w:t>
            </w:r>
            <w:r w:rsidRPr="00E2468B">
              <w:t>demonstrando capacidade de resolver problemas complexos e propor</w:t>
            </w:r>
            <w:r w:rsidR="00E2468B">
              <w:rPr>
                <w:bCs/>
              </w:rPr>
              <w:t xml:space="preserve"> </w:t>
            </w:r>
            <w:r w:rsidRPr="00B540CC">
              <w:t>soluções criativas e inovadoras</w:t>
            </w:r>
          </w:p>
        </w:tc>
        <w:tc>
          <w:tcPr>
            <w:tcW w:w="2972" w:type="dxa"/>
          </w:tcPr>
          <w:p w14:paraId="50792E70" w14:textId="091FCF48"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Inglês V</w:t>
            </w:r>
          </w:p>
        </w:tc>
      </w:tr>
      <w:tr w:rsidR="00901C46" w:rsidRPr="00A525D6" w14:paraId="56DBF1A0"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974EA2B" w14:textId="459F3A53" w:rsidR="00B540CC" w:rsidRPr="00E2468B" w:rsidRDefault="00B540CC" w:rsidP="008C324E">
            <w:pPr>
              <w:pStyle w:val="Marcador-tabela"/>
              <w:jc w:val="both"/>
            </w:pPr>
            <w:r w:rsidRPr="00E2468B">
              <w:t>Administrar conflitos, quando necessário, estabelecer relações e propor um</w:t>
            </w:r>
            <w:r w:rsidR="00E2468B" w:rsidRPr="00E2468B">
              <w:t xml:space="preserve"> </w:t>
            </w:r>
            <w:r w:rsidRPr="00E2468B">
              <w:t>ambiente colaborativo, incentivando o trabalho em equipe.</w:t>
            </w:r>
            <w:r w:rsidR="00E2468B">
              <w:t xml:space="preserve"> </w:t>
            </w:r>
          </w:p>
          <w:p w14:paraId="5EDE3AE6" w14:textId="76B83922" w:rsidR="00901C46" w:rsidRPr="00C66116" w:rsidRDefault="00B540CC" w:rsidP="008C324E">
            <w:pPr>
              <w:pStyle w:val="Marcador-tabela"/>
              <w:jc w:val="both"/>
            </w:pPr>
            <w:r w:rsidRPr="00E2468B">
              <w:t>Executar intervenção direta ou indireta nos processos do agronegócio,</w:t>
            </w:r>
            <w:r w:rsidR="00E2468B" w:rsidRPr="00E2468B">
              <w:t xml:space="preserve"> </w:t>
            </w:r>
            <w:r w:rsidRPr="00E2468B">
              <w:t>implementando estratégias de marketing, de gestão da qualidade e</w:t>
            </w:r>
            <w:r w:rsidR="00E2468B">
              <w:rPr>
                <w:bCs/>
              </w:rPr>
              <w:t xml:space="preserve"> </w:t>
            </w:r>
            <w:r w:rsidRPr="00B540CC">
              <w:t>empreendedorismo.</w:t>
            </w:r>
          </w:p>
        </w:tc>
        <w:tc>
          <w:tcPr>
            <w:tcW w:w="2972" w:type="dxa"/>
          </w:tcPr>
          <w:p w14:paraId="0E86724F" w14:textId="73857AC5"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Logística no Agronegócio</w:t>
            </w:r>
          </w:p>
        </w:tc>
      </w:tr>
      <w:tr w:rsidR="00901C46" w:rsidRPr="00A525D6" w14:paraId="0C52EED3"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4AFA135C" w14:textId="15002129" w:rsidR="00B540CC" w:rsidRPr="00E2468B" w:rsidRDefault="00B540CC" w:rsidP="008C324E">
            <w:pPr>
              <w:pStyle w:val="Marcador-tabela"/>
              <w:jc w:val="both"/>
            </w:pPr>
            <w:r w:rsidRPr="00E2468B">
              <w:t>Administrar conflitos, quando necessário, estabelecer relações e propor um</w:t>
            </w:r>
            <w:r w:rsidR="00E2468B" w:rsidRPr="00E2468B">
              <w:t xml:space="preserve"> </w:t>
            </w:r>
            <w:r w:rsidRPr="00E2468B">
              <w:t>ambiente colaborativo, incentivando o trabalho em equipe.</w:t>
            </w:r>
          </w:p>
          <w:p w14:paraId="186239E0" w14:textId="7A6F41C1" w:rsidR="00901C46" w:rsidRPr="00C66116" w:rsidRDefault="00B540CC" w:rsidP="008C324E">
            <w:pPr>
              <w:pStyle w:val="Marcador-tabela"/>
              <w:jc w:val="both"/>
            </w:pPr>
            <w:r w:rsidRPr="00E2468B">
              <w:t>Executar intervenção direta ou indireta nos processos do agronegócio,</w:t>
            </w:r>
            <w:r w:rsidR="00E2468B" w:rsidRPr="00E2468B">
              <w:t xml:space="preserve"> </w:t>
            </w:r>
            <w:r w:rsidRPr="00E2468B">
              <w:t>implementando estratégias de marketing, de gestão da qualidade e</w:t>
            </w:r>
            <w:r w:rsidR="00E2468B">
              <w:rPr>
                <w:bCs/>
              </w:rPr>
              <w:t xml:space="preserve"> </w:t>
            </w:r>
            <w:r w:rsidRPr="00B540CC">
              <w:t>empreendedorismo.</w:t>
            </w:r>
          </w:p>
        </w:tc>
        <w:tc>
          <w:tcPr>
            <w:tcW w:w="2972" w:type="dxa"/>
          </w:tcPr>
          <w:p w14:paraId="0B530E29" w14:textId="42AB4B52"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Projeto de Agronegócio II</w:t>
            </w:r>
          </w:p>
        </w:tc>
      </w:tr>
      <w:tr w:rsidR="00901C46" w:rsidRPr="00A525D6" w14:paraId="4474BE95"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4795C9E" w14:textId="4C1BCF60" w:rsidR="00B540CC" w:rsidRPr="00E2468B" w:rsidRDefault="00B540CC" w:rsidP="008C324E">
            <w:pPr>
              <w:pStyle w:val="Marcador-tabela"/>
              <w:jc w:val="both"/>
            </w:pPr>
            <w:r w:rsidRPr="00E2468B">
              <w:t>Gerenciar a produção vegetal e animal, colaborado com o meio ambiente.</w:t>
            </w:r>
            <w:r w:rsidR="00E2468B" w:rsidRPr="00E2468B">
              <w:t xml:space="preserve"> </w:t>
            </w:r>
            <w:r w:rsidRPr="00E2468B">
              <w:t>Implementar o planejamento e controle da produção.</w:t>
            </w:r>
          </w:p>
          <w:p w14:paraId="2795EA5D" w14:textId="22F94A3E" w:rsidR="00901C46" w:rsidRPr="00C66116" w:rsidRDefault="00B540CC" w:rsidP="008C324E">
            <w:pPr>
              <w:pStyle w:val="Marcador-tabela"/>
              <w:jc w:val="both"/>
            </w:pPr>
            <w:r w:rsidRPr="00E2468B">
              <w:t>Demostrar capacidade de resolver problemas complexos e propor soluções</w:t>
            </w:r>
            <w:r w:rsidR="00E2468B" w:rsidRPr="00E2468B">
              <w:t xml:space="preserve"> </w:t>
            </w:r>
            <w:r w:rsidRPr="00E2468B">
              <w:t>criativas e inovadoras. Desenvolver visão sistêmica, identificando soluções e</w:t>
            </w:r>
            <w:r w:rsidR="00E2468B" w:rsidRPr="00E2468B">
              <w:t xml:space="preserve"> </w:t>
            </w:r>
            <w:r w:rsidRPr="00E2468B">
              <w:t>respeitando aspetos culturais, éticos, ambientais e sociais no âmbito local,</w:t>
            </w:r>
            <w:r w:rsidR="00E2468B">
              <w:rPr>
                <w:bCs/>
              </w:rPr>
              <w:t xml:space="preserve"> </w:t>
            </w:r>
            <w:r w:rsidRPr="00B540CC">
              <w:t>regional e internacional. Colaboração com a gestão.</w:t>
            </w:r>
          </w:p>
        </w:tc>
        <w:tc>
          <w:tcPr>
            <w:tcW w:w="2972" w:type="dxa"/>
          </w:tcPr>
          <w:p w14:paraId="60A1205C" w14:textId="77777777"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Agricultura Familiar</w:t>
            </w:r>
          </w:p>
          <w:p w14:paraId="206361D5" w14:textId="771A50CE"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Agricultura Orgânica</w:t>
            </w:r>
          </w:p>
          <w:p w14:paraId="1FACFE40" w14:textId="0984C455"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Agroecologia</w:t>
            </w:r>
          </w:p>
          <w:p w14:paraId="4AA296DF" w14:textId="310F611A"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Tecnologias Florestais</w:t>
            </w:r>
          </w:p>
          <w:p w14:paraId="5A82B6A3" w14:textId="52EBD9E5"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Agroturismo</w:t>
            </w:r>
          </w:p>
          <w:p w14:paraId="63A56BF2" w14:textId="2922F8ED"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Biocombustíveis</w:t>
            </w:r>
          </w:p>
          <w:p w14:paraId="5C2B0FDC" w14:textId="2ED1AF3D"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Econometria</w:t>
            </w:r>
          </w:p>
          <w:p w14:paraId="7B0C48CE" w14:textId="5B68B096" w:rsidR="00B540CC"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t>Inovação Tecnológica</w:t>
            </w:r>
          </w:p>
          <w:p w14:paraId="3D4CC029" w14:textId="22311508" w:rsidR="00901C46" w:rsidRPr="00C66116" w:rsidRDefault="00B540CC" w:rsidP="00E2468B">
            <w:pPr>
              <w:pStyle w:val="Marcador-tabela"/>
              <w:cnfStyle w:val="000000010000" w:firstRow="0" w:lastRow="0" w:firstColumn="0" w:lastColumn="0" w:oddVBand="0" w:evenVBand="0" w:oddHBand="0" w:evenHBand="1" w:firstRowFirstColumn="0" w:firstRowLastColumn="0" w:lastRowFirstColumn="0" w:lastRowLastColumn="0"/>
            </w:pPr>
            <w:r>
              <w:t>Gerenciamento de</w:t>
            </w:r>
            <w:r w:rsidR="00E2468B">
              <w:t xml:space="preserve"> </w:t>
            </w:r>
            <w:r>
              <w:t>Projetos</w:t>
            </w:r>
          </w:p>
        </w:tc>
      </w:tr>
      <w:tr w:rsidR="00901C46" w:rsidRPr="00A525D6" w14:paraId="73A16D73"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64797EE6" w14:textId="430B19F8" w:rsidR="00B540CC" w:rsidRPr="00E2468B" w:rsidRDefault="00B540CC" w:rsidP="008C324E">
            <w:pPr>
              <w:pStyle w:val="Marcador-tabela"/>
              <w:jc w:val="both"/>
            </w:pPr>
            <w:r w:rsidRPr="00E2468B">
              <w:t>Implementar políticas agrícolas nacionais e contextualizar a macro e</w:t>
            </w:r>
            <w:r w:rsidR="00E2468B" w:rsidRPr="00E2468B">
              <w:t xml:space="preserve"> </w:t>
            </w:r>
            <w:r w:rsidRPr="00E2468B">
              <w:t>microeconomia e executar análise de investimento.</w:t>
            </w:r>
          </w:p>
          <w:p w14:paraId="1158F6A9" w14:textId="06A0E29B" w:rsidR="00901C46" w:rsidRPr="00C66116" w:rsidRDefault="00B540CC" w:rsidP="008C324E">
            <w:pPr>
              <w:pStyle w:val="Marcador-tabela"/>
              <w:jc w:val="both"/>
            </w:pPr>
            <w:r w:rsidRPr="00E2468B">
              <w:t>Controlar e avaliar as múltiplas variáveis encontradas neste segmento</w:t>
            </w:r>
            <w:r w:rsidR="00E2468B" w:rsidRPr="00E2468B">
              <w:t xml:space="preserve"> </w:t>
            </w:r>
            <w:r w:rsidRPr="00E2468B">
              <w:t>produtivo e elaborar procedimentos de exportação. Formular análise e</w:t>
            </w:r>
            <w:r w:rsidR="00E2468B">
              <w:rPr>
                <w:bCs/>
              </w:rPr>
              <w:t xml:space="preserve"> </w:t>
            </w:r>
            <w:r w:rsidRPr="00B540CC">
              <w:t>controle de custos e finanças.</w:t>
            </w:r>
          </w:p>
        </w:tc>
        <w:tc>
          <w:tcPr>
            <w:tcW w:w="2972" w:type="dxa"/>
          </w:tcPr>
          <w:p w14:paraId="1CFB66BF" w14:textId="24178E52"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Arranjos Produtivos</w:t>
            </w:r>
          </w:p>
        </w:tc>
      </w:tr>
      <w:tr w:rsidR="00901C46" w:rsidRPr="00A525D6" w14:paraId="0FF1A2AA"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D6DF80D" w14:textId="1651BE6A" w:rsidR="00B540CC" w:rsidRPr="00E2468B" w:rsidRDefault="00B540CC" w:rsidP="008C324E">
            <w:pPr>
              <w:pStyle w:val="Marcador-tabela"/>
              <w:jc w:val="both"/>
            </w:pPr>
            <w:r w:rsidRPr="00E2468B">
              <w:t>Implementar políticas agrícolas nacionais e contextualizar a macro e</w:t>
            </w:r>
            <w:r w:rsidR="00E2468B" w:rsidRPr="00E2468B">
              <w:t xml:space="preserve"> </w:t>
            </w:r>
            <w:r w:rsidRPr="00E2468B">
              <w:t>microeconomia e executar análise de investimento.</w:t>
            </w:r>
          </w:p>
          <w:p w14:paraId="7F78034F" w14:textId="0454C0F1" w:rsidR="00901C46" w:rsidRPr="00C66116" w:rsidRDefault="00B540CC" w:rsidP="008C324E">
            <w:pPr>
              <w:pStyle w:val="Marcador-tabela"/>
              <w:jc w:val="both"/>
            </w:pPr>
            <w:r w:rsidRPr="00E2468B">
              <w:t>Controlar e avaliar as múltiplas variáveis encontradas neste segmento</w:t>
            </w:r>
            <w:r w:rsidR="00E2468B" w:rsidRPr="00E2468B">
              <w:t xml:space="preserve"> </w:t>
            </w:r>
            <w:r w:rsidRPr="00E2468B">
              <w:t>produtivo e elaborar procedimentos de exportação. Formular análise e</w:t>
            </w:r>
            <w:r w:rsidR="00E2468B">
              <w:rPr>
                <w:bCs/>
              </w:rPr>
              <w:t xml:space="preserve"> </w:t>
            </w:r>
            <w:r w:rsidRPr="00B540CC">
              <w:t>controle de custos e finanças.</w:t>
            </w:r>
          </w:p>
        </w:tc>
        <w:tc>
          <w:tcPr>
            <w:tcW w:w="2972" w:type="dxa"/>
          </w:tcPr>
          <w:p w14:paraId="3A23F16D" w14:textId="1EBFF757"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Comércio Internacional</w:t>
            </w:r>
          </w:p>
        </w:tc>
      </w:tr>
      <w:tr w:rsidR="00901C46" w:rsidRPr="00A525D6" w14:paraId="790F3C57" w14:textId="77777777" w:rsidTr="00901C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354E427B" w14:textId="68E88691" w:rsidR="00B540CC" w:rsidRPr="00E2468B" w:rsidRDefault="00B540CC" w:rsidP="008C324E">
            <w:pPr>
              <w:pStyle w:val="Marcador-tabela"/>
              <w:jc w:val="both"/>
            </w:pPr>
            <w:r w:rsidRPr="00E2468B">
              <w:t>Avaliar políticas agrícolas nacionais e internacionais. Colaborar na gestão</w:t>
            </w:r>
            <w:r w:rsidR="00E2468B" w:rsidRPr="00E2468B">
              <w:t xml:space="preserve"> </w:t>
            </w:r>
            <w:r w:rsidRPr="00E2468B">
              <w:t>de recursos humanos e interpretar a legislação, contextualizando o</w:t>
            </w:r>
            <w:r w:rsidR="00E2468B" w:rsidRPr="00E2468B">
              <w:t xml:space="preserve"> </w:t>
            </w:r>
            <w:r w:rsidRPr="00E2468B">
              <w:t>comércio internacional.</w:t>
            </w:r>
          </w:p>
          <w:p w14:paraId="41CC3229" w14:textId="6847AC96" w:rsidR="00901C46" w:rsidRPr="00C66116" w:rsidRDefault="00B540CC" w:rsidP="008C324E">
            <w:pPr>
              <w:pStyle w:val="Marcador-tabela"/>
              <w:jc w:val="both"/>
            </w:pPr>
            <w:r w:rsidRPr="00E2468B">
              <w:t>Comunicar-se tanto na língua materna como em língua estrangeira,</w:t>
            </w:r>
            <w:r w:rsidR="00E2468B" w:rsidRPr="00E2468B">
              <w:t xml:space="preserve"> </w:t>
            </w:r>
            <w:r w:rsidRPr="00E2468B">
              <w:t>demonstrando capacidade de resolver problemas complexos e propor</w:t>
            </w:r>
            <w:r w:rsidR="00E2468B">
              <w:rPr>
                <w:bCs/>
              </w:rPr>
              <w:t xml:space="preserve"> </w:t>
            </w:r>
            <w:r w:rsidRPr="00B540CC">
              <w:t>soluções criativas e inovadoras.</w:t>
            </w:r>
          </w:p>
        </w:tc>
        <w:tc>
          <w:tcPr>
            <w:tcW w:w="2972" w:type="dxa"/>
          </w:tcPr>
          <w:p w14:paraId="51AD1BC5" w14:textId="686D3F44" w:rsidR="00901C46" w:rsidRPr="00C66116" w:rsidRDefault="00B540CC" w:rsidP="00B540CC">
            <w:pPr>
              <w:pStyle w:val="Marcador-tabela"/>
              <w:cnfStyle w:val="000000100000" w:firstRow="0" w:lastRow="0" w:firstColumn="0" w:lastColumn="0" w:oddVBand="0" w:evenVBand="0" w:oddHBand="1" w:evenHBand="0" w:firstRowFirstColumn="0" w:firstRowLastColumn="0" w:lastRowFirstColumn="0" w:lastRowLastColumn="0"/>
            </w:pPr>
            <w:r w:rsidRPr="00B540CC">
              <w:t>Inglês VI</w:t>
            </w:r>
          </w:p>
        </w:tc>
      </w:tr>
      <w:tr w:rsidR="00901C46" w:rsidRPr="00A525D6" w14:paraId="2801E62B" w14:textId="77777777" w:rsidTr="00901C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tcPr>
          <w:p w14:paraId="7C240C9F" w14:textId="6A565332" w:rsidR="00B540CC" w:rsidRPr="00E2468B" w:rsidRDefault="00B540CC" w:rsidP="008C324E">
            <w:pPr>
              <w:pStyle w:val="Marcador-tabela"/>
              <w:jc w:val="both"/>
            </w:pPr>
            <w:r w:rsidRPr="00E2468B">
              <w:t>Administrar conflitos, quando necessário, estabelecer relações e propor um</w:t>
            </w:r>
            <w:r w:rsidR="00E2468B" w:rsidRPr="00E2468B">
              <w:t xml:space="preserve"> </w:t>
            </w:r>
            <w:r w:rsidRPr="00E2468B">
              <w:t>ambiente colaborativo, incentivando o trabalho em equipe.</w:t>
            </w:r>
          </w:p>
          <w:p w14:paraId="7EA69178" w14:textId="4B94E2B7" w:rsidR="00901C46" w:rsidRPr="00C66116" w:rsidRDefault="00B540CC" w:rsidP="008C324E">
            <w:pPr>
              <w:pStyle w:val="Marcador-tabela"/>
              <w:jc w:val="both"/>
            </w:pPr>
            <w:r w:rsidRPr="00E2468B">
              <w:t>Executar intervenção direta ou indireta nos processos do agronegócio,</w:t>
            </w:r>
            <w:r w:rsidR="00E2468B" w:rsidRPr="00E2468B">
              <w:t xml:space="preserve"> </w:t>
            </w:r>
            <w:r w:rsidRPr="00E2468B">
              <w:t>implementando estratégias de marketing, de gestão da qualidade e</w:t>
            </w:r>
            <w:r w:rsidR="00E2468B">
              <w:rPr>
                <w:bCs/>
              </w:rPr>
              <w:t xml:space="preserve"> </w:t>
            </w:r>
            <w:r w:rsidRPr="00B540CC">
              <w:t>empreendedorismo.</w:t>
            </w:r>
          </w:p>
        </w:tc>
        <w:tc>
          <w:tcPr>
            <w:tcW w:w="2972" w:type="dxa"/>
          </w:tcPr>
          <w:p w14:paraId="5727AC18" w14:textId="2075D5B3" w:rsidR="00901C46" w:rsidRPr="00C66116" w:rsidRDefault="00B540CC" w:rsidP="00B540CC">
            <w:pPr>
              <w:pStyle w:val="Marcador-tabela"/>
              <w:cnfStyle w:val="000000010000" w:firstRow="0" w:lastRow="0" w:firstColumn="0" w:lastColumn="0" w:oddVBand="0" w:evenVBand="0" w:oddHBand="0" w:evenHBand="1" w:firstRowFirstColumn="0" w:firstRowLastColumn="0" w:lastRowFirstColumn="0" w:lastRowLastColumn="0"/>
            </w:pPr>
            <w:r w:rsidRPr="00B540CC">
              <w:t>Projeto de Agronegócio II</w:t>
            </w:r>
          </w:p>
        </w:tc>
      </w:tr>
    </w:tbl>
    <w:p w14:paraId="3D1B340D" w14:textId="77777777" w:rsidR="0093783D" w:rsidRDefault="0093783D" w:rsidP="0093783D">
      <w:pPr>
        <w:pStyle w:val="Ttulo2"/>
      </w:pPr>
      <w:bookmarkStart w:id="149" w:name="_Toc53581599"/>
      <w:bookmarkStart w:id="150" w:name="_Toc74735676"/>
      <w:bookmarkStart w:id="151" w:name="_Toc90987809"/>
      <w:bookmarkStart w:id="152" w:name="_Toc91586056"/>
      <w:bookmarkStart w:id="153" w:name="_Toc94539960"/>
      <w:bookmarkStart w:id="154" w:name="_Toc162945032"/>
      <w:bookmarkStart w:id="155" w:name="_Toc53581571"/>
      <w:bookmarkStart w:id="156" w:name="_Toc74735660"/>
      <w:bookmarkStart w:id="157" w:name="_Toc90987793"/>
      <w:bookmarkStart w:id="158" w:name="_Toc91586040"/>
      <w:bookmarkStart w:id="159" w:name="_Toc94539933"/>
      <w:bookmarkEnd w:id="95"/>
      <w:bookmarkEnd w:id="127"/>
      <w:bookmarkEnd w:id="128"/>
      <w:bookmarkEnd w:id="129"/>
      <w:r w:rsidRPr="00E645DF">
        <w:t>Temáticas</w:t>
      </w:r>
      <w:r>
        <w:t xml:space="preserve"> </w:t>
      </w:r>
      <w:r w:rsidRPr="00E645DF">
        <w:t>Transversais</w:t>
      </w:r>
      <w:bookmarkEnd w:id="149"/>
      <w:bookmarkEnd w:id="150"/>
      <w:bookmarkEnd w:id="151"/>
      <w:bookmarkEnd w:id="152"/>
      <w:bookmarkEnd w:id="153"/>
      <w:bookmarkEnd w:id="154"/>
    </w:p>
    <w:p w14:paraId="57A8A938" w14:textId="77777777" w:rsidR="0093783D" w:rsidRPr="00D44A90" w:rsidRDefault="0093783D" w:rsidP="00D44A90">
      <w:pPr>
        <w:pStyle w:val="zNormal-template"/>
      </w:pPr>
      <w:r w:rsidRPr="00D44A90">
        <w:t xml:space="preserve">Em consonância com a </w:t>
      </w:r>
      <w:bookmarkStart w:id="160" w:name="_Hlk83157205"/>
      <w:r w:rsidR="008820F7" w:rsidRPr="00D44A90">
        <w:t>L</w:t>
      </w:r>
      <w:r w:rsidRPr="00D44A90">
        <w:t xml:space="preserve">ei </w:t>
      </w:r>
      <w:r w:rsidR="0074390E" w:rsidRPr="00D44A90">
        <w:t xml:space="preserve">de </w:t>
      </w:r>
      <w:r w:rsidRPr="00D44A90">
        <w:t>nº 9795</w:t>
      </w:r>
      <w:r w:rsidR="0074390E" w:rsidRPr="00D44A90">
        <w:t xml:space="preserve"> (BRASIL,</w:t>
      </w:r>
      <w:r w:rsidRPr="00D44A90">
        <w:t xml:space="preserve"> 1999</w:t>
      </w:r>
      <w:r w:rsidR="0074390E" w:rsidRPr="00D44A90">
        <w:t>)</w:t>
      </w:r>
      <w:r w:rsidRPr="00D44A90">
        <w:t xml:space="preserve"> </w:t>
      </w:r>
      <w:bookmarkEnd w:id="160"/>
      <w:r w:rsidRPr="00D44A90">
        <w:t xml:space="preserve">e com o </w:t>
      </w:r>
      <w:bookmarkStart w:id="161" w:name="_Hlk83157379"/>
      <w:r w:rsidRPr="00D44A90">
        <w:t xml:space="preserve">Decreto </w:t>
      </w:r>
      <w:r w:rsidR="0074390E" w:rsidRPr="00D44A90">
        <w:t xml:space="preserve">de </w:t>
      </w:r>
      <w:r w:rsidRPr="00D44A90">
        <w:t>nº 4281</w:t>
      </w:r>
      <w:r w:rsidR="0074390E" w:rsidRPr="00D44A90">
        <w:t xml:space="preserve"> (BRASIL,</w:t>
      </w:r>
      <w:r w:rsidRPr="00D44A90">
        <w:t xml:space="preserve"> 2002</w:t>
      </w:r>
      <w:bookmarkEnd w:id="161"/>
      <w:r w:rsidR="0074390E" w:rsidRPr="00D44A90">
        <w:t>)</w:t>
      </w:r>
      <w:r w:rsidRPr="00D44A90">
        <w:t xml:space="preserve">, que tratam da necessidade de discussão, pelos cursos de graduação, de Políticas de Educação Ambiental, e com a </w:t>
      </w:r>
      <w:bookmarkStart w:id="162" w:name="_Hlk83157401"/>
      <w:r w:rsidRPr="00D44A90">
        <w:t xml:space="preserve">Resolução CNE/CP </w:t>
      </w:r>
      <w:r w:rsidR="0074390E" w:rsidRPr="00D44A90">
        <w:t xml:space="preserve">de </w:t>
      </w:r>
      <w:r w:rsidRPr="00D44A90">
        <w:t>nº 1</w:t>
      </w:r>
      <w:r w:rsidR="0074390E" w:rsidRPr="00D44A90">
        <w:t xml:space="preserve"> (BRASIL,</w:t>
      </w:r>
      <w:r w:rsidRPr="00D44A90">
        <w:t xml:space="preserve"> 2004</w:t>
      </w:r>
      <w:bookmarkEnd w:id="162"/>
      <w:r w:rsidR="0074390E" w:rsidRPr="00D44A90">
        <w:t>)</w:t>
      </w:r>
      <w:r w:rsidRPr="00D44A90">
        <w:t xml:space="preserve">, que trata da necessidade da inclusão e discussão da educação das relações étnico-raciais, história e cultura afro-brasileira e africana, bem como a </w:t>
      </w:r>
      <w:r w:rsidRPr="00D44A90">
        <w:rPr>
          <w:rFonts w:eastAsia="Times New Roman"/>
        </w:rPr>
        <w:t>gestão da diversidade e políticas de inclusão</w:t>
      </w:r>
      <w:r w:rsidRPr="00D44A90">
        <w:t xml:space="preserve"> e outras temáticas que promovam a reflexão do profissional. Tais temáticas podem ser trabalhadas em forma de eventos e palestras. Evidencia-se, assim, a intenção de trazer ao egresso um olhar holístico sobre a comunidade escolar e a sociedade na qual ela está inserida. </w:t>
      </w:r>
    </w:p>
    <w:p w14:paraId="7C70A2A8" w14:textId="77777777" w:rsidR="00C518CA" w:rsidRDefault="00C518CA" w:rsidP="00C518CA">
      <w:pPr>
        <w:pStyle w:val="Ttulo2"/>
        <w:numPr>
          <w:ilvl w:val="1"/>
          <w:numId w:val="1"/>
        </w:numPr>
      </w:pPr>
      <w:bookmarkStart w:id="163" w:name="_Toc162945033"/>
      <w:r w:rsidRPr="006A13AF">
        <w:lastRenderedPageBreak/>
        <w:t>Língua Brasileira de Sinais - Libras</w:t>
      </w:r>
      <w:bookmarkEnd w:id="163"/>
      <w:r>
        <w:t xml:space="preserve"> </w:t>
      </w:r>
    </w:p>
    <w:p w14:paraId="081CF4A8" w14:textId="77777777" w:rsidR="00C518CA" w:rsidRPr="00D44A90" w:rsidRDefault="00BA66E0" w:rsidP="00D44A90">
      <w:pPr>
        <w:pStyle w:val="zNormal-template"/>
      </w:pPr>
      <w:r w:rsidRPr="00D44A90">
        <w:t>Em consonância com a Lei nº 10436 (BRASIL, 2002), regulamentada pelo Decreto nº 5626 (BRASIL, 2005), que dispõe sobre a Língua Brasileira de Sinais e versa sobre a necessidade de inclusão de Libras no currículo, há a oferta de Libras, de forma optativa, para os discentes dos Cursos Superiores de Tecnologia do Ceeteps.</w:t>
      </w:r>
    </w:p>
    <w:p w14:paraId="59E27A9D" w14:textId="77777777" w:rsidR="00467ED5" w:rsidRPr="004432FA" w:rsidRDefault="00467ED5" w:rsidP="004432FA">
      <w:pPr>
        <w:pStyle w:val="Ttulo1"/>
      </w:pPr>
      <w:bookmarkStart w:id="164" w:name="_Toc162945034"/>
      <w:r w:rsidRPr="004432FA">
        <w:lastRenderedPageBreak/>
        <w:t>Organização Curricular</w:t>
      </w:r>
      <w:bookmarkEnd w:id="155"/>
      <w:bookmarkEnd w:id="156"/>
      <w:bookmarkEnd w:id="157"/>
      <w:bookmarkEnd w:id="158"/>
      <w:bookmarkEnd w:id="159"/>
      <w:bookmarkEnd w:id="164"/>
    </w:p>
    <w:p w14:paraId="6086D1F8" w14:textId="77777777" w:rsidR="00467ED5" w:rsidRPr="006269F8" w:rsidRDefault="00467ED5" w:rsidP="00467ED5">
      <w:pPr>
        <w:pStyle w:val="Ttulo2"/>
        <w:numPr>
          <w:ilvl w:val="1"/>
          <w:numId w:val="1"/>
        </w:numPr>
      </w:pPr>
      <w:bookmarkStart w:id="165" w:name="_Toc53581572"/>
      <w:bookmarkStart w:id="166" w:name="_Toc74735661"/>
      <w:bookmarkStart w:id="167" w:name="_Toc90987794"/>
      <w:bookmarkStart w:id="168" w:name="_Toc91586041"/>
      <w:bookmarkStart w:id="169" w:name="_Toc94539934"/>
      <w:bookmarkStart w:id="170" w:name="_Toc162945035"/>
      <w:r w:rsidRPr="006269F8">
        <w:t>Pressupostos da organização curricular</w:t>
      </w:r>
      <w:bookmarkEnd w:id="165"/>
      <w:bookmarkEnd w:id="166"/>
      <w:bookmarkEnd w:id="167"/>
      <w:bookmarkEnd w:id="168"/>
      <w:bookmarkEnd w:id="169"/>
      <w:bookmarkEnd w:id="170"/>
    </w:p>
    <w:p w14:paraId="2F31F761" w14:textId="5FFC4C9E" w:rsidR="00467ED5" w:rsidRPr="00D44A90" w:rsidRDefault="00467ED5" w:rsidP="00D44A90">
      <w:pPr>
        <w:pStyle w:val="zNormal-template"/>
        <w:rPr>
          <w:color w:val="162937"/>
          <w:sz w:val="27"/>
          <w:szCs w:val="27"/>
        </w:rPr>
      </w:pPr>
      <w:r w:rsidRPr="000A0068">
        <w:t>A composição curricular do curso está regulamentada de acordo com a Resolução CNE/CP</w:t>
      </w:r>
      <w:r w:rsidR="008820F7" w:rsidRPr="000A0068">
        <w:t xml:space="preserve"> de</w:t>
      </w:r>
      <w:r w:rsidRPr="000A0068">
        <w:t xml:space="preserve"> nº 01</w:t>
      </w:r>
      <w:r w:rsidR="008820F7" w:rsidRPr="000A0068">
        <w:t xml:space="preserve">(BRASIL, </w:t>
      </w:r>
      <w:r w:rsidRPr="000A0068">
        <w:t>2021</w:t>
      </w:r>
      <w:r w:rsidR="008820F7" w:rsidRPr="000A0068">
        <w:t>)</w:t>
      </w:r>
      <w:r w:rsidRPr="000A0068">
        <w:t xml:space="preserve">, que institui as Diretrizes Curriculares Nacionais Gerais para a Educação Profissional e Tecnológica, </w:t>
      </w:r>
      <w:r w:rsidR="006736C3" w:rsidRPr="000A0068">
        <w:t xml:space="preserve">com a Deliberação CEE 207/2022 que </w:t>
      </w:r>
      <w:r w:rsidR="000D0EFF" w:rsidRPr="000A0068">
        <w:t xml:space="preserve">fixa as Diretrizes Curriculares para a Educação Profissional Tecnológica no Sistema de Ensino do Estado de São Paulo, </w:t>
      </w:r>
      <w:r w:rsidRPr="000A0068">
        <w:t xml:space="preserve">e com a Deliberação </w:t>
      </w:r>
      <w:bookmarkStart w:id="171" w:name="_Hlk83157125"/>
      <w:r w:rsidR="00C72F76" w:rsidRPr="000A0068">
        <w:t xml:space="preserve">de </w:t>
      </w:r>
      <w:r w:rsidRPr="000A0068">
        <w:t>nº 70</w:t>
      </w:r>
      <w:r w:rsidR="00C72F76" w:rsidRPr="000A0068">
        <w:t xml:space="preserve"> (CEETEPS, </w:t>
      </w:r>
      <w:r w:rsidRPr="000A0068">
        <w:t>2021</w:t>
      </w:r>
      <w:bookmarkEnd w:id="171"/>
      <w:r w:rsidR="00C72F76" w:rsidRPr="000A0068">
        <w:t>)</w:t>
      </w:r>
      <w:r w:rsidRPr="000A0068">
        <w:t>, que estabelece as diretrizes para os cursos de graduação das Fatecs.</w:t>
      </w:r>
      <w:r w:rsidR="001C319D" w:rsidRPr="000A0068">
        <w:t xml:space="preserve"> Além disso, atende conforme o disposto na Resolução CNE 07/2018 e Deliberação CEE 216/2023 que trata da curricularização da extensão, com a oferta </w:t>
      </w:r>
      <w:r w:rsidR="00022297">
        <w:t>igual ou superior a</w:t>
      </w:r>
      <w:r w:rsidR="00323BDF">
        <w:t xml:space="preserve"> </w:t>
      </w:r>
      <w:r w:rsidR="001C319D" w:rsidRPr="000A0068">
        <w:t>10% da carga horária total do curso.</w:t>
      </w:r>
      <w:r w:rsidR="001C319D">
        <w:t xml:space="preserve"> </w:t>
      </w:r>
    </w:p>
    <w:p w14:paraId="2AEC0760" w14:textId="13B723AE" w:rsidR="00467ED5" w:rsidRPr="00D44A90" w:rsidRDefault="00467ED5" w:rsidP="00D44A90">
      <w:pPr>
        <w:pStyle w:val="zNormal-template"/>
      </w:pPr>
      <w:r w:rsidRPr="00D44A90">
        <w:t xml:space="preserve">O CST em </w:t>
      </w:r>
      <w:fldSimple w:instr="STYLEREF  _CST \l  \* MERGEFORMAT">
        <w:r w:rsidR="000C0C8F">
          <w:rPr>
            <w:noProof/>
          </w:rPr>
          <w:t>Agronegócio</w:t>
        </w:r>
      </w:fldSimple>
      <w:r w:rsidRPr="00D44A90">
        <w:t>, classificado no Eixo Tecnológico</w:t>
      </w:r>
      <w:r w:rsidR="000B13F4" w:rsidRPr="00D44A90">
        <w:t xml:space="preserve"> em</w:t>
      </w:r>
      <w:r w:rsidRPr="00D44A90">
        <w:t xml:space="preserve"> </w:t>
      </w:r>
      <w:r w:rsidR="001965C5">
        <w:t>Recursos Naturais</w:t>
      </w:r>
      <w:r w:rsidR="00617659">
        <w:t>, p</w:t>
      </w:r>
      <w:r w:rsidRPr="00D44A90">
        <w:t>ropõe uma carga horária total de 2.400 horas, destinada aos componentes curriculares (2880 aulas de 50 minutos), acrescida de</w:t>
      </w:r>
      <w:r w:rsidR="002F40FC">
        <w:t xml:space="preserve"> </w:t>
      </w:r>
      <w:r w:rsidR="00FC7DA9" w:rsidRPr="00D44A90">
        <w:fldChar w:fldCharType="begin"/>
      </w:r>
      <w:r w:rsidR="00FC7DA9" w:rsidRPr="00D44A90">
        <w:instrText xml:space="preserve"> STYLEREF  _cc1 \l  \* MERGEFORMAT </w:instrText>
      </w:r>
      <w:r w:rsidR="00FC7DA9" w:rsidRPr="00D44A90">
        <w:rPr>
          <w:noProof/>
        </w:rPr>
        <w:fldChar w:fldCharType="end"/>
      </w:r>
      <w:r w:rsidR="00016875" w:rsidRPr="00D44A90">
        <w:fldChar w:fldCharType="begin"/>
      </w:r>
      <w:r w:rsidR="00016875" w:rsidRPr="00D44A90">
        <w:instrText xml:space="preserve"> STYLEREF  _</w:instrText>
      </w:r>
      <w:r w:rsidR="00CD1C65" w:rsidRPr="00D44A90">
        <w:instrText>cc1h</w:instrText>
      </w:r>
      <w:r w:rsidR="00016875" w:rsidRPr="00D44A90">
        <w:instrText xml:space="preserve"> \l  \* MERGEFORMAT </w:instrText>
      </w:r>
      <w:r w:rsidR="00016875" w:rsidRPr="00D44A90">
        <w:fldChar w:fldCharType="separate"/>
      </w:r>
      <w:r w:rsidR="00B22BF4">
        <w:rPr>
          <w:noProof/>
        </w:rPr>
        <w:t>160 horas</w:t>
      </w:r>
      <w:r w:rsidR="00016875" w:rsidRPr="00D44A90">
        <w:rPr>
          <w:noProof/>
        </w:rPr>
        <w:fldChar w:fldCharType="end"/>
      </w:r>
      <w:r w:rsidR="002F40FC">
        <w:rPr>
          <w:noProof/>
        </w:rPr>
        <w:t xml:space="preserve"> de Trabalho de Graduação </w:t>
      </w:r>
      <w:r w:rsidR="00E310FD" w:rsidRPr="00D44A90">
        <w:rPr>
          <w:noProof/>
        </w:rPr>
        <w:t xml:space="preserve">e </w:t>
      </w:r>
      <w:r w:rsidRPr="00D44A90">
        <w:t xml:space="preserve">de </w:t>
      </w:r>
      <w:fldSimple w:instr="STYLEREF  _cc2h \l  \* MERGEFORMAT">
        <w:r w:rsidR="00B22BF4">
          <w:rPr>
            <w:noProof/>
          </w:rPr>
          <w:t>240 horas</w:t>
        </w:r>
      </w:fldSimple>
      <w:r w:rsidR="002F40FC">
        <w:rPr>
          <w:noProof/>
        </w:rPr>
        <w:t xml:space="preserve"> de Estágio Curricular</w:t>
      </w:r>
      <w:r w:rsidRPr="00D44A90">
        <w:t xml:space="preserve">, perfazendo um total de </w:t>
      </w:r>
      <w:r w:rsidR="002F40FC">
        <w:t>2800</w:t>
      </w:r>
      <w:r w:rsidRPr="00D44A90">
        <w:t xml:space="preserve"> horas, contemplando, assim, o disposto na legislação e às diretrizes internas do Centro Paula Souza.</w:t>
      </w:r>
    </w:p>
    <w:p w14:paraId="3BE3BE20" w14:textId="77777777" w:rsidR="00467ED5" w:rsidRPr="00D44A90" w:rsidRDefault="00467ED5" w:rsidP="00D44A90">
      <w:pPr>
        <w:pStyle w:val="zNormal-template"/>
      </w:pPr>
      <w:r w:rsidRPr="00D44A90">
        <w:br w:type="page"/>
      </w:r>
    </w:p>
    <w:p w14:paraId="2B0199B5" w14:textId="28287969" w:rsidR="00467ED5" w:rsidRPr="00144AF3" w:rsidRDefault="00467ED5" w:rsidP="00467ED5">
      <w:pPr>
        <w:pStyle w:val="Ttulo2"/>
        <w:numPr>
          <w:ilvl w:val="1"/>
          <w:numId w:val="1"/>
        </w:numPr>
      </w:pPr>
      <w:bookmarkStart w:id="172" w:name="_Toc53581573"/>
      <w:bookmarkStart w:id="173" w:name="_Toc74735662"/>
      <w:bookmarkStart w:id="174" w:name="_Toc90987795"/>
      <w:bookmarkStart w:id="175" w:name="_Toc91586042"/>
      <w:bookmarkStart w:id="176" w:name="_Toc94539935"/>
      <w:bookmarkStart w:id="177" w:name="_Toc162945036"/>
      <w:r w:rsidRPr="006269F8">
        <w:lastRenderedPageBreak/>
        <w:t xml:space="preserve">Matriz curricular do </w:t>
      </w:r>
      <w:r w:rsidR="0014461B">
        <w:t>CST em</w:t>
      </w:r>
      <w:r w:rsidRPr="00144AF3">
        <w:t xml:space="preserve"> </w:t>
      </w:r>
      <w:fldSimple w:instr="STYLEREF  _CST \l  \* MERGEFORMAT">
        <w:r w:rsidR="000C0C8F">
          <w:rPr>
            <w:noProof/>
          </w:rPr>
          <w:t>Agronegócio</w:t>
        </w:r>
      </w:fldSimple>
      <w:r w:rsidR="00E166C7" w:rsidRPr="00144AF3">
        <w:t xml:space="preserve"> </w:t>
      </w:r>
      <w:r w:rsidRPr="00144AF3">
        <w:t>–</w:t>
      </w:r>
      <w:bookmarkEnd w:id="172"/>
      <w:bookmarkEnd w:id="173"/>
      <w:bookmarkEnd w:id="174"/>
      <w:bookmarkEnd w:id="175"/>
      <w:bookmarkEnd w:id="176"/>
      <w:r w:rsidR="00E16BEC">
        <w:t xml:space="preserve"> R-08</w:t>
      </w:r>
      <w:bookmarkEnd w:id="177"/>
    </w:p>
    <w:p w14:paraId="1A8D4956" w14:textId="02F0DD0C" w:rsidR="0053787D" w:rsidRDefault="00E34074">
      <w:pPr>
        <w:spacing w:before="0" w:after="0"/>
        <w:ind w:firstLine="0"/>
        <w:jc w:val="left"/>
      </w:pPr>
      <w:bookmarkStart w:id="178" w:name="_Toc53581574"/>
      <w:bookmarkStart w:id="179" w:name="_Toc74735663"/>
      <w:bookmarkStart w:id="180" w:name="_Toc90987796"/>
      <w:bookmarkStart w:id="181" w:name="_Toc91586043"/>
      <w:bookmarkStart w:id="182" w:name="_Toc94539936"/>
      <w:r w:rsidRPr="00E34074">
        <w:rPr>
          <w:noProof/>
        </w:rPr>
        <w:drawing>
          <wp:inline distT="0" distB="0" distL="0" distR="0" wp14:anchorId="7B2F3829" wp14:editId="1BD08C88">
            <wp:extent cx="5565970" cy="8628987"/>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9878" cy="8635045"/>
                    </a:xfrm>
                    <a:prstGeom prst="rect">
                      <a:avLst/>
                    </a:prstGeom>
                    <a:noFill/>
                    <a:ln>
                      <a:noFill/>
                    </a:ln>
                  </pic:spPr>
                </pic:pic>
              </a:graphicData>
            </a:graphic>
          </wp:inline>
        </w:drawing>
      </w:r>
      <w:r w:rsidR="0053787D">
        <w:br w:type="page"/>
      </w:r>
    </w:p>
    <w:p w14:paraId="230C0538" w14:textId="4FFC3BC1" w:rsidR="00467ED5" w:rsidRDefault="00467ED5" w:rsidP="00467ED5">
      <w:pPr>
        <w:pStyle w:val="Ttulo2"/>
        <w:numPr>
          <w:ilvl w:val="1"/>
          <w:numId w:val="1"/>
        </w:numPr>
      </w:pPr>
      <w:bookmarkStart w:id="183" w:name="_Toc162945037"/>
      <w:r w:rsidRPr="00022B2B">
        <w:lastRenderedPageBreak/>
        <w:t>Tabela de componentes e distribuição da carga horária</w:t>
      </w:r>
      <w:bookmarkEnd w:id="178"/>
      <w:bookmarkEnd w:id="179"/>
      <w:bookmarkEnd w:id="180"/>
      <w:bookmarkEnd w:id="181"/>
      <w:bookmarkEnd w:id="182"/>
      <w:bookmarkEnd w:id="183"/>
    </w:p>
    <w:p w14:paraId="1F30FC27" w14:textId="77777777" w:rsidR="00C40DE7" w:rsidRPr="00C40DE7" w:rsidRDefault="00C40DE7" w:rsidP="00F62F38">
      <w:pPr>
        <w:pStyle w:val="zNormal-template"/>
      </w:pPr>
      <w:r>
        <w:t>Os componentes que se iniciam com * são eletivas (exemplo: * Informática)</w:t>
      </w: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31985ACB" w14:textId="77777777" w:rsidTr="0091659E">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5463099" w14:textId="77777777" w:rsidR="0091659E" w:rsidRPr="00257DFB" w:rsidRDefault="0091659E" w:rsidP="00D44A90">
            <w:pPr>
              <w:pStyle w:val="ImagemeFonte"/>
            </w:pPr>
            <w:bookmarkStart w:id="184" w:name="_Hlk94538254"/>
            <w:bookmarkStart w:id="185" w:name="_Hlk50990953"/>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0C31B8C" w14:textId="77777777" w:rsidR="0091659E" w:rsidRPr="00E048CB" w:rsidRDefault="0091659E" w:rsidP="005F2168">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804AC04" w14:textId="77777777" w:rsidR="0091659E" w:rsidRPr="00E048CB" w:rsidRDefault="0091659E" w:rsidP="006362D7">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647ED59" w14:textId="77777777" w:rsidR="0091659E" w:rsidRPr="00E048CB" w:rsidRDefault="0091659E" w:rsidP="006362D7">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0692548" w14:textId="77777777" w:rsidR="0091659E" w:rsidRPr="00D12E46" w:rsidRDefault="0091659E" w:rsidP="00D12E46">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4CC80C9A" w14:textId="1F3B1678" w:rsidR="0091659E" w:rsidRPr="00E048CB" w:rsidRDefault="0091659E" w:rsidP="006362D7">
            <w:pPr>
              <w:pStyle w:val="ImagemeFonte"/>
              <w:spacing w:before="40" w:after="40"/>
              <w:rPr>
                <w:b/>
                <w:bCs/>
              </w:rPr>
            </w:pPr>
            <w:r>
              <w:rPr>
                <w:b/>
                <w:bCs/>
              </w:rPr>
              <w:t>Quantidade de aulas semestrais</w:t>
            </w:r>
          </w:p>
        </w:tc>
      </w:tr>
      <w:tr w:rsidR="0091659E" w:rsidRPr="00E048CB" w14:paraId="0C26F1CD"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3CDFF856" w14:textId="77777777" w:rsidR="0091659E" w:rsidRPr="00E048CB" w:rsidRDefault="0091659E" w:rsidP="006362D7">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7746C5DE" w14:textId="77777777" w:rsidR="0091659E" w:rsidRPr="00E048CB" w:rsidRDefault="0091659E" w:rsidP="006362D7">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7121D28D" w14:textId="77777777" w:rsidR="0091659E" w:rsidRPr="00E048CB" w:rsidRDefault="0091659E" w:rsidP="006362D7">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399763A2" w14:textId="77777777" w:rsidR="0091659E" w:rsidRPr="00E048CB" w:rsidRDefault="0091659E" w:rsidP="006362D7">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7FD613CA" w14:textId="77777777" w:rsidR="0091659E" w:rsidRPr="00E048CB" w:rsidRDefault="0091659E" w:rsidP="006362D7">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52C239B2" w14:textId="77777777" w:rsidR="0091659E" w:rsidRPr="00E048CB" w:rsidRDefault="0091659E" w:rsidP="006362D7">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002C51B0" w14:textId="77777777" w:rsidR="0091659E" w:rsidRPr="00E048CB" w:rsidRDefault="0091659E" w:rsidP="006362D7">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3F02A4FD" w14:textId="522E05EE" w:rsidR="0091659E"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FDE0E2C" w14:textId="77777777" w:rsidR="00FE3239" w:rsidRDefault="00FE3239" w:rsidP="00FE3239">
            <w:pPr>
              <w:pStyle w:val="ImagemeFonte"/>
              <w:spacing w:before="40" w:after="40"/>
              <w:rPr>
                <w:b/>
                <w:bCs/>
                <w:sz w:val="16"/>
                <w:szCs w:val="16"/>
              </w:rPr>
            </w:pPr>
            <w:r>
              <w:rPr>
                <w:b/>
                <w:bCs/>
                <w:sz w:val="16"/>
                <w:szCs w:val="16"/>
              </w:rPr>
              <w:t>Atividade</w:t>
            </w:r>
          </w:p>
          <w:p w14:paraId="3F466F41" w14:textId="74D277A3" w:rsidR="0091659E"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65D67476"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D16F786" w14:textId="77777777" w:rsidR="0091659E" w:rsidRPr="00E048CB" w:rsidRDefault="0091659E" w:rsidP="006362D7">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0522B669" w14:textId="77777777" w:rsidR="0091659E" w:rsidRPr="00E048CB" w:rsidRDefault="0091659E" w:rsidP="006362D7">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FBC8EBF" w14:textId="77777777" w:rsidR="0091659E" w:rsidRPr="00E048CB" w:rsidRDefault="0091659E" w:rsidP="006362D7">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FBCFC7F" w14:textId="77777777" w:rsidR="0091659E" w:rsidRPr="00E048CB" w:rsidRDefault="0091659E" w:rsidP="006362D7">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02F5613" w14:textId="77777777" w:rsidR="0091659E" w:rsidRPr="00E048CB" w:rsidRDefault="0091659E" w:rsidP="006362D7">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305EAC0" w14:textId="77777777" w:rsidR="0091659E" w:rsidRPr="00E048CB" w:rsidRDefault="0091659E" w:rsidP="006362D7">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50B850B" w14:textId="77777777" w:rsidR="0091659E" w:rsidRPr="00E048CB" w:rsidRDefault="0091659E" w:rsidP="006362D7">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15FBC0CE" w14:textId="77777777" w:rsidR="0091659E" w:rsidRPr="00E048CB" w:rsidRDefault="0091659E" w:rsidP="006362D7">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76204F16" w14:textId="77777777" w:rsidR="0091659E" w:rsidRPr="00E048CB" w:rsidRDefault="0091659E" w:rsidP="006362D7">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BAAE9D4" w14:textId="77777777" w:rsidR="0091659E" w:rsidRPr="009B7CDA" w:rsidRDefault="0091659E" w:rsidP="006362D7">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086FE4B" w14:textId="63804A2F" w:rsidR="0091659E" w:rsidRPr="009B7CDA" w:rsidRDefault="0091659E" w:rsidP="006362D7">
            <w:pPr>
              <w:pStyle w:val="ImagemeFonte"/>
              <w:spacing w:before="40" w:after="40"/>
            </w:pPr>
          </w:p>
        </w:tc>
      </w:tr>
      <w:tr w:rsidR="0091659E" w:rsidRPr="00D14A6F" w14:paraId="7E3F8A50"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6F3EBE50" w14:textId="77777777" w:rsidR="0091659E" w:rsidRPr="00E048CB" w:rsidRDefault="0091659E" w:rsidP="00453939">
            <w:pPr>
              <w:pStyle w:val="ImagemeFonte"/>
              <w:spacing w:before="40" w:after="40"/>
              <w:rPr>
                <w:b/>
                <w:bCs/>
              </w:rPr>
            </w:pPr>
            <w:r w:rsidRPr="00257DFB">
              <w:rPr>
                <w:b/>
                <w:bCs/>
                <w:sz w:val="36"/>
                <w:szCs w:val="44"/>
              </w:rPr>
              <w:t>1º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5517EF09" w14:textId="77777777" w:rsidR="0091659E" w:rsidRPr="005F2168" w:rsidRDefault="0091659E" w:rsidP="00C97B12">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1239FC5F" w14:textId="1DEC2F03" w:rsidR="0091659E" w:rsidRPr="00EA4033" w:rsidRDefault="002F40FC" w:rsidP="00AC13B2">
            <w:pPr>
              <w:pStyle w:val="11s"/>
            </w:pPr>
            <w:r>
              <w:t>AAG-009</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559382A8" w14:textId="02599440" w:rsidR="0091659E" w:rsidRPr="00AC13B2" w:rsidRDefault="002F40FC" w:rsidP="00AC13B2">
            <w:pPr>
              <w:pStyle w:val="11c"/>
            </w:pPr>
            <w:r>
              <w:t>Administração Geral</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882846651"/>
              <w:placeholder>
                <w:docPart w:val="0D017FEFF2D94919B3CFE9473191A089"/>
              </w:placeholder>
              <w15:color w:val="000000"/>
              <w:comboBox>
                <w:listItem w:displayText="Presencial" w:value="Presencial"/>
                <w:listItem w:displayText="On-line" w:value="On-line"/>
                <w:listItem w:displayText="Semipresencial" w:value="Semipresencial"/>
                <w:listItem w:displayText="-" w:value="-"/>
              </w:comboBox>
            </w:sdtPr>
            <w:sdtContent>
              <w:p w14:paraId="17083F13" w14:textId="77777777" w:rsidR="0091659E" w:rsidRPr="009B7CDA" w:rsidRDefault="0091659E" w:rsidP="00AC13B2">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32687FCA" w14:textId="0D3A0A7E" w:rsidR="0091659E" w:rsidRPr="009B7CDA" w:rsidRDefault="002F40FC" w:rsidP="007E63C1">
            <w:pPr>
              <w:pStyle w:val="ps11"/>
            </w:pPr>
            <w:r>
              <w:t>80</w:t>
            </w:r>
          </w:p>
        </w:tc>
        <w:tc>
          <w:tcPr>
            <w:tcW w:w="567" w:type="dxa"/>
            <w:tcBorders>
              <w:top w:val="single" w:sz="12" w:space="0" w:color="000000" w:themeColor="text1"/>
              <w:right w:val="single" w:sz="8" w:space="0" w:color="auto"/>
            </w:tcBorders>
            <w:vAlign w:val="center"/>
          </w:tcPr>
          <w:p w14:paraId="6DFB3196" w14:textId="32E95112" w:rsidR="0091659E" w:rsidRPr="009B7CDA" w:rsidRDefault="00C77C40" w:rsidP="0007608D">
            <w:pPr>
              <w:pStyle w:val="pl11"/>
            </w:pPr>
            <w:r>
              <w:t>00</w:t>
            </w:r>
          </w:p>
        </w:tc>
        <w:tc>
          <w:tcPr>
            <w:tcW w:w="425" w:type="dxa"/>
            <w:tcBorders>
              <w:top w:val="single" w:sz="12" w:space="0" w:color="000000" w:themeColor="text1"/>
              <w:left w:val="single" w:sz="8" w:space="0" w:color="auto"/>
              <w:right w:val="single" w:sz="2" w:space="0" w:color="auto"/>
            </w:tcBorders>
            <w:vAlign w:val="center"/>
          </w:tcPr>
          <w:p w14:paraId="58AA3317" w14:textId="7F52B08A" w:rsidR="0091659E" w:rsidRPr="009B7CDA" w:rsidRDefault="0091659E" w:rsidP="00AC13B2">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1476CCE7" w14:textId="602449D8" w:rsidR="0091659E" w:rsidRPr="009B7CDA" w:rsidRDefault="0091659E" w:rsidP="00D12E46">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0A883DA7" w14:textId="0728FCC0" w:rsidR="0091659E" w:rsidRDefault="002F40FC" w:rsidP="006A662C">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2C9F81B3" w14:textId="3CB370A6" w:rsidR="0091659E" w:rsidRPr="00D14A6F" w:rsidRDefault="00C77C40" w:rsidP="006A662C">
            <w:pPr>
              <w:pStyle w:val="11t"/>
            </w:pPr>
            <w:r>
              <w:t>00</w:t>
            </w:r>
          </w:p>
        </w:tc>
      </w:tr>
      <w:tr w:rsidR="0091659E" w:rsidRPr="00D14A6F" w14:paraId="7AD4C256"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6AA1A8B"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6C92D86" w14:textId="77777777" w:rsidR="0091659E" w:rsidRPr="005F2168" w:rsidRDefault="0091659E" w:rsidP="00C97B12">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EE43E28" w14:textId="44B2BD24" w:rsidR="0091659E" w:rsidRPr="009B7CDA" w:rsidRDefault="002F40FC" w:rsidP="00D12E46">
            <w:pPr>
              <w:pStyle w:val="12s"/>
            </w:pPr>
            <w:r>
              <w:t>MCA-015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5313B27" w14:textId="4CB50995" w:rsidR="0091659E" w:rsidRPr="009B7CDA" w:rsidRDefault="002F40FC" w:rsidP="007A596C">
            <w:pPr>
              <w:pStyle w:val="12c"/>
              <w:ind w:left="0"/>
            </w:pPr>
            <w:r>
              <w:t>Cálculo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44972216"/>
              <w:placeholder>
                <w:docPart w:val="DCC3686477B649359DAC8D6B6E6E249C"/>
              </w:placeholder>
              <w15:color w:val="000000"/>
              <w:comboBox>
                <w:listItem w:displayText="Presencial" w:value="Presencial"/>
                <w:listItem w:displayText="On-line" w:value="On-line"/>
                <w:listItem w:displayText="Semipresencial" w:value="Semipresencial"/>
                <w:listItem w:displayText="-" w:value="-"/>
              </w:comboBox>
            </w:sdtPr>
            <w:sdtContent>
              <w:p w14:paraId="2CB730F8" w14:textId="77777777" w:rsidR="0091659E" w:rsidRPr="009B7CDA" w:rsidRDefault="0091659E" w:rsidP="00AC13B2">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0ADE5FDB" w14:textId="485B3712" w:rsidR="0091659E" w:rsidRPr="009B7CDA" w:rsidRDefault="002F40FC" w:rsidP="00D12E46">
            <w:pPr>
              <w:pStyle w:val="ps12"/>
            </w:pPr>
            <w:r>
              <w:t>80</w:t>
            </w:r>
          </w:p>
        </w:tc>
        <w:tc>
          <w:tcPr>
            <w:tcW w:w="567" w:type="dxa"/>
            <w:tcBorders>
              <w:right w:val="single" w:sz="8" w:space="0" w:color="auto"/>
            </w:tcBorders>
            <w:shd w:val="clear" w:color="auto" w:fill="D9D9D9" w:themeFill="background1" w:themeFillShade="D9"/>
            <w:vAlign w:val="center"/>
          </w:tcPr>
          <w:p w14:paraId="10100C29" w14:textId="2882CC7D" w:rsidR="0091659E" w:rsidRPr="009B7CDA" w:rsidRDefault="00C77C40" w:rsidP="00D12E46">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52AF2BD4" w14:textId="16BB7289" w:rsidR="0091659E" w:rsidRPr="009B7CDA" w:rsidRDefault="0091659E" w:rsidP="00D12E46">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53140EE" w14:textId="1D10C79F" w:rsidR="0091659E" w:rsidRPr="009B7CDA" w:rsidRDefault="0091659E" w:rsidP="00D12E46">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FD3C38F" w14:textId="05F9BE5C" w:rsidR="0091659E" w:rsidRDefault="002F40FC" w:rsidP="00D12E46">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D94A6ED" w14:textId="38E2F300" w:rsidR="0091659E" w:rsidRPr="00D14A6F" w:rsidRDefault="00C77C40" w:rsidP="00D12E46">
            <w:pPr>
              <w:pStyle w:val="12t"/>
            </w:pPr>
            <w:r>
              <w:t>00</w:t>
            </w:r>
          </w:p>
        </w:tc>
      </w:tr>
      <w:tr w:rsidR="0091659E" w:rsidRPr="00D14A6F" w14:paraId="5426B563"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F306157"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E132970" w14:textId="77777777" w:rsidR="0091659E" w:rsidRPr="005F2168" w:rsidRDefault="0091659E" w:rsidP="00C97B12">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10297792" w14:textId="548498E5" w:rsidR="0091659E" w:rsidRPr="009B7CDA" w:rsidRDefault="002F40FC" w:rsidP="00D12E46">
            <w:pPr>
              <w:pStyle w:val="13s"/>
            </w:pPr>
            <w:r>
              <w:t>CEF-002</w:t>
            </w:r>
          </w:p>
        </w:tc>
        <w:tc>
          <w:tcPr>
            <w:tcW w:w="3461" w:type="dxa"/>
            <w:tcBorders>
              <w:left w:val="single" w:sz="12" w:space="0" w:color="000000" w:themeColor="text1"/>
              <w:right w:val="single" w:sz="12" w:space="0" w:color="000000" w:themeColor="text1"/>
            </w:tcBorders>
            <w:vAlign w:val="center"/>
          </w:tcPr>
          <w:p w14:paraId="21DCD343" w14:textId="7CC3D614" w:rsidR="0091659E" w:rsidRPr="009B7CDA" w:rsidRDefault="002F40FC" w:rsidP="00B5283F">
            <w:pPr>
              <w:pStyle w:val="13c"/>
              <w:ind w:left="0"/>
            </w:pPr>
            <w:r>
              <w:t>Fundamentos do Agronegócio</w:t>
            </w:r>
          </w:p>
        </w:tc>
        <w:tc>
          <w:tcPr>
            <w:tcW w:w="1134" w:type="dxa"/>
            <w:tcBorders>
              <w:left w:val="single" w:sz="12" w:space="0" w:color="000000" w:themeColor="text1"/>
              <w:right w:val="single" w:sz="12" w:space="0" w:color="000000" w:themeColor="text1"/>
            </w:tcBorders>
            <w:vAlign w:val="center"/>
          </w:tcPr>
          <w:sdt>
            <w:sdtPr>
              <w:id w:val="950671550"/>
              <w:placeholder>
                <w:docPart w:val="F99888B3E9D841198AA365B533837DB2"/>
              </w:placeholder>
              <w15:color w:val="000000"/>
              <w:comboBox>
                <w:listItem w:displayText="Presencial" w:value="Presencial"/>
                <w:listItem w:displayText="On-line" w:value="On-line"/>
                <w:listItem w:displayText="Semipresencial" w:value="Semipresencial"/>
                <w:listItem w:displayText="-" w:value="-"/>
              </w:comboBox>
            </w:sdtPr>
            <w:sdtContent>
              <w:p w14:paraId="2FA18629" w14:textId="77777777" w:rsidR="0091659E" w:rsidRPr="009B7CDA" w:rsidRDefault="0091659E" w:rsidP="00AC13B2">
                <w:pPr>
                  <w:pStyle w:val="13o"/>
                </w:pPr>
                <w:r>
                  <w:t>Presencial</w:t>
                </w:r>
              </w:p>
            </w:sdtContent>
          </w:sdt>
        </w:tc>
        <w:tc>
          <w:tcPr>
            <w:tcW w:w="709" w:type="dxa"/>
            <w:tcBorders>
              <w:left w:val="single" w:sz="12" w:space="0" w:color="000000" w:themeColor="text1"/>
            </w:tcBorders>
            <w:vAlign w:val="center"/>
          </w:tcPr>
          <w:p w14:paraId="62A49E0C" w14:textId="0BCFE895" w:rsidR="0091659E" w:rsidRPr="009B7CDA" w:rsidRDefault="002F40FC" w:rsidP="00D12E46">
            <w:pPr>
              <w:pStyle w:val="ps13"/>
            </w:pPr>
            <w:r>
              <w:t>40</w:t>
            </w:r>
          </w:p>
        </w:tc>
        <w:tc>
          <w:tcPr>
            <w:tcW w:w="567" w:type="dxa"/>
            <w:tcBorders>
              <w:right w:val="single" w:sz="8" w:space="0" w:color="auto"/>
            </w:tcBorders>
            <w:vAlign w:val="center"/>
          </w:tcPr>
          <w:p w14:paraId="60501351" w14:textId="0A2A45F9" w:rsidR="0091659E" w:rsidRPr="009B7CDA" w:rsidRDefault="00C77C40" w:rsidP="00D12E46">
            <w:pPr>
              <w:pStyle w:val="pl13"/>
            </w:pPr>
            <w:r>
              <w:t>00</w:t>
            </w:r>
          </w:p>
        </w:tc>
        <w:tc>
          <w:tcPr>
            <w:tcW w:w="425" w:type="dxa"/>
            <w:tcBorders>
              <w:left w:val="single" w:sz="8" w:space="0" w:color="auto"/>
              <w:right w:val="single" w:sz="2" w:space="0" w:color="auto"/>
            </w:tcBorders>
            <w:vAlign w:val="center"/>
          </w:tcPr>
          <w:p w14:paraId="7B01E5E9" w14:textId="35C1B002" w:rsidR="0091659E" w:rsidRPr="009B7CDA" w:rsidRDefault="0091659E" w:rsidP="00D12E46">
            <w:pPr>
              <w:pStyle w:val="os13"/>
            </w:pPr>
          </w:p>
        </w:tc>
        <w:tc>
          <w:tcPr>
            <w:tcW w:w="567" w:type="dxa"/>
            <w:tcBorders>
              <w:left w:val="single" w:sz="2" w:space="0" w:color="auto"/>
              <w:right w:val="single" w:sz="12" w:space="0" w:color="000000" w:themeColor="text1"/>
            </w:tcBorders>
            <w:vAlign w:val="center"/>
          </w:tcPr>
          <w:p w14:paraId="12DE1388" w14:textId="2945C3A7" w:rsidR="0091659E" w:rsidRPr="009B7CDA" w:rsidRDefault="0091659E" w:rsidP="00D12E46">
            <w:pPr>
              <w:pStyle w:val="ol13"/>
            </w:pPr>
          </w:p>
        </w:tc>
        <w:tc>
          <w:tcPr>
            <w:tcW w:w="567" w:type="dxa"/>
            <w:tcBorders>
              <w:left w:val="single" w:sz="12" w:space="0" w:color="000000" w:themeColor="text1"/>
              <w:right w:val="single" w:sz="12" w:space="0" w:color="000000" w:themeColor="text1"/>
            </w:tcBorders>
          </w:tcPr>
          <w:p w14:paraId="2FC2AD5A" w14:textId="33E7124D" w:rsidR="0091659E" w:rsidRDefault="002F40FC" w:rsidP="00D12E46">
            <w:pPr>
              <w:pStyle w:val="13t"/>
            </w:pPr>
            <w:r>
              <w:t>40</w:t>
            </w:r>
          </w:p>
        </w:tc>
        <w:tc>
          <w:tcPr>
            <w:tcW w:w="738" w:type="dxa"/>
            <w:tcBorders>
              <w:left w:val="single" w:sz="12" w:space="0" w:color="000000" w:themeColor="text1"/>
              <w:right w:val="single" w:sz="12" w:space="0" w:color="000000" w:themeColor="text1"/>
            </w:tcBorders>
            <w:vAlign w:val="center"/>
          </w:tcPr>
          <w:p w14:paraId="6CA013DB" w14:textId="2AF41DCE" w:rsidR="0091659E" w:rsidRPr="00D14A6F" w:rsidRDefault="00C77C40" w:rsidP="00D12E46">
            <w:pPr>
              <w:pStyle w:val="13t"/>
            </w:pPr>
            <w:r>
              <w:t>00</w:t>
            </w:r>
          </w:p>
        </w:tc>
      </w:tr>
      <w:tr w:rsidR="0091659E" w:rsidRPr="00D14A6F" w14:paraId="52F9C5D8"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C09887B" w14:textId="77777777" w:rsidR="0091659E" w:rsidRPr="009B7CDA" w:rsidRDefault="0091659E" w:rsidP="00235897">
            <w:pPr>
              <w:pStyle w:val="ImagemeFonte"/>
              <w:spacing w:before="40" w:after="40"/>
            </w:pPr>
            <w:bookmarkStart w:id="186" w:name="online" w:colFirst="6" w:colLast="6"/>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4C5B7A4" w14:textId="77777777" w:rsidR="0091659E" w:rsidRPr="005F2168" w:rsidRDefault="0091659E" w:rsidP="00C97B12">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022EA36" w14:textId="27C0441C" w:rsidR="0091659E" w:rsidRPr="009B7CDA" w:rsidRDefault="002F40FC" w:rsidP="00D12E46">
            <w:pPr>
              <w:pStyle w:val="14s"/>
            </w:pPr>
            <w:r>
              <w:t>INF-106</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6801F71" w14:textId="02A8637B" w:rsidR="0091659E" w:rsidRPr="009B7CDA" w:rsidRDefault="002F40FC" w:rsidP="0044525F">
            <w:pPr>
              <w:pStyle w:val="14c"/>
            </w:pPr>
            <w:r>
              <w:t>Informática Aplicada ao Agronegócio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57384335"/>
              <w:placeholder>
                <w:docPart w:val="31DAAEB2D5D844FCBB23716553EB90DB"/>
              </w:placeholder>
              <w15:color w:val="000000"/>
              <w:comboBox>
                <w:listItem w:displayText="Presencial" w:value="Presencial"/>
                <w:listItem w:displayText="On-line" w:value="On-line"/>
                <w:listItem w:displayText="Semipresencial" w:value="Semipresencial"/>
                <w:listItem w:displayText="-" w:value="-"/>
              </w:comboBox>
            </w:sdtPr>
            <w:sdtContent>
              <w:p w14:paraId="7C42F568" w14:textId="77777777" w:rsidR="0091659E" w:rsidRPr="009B7CDA" w:rsidRDefault="0091659E" w:rsidP="00AC13B2">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2FCDA24D" w14:textId="3B76CD94" w:rsidR="0091659E" w:rsidRPr="009B7CDA" w:rsidRDefault="002F40FC" w:rsidP="00D12E46">
            <w:pPr>
              <w:pStyle w:val="ps14"/>
            </w:pPr>
            <w:r>
              <w:t>20</w:t>
            </w:r>
          </w:p>
        </w:tc>
        <w:tc>
          <w:tcPr>
            <w:tcW w:w="567" w:type="dxa"/>
            <w:tcBorders>
              <w:right w:val="single" w:sz="8" w:space="0" w:color="auto"/>
            </w:tcBorders>
            <w:shd w:val="clear" w:color="auto" w:fill="D9D9D9" w:themeFill="background1" w:themeFillShade="D9"/>
            <w:vAlign w:val="center"/>
          </w:tcPr>
          <w:p w14:paraId="7ED81FD6" w14:textId="58575819" w:rsidR="0091659E" w:rsidRPr="009B7CDA" w:rsidRDefault="002F40FC" w:rsidP="00D12E46">
            <w:pPr>
              <w:pStyle w:val="pl14"/>
            </w:pPr>
            <w:r>
              <w:t>20</w:t>
            </w:r>
          </w:p>
        </w:tc>
        <w:tc>
          <w:tcPr>
            <w:tcW w:w="425" w:type="dxa"/>
            <w:tcBorders>
              <w:left w:val="single" w:sz="8" w:space="0" w:color="auto"/>
              <w:right w:val="single" w:sz="2" w:space="0" w:color="auto"/>
            </w:tcBorders>
            <w:shd w:val="clear" w:color="auto" w:fill="D9D9D9" w:themeFill="background1" w:themeFillShade="D9"/>
            <w:vAlign w:val="center"/>
          </w:tcPr>
          <w:p w14:paraId="444A59F7" w14:textId="628A0D7F" w:rsidR="0091659E" w:rsidRPr="009B7CDA" w:rsidRDefault="0091659E" w:rsidP="00D12E46">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36A3111" w14:textId="1EC77A57" w:rsidR="0091659E" w:rsidRPr="009B7CDA" w:rsidRDefault="0091659E" w:rsidP="00D12E46">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968482D" w14:textId="5B4E881D" w:rsidR="0091659E" w:rsidRDefault="002F40FC" w:rsidP="00D12E46">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4BE95F4C" w14:textId="2267E87E" w:rsidR="0091659E" w:rsidRPr="00D14A6F" w:rsidRDefault="00C77C40" w:rsidP="00D12E46">
            <w:pPr>
              <w:pStyle w:val="14t"/>
            </w:pPr>
            <w:r>
              <w:t>00</w:t>
            </w:r>
          </w:p>
        </w:tc>
      </w:tr>
      <w:bookmarkEnd w:id="186"/>
      <w:tr w:rsidR="0091659E" w:rsidRPr="00D14A6F" w14:paraId="234F6D48"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327C423"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79C564C" w14:textId="77777777" w:rsidR="0091659E" w:rsidRPr="005F2168" w:rsidRDefault="0091659E" w:rsidP="00C97B12">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03A76473" w14:textId="3B84ECD2" w:rsidR="0091659E" w:rsidRPr="009B7CDA" w:rsidRDefault="002F40FC" w:rsidP="00D12E46">
            <w:pPr>
              <w:pStyle w:val="15s"/>
            </w:pPr>
            <w:r>
              <w:t>LIN-100</w:t>
            </w:r>
          </w:p>
        </w:tc>
        <w:tc>
          <w:tcPr>
            <w:tcW w:w="3461" w:type="dxa"/>
            <w:tcBorders>
              <w:left w:val="single" w:sz="12" w:space="0" w:color="000000" w:themeColor="text1"/>
              <w:right w:val="single" w:sz="12" w:space="0" w:color="000000" w:themeColor="text1"/>
            </w:tcBorders>
            <w:vAlign w:val="center"/>
          </w:tcPr>
          <w:p w14:paraId="47C54427" w14:textId="2CA004C2" w:rsidR="0091659E" w:rsidRPr="009B7CDA" w:rsidRDefault="002F40FC" w:rsidP="0044525F">
            <w:pPr>
              <w:pStyle w:val="15c"/>
            </w:pPr>
            <w:r>
              <w:t>Inglês I</w:t>
            </w:r>
          </w:p>
        </w:tc>
        <w:tc>
          <w:tcPr>
            <w:tcW w:w="1134" w:type="dxa"/>
            <w:tcBorders>
              <w:left w:val="single" w:sz="12" w:space="0" w:color="000000" w:themeColor="text1"/>
              <w:right w:val="single" w:sz="12" w:space="0" w:color="000000" w:themeColor="text1"/>
            </w:tcBorders>
            <w:vAlign w:val="center"/>
          </w:tcPr>
          <w:sdt>
            <w:sdtPr>
              <w:id w:val="-1893333434"/>
              <w:placeholder>
                <w:docPart w:val="6C360E6AA91243D48424819A7DD9F3BC"/>
              </w:placeholder>
              <w15:color w:val="000000"/>
              <w:comboBox>
                <w:listItem w:displayText="Presencial" w:value="Presencial"/>
                <w:listItem w:displayText="On-line" w:value="On-line"/>
                <w:listItem w:displayText="Semipresencial" w:value="Semipresencial"/>
                <w:listItem w:displayText="-" w:value="-"/>
              </w:comboBox>
            </w:sdtPr>
            <w:sdtContent>
              <w:p w14:paraId="75D464BB" w14:textId="77777777" w:rsidR="0091659E" w:rsidRPr="009B7CDA" w:rsidRDefault="0091659E" w:rsidP="00AC13B2">
                <w:pPr>
                  <w:pStyle w:val="15o"/>
                </w:pPr>
                <w:r>
                  <w:t>Presencial</w:t>
                </w:r>
              </w:p>
            </w:sdtContent>
          </w:sdt>
        </w:tc>
        <w:tc>
          <w:tcPr>
            <w:tcW w:w="709" w:type="dxa"/>
            <w:tcBorders>
              <w:left w:val="single" w:sz="12" w:space="0" w:color="000000" w:themeColor="text1"/>
            </w:tcBorders>
            <w:vAlign w:val="center"/>
          </w:tcPr>
          <w:p w14:paraId="70294E98" w14:textId="078B4BAF" w:rsidR="0091659E" w:rsidRPr="009B7CDA" w:rsidRDefault="002F40FC" w:rsidP="00D12E46">
            <w:pPr>
              <w:pStyle w:val="ps15"/>
            </w:pPr>
            <w:r>
              <w:t>40</w:t>
            </w:r>
          </w:p>
        </w:tc>
        <w:tc>
          <w:tcPr>
            <w:tcW w:w="567" w:type="dxa"/>
            <w:tcBorders>
              <w:right w:val="single" w:sz="8" w:space="0" w:color="auto"/>
            </w:tcBorders>
            <w:vAlign w:val="center"/>
          </w:tcPr>
          <w:p w14:paraId="7BB91660" w14:textId="39BF790B" w:rsidR="0091659E" w:rsidRPr="009B7CDA" w:rsidRDefault="00C77C40" w:rsidP="00D12E46">
            <w:pPr>
              <w:pStyle w:val="pl15"/>
            </w:pPr>
            <w:r>
              <w:t>00</w:t>
            </w:r>
          </w:p>
        </w:tc>
        <w:tc>
          <w:tcPr>
            <w:tcW w:w="425" w:type="dxa"/>
            <w:tcBorders>
              <w:left w:val="single" w:sz="8" w:space="0" w:color="auto"/>
              <w:right w:val="single" w:sz="2" w:space="0" w:color="auto"/>
            </w:tcBorders>
            <w:vAlign w:val="center"/>
          </w:tcPr>
          <w:p w14:paraId="069C5624" w14:textId="6FDEDE89" w:rsidR="0091659E" w:rsidRPr="009B7CDA" w:rsidRDefault="0091659E" w:rsidP="00D12E46">
            <w:pPr>
              <w:pStyle w:val="os15"/>
            </w:pPr>
          </w:p>
        </w:tc>
        <w:tc>
          <w:tcPr>
            <w:tcW w:w="567" w:type="dxa"/>
            <w:tcBorders>
              <w:left w:val="single" w:sz="2" w:space="0" w:color="auto"/>
              <w:right w:val="single" w:sz="12" w:space="0" w:color="000000" w:themeColor="text1"/>
            </w:tcBorders>
            <w:vAlign w:val="center"/>
          </w:tcPr>
          <w:p w14:paraId="36A160E5" w14:textId="5D81FE8E" w:rsidR="0091659E" w:rsidRPr="009B7CDA" w:rsidRDefault="0091659E" w:rsidP="00D12E46">
            <w:pPr>
              <w:pStyle w:val="ol15"/>
            </w:pPr>
          </w:p>
        </w:tc>
        <w:tc>
          <w:tcPr>
            <w:tcW w:w="567" w:type="dxa"/>
            <w:tcBorders>
              <w:left w:val="single" w:sz="12" w:space="0" w:color="000000" w:themeColor="text1"/>
              <w:right w:val="single" w:sz="12" w:space="0" w:color="000000" w:themeColor="text1"/>
            </w:tcBorders>
          </w:tcPr>
          <w:p w14:paraId="0E9787F8" w14:textId="09AC191A" w:rsidR="0091659E" w:rsidRDefault="002F40FC" w:rsidP="00D12E46">
            <w:pPr>
              <w:pStyle w:val="15t"/>
            </w:pPr>
            <w:r>
              <w:t>40</w:t>
            </w:r>
          </w:p>
        </w:tc>
        <w:tc>
          <w:tcPr>
            <w:tcW w:w="738" w:type="dxa"/>
            <w:tcBorders>
              <w:left w:val="single" w:sz="12" w:space="0" w:color="000000" w:themeColor="text1"/>
              <w:right w:val="single" w:sz="12" w:space="0" w:color="000000" w:themeColor="text1"/>
            </w:tcBorders>
            <w:vAlign w:val="center"/>
          </w:tcPr>
          <w:p w14:paraId="680F0569" w14:textId="74BF6C9C" w:rsidR="0091659E" w:rsidRPr="00D14A6F" w:rsidRDefault="00C77C40" w:rsidP="00D12E46">
            <w:pPr>
              <w:pStyle w:val="15t"/>
            </w:pPr>
            <w:r>
              <w:t>00</w:t>
            </w:r>
          </w:p>
        </w:tc>
      </w:tr>
      <w:tr w:rsidR="0091659E" w:rsidRPr="00D14A6F" w14:paraId="041B182B"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920185B"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1F53338D" w14:textId="77777777" w:rsidR="0091659E" w:rsidRPr="005F2168" w:rsidRDefault="0091659E" w:rsidP="00C97B12">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5ED6F8E" w14:textId="1F431E6A" w:rsidR="0091659E" w:rsidRPr="009B7CDA" w:rsidRDefault="002F40FC" w:rsidP="00D12E46">
            <w:pPr>
              <w:pStyle w:val="16s"/>
            </w:pPr>
            <w:r>
              <w:t>LPO-101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0DD716E" w14:textId="000746E8" w:rsidR="0091659E" w:rsidRPr="009B7CDA" w:rsidRDefault="002F40FC" w:rsidP="0044525F">
            <w:pPr>
              <w:pStyle w:val="16c"/>
            </w:pPr>
            <w:r>
              <w:t>Português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59524841"/>
              <w:placeholder>
                <w:docPart w:val="96E6CE0670484BD0908DC36F5355E0C4"/>
              </w:placeholder>
              <w15:color w:val="000000"/>
              <w:comboBox>
                <w:listItem w:displayText="Presencial" w:value="Presencial"/>
                <w:listItem w:displayText="On-line" w:value="On-line"/>
                <w:listItem w:displayText="Semipresencial" w:value="Semipresencial"/>
                <w:listItem w:displayText="-" w:value="-"/>
              </w:comboBox>
            </w:sdtPr>
            <w:sdtContent>
              <w:p w14:paraId="1A555072" w14:textId="77777777" w:rsidR="0091659E" w:rsidRDefault="0091659E" w:rsidP="00AC13B2">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5FBE3D4" w14:textId="13AC90E4" w:rsidR="0091659E" w:rsidRDefault="002F40FC" w:rsidP="00D12E46">
            <w:pPr>
              <w:pStyle w:val="ps16"/>
            </w:pPr>
            <w:r>
              <w:t>40</w:t>
            </w:r>
          </w:p>
        </w:tc>
        <w:tc>
          <w:tcPr>
            <w:tcW w:w="567" w:type="dxa"/>
            <w:tcBorders>
              <w:right w:val="single" w:sz="8" w:space="0" w:color="auto"/>
            </w:tcBorders>
            <w:shd w:val="clear" w:color="auto" w:fill="D9D9D9" w:themeFill="background1" w:themeFillShade="D9"/>
            <w:vAlign w:val="center"/>
          </w:tcPr>
          <w:p w14:paraId="3B60219E" w14:textId="6CC08C75" w:rsidR="0091659E" w:rsidRDefault="00C77C40" w:rsidP="00D12E46">
            <w:pPr>
              <w:pStyle w:val="pl16"/>
            </w:pPr>
            <w:r>
              <w:t>00</w:t>
            </w:r>
          </w:p>
        </w:tc>
        <w:tc>
          <w:tcPr>
            <w:tcW w:w="425" w:type="dxa"/>
            <w:tcBorders>
              <w:left w:val="single" w:sz="8" w:space="0" w:color="auto"/>
              <w:right w:val="single" w:sz="2" w:space="0" w:color="auto"/>
            </w:tcBorders>
            <w:shd w:val="clear" w:color="auto" w:fill="D9D9D9" w:themeFill="background1" w:themeFillShade="D9"/>
            <w:vAlign w:val="center"/>
          </w:tcPr>
          <w:p w14:paraId="71F68FEC" w14:textId="77F00386" w:rsidR="0091659E" w:rsidRDefault="0091659E" w:rsidP="00D12E46">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1AFC55A9" w14:textId="7629257D" w:rsidR="0091659E" w:rsidRDefault="0091659E" w:rsidP="00D12E46">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732A32BF" w14:textId="5D2B0D5C" w:rsidR="0091659E" w:rsidRDefault="002F40FC" w:rsidP="00D12E46">
            <w:pPr>
              <w:pStyle w:val="16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5D6EF0DC" w14:textId="07C4AE6B" w:rsidR="0091659E" w:rsidRDefault="00C77C40" w:rsidP="00D12E46">
            <w:pPr>
              <w:pStyle w:val="16t"/>
            </w:pPr>
            <w:r>
              <w:t>00</w:t>
            </w:r>
          </w:p>
        </w:tc>
      </w:tr>
      <w:tr w:rsidR="0091659E" w:rsidRPr="00D14A6F" w14:paraId="17C4A3B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E7AE0D8"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6B109349" w14:textId="77777777" w:rsidR="0091659E" w:rsidRPr="005F2168" w:rsidRDefault="0091659E" w:rsidP="00C97B12">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75EF4908" w14:textId="2790E863" w:rsidR="0091659E" w:rsidRPr="009B7CDA" w:rsidRDefault="002F40FC" w:rsidP="00D12E46">
            <w:pPr>
              <w:pStyle w:val="17s"/>
            </w:pPr>
            <w:r>
              <w:t>BVP-001</w:t>
            </w:r>
          </w:p>
        </w:tc>
        <w:tc>
          <w:tcPr>
            <w:tcW w:w="3461" w:type="dxa"/>
            <w:tcBorders>
              <w:left w:val="single" w:sz="12" w:space="0" w:color="000000" w:themeColor="text1"/>
              <w:right w:val="single" w:sz="12" w:space="0" w:color="000000" w:themeColor="text1"/>
            </w:tcBorders>
            <w:vAlign w:val="center"/>
          </w:tcPr>
          <w:p w14:paraId="77D1BF4C" w14:textId="2C7509F3" w:rsidR="0091659E" w:rsidRPr="009B7CDA" w:rsidRDefault="002F40FC" w:rsidP="0044525F">
            <w:pPr>
              <w:pStyle w:val="17c"/>
            </w:pPr>
            <w:r>
              <w:t>Tecnologia de produção Animal I</w:t>
            </w:r>
          </w:p>
        </w:tc>
        <w:tc>
          <w:tcPr>
            <w:tcW w:w="1134" w:type="dxa"/>
            <w:tcBorders>
              <w:left w:val="single" w:sz="12" w:space="0" w:color="000000" w:themeColor="text1"/>
              <w:right w:val="single" w:sz="12" w:space="0" w:color="000000" w:themeColor="text1"/>
            </w:tcBorders>
            <w:vAlign w:val="center"/>
          </w:tcPr>
          <w:sdt>
            <w:sdtPr>
              <w:id w:val="954055028"/>
              <w:placeholder>
                <w:docPart w:val="64C6FD54B9AC49FE8EBE26E068DFFAC8"/>
              </w:placeholder>
              <w15:color w:val="000000"/>
              <w:comboBox>
                <w:listItem w:displayText="Presencial" w:value="Presencial"/>
                <w:listItem w:displayText="On-line" w:value="On-line"/>
                <w:listItem w:displayText="Semipresencial" w:value="Semipresencial"/>
                <w:listItem w:displayText="-" w:value="-"/>
              </w:comboBox>
            </w:sdtPr>
            <w:sdtContent>
              <w:p w14:paraId="44A4CF81" w14:textId="77777777" w:rsidR="0091659E" w:rsidRDefault="0091659E" w:rsidP="00D12E46">
                <w:pPr>
                  <w:pStyle w:val="17o"/>
                </w:pPr>
                <w:r>
                  <w:t>Presencial</w:t>
                </w:r>
              </w:p>
            </w:sdtContent>
          </w:sdt>
        </w:tc>
        <w:tc>
          <w:tcPr>
            <w:tcW w:w="709" w:type="dxa"/>
            <w:tcBorders>
              <w:left w:val="single" w:sz="12" w:space="0" w:color="000000" w:themeColor="text1"/>
            </w:tcBorders>
            <w:vAlign w:val="center"/>
          </w:tcPr>
          <w:p w14:paraId="01B95C50" w14:textId="4D45DE6B" w:rsidR="0091659E" w:rsidRDefault="002F40FC" w:rsidP="00D12E46">
            <w:pPr>
              <w:pStyle w:val="ps17"/>
            </w:pPr>
            <w:r>
              <w:t>40</w:t>
            </w:r>
          </w:p>
        </w:tc>
        <w:tc>
          <w:tcPr>
            <w:tcW w:w="567" w:type="dxa"/>
            <w:tcBorders>
              <w:right w:val="single" w:sz="8" w:space="0" w:color="auto"/>
            </w:tcBorders>
            <w:vAlign w:val="center"/>
          </w:tcPr>
          <w:p w14:paraId="3F171160" w14:textId="1A8C2C44" w:rsidR="0091659E" w:rsidRDefault="002F40FC" w:rsidP="00D12E46">
            <w:pPr>
              <w:pStyle w:val="pl17"/>
            </w:pPr>
            <w:r>
              <w:t>40</w:t>
            </w:r>
          </w:p>
        </w:tc>
        <w:tc>
          <w:tcPr>
            <w:tcW w:w="425" w:type="dxa"/>
            <w:tcBorders>
              <w:left w:val="single" w:sz="8" w:space="0" w:color="auto"/>
              <w:right w:val="single" w:sz="2" w:space="0" w:color="auto"/>
            </w:tcBorders>
            <w:vAlign w:val="center"/>
          </w:tcPr>
          <w:p w14:paraId="73025F13" w14:textId="4DC41CE5" w:rsidR="0091659E" w:rsidRDefault="0091659E" w:rsidP="00D12E46">
            <w:pPr>
              <w:pStyle w:val="os17"/>
            </w:pPr>
          </w:p>
        </w:tc>
        <w:tc>
          <w:tcPr>
            <w:tcW w:w="567" w:type="dxa"/>
            <w:tcBorders>
              <w:left w:val="single" w:sz="2" w:space="0" w:color="auto"/>
              <w:right w:val="single" w:sz="12" w:space="0" w:color="000000" w:themeColor="text1"/>
            </w:tcBorders>
            <w:vAlign w:val="center"/>
          </w:tcPr>
          <w:p w14:paraId="3D064C85" w14:textId="46B37901" w:rsidR="0091659E" w:rsidRDefault="0091659E" w:rsidP="00D12E46">
            <w:pPr>
              <w:pStyle w:val="ol17"/>
            </w:pPr>
          </w:p>
        </w:tc>
        <w:tc>
          <w:tcPr>
            <w:tcW w:w="567" w:type="dxa"/>
            <w:tcBorders>
              <w:left w:val="single" w:sz="12" w:space="0" w:color="000000" w:themeColor="text1"/>
              <w:right w:val="single" w:sz="12" w:space="0" w:color="000000" w:themeColor="text1"/>
            </w:tcBorders>
          </w:tcPr>
          <w:p w14:paraId="06B9A543" w14:textId="4C978467" w:rsidR="0091659E" w:rsidRDefault="002F40FC" w:rsidP="00D12E46">
            <w:pPr>
              <w:pStyle w:val="17t"/>
            </w:pPr>
            <w:r>
              <w:t>80</w:t>
            </w:r>
          </w:p>
        </w:tc>
        <w:tc>
          <w:tcPr>
            <w:tcW w:w="738" w:type="dxa"/>
            <w:tcBorders>
              <w:left w:val="single" w:sz="12" w:space="0" w:color="000000" w:themeColor="text1"/>
              <w:right w:val="single" w:sz="12" w:space="0" w:color="000000" w:themeColor="text1"/>
            </w:tcBorders>
            <w:vAlign w:val="center"/>
          </w:tcPr>
          <w:p w14:paraId="35B26475" w14:textId="038EC7CC" w:rsidR="0091659E" w:rsidRDefault="00C77C40" w:rsidP="00D12E46">
            <w:pPr>
              <w:pStyle w:val="17t"/>
            </w:pPr>
            <w:r>
              <w:t>00</w:t>
            </w:r>
          </w:p>
        </w:tc>
      </w:tr>
      <w:tr w:rsidR="0091659E" w:rsidRPr="00D14A6F" w14:paraId="0B2020FB"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DC85FD7"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B11B131" w14:textId="77777777" w:rsidR="0091659E" w:rsidRPr="005F2168" w:rsidRDefault="0091659E" w:rsidP="00C97B12">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0C788D5" w14:textId="53630C10" w:rsidR="0091659E" w:rsidRPr="009B7CDA" w:rsidRDefault="002F40FC" w:rsidP="00D12E46">
            <w:pPr>
              <w:pStyle w:val="18s"/>
            </w:pPr>
            <w:r>
              <w:t>BAP-003</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1D919A9" w14:textId="79A28C48" w:rsidR="0091659E" w:rsidRPr="009B7CDA" w:rsidRDefault="002F40FC" w:rsidP="0044525F">
            <w:pPr>
              <w:pStyle w:val="18c"/>
            </w:pPr>
            <w:r>
              <w:t>Tecnologia de produção Vegetal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216655227"/>
              <w:placeholder>
                <w:docPart w:val="333774ABD13049EEB601409B2E5DFC48"/>
              </w:placeholder>
              <w15:color w:val="000000"/>
              <w:comboBox>
                <w:listItem w:displayText="Presencial" w:value="Presencial"/>
                <w:listItem w:displayText="On-line" w:value="On-line"/>
                <w:listItem w:displayText="Semipresencial" w:value="Semipresencial"/>
                <w:listItem w:displayText="-" w:value="-"/>
              </w:comboBox>
            </w:sdtPr>
            <w:sdtContent>
              <w:p w14:paraId="30BA50C5" w14:textId="77777777" w:rsidR="0091659E" w:rsidRDefault="0091659E" w:rsidP="00AC13B2">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6B97074" w14:textId="1E33868F" w:rsidR="0091659E" w:rsidRDefault="002F40FC" w:rsidP="00D12E46">
            <w:pPr>
              <w:pStyle w:val="ps18"/>
            </w:pPr>
            <w:r>
              <w:t>40</w:t>
            </w:r>
          </w:p>
        </w:tc>
        <w:tc>
          <w:tcPr>
            <w:tcW w:w="567" w:type="dxa"/>
            <w:tcBorders>
              <w:right w:val="single" w:sz="8" w:space="0" w:color="auto"/>
            </w:tcBorders>
            <w:shd w:val="clear" w:color="auto" w:fill="D9D9D9" w:themeFill="background1" w:themeFillShade="D9"/>
            <w:vAlign w:val="center"/>
          </w:tcPr>
          <w:p w14:paraId="431BF8A5" w14:textId="5BC6ED7B" w:rsidR="0091659E" w:rsidRDefault="002F40FC" w:rsidP="00D12E46">
            <w:pPr>
              <w:pStyle w:val="pl18"/>
            </w:pPr>
            <w:r>
              <w:t>40</w:t>
            </w:r>
          </w:p>
        </w:tc>
        <w:tc>
          <w:tcPr>
            <w:tcW w:w="425" w:type="dxa"/>
            <w:tcBorders>
              <w:left w:val="single" w:sz="8" w:space="0" w:color="auto"/>
              <w:right w:val="single" w:sz="2" w:space="0" w:color="auto"/>
            </w:tcBorders>
            <w:shd w:val="clear" w:color="auto" w:fill="D9D9D9" w:themeFill="background1" w:themeFillShade="D9"/>
            <w:vAlign w:val="center"/>
          </w:tcPr>
          <w:p w14:paraId="231E9800" w14:textId="779568B6" w:rsidR="0091659E" w:rsidRDefault="0091659E" w:rsidP="00D12E46">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7BA0B78" w14:textId="7AAC7DAB" w:rsidR="0091659E" w:rsidRDefault="0091659E" w:rsidP="00D12E46">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41F1120A" w14:textId="1ABD9688" w:rsidR="0091659E" w:rsidRDefault="002F40FC" w:rsidP="00D12E46">
            <w:pPr>
              <w:pStyle w:val="18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756E1C5" w14:textId="3AF7A837" w:rsidR="0091659E" w:rsidRDefault="00C77C40" w:rsidP="00D12E46">
            <w:pPr>
              <w:pStyle w:val="18t"/>
            </w:pPr>
            <w:r>
              <w:t>00</w:t>
            </w:r>
          </w:p>
        </w:tc>
      </w:tr>
      <w:tr w:rsidR="0091659E" w:rsidRPr="00E048CB" w14:paraId="2B970888" w14:textId="77777777" w:rsidTr="00FE3239">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1910CFC7" w14:textId="77777777" w:rsidR="0091659E" w:rsidRPr="009B7CDA" w:rsidRDefault="0091659E" w:rsidP="00235897">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34FFD578" w14:textId="77777777" w:rsidR="0091659E" w:rsidRPr="00E048CB" w:rsidRDefault="0091659E" w:rsidP="00235897">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55AD1DB5" w14:textId="59163AE9" w:rsidR="0091659E" w:rsidRPr="00DA13A0" w:rsidRDefault="002F40FC" w:rsidP="00D12E46">
            <w:pPr>
              <w:pStyle w:val="pst1"/>
            </w:pPr>
            <w:r>
              <w:t>380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6D597CAC" w14:textId="3F33C3A9" w:rsidR="0091659E" w:rsidRPr="00DA13A0" w:rsidRDefault="002F40FC" w:rsidP="00D12E46">
            <w:pPr>
              <w:pStyle w:val="plt1"/>
            </w:pPr>
            <w:r>
              <w:t>100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D10BD1C" w14:textId="39DF010F" w:rsidR="0091659E" w:rsidRPr="00DA13A0" w:rsidRDefault="0091659E" w:rsidP="00D12E46">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2633A0EF" w14:textId="465E0EF1" w:rsidR="0091659E" w:rsidRPr="00DA13A0" w:rsidRDefault="0091659E" w:rsidP="00D12E46">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63353DCA" w14:textId="1B694098" w:rsidR="0091659E" w:rsidRDefault="002F40FC" w:rsidP="00D12E46">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25B1A86C" w14:textId="7B350813" w:rsidR="0091659E" w:rsidRPr="00DA13A0" w:rsidRDefault="00C77C40" w:rsidP="00D12E46">
            <w:pPr>
              <w:pStyle w:val="t1"/>
            </w:pPr>
            <w:r>
              <w:t>00</w:t>
            </w:r>
          </w:p>
        </w:tc>
      </w:tr>
      <w:bookmarkEnd w:id="184"/>
    </w:tbl>
    <w:p w14:paraId="5C2F2651" w14:textId="77777777" w:rsidR="00917030" w:rsidRPr="00F62F38" w:rsidRDefault="00917030" w:rsidP="00467ED5">
      <w:pPr>
        <w:pStyle w:val="espaopequeno"/>
        <w:rPr>
          <w:sz w:val="12"/>
          <w:szCs w:val="12"/>
        </w:rPr>
      </w:pPr>
    </w:p>
    <w:p w14:paraId="4807DA1A" w14:textId="77777777" w:rsidR="00B12879" w:rsidRDefault="00B12879" w:rsidP="00467ED5">
      <w:pPr>
        <w:pStyle w:val="espaopequeno"/>
        <w:rPr>
          <w:sz w:val="12"/>
          <w:szCs w:val="12"/>
        </w:rPr>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7F5490E3" w14:textId="77777777" w:rsidTr="00376245">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1DAEC5B" w14:textId="77777777" w:rsidR="0091659E" w:rsidRPr="00257DFB" w:rsidRDefault="0091659E" w:rsidP="00376245">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6AA39A6" w14:textId="77777777" w:rsidR="0091659E" w:rsidRPr="00E048CB" w:rsidRDefault="0091659E" w:rsidP="00376245">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B725FEE" w14:textId="77777777" w:rsidR="0091659E" w:rsidRPr="00E048CB" w:rsidRDefault="0091659E" w:rsidP="00376245">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DD72A5E" w14:textId="77777777" w:rsidR="0091659E" w:rsidRPr="00E048CB" w:rsidRDefault="0091659E" w:rsidP="00376245">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2812A31" w14:textId="77777777" w:rsidR="0091659E" w:rsidRPr="00D12E46" w:rsidRDefault="0091659E" w:rsidP="00376245">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03C9609" w14:textId="77777777" w:rsidR="0091659E" w:rsidRPr="00E048CB" w:rsidRDefault="0091659E" w:rsidP="00376245">
            <w:pPr>
              <w:pStyle w:val="ImagemeFonte"/>
              <w:spacing w:before="40" w:after="40"/>
              <w:rPr>
                <w:b/>
                <w:bCs/>
              </w:rPr>
            </w:pPr>
            <w:r>
              <w:rPr>
                <w:b/>
                <w:bCs/>
              </w:rPr>
              <w:t>Quantidade de aulas semestrais</w:t>
            </w:r>
          </w:p>
        </w:tc>
      </w:tr>
      <w:tr w:rsidR="00FE3239" w:rsidRPr="00E048CB" w14:paraId="52507AFA"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6A474874"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4BB36ADF"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D17D9F5"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571169E3"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52181A28"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01B05191"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6435E3C4"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026FC9F9" w14:textId="5D51995F"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29A749D" w14:textId="77777777" w:rsidR="00FE3239" w:rsidRDefault="00FE3239" w:rsidP="00FE3239">
            <w:pPr>
              <w:pStyle w:val="ImagemeFonte"/>
              <w:spacing w:before="40" w:after="40"/>
              <w:rPr>
                <w:b/>
                <w:bCs/>
                <w:sz w:val="16"/>
                <w:szCs w:val="16"/>
              </w:rPr>
            </w:pPr>
            <w:r>
              <w:rPr>
                <w:b/>
                <w:bCs/>
                <w:sz w:val="16"/>
                <w:szCs w:val="16"/>
              </w:rPr>
              <w:t>Atividade</w:t>
            </w:r>
          </w:p>
          <w:p w14:paraId="15A411ED" w14:textId="1A785EAA"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104CE131"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48ABD68" w14:textId="77777777" w:rsidR="0091659E" w:rsidRPr="00E048CB" w:rsidRDefault="0091659E" w:rsidP="00376245">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099130E7" w14:textId="77777777" w:rsidR="0091659E" w:rsidRPr="00E048CB" w:rsidRDefault="0091659E" w:rsidP="00376245">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20DB39C" w14:textId="77777777" w:rsidR="0091659E" w:rsidRPr="00E048CB" w:rsidRDefault="0091659E" w:rsidP="00376245">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2B0292A" w14:textId="77777777" w:rsidR="0091659E" w:rsidRPr="00E048CB" w:rsidRDefault="0091659E" w:rsidP="00376245">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B27DA4B" w14:textId="77777777" w:rsidR="0091659E" w:rsidRPr="00E048CB" w:rsidRDefault="0091659E" w:rsidP="00376245">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02EE4545" w14:textId="77777777" w:rsidR="0091659E" w:rsidRPr="00E048CB" w:rsidRDefault="0091659E" w:rsidP="00376245">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09E42044" w14:textId="77777777" w:rsidR="0091659E" w:rsidRPr="00E048CB" w:rsidRDefault="0091659E" w:rsidP="00376245">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0FB68D07" w14:textId="77777777" w:rsidR="0091659E" w:rsidRPr="00E048CB" w:rsidRDefault="0091659E" w:rsidP="00376245">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694CF21D" w14:textId="77777777" w:rsidR="0091659E" w:rsidRPr="00E048CB" w:rsidRDefault="0091659E" w:rsidP="00376245">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7F13669" w14:textId="77777777" w:rsidR="0091659E" w:rsidRPr="009B7CDA" w:rsidRDefault="0091659E" w:rsidP="00376245">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BC143A6" w14:textId="77777777" w:rsidR="0091659E" w:rsidRPr="009B7CDA" w:rsidRDefault="0091659E" w:rsidP="00376245">
            <w:pPr>
              <w:pStyle w:val="ImagemeFonte"/>
              <w:spacing w:before="40" w:after="40"/>
            </w:pPr>
          </w:p>
        </w:tc>
      </w:tr>
      <w:tr w:rsidR="0091659E" w:rsidRPr="00D14A6F" w14:paraId="67108156"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7067DCE1" w14:textId="0EFFA527" w:rsidR="0091659E" w:rsidRPr="00E048CB" w:rsidRDefault="0091659E" w:rsidP="00376245">
            <w:pPr>
              <w:pStyle w:val="ImagemeFonte"/>
              <w:spacing w:before="40" w:after="40"/>
              <w:rPr>
                <w:b/>
                <w:bCs/>
              </w:rPr>
            </w:pPr>
            <w:r>
              <w:rPr>
                <w:b/>
                <w:bCs/>
                <w:sz w:val="36"/>
                <w:szCs w:val="44"/>
              </w:rPr>
              <w:t>2</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5B9199E6" w14:textId="77777777" w:rsidR="0091659E" w:rsidRPr="005F2168" w:rsidRDefault="0091659E" w:rsidP="00376245">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7BC9F7A0" w14:textId="05BDB3C6" w:rsidR="0091659E" w:rsidRPr="00EA4033" w:rsidRDefault="002F40FC" w:rsidP="00376245">
            <w:pPr>
              <w:pStyle w:val="11s"/>
            </w:pPr>
            <w:r>
              <w:t>CEA-003</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E2DA49F" w14:textId="599BE235" w:rsidR="0091659E" w:rsidRPr="00AC13B2" w:rsidRDefault="002F40FC" w:rsidP="00376245">
            <w:pPr>
              <w:pStyle w:val="11c"/>
            </w:pPr>
            <w:r>
              <w:t>Associativismo e Cooperativismo</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699151754"/>
              <w:placeholder>
                <w:docPart w:val="E6D17ADD3AD741F4BF1CAA07131DA308"/>
              </w:placeholder>
              <w15:color w:val="000000"/>
              <w:comboBox>
                <w:listItem w:displayText="Presencial" w:value="Presencial"/>
                <w:listItem w:displayText="On-line" w:value="On-line"/>
                <w:listItem w:displayText="Semipresencial" w:value="Semipresencial"/>
                <w:listItem w:displayText="-" w:value="-"/>
              </w:comboBox>
            </w:sdtPr>
            <w:sdtContent>
              <w:p w14:paraId="08112608" w14:textId="77777777" w:rsidR="0091659E" w:rsidRPr="009B7CDA" w:rsidRDefault="0091659E" w:rsidP="00376245">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14ECB236" w14:textId="7497F608" w:rsidR="0091659E" w:rsidRPr="009B7CDA" w:rsidRDefault="002F40FC" w:rsidP="00376245">
            <w:pPr>
              <w:pStyle w:val="ps11"/>
            </w:pPr>
            <w:r>
              <w:t>40</w:t>
            </w:r>
          </w:p>
        </w:tc>
        <w:tc>
          <w:tcPr>
            <w:tcW w:w="567" w:type="dxa"/>
            <w:tcBorders>
              <w:top w:val="single" w:sz="12" w:space="0" w:color="000000" w:themeColor="text1"/>
              <w:right w:val="single" w:sz="8" w:space="0" w:color="auto"/>
            </w:tcBorders>
            <w:vAlign w:val="center"/>
          </w:tcPr>
          <w:p w14:paraId="577D8906" w14:textId="3FEA29ED" w:rsidR="0091659E" w:rsidRPr="009B7CDA" w:rsidRDefault="00C77C40" w:rsidP="00376245">
            <w:pPr>
              <w:pStyle w:val="pl11"/>
            </w:pPr>
            <w:r>
              <w:t>00</w:t>
            </w:r>
          </w:p>
        </w:tc>
        <w:tc>
          <w:tcPr>
            <w:tcW w:w="425" w:type="dxa"/>
            <w:tcBorders>
              <w:top w:val="single" w:sz="12" w:space="0" w:color="000000" w:themeColor="text1"/>
              <w:left w:val="single" w:sz="8" w:space="0" w:color="auto"/>
              <w:right w:val="single" w:sz="2" w:space="0" w:color="auto"/>
            </w:tcBorders>
            <w:vAlign w:val="center"/>
          </w:tcPr>
          <w:p w14:paraId="05FE88FE" w14:textId="58B535B5" w:rsidR="0091659E" w:rsidRPr="009B7CDA" w:rsidRDefault="0091659E" w:rsidP="00376245">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10DA3BA3" w14:textId="7DFA61D1" w:rsidR="0091659E" w:rsidRPr="009B7CDA" w:rsidRDefault="0091659E" w:rsidP="00376245">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1F2E9B02" w14:textId="4E05B5FB" w:rsidR="0091659E" w:rsidRDefault="002F40FC" w:rsidP="00376245">
            <w:pPr>
              <w:pStyle w:val="11t"/>
            </w:pPr>
            <w: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59FD5771" w14:textId="75B99296" w:rsidR="0091659E" w:rsidRPr="00D14A6F" w:rsidRDefault="00C77C40" w:rsidP="00376245">
            <w:pPr>
              <w:pStyle w:val="11t"/>
            </w:pPr>
            <w:r>
              <w:t>00</w:t>
            </w:r>
          </w:p>
        </w:tc>
      </w:tr>
      <w:tr w:rsidR="0091659E" w:rsidRPr="00D14A6F" w14:paraId="53D0E441"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F3EA0AC"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0A6DDEC" w14:textId="77777777" w:rsidR="0091659E" w:rsidRPr="005F2168" w:rsidRDefault="0091659E" w:rsidP="00376245">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C9C6EE4" w14:textId="53E4DC0B" w:rsidR="0091659E" w:rsidRPr="009B7CDA" w:rsidRDefault="002F40FC" w:rsidP="00376245">
            <w:pPr>
              <w:pStyle w:val="12s"/>
            </w:pPr>
            <w:r>
              <w:t>CEA-002</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856F798" w14:textId="422681BA" w:rsidR="0091659E" w:rsidRPr="009B7CDA" w:rsidRDefault="002F40FC" w:rsidP="00376245">
            <w:pPr>
              <w:pStyle w:val="12c"/>
            </w:pPr>
            <w:r>
              <w:t>Economia e Políticas Agrícolas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57893053"/>
              <w:placeholder>
                <w:docPart w:val="98B36035F4C7470A86FBB8136676305D"/>
              </w:placeholder>
              <w15:color w:val="000000"/>
              <w:comboBox>
                <w:listItem w:displayText="Presencial" w:value="Presencial"/>
                <w:listItem w:displayText="On-line" w:value="On-line"/>
                <w:listItem w:displayText="Semipresencial" w:value="Semipresencial"/>
                <w:listItem w:displayText="-" w:value="-"/>
              </w:comboBox>
            </w:sdtPr>
            <w:sdtContent>
              <w:p w14:paraId="1B656919" w14:textId="77777777" w:rsidR="0091659E" w:rsidRPr="009B7CDA" w:rsidRDefault="0091659E" w:rsidP="00376245">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C7DA69F" w14:textId="6183C76B" w:rsidR="0091659E" w:rsidRPr="009B7CDA" w:rsidRDefault="002F40FC" w:rsidP="00376245">
            <w:pPr>
              <w:pStyle w:val="ps12"/>
            </w:pPr>
            <w:r>
              <w:t>80</w:t>
            </w:r>
          </w:p>
        </w:tc>
        <w:tc>
          <w:tcPr>
            <w:tcW w:w="567" w:type="dxa"/>
            <w:tcBorders>
              <w:right w:val="single" w:sz="8" w:space="0" w:color="auto"/>
            </w:tcBorders>
            <w:shd w:val="clear" w:color="auto" w:fill="D9D9D9" w:themeFill="background1" w:themeFillShade="D9"/>
            <w:vAlign w:val="center"/>
          </w:tcPr>
          <w:p w14:paraId="1B6DE0A1" w14:textId="25CBA421" w:rsidR="0091659E" w:rsidRPr="009B7CDA" w:rsidRDefault="00C77C40" w:rsidP="00376245">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614F432C" w14:textId="3ADA4037" w:rsidR="0091659E" w:rsidRPr="009B7CDA" w:rsidRDefault="0091659E" w:rsidP="00376245">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8D0E226" w14:textId="51019CBD" w:rsidR="0091659E" w:rsidRPr="009B7CDA" w:rsidRDefault="0091659E" w:rsidP="00376245">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4080AC9D" w14:textId="0E06E94D" w:rsidR="0091659E" w:rsidRDefault="002F40FC" w:rsidP="00376245">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36AD097" w14:textId="309DA22E" w:rsidR="0091659E" w:rsidRPr="00D14A6F" w:rsidRDefault="00C77C40" w:rsidP="00376245">
            <w:pPr>
              <w:pStyle w:val="12t"/>
            </w:pPr>
            <w:r>
              <w:t>00</w:t>
            </w:r>
          </w:p>
        </w:tc>
      </w:tr>
      <w:tr w:rsidR="0091659E" w:rsidRPr="00D14A6F" w14:paraId="14E1690D"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FD182AF"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38F2AB8" w14:textId="77777777" w:rsidR="0091659E" w:rsidRPr="005F2168" w:rsidRDefault="0091659E" w:rsidP="00376245">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5666C90E" w14:textId="3117DA7E" w:rsidR="0091659E" w:rsidRPr="009B7CDA" w:rsidRDefault="002F40FC" w:rsidP="00376245">
            <w:pPr>
              <w:pStyle w:val="13s"/>
            </w:pPr>
            <w:r>
              <w:t>MET-020</w:t>
            </w:r>
          </w:p>
        </w:tc>
        <w:tc>
          <w:tcPr>
            <w:tcW w:w="3461" w:type="dxa"/>
            <w:tcBorders>
              <w:left w:val="single" w:sz="12" w:space="0" w:color="000000" w:themeColor="text1"/>
              <w:right w:val="single" w:sz="12" w:space="0" w:color="000000" w:themeColor="text1"/>
            </w:tcBorders>
            <w:vAlign w:val="center"/>
          </w:tcPr>
          <w:p w14:paraId="403C13CC" w14:textId="0DE2B930" w:rsidR="0091659E" w:rsidRPr="009B7CDA" w:rsidRDefault="002F40FC" w:rsidP="00376245">
            <w:pPr>
              <w:pStyle w:val="13c"/>
            </w:pPr>
            <w:r>
              <w:t>Estatística Básica</w:t>
            </w:r>
          </w:p>
        </w:tc>
        <w:tc>
          <w:tcPr>
            <w:tcW w:w="1134" w:type="dxa"/>
            <w:tcBorders>
              <w:left w:val="single" w:sz="12" w:space="0" w:color="000000" w:themeColor="text1"/>
              <w:right w:val="single" w:sz="12" w:space="0" w:color="000000" w:themeColor="text1"/>
            </w:tcBorders>
            <w:vAlign w:val="center"/>
          </w:tcPr>
          <w:sdt>
            <w:sdtPr>
              <w:id w:val="1079723020"/>
              <w:placeholder>
                <w:docPart w:val="81DE1B8DF9854B5A8B4B04380DE4D1EF"/>
              </w:placeholder>
              <w15:color w:val="000000"/>
              <w:comboBox>
                <w:listItem w:displayText="Presencial" w:value="Presencial"/>
                <w:listItem w:displayText="On-line" w:value="On-line"/>
                <w:listItem w:displayText="Semipresencial" w:value="Semipresencial"/>
                <w:listItem w:displayText="-" w:value="-"/>
              </w:comboBox>
            </w:sdtPr>
            <w:sdtContent>
              <w:p w14:paraId="5BD060A9" w14:textId="77777777" w:rsidR="0091659E" w:rsidRPr="009B7CDA" w:rsidRDefault="0091659E" w:rsidP="00376245">
                <w:pPr>
                  <w:pStyle w:val="13o"/>
                </w:pPr>
                <w:r>
                  <w:t>Presencial</w:t>
                </w:r>
              </w:p>
            </w:sdtContent>
          </w:sdt>
        </w:tc>
        <w:tc>
          <w:tcPr>
            <w:tcW w:w="709" w:type="dxa"/>
            <w:tcBorders>
              <w:left w:val="single" w:sz="12" w:space="0" w:color="000000" w:themeColor="text1"/>
            </w:tcBorders>
            <w:vAlign w:val="center"/>
          </w:tcPr>
          <w:p w14:paraId="64190E48" w14:textId="7DAB48C6" w:rsidR="0091659E" w:rsidRPr="009B7CDA" w:rsidRDefault="002F40FC" w:rsidP="00376245">
            <w:pPr>
              <w:pStyle w:val="ps13"/>
            </w:pPr>
            <w:r>
              <w:t>20</w:t>
            </w:r>
          </w:p>
        </w:tc>
        <w:tc>
          <w:tcPr>
            <w:tcW w:w="567" w:type="dxa"/>
            <w:tcBorders>
              <w:right w:val="single" w:sz="8" w:space="0" w:color="auto"/>
            </w:tcBorders>
            <w:vAlign w:val="center"/>
          </w:tcPr>
          <w:p w14:paraId="3045C6A9" w14:textId="16028328" w:rsidR="0091659E" w:rsidRPr="009B7CDA" w:rsidRDefault="002F40FC" w:rsidP="00376245">
            <w:pPr>
              <w:pStyle w:val="pl13"/>
            </w:pPr>
            <w:r>
              <w:t>20</w:t>
            </w:r>
          </w:p>
        </w:tc>
        <w:tc>
          <w:tcPr>
            <w:tcW w:w="425" w:type="dxa"/>
            <w:tcBorders>
              <w:left w:val="single" w:sz="8" w:space="0" w:color="auto"/>
              <w:right w:val="single" w:sz="2" w:space="0" w:color="auto"/>
            </w:tcBorders>
            <w:vAlign w:val="center"/>
          </w:tcPr>
          <w:p w14:paraId="7FE30773" w14:textId="61DE4130" w:rsidR="0091659E" w:rsidRPr="009B7CDA" w:rsidRDefault="0091659E" w:rsidP="00376245">
            <w:pPr>
              <w:pStyle w:val="os13"/>
            </w:pPr>
          </w:p>
        </w:tc>
        <w:tc>
          <w:tcPr>
            <w:tcW w:w="567" w:type="dxa"/>
            <w:tcBorders>
              <w:left w:val="single" w:sz="2" w:space="0" w:color="auto"/>
              <w:right w:val="single" w:sz="12" w:space="0" w:color="000000" w:themeColor="text1"/>
            </w:tcBorders>
            <w:vAlign w:val="center"/>
          </w:tcPr>
          <w:p w14:paraId="43A1C09C" w14:textId="4C55BED3" w:rsidR="0091659E" w:rsidRPr="009B7CDA" w:rsidRDefault="0091659E" w:rsidP="00376245">
            <w:pPr>
              <w:pStyle w:val="ol13"/>
            </w:pPr>
          </w:p>
        </w:tc>
        <w:tc>
          <w:tcPr>
            <w:tcW w:w="567" w:type="dxa"/>
            <w:tcBorders>
              <w:left w:val="single" w:sz="12" w:space="0" w:color="000000" w:themeColor="text1"/>
              <w:right w:val="single" w:sz="12" w:space="0" w:color="000000" w:themeColor="text1"/>
            </w:tcBorders>
          </w:tcPr>
          <w:p w14:paraId="2F670800" w14:textId="7DF4AA9A" w:rsidR="0091659E" w:rsidRDefault="002F40FC" w:rsidP="00376245">
            <w:pPr>
              <w:pStyle w:val="13t"/>
            </w:pPr>
            <w:r>
              <w:t>40</w:t>
            </w:r>
          </w:p>
        </w:tc>
        <w:tc>
          <w:tcPr>
            <w:tcW w:w="738" w:type="dxa"/>
            <w:tcBorders>
              <w:left w:val="single" w:sz="12" w:space="0" w:color="000000" w:themeColor="text1"/>
              <w:right w:val="single" w:sz="12" w:space="0" w:color="000000" w:themeColor="text1"/>
            </w:tcBorders>
            <w:vAlign w:val="center"/>
          </w:tcPr>
          <w:p w14:paraId="1EAAADFC" w14:textId="36D25C7E" w:rsidR="0091659E" w:rsidRPr="00D14A6F" w:rsidRDefault="00C77C40" w:rsidP="00376245">
            <w:pPr>
              <w:pStyle w:val="13t"/>
            </w:pPr>
            <w:r>
              <w:t>00</w:t>
            </w:r>
          </w:p>
        </w:tc>
      </w:tr>
      <w:tr w:rsidR="0091659E" w:rsidRPr="00D14A6F" w14:paraId="4EA02A1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687DCA9"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528F711" w14:textId="77777777" w:rsidR="0091659E" w:rsidRPr="005F2168" w:rsidRDefault="0091659E" w:rsidP="00376245">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F9B1F71" w14:textId="0863DEB4" w:rsidR="0091659E" w:rsidRPr="009B7CDA" w:rsidRDefault="002F40FC" w:rsidP="00376245">
            <w:pPr>
              <w:pStyle w:val="14s"/>
            </w:pPr>
            <w:r>
              <w:t>AGQ-004</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D120AD8" w14:textId="5DE7B1FA" w:rsidR="0091659E" w:rsidRPr="009B7CDA" w:rsidRDefault="002F40FC" w:rsidP="00376245">
            <w:pPr>
              <w:pStyle w:val="14c"/>
            </w:pPr>
            <w:r>
              <w:t>Gestão da Qualidade e Certificação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659778168"/>
              <w:placeholder>
                <w:docPart w:val="47E62E6C549743BD9D4CFC44396820A9"/>
              </w:placeholder>
              <w15:color w:val="000000"/>
              <w:comboBox>
                <w:listItem w:displayText="Presencial" w:value="Presencial"/>
                <w:listItem w:displayText="On-line" w:value="On-line"/>
                <w:listItem w:displayText="Semipresencial" w:value="Semipresencial"/>
                <w:listItem w:displayText="-" w:value="-"/>
              </w:comboBox>
            </w:sdtPr>
            <w:sdtContent>
              <w:p w14:paraId="0836BD50" w14:textId="77777777" w:rsidR="0091659E" w:rsidRPr="009B7CDA" w:rsidRDefault="0091659E" w:rsidP="00376245">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37096C6C" w14:textId="1ACAAEFC" w:rsidR="0091659E" w:rsidRPr="009B7CDA" w:rsidRDefault="002F40FC" w:rsidP="00376245">
            <w:pPr>
              <w:pStyle w:val="ps14"/>
            </w:pPr>
            <w:r>
              <w:t>40</w:t>
            </w:r>
          </w:p>
        </w:tc>
        <w:tc>
          <w:tcPr>
            <w:tcW w:w="567" w:type="dxa"/>
            <w:tcBorders>
              <w:right w:val="single" w:sz="8" w:space="0" w:color="auto"/>
            </w:tcBorders>
            <w:shd w:val="clear" w:color="auto" w:fill="D9D9D9" w:themeFill="background1" w:themeFillShade="D9"/>
            <w:vAlign w:val="center"/>
          </w:tcPr>
          <w:p w14:paraId="7F913436" w14:textId="0DCFEC76" w:rsidR="0091659E" w:rsidRPr="009B7CDA" w:rsidRDefault="002F40FC" w:rsidP="00376245">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008CF8AD" w14:textId="2677CC05" w:rsidR="0091659E" w:rsidRPr="009B7CDA" w:rsidRDefault="0091659E" w:rsidP="00376245">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B2CBE78" w14:textId="204AF9F1" w:rsidR="0091659E" w:rsidRPr="009B7CDA" w:rsidRDefault="0091659E" w:rsidP="00376245">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3E93CF39" w14:textId="28EE4FEC" w:rsidR="0091659E" w:rsidRDefault="002F40FC" w:rsidP="00376245">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4781838A" w14:textId="4B08DC7E" w:rsidR="0091659E" w:rsidRPr="00D14A6F" w:rsidRDefault="00C77C40" w:rsidP="00376245">
            <w:pPr>
              <w:pStyle w:val="14t"/>
            </w:pPr>
            <w:r>
              <w:t>00</w:t>
            </w:r>
          </w:p>
        </w:tc>
      </w:tr>
      <w:tr w:rsidR="0091659E" w:rsidRPr="00D14A6F" w14:paraId="5F35C2BC"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17A74FC"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E6EB33" w14:textId="77777777" w:rsidR="0091659E" w:rsidRPr="005F2168" w:rsidRDefault="0091659E" w:rsidP="00376245">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12D9BC8D" w14:textId="3D9B97D6" w:rsidR="0091659E" w:rsidRPr="009B7CDA" w:rsidRDefault="002F40FC" w:rsidP="00376245">
            <w:pPr>
              <w:pStyle w:val="15s"/>
            </w:pPr>
            <w:r>
              <w:t>LIN-200</w:t>
            </w:r>
          </w:p>
        </w:tc>
        <w:tc>
          <w:tcPr>
            <w:tcW w:w="3461" w:type="dxa"/>
            <w:tcBorders>
              <w:left w:val="single" w:sz="12" w:space="0" w:color="000000" w:themeColor="text1"/>
              <w:right w:val="single" w:sz="12" w:space="0" w:color="000000" w:themeColor="text1"/>
            </w:tcBorders>
            <w:vAlign w:val="center"/>
          </w:tcPr>
          <w:p w14:paraId="46232978" w14:textId="1AA3E43A" w:rsidR="0091659E" w:rsidRPr="009B7CDA" w:rsidRDefault="002F40FC" w:rsidP="00376245">
            <w:pPr>
              <w:pStyle w:val="15c"/>
            </w:pPr>
            <w:r>
              <w:t>Inglês II</w:t>
            </w:r>
          </w:p>
        </w:tc>
        <w:tc>
          <w:tcPr>
            <w:tcW w:w="1134" w:type="dxa"/>
            <w:tcBorders>
              <w:left w:val="single" w:sz="12" w:space="0" w:color="000000" w:themeColor="text1"/>
              <w:right w:val="single" w:sz="12" w:space="0" w:color="000000" w:themeColor="text1"/>
            </w:tcBorders>
            <w:vAlign w:val="center"/>
          </w:tcPr>
          <w:sdt>
            <w:sdtPr>
              <w:id w:val="-490636358"/>
              <w:placeholder>
                <w:docPart w:val="E21AC23D41C94619860D94CE46DC45C8"/>
              </w:placeholder>
              <w15:color w:val="000000"/>
              <w:comboBox>
                <w:listItem w:displayText="Presencial" w:value="Presencial"/>
                <w:listItem w:displayText="On-line" w:value="On-line"/>
                <w:listItem w:displayText="Semipresencial" w:value="Semipresencial"/>
                <w:listItem w:displayText="-" w:value="-"/>
              </w:comboBox>
            </w:sdtPr>
            <w:sdtContent>
              <w:p w14:paraId="4DFAAC92" w14:textId="77777777" w:rsidR="0091659E" w:rsidRPr="009B7CDA" w:rsidRDefault="0091659E" w:rsidP="00376245">
                <w:pPr>
                  <w:pStyle w:val="15o"/>
                </w:pPr>
                <w:r>
                  <w:t>Presencial</w:t>
                </w:r>
              </w:p>
            </w:sdtContent>
          </w:sdt>
        </w:tc>
        <w:tc>
          <w:tcPr>
            <w:tcW w:w="709" w:type="dxa"/>
            <w:tcBorders>
              <w:left w:val="single" w:sz="12" w:space="0" w:color="000000" w:themeColor="text1"/>
            </w:tcBorders>
            <w:vAlign w:val="center"/>
          </w:tcPr>
          <w:p w14:paraId="24BB3DEC" w14:textId="7B8CFC80" w:rsidR="0091659E" w:rsidRPr="009B7CDA" w:rsidRDefault="002F40FC" w:rsidP="00376245">
            <w:pPr>
              <w:pStyle w:val="ps15"/>
            </w:pPr>
            <w:r>
              <w:t>40</w:t>
            </w:r>
          </w:p>
        </w:tc>
        <w:tc>
          <w:tcPr>
            <w:tcW w:w="567" w:type="dxa"/>
            <w:tcBorders>
              <w:right w:val="single" w:sz="8" w:space="0" w:color="auto"/>
            </w:tcBorders>
            <w:vAlign w:val="center"/>
          </w:tcPr>
          <w:p w14:paraId="3E435B41" w14:textId="422321AE" w:rsidR="0091659E" w:rsidRPr="009B7CDA" w:rsidRDefault="00C77C40" w:rsidP="00376245">
            <w:pPr>
              <w:pStyle w:val="pl15"/>
            </w:pPr>
            <w:r>
              <w:t>00</w:t>
            </w:r>
          </w:p>
        </w:tc>
        <w:tc>
          <w:tcPr>
            <w:tcW w:w="425" w:type="dxa"/>
            <w:tcBorders>
              <w:left w:val="single" w:sz="8" w:space="0" w:color="auto"/>
              <w:right w:val="single" w:sz="2" w:space="0" w:color="auto"/>
            </w:tcBorders>
            <w:vAlign w:val="center"/>
          </w:tcPr>
          <w:p w14:paraId="3910A242" w14:textId="5CDA9FC6" w:rsidR="0091659E" w:rsidRPr="009B7CDA" w:rsidRDefault="0091659E" w:rsidP="00376245">
            <w:pPr>
              <w:pStyle w:val="os15"/>
            </w:pPr>
          </w:p>
        </w:tc>
        <w:tc>
          <w:tcPr>
            <w:tcW w:w="567" w:type="dxa"/>
            <w:tcBorders>
              <w:left w:val="single" w:sz="2" w:space="0" w:color="auto"/>
              <w:right w:val="single" w:sz="12" w:space="0" w:color="000000" w:themeColor="text1"/>
            </w:tcBorders>
            <w:vAlign w:val="center"/>
          </w:tcPr>
          <w:p w14:paraId="4E2D890E" w14:textId="0210950B" w:rsidR="0091659E" w:rsidRPr="009B7CDA" w:rsidRDefault="0091659E" w:rsidP="00376245">
            <w:pPr>
              <w:pStyle w:val="ol15"/>
            </w:pPr>
          </w:p>
        </w:tc>
        <w:tc>
          <w:tcPr>
            <w:tcW w:w="567" w:type="dxa"/>
            <w:tcBorders>
              <w:left w:val="single" w:sz="12" w:space="0" w:color="000000" w:themeColor="text1"/>
              <w:right w:val="single" w:sz="12" w:space="0" w:color="000000" w:themeColor="text1"/>
            </w:tcBorders>
          </w:tcPr>
          <w:p w14:paraId="43EFB813" w14:textId="4EB78F3E" w:rsidR="0091659E" w:rsidRDefault="002F40FC" w:rsidP="00376245">
            <w:pPr>
              <w:pStyle w:val="15t"/>
            </w:pPr>
            <w:r>
              <w:t>40</w:t>
            </w:r>
          </w:p>
        </w:tc>
        <w:tc>
          <w:tcPr>
            <w:tcW w:w="738" w:type="dxa"/>
            <w:tcBorders>
              <w:left w:val="single" w:sz="12" w:space="0" w:color="000000" w:themeColor="text1"/>
              <w:right w:val="single" w:sz="12" w:space="0" w:color="000000" w:themeColor="text1"/>
            </w:tcBorders>
            <w:vAlign w:val="center"/>
          </w:tcPr>
          <w:p w14:paraId="5E759082" w14:textId="7513F801" w:rsidR="0091659E" w:rsidRPr="00D14A6F" w:rsidRDefault="00C77C40" w:rsidP="00376245">
            <w:pPr>
              <w:pStyle w:val="15t"/>
            </w:pPr>
            <w:r>
              <w:t>00</w:t>
            </w:r>
          </w:p>
        </w:tc>
      </w:tr>
      <w:tr w:rsidR="0091659E" w:rsidRPr="00D14A6F" w14:paraId="051C9529"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C7C9BA3"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36B80ED" w14:textId="77777777" w:rsidR="0091659E" w:rsidRPr="005F2168" w:rsidRDefault="0091659E" w:rsidP="00376245">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E3DCD3B" w14:textId="4CA73226" w:rsidR="0091659E" w:rsidRPr="009B7CDA" w:rsidRDefault="002F40FC" w:rsidP="00376245">
            <w:pPr>
              <w:pStyle w:val="16s"/>
            </w:pPr>
            <w:r>
              <w:t>TTG-001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3F70EB2" w14:textId="3EC7F636" w:rsidR="0091659E" w:rsidRPr="009B7CDA" w:rsidRDefault="002F40FC" w:rsidP="00376245">
            <w:pPr>
              <w:pStyle w:val="16c"/>
            </w:pPr>
            <w:r>
              <w:t>Metodologia da pesquisa Científico-Tecnológica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526260489"/>
              <w:placeholder>
                <w:docPart w:val="4A22D2747E3645B0A48A616FFF61244C"/>
              </w:placeholder>
              <w15:color w:val="000000"/>
              <w:comboBox>
                <w:listItem w:displayText="Presencial" w:value="Presencial"/>
                <w:listItem w:displayText="On-line" w:value="On-line"/>
                <w:listItem w:displayText="Semipresencial" w:value="Semipresencial"/>
                <w:listItem w:displayText="-" w:value="-"/>
              </w:comboBox>
            </w:sdtPr>
            <w:sdtContent>
              <w:p w14:paraId="67FBC0B1" w14:textId="77777777" w:rsidR="0091659E" w:rsidRDefault="0091659E" w:rsidP="00376245">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01C3439" w14:textId="5AC83C83" w:rsidR="0091659E" w:rsidRDefault="002F40FC" w:rsidP="00376245">
            <w:pPr>
              <w:pStyle w:val="ps16"/>
            </w:pPr>
            <w:r>
              <w:t>20</w:t>
            </w:r>
          </w:p>
        </w:tc>
        <w:tc>
          <w:tcPr>
            <w:tcW w:w="567" w:type="dxa"/>
            <w:tcBorders>
              <w:right w:val="single" w:sz="8" w:space="0" w:color="auto"/>
            </w:tcBorders>
            <w:shd w:val="clear" w:color="auto" w:fill="D9D9D9" w:themeFill="background1" w:themeFillShade="D9"/>
            <w:vAlign w:val="center"/>
          </w:tcPr>
          <w:p w14:paraId="150C3418" w14:textId="741BF1C1" w:rsidR="0091659E" w:rsidRDefault="002F40FC" w:rsidP="00376245">
            <w:pPr>
              <w:pStyle w:val="pl16"/>
            </w:pPr>
            <w:r>
              <w:t>20</w:t>
            </w:r>
          </w:p>
        </w:tc>
        <w:tc>
          <w:tcPr>
            <w:tcW w:w="425" w:type="dxa"/>
            <w:tcBorders>
              <w:left w:val="single" w:sz="8" w:space="0" w:color="auto"/>
              <w:right w:val="single" w:sz="2" w:space="0" w:color="auto"/>
            </w:tcBorders>
            <w:shd w:val="clear" w:color="auto" w:fill="D9D9D9" w:themeFill="background1" w:themeFillShade="D9"/>
            <w:vAlign w:val="center"/>
          </w:tcPr>
          <w:p w14:paraId="103737D7" w14:textId="4A306577" w:rsidR="0091659E" w:rsidRDefault="0091659E" w:rsidP="00376245">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165F2A5" w14:textId="78E1151B" w:rsidR="0091659E" w:rsidRDefault="0091659E" w:rsidP="00376245">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F1A7EFB" w14:textId="0A2F7878" w:rsidR="0091659E" w:rsidRDefault="002F40FC" w:rsidP="00376245">
            <w:pPr>
              <w:pStyle w:val="16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6863143" w14:textId="634ECF31" w:rsidR="0091659E" w:rsidRDefault="00C77C40" w:rsidP="00376245">
            <w:pPr>
              <w:pStyle w:val="16t"/>
            </w:pPr>
            <w:r>
              <w:t>00</w:t>
            </w:r>
          </w:p>
        </w:tc>
      </w:tr>
      <w:tr w:rsidR="0091659E" w:rsidRPr="00D14A6F" w14:paraId="45C92A0A"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492F3C0"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49DECE3" w14:textId="77777777" w:rsidR="0091659E" w:rsidRPr="005F2168" w:rsidRDefault="0091659E" w:rsidP="00376245">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399575AA" w14:textId="46A79A53" w:rsidR="0091659E" w:rsidRPr="009B7CDA" w:rsidRDefault="002F40FC" w:rsidP="00376245">
            <w:pPr>
              <w:pStyle w:val="17s"/>
            </w:pPr>
            <w:r>
              <w:t>BVP-002</w:t>
            </w:r>
          </w:p>
        </w:tc>
        <w:tc>
          <w:tcPr>
            <w:tcW w:w="3461" w:type="dxa"/>
            <w:tcBorders>
              <w:left w:val="single" w:sz="12" w:space="0" w:color="000000" w:themeColor="text1"/>
              <w:right w:val="single" w:sz="12" w:space="0" w:color="000000" w:themeColor="text1"/>
            </w:tcBorders>
            <w:vAlign w:val="center"/>
          </w:tcPr>
          <w:p w14:paraId="35CFD340" w14:textId="1D339779" w:rsidR="0091659E" w:rsidRPr="009B7CDA" w:rsidRDefault="002F40FC" w:rsidP="00376245">
            <w:pPr>
              <w:pStyle w:val="17c"/>
            </w:pPr>
            <w:r>
              <w:t>Tecnologia de produção Animal II</w:t>
            </w:r>
          </w:p>
        </w:tc>
        <w:tc>
          <w:tcPr>
            <w:tcW w:w="1134" w:type="dxa"/>
            <w:tcBorders>
              <w:left w:val="single" w:sz="12" w:space="0" w:color="000000" w:themeColor="text1"/>
              <w:right w:val="single" w:sz="12" w:space="0" w:color="000000" w:themeColor="text1"/>
            </w:tcBorders>
            <w:vAlign w:val="center"/>
          </w:tcPr>
          <w:sdt>
            <w:sdtPr>
              <w:id w:val="-234006057"/>
              <w:placeholder>
                <w:docPart w:val="D3464EAC4A8F411698604657AD0649D7"/>
              </w:placeholder>
              <w15:color w:val="000000"/>
              <w:comboBox>
                <w:listItem w:displayText="Presencial" w:value="Presencial"/>
                <w:listItem w:displayText="On-line" w:value="On-line"/>
                <w:listItem w:displayText="Semipresencial" w:value="Semipresencial"/>
                <w:listItem w:displayText="-" w:value="-"/>
              </w:comboBox>
            </w:sdtPr>
            <w:sdtContent>
              <w:p w14:paraId="00E80596" w14:textId="77777777" w:rsidR="0091659E" w:rsidRDefault="0091659E" w:rsidP="00376245">
                <w:pPr>
                  <w:pStyle w:val="17o"/>
                </w:pPr>
                <w:r>
                  <w:t>Presencial</w:t>
                </w:r>
              </w:p>
            </w:sdtContent>
          </w:sdt>
        </w:tc>
        <w:tc>
          <w:tcPr>
            <w:tcW w:w="709" w:type="dxa"/>
            <w:tcBorders>
              <w:left w:val="single" w:sz="12" w:space="0" w:color="000000" w:themeColor="text1"/>
            </w:tcBorders>
            <w:vAlign w:val="center"/>
          </w:tcPr>
          <w:p w14:paraId="602AFBF8" w14:textId="2A1C1825" w:rsidR="0091659E" w:rsidRDefault="002F40FC" w:rsidP="00376245">
            <w:pPr>
              <w:pStyle w:val="ps17"/>
            </w:pPr>
            <w:r>
              <w:t>40</w:t>
            </w:r>
          </w:p>
        </w:tc>
        <w:tc>
          <w:tcPr>
            <w:tcW w:w="567" w:type="dxa"/>
            <w:tcBorders>
              <w:right w:val="single" w:sz="8" w:space="0" w:color="auto"/>
            </w:tcBorders>
            <w:vAlign w:val="center"/>
          </w:tcPr>
          <w:p w14:paraId="6C1146F0" w14:textId="1FF096A9" w:rsidR="0091659E" w:rsidRDefault="002F40FC" w:rsidP="00376245">
            <w:pPr>
              <w:pStyle w:val="pl17"/>
            </w:pPr>
            <w:r>
              <w:t>40</w:t>
            </w:r>
          </w:p>
        </w:tc>
        <w:tc>
          <w:tcPr>
            <w:tcW w:w="425" w:type="dxa"/>
            <w:tcBorders>
              <w:left w:val="single" w:sz="8" w:space="0" w:color="auto"/>
              <w:right w:val="single" w:sz="2" w:space="0" w:color="auto"/>
            </w:tcBorders>
            <w:vAlign w:val="center"/>
          </w:tcPr>
          <w:p w14:paraId="6DDB556D" w14:textId="3DB16DB5" w:rsidR="0091659E" w:rsidRDefault="0091659E" w:rsidP="00376245">
            <w:pPr>
              <w:pStyle w:val="os17"/>
            </w:pPr>
          </w:p>
        </w:tc>
        <w:tc>
          <w:tcPr>
            <w:tcW w:w="567" w:type="dxa"/>
            <w:tcBorders>
              <w:left w:val="single" w:sz="2" w:space="0" w:color="auto"/>
              <w:right w:val="single" w:sz="12" w:space="0" w:color="000000" w:themeColor="text1"/>
            </w:tcBorders>
            <w:vAlign w:val="center"/>
          </w:tcPr>
          <w:p w14:paraId="12693AB3" w14:textId="4E7A8169" w:rsidR="0091659E" w:rsidRDefault="0091659E" w:rsidP="00376245">
            <w:pPr>
              <w:pStyle w:val="ol17"/>
            </w:pPr>
          </w:p>
        </w:tc>
        <w:tc>
          <w:tcPr>
            <w:tcW w:w="567" w:type="dxa"/>
            <w:tcBorders>
              <w:left w:val="single" w:sz="12" w:space="0" w:color="000000" w:themeColor="text1"/>
              <w:right w:val="single" w:sz="12" w:space="0" w:color="000000" w:themeColor="text1"/>
            </w:tcBorders>
          </w:tcPr>
          <w:p w14:paraId="69FDA17E" w14:textId="38E0A2B0" w:rsidR="0091659E" w:rsidRDefault="002F40FC" w:rsidP="00376245">
            <w:pPr>
              <w:pStyle w:val="17t"/>
            </w:pPr>
            <w:r>
              <w:t>80</w:t>
            </w:r>
          </w:p>
        </w:tc>
        <w:tc>
          <w:tcPr>
            <w:tcW w:w="738" w:type="dxa"/>
            <w:tcBorders>
              <w:left w:val="single" w:sz="12" w:space="0" w:color="000000" w:themeColor="text1"/>
              <w:right w:val="single" w:sz="12" w:space="0" w:color="000000" w:themeColor="text1"/>
            </w:tcBorders>
            <w:vAlign w:val="center"/>
          </w:tcPr>
          <w:p w14:paraId="42294F04" w14:textId="44AAAF5C" w:rsidR="0091659E" w:rsidRDefault="00C77C40" w:rsidP="00376245">
            <w:pPr>
              <w:pStyle w:val="17t"/>
            </w:pPr>
            <w:r>
              <w:t>00</w:t>
            </w:r>
          </w:p>
        </w:tc>
      </w:tr>
      <w:tr w:rsidR="0091659E" w:rsidRPr="00D14A6F" w14:paraId="636AFEDC"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15E9673"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4BEAB4B" w14:textId="77777777" w:rsidR="0091659E" w:rsidRPr="005F2168" w:rsidRDefault="0091659E" w:rsidP="00376245">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1BE3D35" w14:textId="06B2D79D" w:rsidR="0091659E" w:rsidRPr="009B7CDA" w:rsidRDefault="002F40FC" w:rsidP="00376245">
            <w:pPr>
              <w:pStyle w:val="18s"/>
            </w:pPr>
            <w:r>
              <w:t>B</w:t>
            </w:r>
            <w:r w:rsidR="00F5248D">
              <w:t>A</w:t>
            </w:r>
            <w:r>
              <w:t>P-004</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4A3ECF61" w14:textId="1ACB380D" w:rsidR="0091659E" w:rsidRPr="009B7CDA" w:rsidRDefault="002F40FC" w:rsidP="00376245">
            <w:pPr>
              <w:pStyle w:val="18c"/>
            </w:pPr>
            <w:r>
              <w:t>Tecnologia de produção Vegetal II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15037206"/>
              <w:placeholder>
                <w:docPart w:val="65E9B7B1614F416082AD1137C2DD0BD4"/>
              </w:placeholder>
              <w15:color w:val="000000"/>
              <w:comboBox>
                <w:listItem w:displayText="Presencial" w:value="Presencial"/>
                <w:listItem w:displayText="On-line" w:value="On-line"/>
                <w:listItem w:displayText="Semipresencial" w:value="Semipresencial"/>
                <w:listItem w:displayText="-" w:value="-"/>
              </w:comboBox>
            </w:sdtPr>
            <w:sdtContent>
              <w:p w14:paraId="66A68DC2" w14:textId="77777777" w:rsidR="0091659E" w:rsidRDefault="0091659E" w:rsidP="00376245">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E993D4C" w14:textId="6CAF9B54" w:rsidR="0091659E" w:rsidRDefault="002F40FC" w:rsidP="00376245">
            <w:pPr>
              <w:pStyle w:val="ps18"/>
            </w:pPr>
            <w:r>
              <w:t>40</w:t>
            </w:r>
          </w:p>
        </w:tc>
        <w:tc>
          <w:tcPr>
            <w:tcW w:w="567" w:type="dxa"/>
            <w:tcBorders>
              <w:right w:val="single" w:sz="8" w:space="0" w:color="auto"/>
            </w:tcBorders>
            <w:shd w:val="clear" w:color="auto" w:fill="D9D9D9" w:themeFill="background1" w:themeFillShade="D9"/>
            <w:vAlign w:val="center"/>
          </w:tcPr>
          <w:p w14:paraId="77D13CB6" w14:textId="6A25D993" w:rsidR="0091659E" w:rsidRDefault="002F40FC" w:rsidP="00376245">
            <w:pPr>
              <w:pStyle w:val="pl18"/>
            </w:pPr>
            <w:r>
              <w:t>40</w:t>
            </w:r>
          </w:p>
        </w:tc>
        <w:tc>
          <w:tcPr>
            <w:tcW w:w="425" w:type="dxa"/>
            <w:tcBorders>
              <w:left w:val="single" w:sz="8" w:space="0" w:color="auto"/>
              <w:right w:val="single" w:sz="2" w:space="0" w:color="auto"/>
            </w:tcBorders>
            <w:shd w:val="clear" w:color="auto" w:fill="D9D9D9" w:themeFill="background1" w:themeFillShade="D9"/>
            <w:vAlign w:val="center"/>
          </w:tcPr>
          <w:p w14:paraId="3113037C" w14:textId="5ACA8CAC" w:rsidR="0091659E" w:rsidRDefault="0091659E" w:rsidP="00376245">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41797F25" w14:textId="77B8B357" w:rsidR="0091659E" w:rsidRDefault="0091659E" w:rsidP="00376245">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D0F72C6" w14:textId="6BA37049" w:rsidR="0091659E" w:rsidRDefault="002F40FC" w:rsidP="00376245">
            <w:pPr>
              <w:pStyle w:val="18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4B308F3" w14:textId="6946E117" w:rsidR="0091659E" w:rsidRDefault="00C77C40" w:rsidP="00376245">
            <w:pPr>
              <w:pStyle w:val="18t"/>
            </w:pPr>
            <w:r>
              <w:t>00</w:t>
            </w:r>
          </w:p>
        </w:tc>
      </w:tr>
      <w:tr w:rsidR="0091659E" w:rsidRPr="00E048CB" w14:paraId="2C9BA59A" w14:textId="77777777" w:rsidTr="00FE3239">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019B0F84" w14:textId="77777777" w:rsidR="0091659E" w:rsidRPr="009B7CDA" w:rsidRDefault="0091659E" w:rsidP="00376245">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34AEF10D" w14:textId="77777777" w:rsidR="0091659E" w:rsidRPr="00E048CB" w:rsidRDefault="0091659E" w:rsidP="00376245">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36625F1C" w14:textId="099DBB8B" w:rsidR="0091659E" w:rsidRPr="00DA13A0" w:rsidRDefault="002F40FC" w:rsidP="00376245">
            <w:pPr>
              <w:pStyle w:val="pst1"/>
            </w:pPr>
            <w:r>
              <w:t>320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6E77CEA" w14:textId="06386746" w:rsidR="0091659E" w:rsidRPr="00DA13A0" w:rsidRDefault="002F40FC" w:rsidP="00376245">
            <w:pPr>
              <w:pStyle w:val="plt1"/>
            </w:pPr>
            <w:r>
              <w:t>160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29B006F5" w14:textId="27838D1C" w:rsidR="0091659E" w:rsidRPr="00DA13A0" w:rsidRDefault="0091659E" w:rsidP="00376245">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6107B8D9" w14:textId="03C510D0" w:rsidR="0091659E" w:rsidRPr="00DA13A0" w:rsidRDefault="0091659E" w:rsidP="00376245">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004B407E" w14:textId="76F010DF" w:rsidR="0091659E" w:rsidRDefault="002F40FC" w:rsidP="00376245">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61F5C536" w14:textId="0EDD5C5B" w:rsidR="0091659E" w:rsidRPr="00DA13A0" w:rsidRDefault="00C77C40" w:rsidP="00376245">
            <w:pPr>
              <w:pStyle w:val="t1"/>
            </w:pPr>
            <w:r>
              <w:t>00</w:t>
            </w:r>
          </w:p>
        </w:tc>
      </w:tr>
    </w:tbl>
    <w:p w14:paraId="0172F86D" w14:textId="77777777" w:rsidR="007C3340" w:rsidRPr="00C97B12" w:rsidRDefault="007C3340" w:rsidP="00467ED5">
      <w:pPr>
        <w:pStyle w:val="espaopequeno"/>
      </w:pPr>
    </w:p>
    <w:p w14:paraId="051828E5" w14:textId="77777777" w:rsidR="007C3340" w:rsidRDefault="007C3340" w:rsidP="00467ED5">
      <w:pPr>
        <w:pStyle w:val="espaopequeno"/>
      </w:pPr>
    </w:p>
    <w:p w14:paraId="0AE591B1" w14:textId="77777777" w:rsidR="007C3340" w:rsidRDefault="007C3340"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57FF8E8B" w14:textId="77777777" w:rsidTr="00376245">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2EE9E13" w14:textId="77777777" w:rsidR="0091659E" w:rsidRPr="00257DFB" w:rsidRDefault="0091659E" w:rsidP="00376245">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732FB4B" w14:textId="77777777" w:rsidR="0091659E" w:rsidRPr="00E048CB" w:rsidRDefault="0091659E" w:rsidP="00376245">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9DF5586" w14:textId="77777777" w:rsidR="0091659E" w:rsidRPr="00E048CB" w:rsidRDefault="0091659E" w:rsidP="00376245">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7E0B105" w14:textId="77777777" w:rsidR="0091659E" w:rsidRPr="00E048CB" w:rsidRDefault="0091659E" w:rsidP="00376245">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1F407A1" w14:textId="77777777" w:rsidR="0091659E" w:rsidRPr="00D12E46" w:rsidRDefault="0091659E" w:rsidP="00376245">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09D553E1" w14:textId="77777777" w:rsidR="0091659E" w:rsidRPr="00E048CB" w:rsidRDefault="0091659E" w:rsidP="00376245">
            <w:pPr>
              <w:pStyle w:val="ImagemeFonte"/>
              <w:spacing w:before="40" w:after="40"/>
              <w:rPr>
                <w:b/>
                <w:bCs/>
              </w:rPr>
            </w:pPr>
            <w:r>
              <w:rPr>
                <w:b/>
                <w:bCs/>
              </w:rPr>
              <w:t>Quantidade de aulas semestrais</w:t>
            </w:r>
          </w:p>
        </w:tc>
      </w:tr>
      <w:tr w:rsidR="00FE3239" w:rsidRPr="00E048CB" w14:paraId="58352E9F"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020C56FD"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2E71CCB4"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5EC6CFFC"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0C25E90A"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2569ED17"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6BB957A1"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4063B83F"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4CA00CFF" w14:textId="0007ADC6"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08E48DBE" w14:textId="77777777" w:rsidR="00FE3239" w:rsidRDefault="00FE3239" w:rsidP="00FE3239">
            <w:pPr>
              <w:pStyle w:val="ImagemeFonte"/>
              <w:spacing w:before="40" w:after="40"/>
              <w:rPr>
                <w:b/>
                <w:bCs/>
                <w:sz w:val="16"/>
                <w:szCs w:val="16"/>
              </w:rPr>
            </w:pPr>
            <w:r>
              <w:rPr>
                <w:b/>
                <w:bCs/>
                <w:sz w:val="16"/>
                <w:szCs w:val="16"/>
              </w:rPr>
              <w:t>Atividade</w:t>
            </w:r>
          </w:p>
          <w:p w14:paraId="331F70BF" w14:textId="431E5730"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6C1D9A6A"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B4A5E6F" w14:textId="77777777" w:rsidR="0091659E" w:rsidRPr="00E048CB" w:rsidRDefault="0091659E" w:rsidP="00376245">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3F15858B" w14:textId="77777777" w:rsidR="0091659E" w:rsidRPr="00E048CB" w:rsidRDefault="0091659E" w:rsidP="00376245">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7B0E855" w14:textId="77777777" w:rsidR="0091659E" w:rsidRPr="00E048CB" w:rsidRDefault="0091659E" w:rsidP="00376245">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8CDDF9F" w14:textId="77777777" w:rsidR="0091659E" w:rsidRPr="00E048CB" w:rsidRDefault="0091659E" w:rsidP="00376245">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D0888F7" w14:textId="77777777" w:rsidR="0091659E" w:rsidRPr="00E048CB" w:rsidRDefault="0091659E" w:rsidP="00376245">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3B7B3A08" w14:textId="77777777" w:rsidR="0091659E" w:rsidRPr="00E048CB" w:rsidRDefault="0091659E" w:rsidP="00376245">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016E17A2" w14:textId="77777777" w:rsidR="0091659E" w:rsidRPr="00E048CB" w:rsidRDefault="0091659E" w:rsidP="00376245">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778D4357" w14:textId="77777777" w:rsidR="0091659E" w:rsidRPr="00E048CB" w:rsidRDefault="0091659E" w:rsidP="00376245">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015D683B" w14:textId="77777777" w:rsidR="0091659E" w:rsidRPr="00E048CB" w:rsidRDefault="0091659E" w:rsidP="00376245">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7774559B" w14:textId="77777777" w:rsidR="0091659E" w:rsidRPr="009B7CDA" w:rsidRDefault="0091659E" w:rsidP="00376245">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50501A9" w14:textId="77777777" w:rsidR="0091659E" w:rsidRPr="009B7CDA" w:rsidRDefault="0091659E" w:rsidP="00376245">
            <w:pPr>
              <w:pStyle w:val="ImagemeFonte"/>
              <w:spacing w:before="40" w:after="40"/>
            </w:pPr>
          </w:p>
        </w:tc>
      </w:tr>
      <w:tr w:rsidR="0091659E" w:rsidRPr="00D14A6F" w14:paraId="6B4B878B"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46B9D589" w14:textId="2E9B9540" w:rsidR="0091659E" w:rsidRPr="00E048CB" w:rsidRDefault="0091659E" w:rsidP="00376245">
            <w:pPr>
              <w:pStyle w:val="ImagemeFonte"/>
              <w:spacing w:before="40" w:after="40"/>
              <w:rPr>
                <w:b/>
                <w:bCs/>
              </w:rPr>
            </w:pPr>
            <w:r>
              <w:rPr>
                <w:b/>
                <w:bCs/>
                <w:sz w:val="36"/>
                <w:szCs w:val="44"/>
              </w:rPr>
              <w:t>3</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6241BA84" w14:textId="77777777" w:rsidR="0091659E" w:rsidRPr="005F2168" w:rsidRDefault="0091659E" w:rsidP="00376245">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0E9D3A50" w14:textId="11E6823F" w:rsidR="0091659E" w:rsidRPr="00EA4033" w:rsidRDefault="002F40FC" w:rsidP="00376245">
            <w:pPr>
              <w:pStyle w:val="11s"/>
            </w:pPr>
            <w:r>
              <w:t>BAA-001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40D2D92B" w14:textId="39174FE5" w:rsidR="0091659E" w:rsidRPr="00AC13B2" w:rsidRDefault="002F40FC" w:rsidP="00376245">
            <w:pPr>
              <w:pStyle w:val="11c"/>
            </w:pPr>
            <w:r>
              <w:t>Agricultura de Precisão</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922137788"/>
              <w:placeholder>
                <w:docPart w:val="95DD39AD4CD84D0494681D7681E0DD80"/>
              </w:placeholder>
              <w15:color w:val="000000"/>
              <w:comboBox>
                <w:listItem w:displayText="Presencial" w:value="Presencial"/>
                <w:listItem w:displayText="On-line" w:value="On-line"/>
                <w:listItem w:displayText="Semipresencial" w:value="Semipresencial"/>
                <w:listItem w:displayText="-" w:value="-"/>
              </w:comboBox>
            </w:sdtPr>
            <w:sdtContent>
              <w:p w14:paraId="73E212BF" w14:textId="77777777" w:rsidR="0091659E" w:rsidRPr="009B7CDA" w:rsidRDefault="0091659E" w:rsidP="00376245">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42F61835" w14:textId="5005D680" w:rsidR="0091659E" w:rsidRPr="009B7CDA" w:rsidRDefault="002F40FC" w:rsidP="00376245">
            <w:pPr>
              <w:pStyle w:val="ps11"/>
            </w:pPr>
            <w:r>
              <w:t>40</w:t>
            </w:r>
          </w:p>
        </w:tc>
        <w:tc>
          <w:tcPr>
            <w:tcW w:w="567" w:type="dxa"/>
            <w:tcBorders>
              <w:top w:val="single" w:sz="12" w:space="0" w:color="000000" w:themeColor="text1"/>
              <w:right w:val="single" w:sz="8" w:space="0" w:color="auto"/>
            </w:tcBorders>
            <w:vAlign w:val="center"/>
          </w:tcPr>
          <w:p w14:paraId="760B759A" w14:textId="618E16F3" w:rsidR="0091659E" w:rsidRPr="009B7CDA" w:rsidRDefault="002F40FC" w:rsidP="00376245">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30AB98AC" w14:textId="64E7C475" w:rsidR="0091659E" w:rsidRPr="009B7CDA" w:rsidRDefault="0091659E" w:rsidP="00376245">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420CBE8C" w14:textId="7840C1D2" w:rsidR="0091659E" w:rsidRPr="009B7CDA" w:rsidRDefault="0091659E" w:rsidP="00376245">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7DF6E64F" w14:textId="5301D1D2" w:rsidR="0091659E" w:rsidRDefault="002F40FC" w:rsidP="00376245">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03EE62A8" w14:textId="1C8DF270" w:rsidR="0091659E" w:rsidRPr="00D14A6F" w:rsidRDefault="00C77C40" w:rsidP="00376245">
            <w:pPr>
              <w:pStyle w:val="11t"/>
            </w:pPr>
            <w:r>
              <w:t>00</w:t>
            </w:r>
          </w:p>
        </w:tc>
      </w:tr>
      <w:tr w:rsidR="0091659E" w:rsidRPr="00D14A6F" w14:paraId="4BEBB78D"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B9BC865"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263AFEC" w14:textId="77777777" w:rsidR="0091659E" w:rsidRPr="005F2168" w:rsidRDefault="0091659E" w:rsidP="00376245">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560B36C" w14:textId="0C9BB3FE" w:rsidR="0091659E" w:rsidRPr="009B7CDA" w:rsidRDefault="002F40FC" w:rsidP="00376245">
            <w:pPr>
              <w:pStyle w:val="12s"/>
            </w:pPr>
            <w:r>
              <w:t>CCG-001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9D00309" w14:textId="162F81EA" w:rsidR="0091659E" w:rsidRPr="009B7CDA" w:rsidRDefault="002F40FC" w:rsidP="00376245">
            <w:pPr>
              <w:pStyle w:val="12c"/>
            </w:pPr>
            <w:r>
              <w:t>Contabilidade</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06747801"/>
              <w:placeholder>
                <w:docPart w:val="1CDA0A331D5D4DFD8F5C34D1D987E058"/>
              </w:placeholder>
              <w15:color w:val="000000"/>
              <w:comboBox>
                <w:listItem w:displayText="Presencial" w:value="Presencial"/>
                <w:listItem w:displayText="On-line" w:value="On-line"/>
                <w:listItem w:displayText="Semipresencial" w:value="Semipresencial"/>
                <w:listItem w:displayText="-" w:value="-"/>
              </w:comboBox>
            </w:sdtPr>
            <w:sdtContent>
              <w:p w14:paraId="1C115114" w14:textId="77777777" w:rsidR="0091659E" w:rsidRPr="009B7CDA" w:rsidRDefault="0091659E" w:rsidP="00376245">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F6039D1" w14:textId="304E7CEE" w:rsidR="0091659E" w:rsidRPr="009B7CDA" w:rsidRDefault="002F40FC" w:rsidP="00376245">
            <w:pPr>
              <w:pStyle w:val="ps12"/>
            </w:pPr>
            <w:r>
              <w:t>40</w:t>
            </w:r>
          </w:p>
        </w:tc>
        <w:tc>
          <w:tcPr>
            <w:tcW w:w="567" w:type="dxa"/>
            <w:tcBorders>
              <w:right w:val="single" w:sz="8" w:space="0" w:color="auto"/>
            </w:tcBorders>
            <w:shd w:val="clear" w:color="auto" w:fill="D9D9D9" w:themeFill="background1" w:themeFillShade="D9"/>
            <w:vAlign w:val="center"/>
          </w:tcPr>
          <w:p w14:paraId="0996E0B2" w14:textId="3FEBC30A" w:rsidR="0091659E" w:rsidRPr="009B7CDA" w:rsidRDefault="00656B6C" w:rsidP="00376245">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7C36B100" w14:textId="16A3EE27" w:rsidR="0091659E" w:rsidRPr="009B7CDA" w:rsidRDefault="0091659E" w:rsidP="00376245">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93150DF" w14:textId="2D1A85F2" w:rsidR="0091659E" w:rsidRPr="009B7CDA" w:rsidRDefault="0091659E" w:rsidP="00376245">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53F86F39" w14:textId="27144996" w:rsidR="0091659E" w:rsidRDefault="002F40FC" w:rsidP="00376245">
            <w:pPr>
              <w:pStyle w:val="12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CCFD357" w14:textId="0FB1AC9B" w:rsidR="0091659E" w:rsidRPr="00D14A6F" w:rsidRDefault="00C77C40" w:rsidP="00376245">
            <w:pPr>
              <w:pStyle w:val="12t"/>
            </w:pPr>
            <w:r>
              <w:t>00</w:t>
            </w:r>
          </w:p>
        </w:tc>
      </w:tr>
      <w:tr w:rsidR="0091659E" w:rsidRPr="00D14A6F" w14:paraId="2BFE5AAF"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CED7B4F"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DA04C6F" w14:textId="77777777" w:rsidR="0091659E" w:rsidRPr="005F2168" w:rsidRDefault="0091659E" w:rsidP="00376245">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79A103C8" w14:textId="2B81A282" w:rsidR="0091659E" w:rsidRPr="009B7CDA" w:rsidRDefault="002F40FC" w:rsidP="00376245">
            <w:pPr>
              <w:pStyle w:val="13s"/>
            </w:pPr>
            <w:r>
              <w:t>BAD-001</w:t>
            </w:r>
          </w:p>
        </w:tc>
        <w:tc>
          <w:tcPr>
            <w:tcW w:w="3461" w:type="dxa"/>
            <w:tcBorders>
              <w:left w:val="single" w:sz="12" w:space="0" w:color="000000" w:themeColor="text1"/>
              <w:right w:val="single" w:sz="12" w:space="0" w:color="000000" w:themeColor="text1"/>
            </w:tcBorders>
            <w:vAlign w:val="center"/>
          </w:tcPr>
          <w:p w14:paraId="311AF81C" w14:textId="6F7568BF" w:rsidR="0091659E" w:rsidRPr="009B7CDA" w:rsidRDefault="002F40FC" w:rsidP="00376245">
            <w:pPr>
              <w:pStyle w:val="13c"/>
            </w:pPr>
            <w:r>
              <w:t>Defesa Sanitária e Fitossanitária</w:t>
            </w:r>
          </w:p>
        </w:tc>
        <w:tc>
          <w:tcPr>
            <w:tcW w:w="1134" w:type="dxa"/>
            <w:tcBorders>
              <w:left w:val="single" w:sz="12" w:space="0" w:color="000000" w:themeColor="text1"/>
              <w:right w:val="single" w:sz="12" w:space="0" w:color="000000" w:themeColor="text1"/>
            </w:tcBorders>
            <w:vAlign w:val="center"/>
          </w:tcPr>
          <w:sdt>
            <w:sdtPr>
              <w:id w:val="729354060"/>
              <w:placeholder>
                <w:docPart w:val="277E38709BCD49C0AEB40A546E7874BC"/>
              </w:placeholder>
              <w15:color w:val="000000"/>
              <w:comboBox>
                <w:listItem w:displayText="Presencial" w:value="Presencial"/>
                <w:listItem w:displayText="On-line" w:value="On-line"/>
                <w:listItem w:displayText="Semipresencial" w:value="Semipresencial"/>
                <w:listItem w:displayText="-" w:value="-"/>
              </w:comboBox>
            </w:sdtPr>
            <w:sdtContent>
              <w:p w14:paraId="72AD05BD" w14:textId="77777777" w:rsidR="0091659E" w:rsidRPr="009B7CDA" w:rsidRDefault="0091659E" w:rsidP="00376245">
                <w:pPr>
                  <w:pStyle w:val="13o"/>
                </w:pPr>
                <w:r>
                  <w:t>Presencial</w:t>
                </w:r>
              </w:p>
            </w:sdtContent>
          </w:sdt>
        </w:tc>
        <w:tc>
          <w:tcPr>
            <w:tcW w:w="709" w:type="dxa"/>
            <w:tcBorders>
              <w:left w:val="single" w:sz="12" w:space="0" w:color="000000" w:themeColor="text1"/>
            </w:tcBorders>
            <w:vAlign w:val="center"/>
          </w:tcPr>
          <w:p w14:paraId="72C20D02" w14:textId="03A41A4B" w:rsidR="0091659E" w:rsidRPr="009B7CDA" w:rsidRDefault="002F40FC" w:rsidP="00376245">
            <w:pPr>
              <w:pStyle w:val="ps13"/>
            </w:pPr>
            <w:r>
              <w:t>40</w:t>
            </w:r>
          </w:p>
        </w:tc>
        <w:tc>
          <w:tcPr>
            <w:tcW w:w="567" w:type="dxa"/>
            <w:tcBorders>
              <w:right w:val="single" w:sz="8" w:space="0" w:color="auto"/>
            </w:tcBorders>
            <w:vAlign w:val="center"/>
          </w:tcPr>
          <w:p w14:paraId="1979EE8E" w14:textId="23683C82" w:rsidR="0091659E" w:rsidRPr="009B7CDA" w:rsidRDefault="00656B6C" w:rsidP="00376245">
            <w:pPr>
              <w:pStyle w:val="pl13"/>
            </w:pPr>
            <w:r>
              <w:t>00</w:t>
            </w:r>
          </w:p>
        </w:tc>
        <w:tc>
          <w:tcPr>
            <w:tcW w:w="425" w:type="dxa"/>
            <w:tcBorders>
              <w:left w:val="single" w:sz="8" w:space="0" w:color="auto"/>
              <w:right w:val="single" w:sz="2" w:space="0" w:color="auto"/>
            </w:tcBorders>
            <w:vAlign w:val="center"/>
          </w:tcPr>
          <w:p w14:paraId="75C1758E" w14:textId="42A5D23F" w:rsidR="0091659E" w:rsidRPr="009B7CDA" w:rsidRDefault="0091659E" w:rsidP="00376245">
            <w:pPr>
              <w:pStyle w:val="os13"/>
            </w:pPr>
          </w:p>
        </w:tc>
        <w:tc>
          <w:tcPr>
            <w:tcW w:w="567" w:type="dxa"/>
            <w:tcBorders>
              <w:left w:val="single" w:sz="2" w:space="0" w:color="auto"/>
              <w:right w:val="single" w:sz="12" w:space="0" w:color="000000" w:themeColor="text1"/>
            </w:tcBorders>
            <w:vAlign w:val="center"/>
          </w:tcPr>
          <w:p w14:paraId="19C7BCBA" w14:textId="562CFAEE" w:rsidR="0091659E" w:rsidRPr="009B7CDA" w:rsidRDefault="0091659E" w:rsidP="00376245">
            <w:pPr>
              <w:pStyle w:val="ol13"/>
            </w:pPr>
          </w:p>
        </w:tc>
        <w:tc>
          <w:tcPr>
            <w:tcW w:w="567" w:type="dxa"/>
            <w:tcBorders>
              <w:left w:val="single" w:sz="12" w:space="0" w:color="000000" w:themeColor="text1"/>
              <w:right w:val="single" w:sz="12" w:space="0" w:color="000000" w:themeColor="text1"/>
            </w:tcBorders>
          </w:tcPr>
          <w:p w14:paraId="1E9FF407" w14:textId="049718A6" w:rsidR="0091659E" w:rsidRDefault="002F40FC" w:rsidP="00376245">
            <w:pPr>
              <w:pStyle w:val="13t"/>
            </w:pPr>
            <w:r>
              <w:t>40</w:t>
            </w:r>
          </w:p>
        </w:tc>
        <w:tc>
          <w:tcPr>
            <w:tcW w:w="738" w:type="dxa"/>
            <w:tcBorders>
              <w:left w:val="single" w:sz="12" w:space="0" w:color="000000" w:themeColor="text1"/>
              <w:right w:val="single" w:sz="12" w:space="0" w:color="000000" w:themeColor="text1"/>
            </w:tcBorders>
            <w:vAlign w:val="center"/>
          </w:tcPr>
          <w:p w14:paraId="79617CD1" w14:textId="231E5520" w:rsidR="0091659E" w:rsidRPr="00D14A6F" w:rsidRDefault="00C77C40" w:rsidP="00376245">
            <w:pPr>
              <w:pStyle w:val="13t"/>
            </w:pPr>
            <w:r>
              <w:t>00</w:t>
            </w:r>
          </w:p>
        </w:tc>
      </w:tr>
      <w:tr w:rsidR="0091659E" w:rsidRPr="00D14A6F" w14:paraId="32CE2A1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7E9AFAF"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B05AAAF" w14:textId="77777777" w:rsidR="0091659E" w:rsidRPr="005F2168" w:rsidRDefault="0091659E" w:rsidP="00376245">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6371DACE" w14:textId="4289EB44" w:rsidR="0091659E" w:rsidRPr="009B7CDA" w:rsidRDefault="002F40FC" w:rsidP="00376245">
            <w:pPr>
              <w:pStyle w:val="14s"/>
            </w:pPr>
            <w:r>
              <w:t>ECI-001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21E40BDF" w14:textId="55E6DAB9" w:rsidR="0091659E" w:rsidRPr="009B7CDA" w:rsidRDefault="002F40FC" w:rsidP="00376245">
            <w:pPr>
              <w:pStyle w:val="14c"/>
            </w:pPr>
            <w:r>
              <w:t>Infraestrutura do Agronegócio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893702656"/>
              <w:placeholder>
                <w:docPart w:val="DF6F8754827C4A8AAFCCB95B691ED225"/>
              </w:placeholder>
              <w15:color w:val="000000"/>
              <w:comboBox>
                <w:listItem w:displayText="Presencial" w:value="Presencial"/>
                <w:listItem w:displayText="On-line" w:value="On-line"/>
                <w:listItem w:displayText="Semipresencial" w:value="Semipresencial"/>
                <w:listItem w:displayText="-" w:value="-"/>
              </w:comboBox>
            </w:sdtPr>
            <w:sdtContent>
              <w:p w14:paraId="44A8273A" w14:textId="77777777" w:rsidR="0091659E" w:rsidRPr="009B7CDA" w:rsidRDefault="0091659E" w:rsidP="00376245">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01F5C546" w14:textId="71F06505" w:rsidR="0091659E" w:rsidRPr="009B7CDA" w:rsidRDefault="002F40FC" w:rsidP="00376245">
            <w:pPr>
              <w:pStyle w:val="ps14"/>
            </w:pPr>
            <w:r>
              <w:t>40</w:t>
            </w:r>
          </w:p>
        </w:tc>
        <w:tc>
          <w:tcPr>
            <w:tcW w:w="567" w:type="dxa"/>
            <w:tcBorders>
              <w:right w:val="single" w:sz="8" w:space="0" w:color="auto"/>
            </w:tcBorders>
            <w:shd w:val="clear" w:color="auto" w:fill="D9D9D9" w:themeFill="background1" w:themeFillShade="D9"/>
            <w:vAlign w:val="center"/>
          </w:tcPr>
          <w:p w14:paraId="4C9DC2CE" w14:textId="6339FAB7" w:rsidR="0091659E" w:rsidRPr="009B7CDA" w:rsidRDefault="00656B6C" w:rsidP="00376245">
            <w:pPr>
              <w:pStyle w:val="pl14"/>
            </w:pPr>
            <w:r>
              <w:t>00</w:t>
            </w:r>
          </w:p>
        </w:tc>
        <w:tc>
          <w:tcPr>
            <w:tcW w:w="425" w:type="dxa"/>
            <w:tcBorders>
              <w:left w:val="single" w:sz="8" w:space="0" w:color="auto"/>
              <w:right w:val="single" w:sz="2" w:space="0" w:color="auto"/>
            </w:tcBorders>
            <w:shd w:val="clear" w:color="auto" w:fill="D9D9D9" w:themeFill="background1" w:themeFillShade="D9"/>
            <w:vAlign w:val="center"/>
          </w:tcPr>
          <w:p w14:paraId="5B473167" w14:textId="76DCC902" w:rsidR="0091659E" w:rsidRPr="009B7CDA" w:rsidRDefault="0091659E" w:rsidP="00376245">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53F21B8" w14:textId="6DD715B4" w:rsidR="0091659E" w:rsidRPr="009B7CDA" w:rsidRDefault="0091659E" w:rsidP="00376245">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71FD7FDC" w14:textId="1F3D584C" w:rsidR="0091659E" w:rsidRDefault="002F40FC" w:rsidP="00376245">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51F09F8" w14:textId="05DFD592" w:rsidR="0091659E" w:rsidRPr="00D14A6F" w:rsidRDefault="00C77C40" w:rsidP="00376245">
            <w:pPr>
              <w:pStyle w:val="14t"/>
            </w:pPr>
            <w:r>
              <w:t>00</w:t>
            </w:r>
          </w:p>
        </w:tc>
      </w:tr>
      <w:tr w:rsidR="0091659E" w:rsidRPr="00D14A6F" w14:paraId="4E4F1F9D"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A307FC8"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1A2D893" w14:textId="77777777" w:rsidR="0091659E" w:rsidRPr="005F2168" w:rsidRDefault="0091659E" w:rsidP="00376245">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7F5B4CBA" w14:textId="37EAB072" w:rsidR="0091659E" w:rsidRPr="009B7CDA" w:rsidRDefault="002F40FC" w:rsidP="00376245">
            <w:pPr>
              <w:pStyle w:val="15s"/>
            </w:pPr>
            <w:r>
              <w:t>LIN-300</w:t>
            </w:r>
          </w:p>
        </w:tc>
        <w:tc>
          <w:tcPr>
            <w:tcW w:w="3461" w:type="dxa"/>
            <w:tcBorders>
              <w:left w:val="single" w:sz="12" w:space="0" w:color="000000" w:themeColor="text1"/>
              <w:right w:val="single" w:sz="12" w:space="0" w:color="000000" w:themeColor="text1"/>
            </w:tcBorders>
            <w:vAlign w:val="center"/>
          </w:tcPr>
          <w:p w14:paraId="6C9B66CA" w14:textId="6DA85DA6" w:rsidR="0091659E" w:rsidRPr="009B7CDA" w:rsidRDefault="002F40FC" w:rsidP="00376245">
            <w:pPr>
              <w:pStyle w:val="15c"/>
            </w:pPr>
            <w:r>
              <w:t>Inglês III</w:t>
            </w:r>
          </w:p>
        </w:tc>
        <w:tc>
          <w:tcPr>
            <w:tcW w:w="1134" w:type="dxa"/>
            <w:tcBorders>
              <w:left w:val="single" w:sz="12" w:space="0" w:color="000000" w:themeColor="text1"/>
              <w:right w:val="single" w:sz="12" w:space="0" w:color="000000" w:themeColor="text1"/>
            </w:tcBorders>
            <w:vAlign w:val="center"/>
          </w:tcPr>
          <w:sdt>
            <w:sdtPr>
              <w:id w:val="-991332260"/>
              <w:placeholder>
                <w:docPart w:val="CD153E43BB7E4A159524E857EF4F1C2E"/>
              </w:placeholder>
              <w15:color w:val="000000"/>
              <w:comboBox>
                <w:listItem w:displayText="Presencial" w:value="Presencial"/>
                <w:listItem w:displayText="On-line" w:value="On-line"/>
                <w:listItem w:displayText="Semipresencial" w:value="Semipresencial"/>
                <w:listItem w:displayText="-" w:value="-"/>
              </w:comboBox>
            </w:sdtPr>
            <w:sdtContent>
              <w:p w14:paraId="20C350E4" w14:textId="77777777" w:rsidR="0091659E" w:rsidRPr="009B7CDA" w:rsidRDefault="0091659E" w:rsidP="00376245">
                <w:pPr>
                  <w:pStyle w:val="15o"/>
                </w:pPr>
                <w:r>
                  <w:t>Presencial</w:t>
                </w:r>
              </w:p>
            </w:sdtContent>
          </w:sdt>
        </w:tc>
        <w:tc>
          <w:tcPr>
            <w:tcW w:w="709" w:type="dxa"/>
            <w:tcBorders>
              <w:left w:val="single" w:sz="12" w:space="0" w:color="000000" w:themeColor="text1"/>
            </w:tcBorders>
            <w:vAlign w:val="center"/>
          </w:tcPr>
          <w:p w14:paraId="0002F7E6" w14:textId="728B2A15" w:rsidR="0091659E" w:rsidRPr="009B7CDA" w:rsidRDefault="002F40FC" w:rsidP="00376245">
            <w:pPr>
              <w:pStyle w:val="ps15"/>
            </w:pPr>
            <w:r>
              <w:t>40</w:t>
            </w:r>
          </w:p>
        </w:tc>
        <w:tc>
          <w:tcPr>
            <w:tcW w:w="567" w:type="dxa"/>
            <w:tcBorders>
              <w:right w:val="single" w:sz="8" w:space="0" w:color="auto"/>
            </w:tcBorders>
            <w:vAlign w:val="center"/>
          </w:tcPr>
          <w:p w14:paraId="0CECE775" w14:textId="59705948" w:rsidR="0091659E" w:rsidRPr="009B7CDA" w:rsidRDefault="00656B6C" w:rsidP="00376245">
            <w:pPr>
              <w:pStyle w:val="pl15"/>
            </w:pPr>
            <w:r>
              <w:t>00</w:t>
            </w:r>
          </w:p>
        </w:tc>
        <w:tc>
          <w:tcPr>
            <w:tcW w:w="425" w:type="dxa"/>
            <w:tcBorders>
              <w:left w:val="single" w:sz="8" w:space="0" w:color="auto"/>
              <w:right w:val="single" w:sz="2" w:space="0" w:color="auto"/>
            </w:tcBorders>
            <w:vAlign w:val="center"/>
          </w:tcPr>
          <w:p w14:paraId="7778301F" w14:textId="06B9D558" w:rsidR="0091659E" w:rsidRPr="009B7CDA" w:rsidRDefault="0091659E" w:rsidP="00376245">
            <w:pPr>
              <w:pStyle w:val="os15"/>
            </w:pPr>
          </w:p>
        </w:tc>
        <w:tc>
          <w:tcPr>
            <w:tcW w:w="567" w:type="dxa"/>
            <w:tcBorders>
              <w:left w:val="single" w:sz="2" w:space="0" w:color="auto"/>
              <w:right w:val="single" w:sz="12" w:space="0" w:color="000000" w:themeColor="text1"/>
            </w:tcBorders>
            <w:vAlign w:val="center"/>
          </w:tcPr>
          <w:p w14:paraId="58DAFAE9" w14:textId="44DFAC1F" w:rsidR="0091659E" w:rsidRPr="009B7CDA" w:rsidRDefault="0091659E" w:rsidP="00376245">
            <w:pPr>
              <w:pStyle w:val="ol15"/>
            </w:pPr>
          </w:p>
        </w:tc>
        <w:tc>
          <w:tcPr>
            <w:tcW w:w="567" w:type="dxa"/>
            <w:tcBorders>
              <w:left w:val="single" w:sz="12" w:space="0" w:color="000000" w:themeColor="text1"/>
              <w:right w:val="single" w:sz="12" w:space="0" w:color="000000" w:themeColor="text1"/>
            </w:tcBorders>
          </w:tcPr>
          <w:p w14:paraId="63D8A1DF" w14:textId="7995B435" w:rsidR="0091659E" w:rsidRDefault="002F40FC" w:rsidP="00376245">
            <w:pPr>
              <w:pStyle w:val="15t"/>
            </w:pPr>
            <w:r>
              <w:t>40</w:t>
            </w:r>
          </w:p>
        </w:tc>
        <w:tc>
          <w:tcPr>
            <w:tcW w:w="738" w:type="dxa"/>
            <w:tcBorders>
              <w:left w:val="single" w:sz="12" w:space="0" w:color="000000" w:themeColor="text1"/>
              <w:right w:val="single" w:sz="12" w:space="0" w:color="000000" w:themeColor="text1"/>
            </w:tcBorders>
            <w:vAlign w:val="center"/>
          </w:tcPr>
          <w:p w14:paraId="08C6D111" w14:textId="75A7BBF7" w:rsidR="0091659E" w:rsidRPr="00D14A6F" w:rsidRDefault="00C77C40" w:rsidP="00376245">
            <w:pPr>
              <w:pStyle w:val="15t"/>
            </w:pPr>
            <w:r>
              <w:t>00</w:t>
            </w:r>
          </w:p>
        </w:tc>
      </w:tr>
      <w:tr w:rsidR="0091659E" w:rsidRPr="00D14A6F" w14:paraId="71A7ED3B"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C7CAAD8"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5B2EE04" w14:textId="77777777" w:rsidR="0091659E" w:rsidRPr="005F2168" w:rsidRDefault="0091659E" w:rsidP="00376245">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C620F95" w14:textId="40566911" w:rsidR="0091659E" w:rsidRPr="009B7CDA" w:rsidRDefault="002F40FC" w:rsidP="00376245">
            <w:pPr>
              <w:pStyle w:val="16s"/>
            </w:pPr>
            <w:r>
              <w:t>PAM-002</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8FC91D4" w14:textId="4EBAA9CD" w:rsidR="0091659E" w:rsidRPr="009B7CDA" w:rsidRDefault="002F40FC" w:rsidP="00376245">
            <w:pPr>
              <w:pStyle w:val="16c"/>
            </w:pPr>
            <w:r>
              <w:t>Marketing</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809475945"/>
              <w:placeholder>
                <w:docPart w:val="2B7D575CCD8146049E9722AD8CB19A5F"/>
              </w:placeholder>
              <w15:color w:val="000000"/>
              <w:comboBox>
                <w:listItem w:displayText="Presencial" w:value="Presencial"/>
                <w:listItem w:displayText="On-line" w:value="On-line"/>
                <w:listItem w:displayText="Semipresencial" w:value="Semipresencial"/>
                <w:listItem w:displayText="-" w:value="-"/>
              </w:comboBox>
            </w:sdtPr>
            <w:sdtContent>
              <w:p w14:paraId="0C7375E5" w14:textId="77777777" w:rsidR="0091659E" w:rsidRDefault="0091659E" w:rsidP="00376245">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47E79AE" w14:textId="0980469E" w:rsidR="0091659E" w:rsidRDefault="002F40FC" w:rsidP="00376245">
            <w:pPr>
              <w:pStyle w:val="ps16"/>
            </w:pPr>
            <w:r>
              <w:t>80</w:t>
            </w:r>
          </w:p>
        </w:tc>
        <w:tc>
          <w:tcPr>
            <w:tcW w:w="567" w:type="dxa"/>
            <w:tcBorders>
              <w:right w:val="single" w:sz="8" w:space="0" w:color="auto"/>
            </w:tcBorders>
            <w:shd w:val="clear" w:color="auto" w:fill="D9D9D9" w:themeFill="background1" w:themeFillShade="D9"/>
            <w:vAlign w:val="center"/>
          </w:tcPr>
          <w:p w14:paraId="430ED77C" w14:textId="4DB08723" w:rsidR="0091659E" w:rsidRDefault="00656B6C" w:rsidP="00376245">
            <w:pPr>
              <w:pStyle w:val="pl16"/>
            </w:pPr>
            <w:r>
              <w:t>00</w:t>
            </w:r>
          </w:p>
        </w:tc>
        <w:tc>
          <w:tcPr>
            <w:tcW w:w="425" w:type="dxa"/>
            <w:tcBorders>
              <w:left w:val="single" w:sz="8" w:space="0" w:color="auto"/>
              <w:right w:val="single" w:sz="2" w:space="0" w:color="auto"/>
            </w:tcBorders>
            <w:shd w:val="clear" w:color="auto" w:fill="D9D9D9" w:themeFill="background1" w:themeFillShade="D9"/>
            <w:vAlign w:val="center"/>
          </w:tcPr>
          <w:p w14:paraId="2B6D90A2" w14:textId="75B519A7" w:rsidR="0091659E" w:rsidRDefault="0091659E" w:rsidP="00376245">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5524F80" w14:textId="1B5BDE34" w:rsidR="0091659E" w:rsidRDefault="0091659E" w:rsidP="00376245">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1C0A143" w14:textId="05CD688D" w:rsidR="0091659E" w:rsidRDefault="002F40FC" w:rsidP="00376245">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5F77749" w14:textId="63C3DB1B" w:rsidR="0091659E" w:rsidRDefault="00C77C40" w:rsidP="00376245">
            <w:pPr>
              <w:pStyle w:val="16t"/>
            </w:pPr>
            <w:r>
              <w:t>00</w:t>
            </w:r>
          </w:p>
        </w:tc>
      </w:tr>
      <w:tr w:rsidR="0091659E" w:rsidRPr="00D14A6F" w14:paraId="3AE2BB03"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244D5BC"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5C87D51" w14:textId="77777777" w:rsidR="0091659E" w:rsidRPr="005F2168" w:rsidRDefault="0091659E" w:rsidP="00376245">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677C551B" w14:textId="744C19E2" w:rsidR="0091659E" w:rsidRPr="009B7CDA" w:rsidRDefault="002F40FC" w:rsidP="00376245">
            <w:pPr>
              <w:pStyle w:val="17s"/>
            </w:pPr>
            <w:r>
              <w:t>MAF-101</w:t>
            </w:r>
          </w:p>
        </w:tc>
        <w:tc>
          <w:tcPr>
            <w:tcW w:w="3461" w:type="dxa"/>
            <w:tcBorders>
              <w:left w:val="single" w:sz="12" w:space="0" w:color="000000" w:themeColor="text1"/>
              <w:right w:val="single" w:sz="12" w:space="0" w:color="000000" w:themeColor="text1"/>
            </w:tcBorders>
            <w:vAlign w:val="center"/>
          </w:tcPr>
          <w:p w14:paraId="27D9CDFE" w14:textId="287216FF" w:rsidR="0091659E" w:rsidRPr="009B7CDA" w:rsidRDefault="002F40FC" w:rsidP="00376245">
            <w:pPr>
              <w:pStyle w:val="17c"/>
            </w:pPr>
            <w:r>
              <w:t>Matemática Financeira</w:t>
            </w:r>
          </w:p>
        </w:tc>
        <w:tc>
          <w:tcPr>
            <w:tcW w:w="1134" w:type="dxa"/>
            <w:tcBorders>
              <w:left w:val="single" w:sz="12" w:space="0" w:color="000000" w:themeColor="text1"/>
              <w:right w:val="single" w:sz="12" w:space="0" w:color="000000" w:themeColor="text1"/>
            </w:tcBorders>
            <w:vAlign w:val="center"/>
          </w:tcPr>
          <w:sdt>
            <w:sdtPr>
              <w:id w:val="-735543757"/>
              <w:placeholder>
                <w:docPart w:val="B37E1FD927D1430FB9B2AD093DD2391D"/>
              </w:placeholder>
              <w15:color w:val="000000"/>
              <w:comboBox>
                <w:listItem w:displayText="Presencial" w:value="Presencial"/>
                <w:listItem w:displayText="On-line" w:value="On-line"/>
                <w:listItem w:displayText="Semipresencial" w:value="Semipresencial"/>
                <w:listItem w:displayText="-" w:value="-"/>
              </w:comboBox>
            </w:sdtPr>
            <w:sdtContent>
              <w:p w14:paraId="69C0534D" w14:textId="77777777" w:rsidR="0091659E" w:rsidRDefault="0091659E" w:rsidP="00376245">
                <w:pPr>
                  <w:pStyle w:val="17o"/>
                </w:pPr>
                <w:r>
                  <w:t>Presencial</w:t>
                </w:r>
              </w:p>
            </w:sdtContent>
          </w:sdt>
        </w:tc>
        <w:tc>
          <w:tcPr>
            <w:tcW w:w="709" w:type="dxa"/>
            <w:tcBorders>
              <w:left w:val="single" w:sz="12" w:space="0" w:color="000000" w:themeColor="text1"/>
            </w:tcBorders>
            <w:vAlign w:val="center"/>
          </w:tcPr>
          <w:p w14:paraId="12489C7F" w14:textId="777C5DCA" w:rsidR="0091659E" w:rsidRDefault="002F40FC" w:rsidP="00376245">
            <w:pPr>
              <w:pStyle w:val="ps17"/>
            </w:pPr>
            <w:r>
              <w:t>20</w:t>
            </w:r>
          </w:p>
        </w:tc>
        <w:tc>
          <w:tcPr>
            <w:tcW w:w="567" w:type="dxa"/>
            <w:tcBorders>
              <w:right w:val="single" w:sz="8" w:space="0" w:color="auto"/>
            </w:tcBorders>
            <w:vAlign w:val="center"/>
          </w:tcPr>
          <w:p w14:paraId="06A880B8" w14:textId="6AFCB88F" w:rsidR="0091659E" w:rsidRDefault="002F40FC" w:rsidP="00376245">
            <w:pPr>
              <w:pStyle w:val="pl17"/>
            </w:pPr>
            <w:r>
              <w:t>20</w:t>
            </w:r>
          </w:p>
        </w:tc>
        <w:tc>
          <w:tcPr>
            <w:tcW w:w="425" w:type="dxa"/>
            <w:tcBorders>
              <w:left w:val="single" w:sz="8" w:space="0" w:color="auto"/>
              <w:right w:val="single" w:sz="2" w:space="0" w:color="auto"/>
            </w:tcBorders>
            <w:vAlign w:val="center"/>
          </w:tcPr>
          <w:p w14:paraId="095EB863" w14:textId="1FF57F12" w:rsidR="0091659E" w:rsidRDefault="0091659E" w:rsidP="00376245">
            <w:pPr>
              <w:pStyle w:val="os17"/>
            </w:pPr>
          </w:p>
        </w:tc>
        <w:tc>
          <w:tcPr>
            <w:tcW w:w="567" w:type="dxa"/>
            <w:tcBorders>
              <w:left w:val="single" w:sz="2" w:space="0" w:color="auto"/>
              <w:right w:val="single" w:sz="12" w:space="0" w:color="000000" w:themeColor="text1"/>
            </w:tcBorders>
            <w:vAlign w:val="center"/>
          </w:tcPr>
          <w:p w14:paraId="11D46185" w14:textId="0E7D9340" w:rsidR="0091659E" w:rsidRDefault="0091659E" w:rsidP="00376245">
            <w:pPr>
              <w:pStyle w:val="ol17"/>
            </w:pPr>
          </w:p>
        </w:tc>
        <w:tc>
          <w:tcPr>
            <w:tcW w:w="567" w:type="dxa"/>
            <w:tcBorders>
              <w:left w:val="single" w:sz="12" w:space="0" w:color="000000" w:themeColor="text1"/>
              <w:right w:val="single" w:sz="12" w:space="0" w:color="000000" w:themeColor="text1"/>
            </w:tcBorders>
          </w:tcPr>
          <w:p w14:paraId="1BADDD99" w14:textId="724D91A1" w:rsidR="0091659E" w:rsidRDefault="002F40FC" w:rsidP="00376245">
            <w:pPr>
              <w:pStyle w:val="17t"/>
            </w:pPr>
            <w:r>
              <w:t>40</w:t>
            </w:r>
          </w:p>
        </w:tc>
        <w:tc>
          <w:tcPr>
            <w:tcW w:w="738" w:type="dxa"/>
            <w:tcBorders>
              <w:left w:val="single" w:sz="12" w:space="0" w:color="000000" w:themeColor="text1"/>
              <w:right w:val="single" w:sz="12" w:space="0" w:color="000000" w:themeColor="text1"/>
            </w:tcBorders>
            <w:vAlign w:val="center"/>
          </w:tcPr>
          <w:p w14:paraId="781AE57C" w14:textId="6277FC8B" w:rsidR="0091659E" w:rsidRDefault="00C77C40" w:rsidP="00376245">
            <w:pPr>
              <w:pStyle w:val="17t"/>
            </w:pPr>
            <w:r>
              <w:t>00</w:t>
            </w:r>
          </w:p>
        </w:tc>
      </w:tr>
      <w:tr w:rsidR="0091659E" w:rsidRPr="00D14A6F" w14:paraId="254F0699"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72D2A66"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AC04966" w14:textId="77777777" w:rsidR="0091659E" w:rsidRPr="005F2168" w:rsidRDefault="0091659E" w:rsidP="00376245">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DCC8654" w14:textId="0E659D75" w:rsidR="0091659E" w:rsidRPr="009B7CDA" w:rsidRDefault="002F40FC" w:rsidP="00376245">
            <w:pPr>
              <w:pStyle w:val="18s"/>
            </w:pPr>
            <w:r>
              <w:t>EPI-101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A4A07CC" w14:textId="1FC3125D" w:rsidR="0091659E" w:rsidRPr="009B7CDA" w:rsidRDefault="002F40FC" w:rsidP="00376245">
            <w:pPr>
              <w:pStyle w:val="18c"/>
            </w:pPr>
            <w:r>
              <w:t>Produção Agroindustrial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258438704"/>
              <w:placeholder>
                <w:docPart w:val="F346D5180DB54F87AEA1078B8288F1EE"/>
              </w:placeholder>
              <w15:color w:val="000000"/>
              <w:comboBox>
                <w:listItem w:displayText="Presencial" w:value="Presencial"/>
                <w:listItem w:displayText="On-line" w:value="On-line"/>
                <w:listItem w:displayText="Semipresencial" w:value="Semipresencial"/>
                <w:listItem w:displayText="-" w:value="-"/>
              </w:comboBox>
            </w:sdtPr>
            <w:sdtContent>
              <w:p w14:paraId="051A21A9" w14:textId="77777777" w:rsidR="0091659E" w:rsidRDefault="0091659E" w:rsidP="00376245">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68A104F" w14:textId="3329A509" w:rsidR="0091659E" w:rsidRDefault="002F40FC" w:rsidP="00376245">
            <w:pPr>
              <w:pStyle w:val="ps18"/>
            </w:pPr>
            <w:r>
              <w:t>40</w:t>
            </w:r>
          </w:p>
        </w:tc>
        <w:tc>
          <w:tcPr>
            <w:tcW w:w="567" w:type="dxa"/>
            <w:tcBorders>
              <w:right w:val="single" w:sz="8" w:space="0" w:color="auto"/>
            </w:tcBorders>
            <w:shd w:val="clear" w:color="auto" w:fill="D9D9D9" w:themeFill="background1" w:themeFillShade="D9"/>
            <w:vAlign w:val="center"/>
          </w:tcPr>
          <w:p w14:paraId="09A07E38" w14:textId="13FE28DE" w:rsidR="0091659E" w:rsidRDefault="002F40FC" w:rsidP="00376245">
            <w:pPr>
              <w:pStyle w:val="pl18"/>
            </w:pPr>
            <w:r>
              <w:t>40</w:t>
            </w:r>
          </w:p>
        </w:tc>
        <w:tc>
          <w:tcPr>
            <w:tcW w:w="425" w:type="dxa"/>
            <w:tcBorders>
              <w:left w:val="single" w:sz="8" w:space="0" w:color="auto"/>
              <w:right w:val="single" w:sz="2" w:space="0" w:color="auto"/>
            </w:tcBorders>
            <w:shd w:val="clear" w:color="auto" w:fill="D9D9D9" w:themeFill="background1" w:themeFillShade="D9"/>
            <w:vAlign w:val="center"/>
          </w:tcPr>
          <w:p w14:paraId="6D16E3D0" w14:textId="3BFDDACD" w:rsidR="0091659E" w:rsidRDefault="0091659E" w:rsidP="00376245">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22E889E" w14:textId="40F04B95" w:rsidR="0091659E" w:rsidRDefault="0091659E" w:rsidP="00376245">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E3BD828" w14:textId="63A8F0DC" w:rsidR="0091659E" w:rsidRDefault="002F40FC" w:rsidP="00376245">
            <w:pPr>
              <w:pStyle w:val="18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8E070AB" w14:textId="4AE86106" w:rsidR="0091659E" w:rsidRDefault="00C77C40" w:rsidP="00376245">
            <w:pPr>
              <w:pStyle w:val="18t"/>
            </w:pPr>
            <w:r>
              <w:t>00</w:t>
            </w:r>
          </w:p>
        </w:tc>
      </w:tr>
      <w:tr w:rsidR="0091659E" w:rsidRPr="00D14A6F" w14:paraId="50BBC3EA"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3BCD114"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5DADE0A1" w14:textId="77777777" w:rsidR="0091659E" w:rsidRPr="005F2168" w:rsidRDefault="0091659E" w:rsidP="00376245">
            <w:pPr>
              <w:pStyle w:val="numero-componente"/>
            </w:pPr>
            <w:r w:rsidRPr="005F2168">
              <w:t>9</w:t>
            </w:r>
          </w:p>
        </w:tc>
        <w:tc>
          <w:tcPr>
            <w:tcW w:w="1075" w:type="dxa"/>
            <w:tcBorders>
              <w:left w:val="single" w:sz="12" w:space="0" w:color="000000" w:themeColor="text1"/>
              <w:right w:val="single" w:sz="12" w:space="0" w:color="000000" w:themeColor="text1"/>
            </w:tcBorders>
            <w:vAlign w:val="center"/>
          </w:tcPr>
          <w:p w14:paraId="728F5DB2" w14:textId="0C2C40F8" w:rsidR="0091659E" w:rsidRDefault="002F40FC" w:rsidP="00376245">
            <w:pPr>
              <w:pStyle w:val="19s"/>
            </w:pPr>
            <w:r>
              <w:t>BMS-010</w:t>
            </w:r>
          </w:p>
        </w:tc>
        <w:tc>
          <w:tcPr>
            <w:tcW w:w="3461" w:type="dxa"/>
            <w:tcBorders>
              <w:left w:val="single" w:sz="12" w:space="0" w:color="000000" w:themeColor="text1"/>
              <w:right w:val="single" w:sz="12" w:space="0" w:color="000000" w:themeColor="text1"/>
            </w:tcBorders>
            <w:vAlign w:val="center"/>
          </w:tcPr>
          <w:p w14:paraId="010A745F" w14:textId="6C530588" w:rsidR="0091659E" w:rsidRDefault="002F40FC" w:rsidP="00376245">
            <w:pPr>
              <w:pStyle w:val="19c"/>
            </w:pPr>
            <w:r>
              <w:t>Saúde e Segurança Ocupacional</w:t>
            </w:r>
          </w:p>
        </w:tc>
        <w:tc>
          <w:tcPr>
            <w:tcW w:w="1134" w:type="dxa"/>
            <w:tcBorders>
              <w:left w:val="single" w:sz="12" w:space="0" w:color="000000" w:themeColor="text1"/>
              <w:right w:val="single" w:sz="12" w:space="0" w:color="000000" w:themeColor="text1"/>
            </w:tcBorders>
            <w:vAlign w:val="center"/>
          </w:tcPr>
          <w:sdt>
            <w:sdtPr>
              <w:id w:val="-96101713"/>
              <w:placeholder>
                <w:docPart w:val="090984F2588549CBB4645AE751EF2CDE"/>
              </w:placeholder>
              <w15:color w:val="000000"/>
              <w:comboBox>
                <w:listItem w:displayText="Presencial" w:value="Presencial"/>
                <w:listItem w:displayText="On-line" w:value="On-line"/>
                <w:listItem w:displayText="Semipresencial" w:value="Semipresencial"/>
                <w:listItem w:displayText="-" w:value="-"/>
              </w:comboBox>
            </w:sdtPr>
            <w:sdtContent>
              <w:p w14:paraId="091F19FC" w14:textId="77777777" w:rsidR="0091659E" w:rsidRDefault="0091659E" w:rsidP="00376245">
                <w:pPr>
                  <w:pStyle w:val="19o"/>
                </w:pPr>
                <w:r>
                  <w:t>Presencial</w:t>
                </w:r>
              </w:p>
            </w:sdtContent>
          </w:sdt>
        </w:tc>
        <w:tc>
          <w:tcPr>
            <w:tcW w:w="709" w:type="dxa"/>
            <w:tcBorders>
              <w:left w:val="single" w:sz="12" w:space="0" w:color="000000" w:themeColor="text1"/>
            </w:tcBorders>
            <w:vAlign w:val="center"/>
          </w:tcPr>
          <w:p w14:paraId="0934983E" w14:textId="6EA40677" w:rsidR="0091659E" w:rsidRDefault="002F40FC" w:rsidP="00376245">
            <w:pPr>
              <w:pStyle w:val="ps19"/>
            </w:pPr>
            <w:r>
              <w:t>40</w:t>
            </w:r>
          </w:p>
        </w:tc>
        <w:tc>
          <w:tcPr>
            <w:tcW w:w="567" w:type="dxa"/>
            <w:tcBorders>
              <w:right w:val="single" w:sz="8" w:space="0" w:color="auto"/>
            </w:tcBorders>
            <w:vAlign w:val="center"/>
          </w:tcPr>
          <w:p w14:paraId="41C12A46" w14:textId="7E084AA7" w:rsidR="0091659E" w:rsidRDefault="00656B6C" w:rsidP="00376245">
            <w:pPr>
              <w:pStyle w:val="pl19"/>
            </w:pPr>
            <w:r>
              <w:t>00</w:t>
            </w:r>
          </w:p>
        </w:tc>
        <w:tc>
          <w:tcPr>
            <w:tcW w:w="425" w:type="dxa"/>
            <w:tcBorders>
              <w:left w:val="single" w:sz="8" w:space="0" w:color="auto"/>
              <w:right w:val="single" w:sz="2" w:space="0" w:color="auto"/>
            </w:tcBorders>
            <w:vAlign w:val="center"/>
          </w:tcPr>
          <w:p w14:paraId="2A7F93EA" w14:textId="6957B78B" w:rsidR="0091659E" w:rsidRDefault="0091659E" w:rsidP="00376245">
            <w:pPr>
              <w:pStyle w:val="os19"/>
            </w:pPr>
          </w:p>
        </w:tc>
        <w:tc>
          <w:tcPr>
            <w:tcW w:w="567" w:type="dxa"/>
            <w:tcBorders>
              <w:left w:val="single" w:sz="2" w:space="0" w:color="auto"/>
              <w:right w:val="single" w:sz="12" w:space="0" w:color="000000" w:themeColor="text1"/>
            </w:tcBorders>
            <w:vAlign w:val="center"/>
          </w:tcPr>
          <w:p w14:paraId="7B5A36F2" w14:textId="23144212" w:rsidR="0091659E" w:rsidRDefault="0091659E" w:rsidP="00376245">
            <w:pPr>
              <w:pStyle w:val="ol19"/>
            </w:pPr>
          </w:p>
        </w:tc>
        <w:tc>
          <w:tcPr>
            <w:tcW w:w="567" w:type="dxa"/>
            <w:tcBorders>
              <w:left w:val="single" w:sz="12" w:space="0" w:color="000000" w:themeColor="text1"/>
              <w:right w:val="single" w:sz="12" w:space="0" w:color="000000" w:themeColor="text1"/>
            </w:tcBorders>
          </w:tcPr>
          <w:p w14:paraId="4EFAD1EE" w14:textId="5C2CB1A7" w:rsidR="0091659E" w:rsidRDefault="002F40FC" w:rsidP="00376245">
            <w:pPr>
              <w:pStyle w:val="19t"/>
            </w:pPr>
            <w:r>
              <w:t>40</w:t>
            </w:r>
          </w:p>
        </w:tc>
        <w:tc>
          <w:tcPr>
            <w:tcW w:w="738" w:type="dxa"/>
            <w:tcBorders>
              <w:left w:val="single" w:sz="12" w:space="0" w:color="000000" w:themeColor="text1"/>
              <w:right w:val="single" w:sz="12" w:space="0" w:color="000000" w:themeColor="text1"/>
            </w:tcBorders>
            <w:vAlign w:val="center"/>
          </w:tcPr>
          <w:p w14:paraId="07548695" w14:textId="76D295F7" w:rsidR="0091659E" w:rsidRDefault="00C77C40" w:rsidP="00376245">
            <w:pPr>
              <w:pStyle w:val="19t"/>
            </w:pPr>
            <w:r>
              <w:t>00</w:t>
            </w:r>
          </w:p>
        </w:tc>
      </w:tr>
      <w:tr w:rsidR="0091659E" w:rsidRPr="00E048CB" w14:paraId="0EC03049" w14:textId="77777777" w:rsidTr="00FE3239">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50E79D06" w14:textId="77777777" w:rsidR="0091659E" w:rsidRPr="009B7CDA" w:rsidRDefault="0091659E" w:rsidP="00376245">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607FD156" w14:textId="77777777" w:rsidR="0091659E" w:rsidRPr="00E048CB" w:rsidRDefault="0091659E" w:rsidP="00376245">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28EA823" w14:textId="563CC538" w:rsidR="0091659E" w:rsidRPr="00DA13A0" w:rsidRDefault="002F40FC" w:rsidP="00376245">
            <w:pPr>
              <w:pStyle w:val="pst1"/>
            </w:pPr>
            <w:r>
              <w:t>380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55D4FCAA" w14:textId="396F1132" w:rsidR="0091659E" w:rsidRPr="00DA13A0" w:rsidRDefault="002F40FC" w:rsidP="00376245">
            <w:pPr>
              <w:pStyle w:val="plt1"/>
            </w:pPr>
            <w:r>
              <w:t>100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66EDD734" w14:textId="65293DB7" w:rsidR="0091659E" w:rsidRPr="00DA13A0" w:rsidRDefault="0091659E" w:rsidP="00376245">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4D65D0BD" w14:textId="5B37706C" w:rsidR="0091659E" w:rsidRPr="00DA13A0" w:rsidRDefault="0091659E" w:rsidP="00376245">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5605BD3F" w14:textId="20C4E70E" w:rsidR="0091659E" w:rsidRDefault="002F40FC" w:rsidP="00376245">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353A0AE1" w14:textId="232B6F2A" w:rsidR="0091659E" w:rsidRPr="00DA13A0" w:rsidRDefault="00C77C40" w:rsidP="00376245">
            <w:pPr>
              <w:pStyle w:val="t1"/>
            </w:pPr>
            <w:r>
              <w:t>00</w:t>
            </w:r>
          </w:p>
        </w:tc>
      </w:tr>
    </w:tbl>
    <w:p w14:paraId="522AE00A" w14:textId="77777777" w:rsidR="0091659E" w:rsidRDefault="0091659E" w:rsidP="00467ED5">
      <w:pPr>
        <w:pStyle w:val="espaopequeno"/>
      </w:pPr>
    </w:p>
    <w:p w14:paraId="675248F4" w14:textId="0EE5268D" w:rsidR="00144477" w:rsidRDefault="00144477">
      <w:pPr>
        <w:spacing w:before="0" w:after="0"/>
        <w:ind w:firstLine="0"/>
        <w:jc w:val="left"/>
        <w:rPr>
          <w:sz w:val="8"/>
          <w:lang w:eastAsia="pt-BR"/>
        </w:rPr>
      </w:pPr>
      <w:r>
        <w:br w:type="page"/>
      </w:r>
    </w:p>
    <w:p w14:paraId="0804A014" w14:textId="77777777" w:rsidR="0091659E" w:rsidRDefault="0091659E"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4E297461" w14:textId="77777777" w:rsidTr="00376245">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95A1976" w14:textId="77777777" w:rsidR="0091659E" w:rsidRPr="00257DFB" w:rsidRDefault="0091659E" w:rsidP="00376245">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08FBB02" w14:textId="77777777" w:rsidR="0091659E" w:rsidRPr="00E048CB" w:rsidRDefault="0091659E" w:rsidP="00376245">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505E802" w14:textId="77777777" w:rsidR="0091659E" w:rsidRPr="00E048CB" w:rsidRDefault="0091659E" w:rsidP="00376245">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EA27BF9" w14:textId="77777777" w:rsidR="0091659E" w:rsidRPr="00E048CB" w:rsidRDefault="0091659E" w:rsidP="00376245">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A7B0B59" w14:textId="77777777" w:rsidR="0091659E" w:rsidRPr="00D12E46" w:rsidRDefault="0091659E" w:rsidP="00376245">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D6F33F8" w14:textId="77777777" w:rsidR="0091659E" w:rsidRPr="00E048CB" w:rsidRDefault="0091659E" w:rsidP="00376245">
            <w:pPr>
              <w:pStyle w:val="ImagemeFonte"/>
              <w:spacing w:before="40" w:after="40"/>
              <w:rPr>
                <w:b/>
                <w:bCs/>
              </w:rPr>
            </w:pPr>
            <w:r>
              <w:rPr>
                <w:b/>
                <w:bCs/>
              </w:rPr>
              <w:t>Quantidade de aulas semestrais</w:t>
            </w:r>
          </w:p>
        </w:tc>
      </w:tr>
      <w:tr w:rsidR="00FE3239" w:rsidRPr="00E048CB" w14:paraId="085CE6E9"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27628B6D"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0A8B9471"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27CA5D3D"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1967AAC1"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390E6D6E"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7988DB17"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124A0229"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3C419BA9" w14:textId="4A484FBD"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399F5B3A" w14:textId="77777777" w:rsidR="00FE3239" w:rsidRDefault="00FE3239" w:rsidP="00FE3239">
            <w:pPr>
              <w:pStyle w:val="ImagemeFonte"/>
              <w:spacing w:before="40" w:after="40"/>
              <w:rPr>
                <w:b/>
                <w:bCs/>
                <w:sz w:val="16"/>
                <w:szCs w:val="16"/>
              </w:rPr>
            </w:pPr>
            <w:r>
              <w:rPr>
                <w:b/>
                <w:bCs/>
                <w:sz w:val="16"/>
                <w:szCs w:val="16"/>
              </w:rPr>
              <w:t>Atividade</w:t>
            </w:r>
          </w:p>
          <w:p w14:paraId="3BFD8826" w14:textId="317B98B6"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3A1105AD"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F132899" w14:textId="77777777" w:rsidR="0091659E" w:rsidRPr="00E048CB" w:rsidRDefault="0091659E" w:rsidP="00376245">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D095903" w14:textId="77777777" w:rsidR="0091659E" w:rsidRPr="00E048CB" w:rsidRDefault="0091659E" w:rsidP="00376245">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AA8A36D" w14:textId="77777777" w:rsidR="0091659E" w:rsidRPr="00E048CB" w:rsidRDefault="0091659E" w:rsidP="00376245">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292768C" w14:textId="77777777" w:rsidR="0091659E" w:rsidRPr="00E048CB" w:rsidRDefault="0091659E" w:rsidP="00376245">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7DAACB4" w14:textId="77777777" w:rsidR="0091659E" w:rsidRPr="00E048CB" w:rsidRDefault="0091659E" w:rsidP="00376245">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5B20590B" w14:textId="77777777" w:rsidR="0091659E" w:rsidRPr="00E048CB" w:rsidRDefault="0091659E" w:rsidP="00376245">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0304EB2B" w14:textId="77777777" w:rsidR="0091659E" w:rsidRPr="00E048CB" w:rsidRDefault="0091659E" w:rsidP="00376245">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6EBE80DF" w14:textId="77777777" w:rsidR="0091659E" w:rsidRPr="00E048CB" w:rsidRDefault="0091659E" w:rsidP="00376245">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1D62EA52" w14:textId="77777777" w:rsidR="0091659E" w:rsidRPr="00E048CB" w:rsidRDefault="0091659E" w:rsidP="00376245">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76C40734" w14:textId="77777777" w:rsidR="0091659E" w:rsidRPr="009B7CDA" w:rsidRDefault="0091659E" w:rsidP="00376245">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95557AA" w14:textId="77777777" w:rsidR="0091659E" w:rsidRPr="009B7CDA" w:rsidRDefault="0091659E" w:rsidP="00376245">
            <w:pPr>
              <w:pStyle w:val="ImagemeFonte"/>
              <w:spacing w:before="40" w:after="40"/>
            </w:pPr>
          </w:p>
        </w:tc>
      </w:tr>
      <w:tr w:rsidR="0091659E" w:rsidRPr="00D14A6F" w14:paraId="4FF3B83F"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3A138D6C" w14:textId="4F8629D9" w:rsidR="0091659E" w:rsidRPr="00E048CB" w:rsidRDefault="0091659E" w:rsidP="00376245">
            <w:pPr>
              <w:pStyle w:val="ImagemeFonte"/>
              <w:spacing w:before="40" w:after="40"/>
              <w:rPr>
                <w:b/>
                <w:bCs/>
              </w:rPr>
            </w:pPr>
            <w:r>
              <w:rPr>
                <w:b/>
                <w:bCs/>
                <w:sz w:val="36"/>
                <w:szCs w:val="44"/>
              </w:rPr>
              <w:t>4</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B253E54" w14:textId="77777777" w:rsidR="0091659E" w:rsidRPr="005F2168" w:rsidRDefault="0091659E" w:rsidP="00376245">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7ED4EB09" w14:textId="14133C2A" w:rsidR="0091659E" w:rsidRPr="00EA4033" w:rsidRDefault="002F40FC" w:rsidP="00376245">
            <w:pPr>
              <w:pStyle w:val="11s"/>
            </w:pPr>
            <w:r>
              <w:t>CCF-001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4949C642" w14:textId="42E530C5" w:rsidR="0091659E" w:rsidRPr="00AC13B2" w:rsidRDefault="00D07398" w:rsidP="00376245">
            <w:pPr>
              <w:pStyle w:val="11c"/>
            </w:pPr>
            <w:r>
              <w:t>Análise Financeira</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620767522"/>
              <w:placeholder>
                <w:docPart w:val="1EFA56F530AC4E38918ACA171B5D8385"/>
              </w:placeholder>
              <w15:color w:val="000000"/>
              <w:comboBox>
                <w:listItem w:displayText="Presencial" w:value="Presencial"/>
                <w:listItem w:displayText="On-line" w:value="On-line"/>
                <w:listItem w:displayText="Semipresencial" w:value="Semipresencial"/>
                <w:listItem w:displayText="-" w:value="-"/>
              </w:comboBox>
            </w:sdtPr>
            <w:sdtContent>
              <w:p w14:paraId="2E47B3E9" w14:textId="77777777" w:rsidR="0091659E" w:rsidRPr="009B7CDA" w:rsidRDefault="0091659E" w:rsidP="00376245">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0FCDB4A2" w14:textId="749BCAA2" w:rsidR="0091659E" w:rsidRPr="009B7CDA" w:rsidRDefault="006501D0" w:rsidP="00376245">
            <w:pPr>
              <w:pStyle w:val="ps11"/>
            </w:pPr>
            <w:r>
              <w:t>20</w:t>
            </w:r>
          </w:p>
        </w:tc>
        <w:tc>
          <w:tcPr>
            <w:tcW w:w="567" w:type="dxa"/>
            <w:tcBorders>
              <w:top w:val="single" w:sz="12" w:space="0" w:color="000000" w:themeColor="text1"/>
              <w:right w:val="single" w:sz="8" w:space="0" w:color="auto"/>
            </w:tcBorders>
            <w:vAlign w:val="center"/>
          </w:tcPr>
          <w:p w14:paraId="61976D29" w14:textId="026EA6F9" w:rsidR="0091659E" w:rsidRPr="009B7CDA" w:rsidRDefault="006501D0" w:rsidP="00376245">
            <w:pPr>
              <w:pStyle w:val="pl11"/>
            </w:pPr>
            <w:r>
              <w:t>20</w:t>
            </w:r>
          </w:p>
        </w:tc>
        <w:tc>
          <w:tcPr>
            <w:tcW w:w="425" w:type="dxa"/>
            <w:tcBorders>
              <w:top w:val="single" w:sz="12" w:space="0" w:color="000000" w:themeColor="text1"/>
              <w:left w:val="single" w:sz="8" w:space="0" w:color="auto"/>
              <w:right w:val="single" w:sz="2" w:space="0" w:color="auto"/>
            </w:tcBorders>
            <w:vAlign w:val="center"/>
          </w:tcPr>
          <w:p w14:paraId="0943B496" w14:textId="6235A312" w:rsidR="0091659E" w:rsidRPr="009B7CDA" w:rsidRDefault="0091659E" w:rsidP="00376245">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0573872F" w14:textId="7A59CDB5" w:rsidR="0091659E" w:rsidRPr="009B7CDA" w:rsidRDefault="0091659E" w:rsidP="00376245">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3C15BB64" w14:textId="2A301945" w:rsidR="0091659E" w:rsidRDefault="006501D0" w:rsidP="00376245">
            <w:pPr>
              <w:pStyle w:val="11t"/>
            </w:pPr>
            <w: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28C2B057" w14:textId="152ECAF2" w:rsidR="0091659E" w:rsidRPr="00D14A6F" w:rsidRDefault="00656B6C" w:rsidP="00376245">
            <w:pPr>
              <w:pStyle w:val="11t"/>
            </w:pPr>
            <w:r>
              <w:t>00</w:t>
            </w:r>
          </w:p>
        </w:tc>
      </w:tr>
      <w:tr w:rsidR="0091659E" w:rsidRPr="00D14A6F" w14:paraId="649FE52E"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3F01D08"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D969512" w14:textId="77777777" w:rsidR="0091659E" w:rsidRPr="005F2168" w:rsidRDefault="0091659E" w:rsidP="00376245">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4E1B339" w14:textId="19180B1E" w:rsidR="0091659E" w:rsidRPr="009B7CDA" w:rsidRDefault="002F40FC" w:rsidP="00376245">
            <w:pPr>
              <w:pStyle w:val="12s"/>
            </w:pPr>
            <w:r>
              <w:t>CCC-003</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1A569D2" w14:textId="5B18E71A" w:rsidR="0091659E" w:rsidRPr="009B7CDA" w:rsidRDefault="00D07398" w:rsidP="00376245">
            <w:pPr>
              <w:pStyle w:val="12c"/>
            </w:pPr>
            <w:r>
              <w:t>Custos e Orçamentos no Agronegócio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696349169"/>
              <w:placeholder>
                <w:docPart w:val="EE9BF402058E4C418FF76B3576BBFD38"/>
              </w:placeholder>
              <w15:color w:val="000000"/>
              <w:comboBox>
                <w:listItem w:displayText="Presencial" w:value="Presencial"/>
                <w:listItem w:displayText="On-line" w:value="On-line"/>
                <w:listItem w:displayText="Semipresencial" w:value="Semipresencial"/>
                <w:listItem w:displayText="-" w:value="-"/>
              </w:comboBox>
            </w:sdtPr>
            <w:sdtContent>
              <w:p w14:paraId="71D98E81" w14:textId="77777777" w:rsidR="0091659E" w:rsidRPr="009B7CDA" w:rsidRDefault="0091659E" w:rsidP="00376245">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23CD663" w14:textId="45EA6DE1" w:rsidR="0091659E" w:rsidRPr="009B7CDA" w:rsidRDefault="006501D0" w:rsidP="00376245">
            <w:pPr>
              <w:pStyle w:val="ps12"/>
            </w:pPr>
            <w:r>
              <w:t>40</w:t>
            </w:r>
          </w:p>
        </w:tc>
        <w:tc>
          <w:tcPr>
            <w:tcW w:w="567" w:type="dxa"/>
            <w:tcBorders>
              <w:right w:val="single" w:sz="8" w:space="0" w:color="auto"/>
            </w:tcBorders>
            <w:shd w:val="clear" w:color="auto" w:fill="D9D9D9" w:themeFill="background1" w:themeFillShade="D9"/>
            <w:vAlign w:val="center"/>
          </w:tcPr>
          <w:p w14:paraId="32F9609E" w14:textId="0D28625C" w:rsidR="0091659E" w:rsidRPr="009B7CDA" w:rsidRDefault="00750BC2" w:rsidP="00376245">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23FC6045" w14:textId="752AF4EF" w:rsidR="0091659E" w:rsidRPr="009B7CDA" w:rsidRDefault="0091659E" w:rsidP="00376245">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4060CDD" w14:textId="4872BF8A" w:rsidR="0091659E" w:rsidRPr="009B7CDA" w:rsidRDefault="0091659E" w:rsidP="00376245">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17282CF1" w14:textId="4CD0C33B" w:rsidR="0091659E" w:rsidRDefault="006501D0" w:rsidP="00376245">
            <w:pPr>
              <w:pStyle w:val="12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B50C4EE" w14:textId="4C45E64A" w:rsidR="0091659E" w:rsidRPr="00D14A6F" w:rsidRDefault="00656B6C" w:rsidP="00376245">
            <w:pPr>
              <w:pStyle w:val="12t"/>
            </w:pPr>
            <w:r>
              <w:t>00</w:t>
            </w:r>
          </w:p>
        </w:tc>
      </w:tr>
      <w:tr w:rsidR="0091659E" w:rsidRPr="00D14A6F" w14:paraId="26D86947"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5280654"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4B879E94" w14:textId="77777777" w:rsidR="0091659E" w:rsidRPr="005F2168" w:rsidRDefault="0091659E" w:rsidP="00376245">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2CDB7A58" w14:textId="323E5D8D" w:rsidR="0091659E" w:rsidRPr="009B7CDA" w:rsidRDefault="002F40FC" w:rsidP="00376245">
            <w:pPr>
              <w:pStyle w:val="13s"/>
            </w:pPr>
            <w:r>
              <w:t>AGE-009</w:t>
            </w:r>
          </w:p>
        </w:tc>
        <w:tc>
          <w:tcPr>
            <w:tcW w:w="3461" w:type="dxa"/>
            <w:tcBorders>
              <w:left w:val="single" w:sz="12" w:space="0" w:color="000000" w:themeColor="text1"/>
              <w:right w:val="single" w:sz="12" w:space="0" w:color="000000" w:themeColor="text1"/>
            </w:tcBorders>
            <w:vAlign w:val="center"/>
          </w:tcPr>
          <w:p w14:paraId="7AF14EFE" w14:textId="1787F617" w:rsidR="0091659E" w:rsidRPr="009B7CDA" w:rsidRDefault="00D07398" w:rsidP="00376245">
            <w:pPr>
              <w:pStyle w:val="13c"/>
            </w:pPr>
            <w:r>
              <w:t>Planejamento Estratégico</w:t>
            </w:r>
          </w:p>
        </w:tc>
        <w:tc>
          <w:tcPr>
            <w:tcW w:w="1134" w:type="dxa"/>
            <w:tcBorders>
              <w:left w:val="single" w:sz="12" w:space="0" w:color="000000" w:themeColor="text1"/>
              <w:right w:val="single" w:sz="12" w:space="0" w:color="000000" w:themeColor="text1"/>
            </w:tcBorders>
            <w:vAlign w:val="center"/>
          </w:tcPr>
          <w:sdt>
            <w:sdtPr>
              <w:id w:val="-537744636"/>
              <w:placeholder>
                <w:docPart w:val="3CB77997258F46268A9E18FE2992608B"/>
              </w:placeholder>
              <w15:color w:val="000000"/>
              <w:comboBox>
                <w:listItem w:displayText="Presencial" w:value="Presencial"/>
                <w:listItem w:displayText="On-line" w:value="On-line"/>
                <w:listItem w:displayText="Semipresencial" w:value="Semipresencial"/>
                <w:listItem w:displayText="-" w:value="-"/>
              </w:comboBox>
            </w:sdtPr>
            <w:sdtContent>
              <w:p w14:paraId="16705BFD" w14:textId="77777777" w:rsidR="0091659E" w:rsidRPr="009B7CDA" w:rsidRDefault="0091659E" w:rsidP="00376245">
                <w:pPr>
                  <w:pStyle w:val="13o"/>
                </w:pPr>
                <w:r>
                  <w:t>Presencial</w:t>
                </w:r>
              </w:p>
            </w:sdtContent>
          </w:sdt>
        </w:tc>
        <w:tc>
          <w:tcPr>
            <w:tcW w:w="709" w:type="dxa"/>
            <w:tcBorders>
              <w:left w:val="single" w:sz="12" w:space="0" w:color="000000" w:themeColor="text1"/>
            </w:tcBorders>
            <w:vAlign w:val="center"/>
          </w:tcPr>
          <w:p w14:paraId="6F85BA2C" w14:textId="30477A00" w:rsidR="0091659E" w:rsidRPr="009B7CDA" w:rsidRDefault="006501D0" w:rsidP="00376245">
            <w:pPr>
              <w:pStyle w:val="ps13"/>
            </w:pPr>
            <w:r>
              <w:t>40</w:t>
            </w:r>
          </w:p>
        </w:tc>
        <w:tc>
          <w:tcPr>
            <w:tcW w:w="567" w:type="dxa"/>
            <w:tcBorders>
              <w:right w:val="single" w:sz="8" w:space="0" w:color="auto"/>
            </w:tcBorders>
            <w:vAlign w:val="center"/>
          </w:tcPr>
          <w:p w14:paraId="78440BD6" w14:textId="3D551855" w:rsidR="0091659E" w:rsidRPr="009B7CDA" w:rsidRDefault="00750BC2" w:rsidP="00376245">
            <w:pPr>
              <w:pStyle w:val="pl13"/>
            </w:pPr>
            <w:r>
              <w:t>00</w:t>
            </w:r>
          </w:p>
        </w:tc>
        <w:tc>
          <w:tcPr>
            <w:tcW w:w="425" w:type="dxa"/>
            <w:tcBorders>
              <w:left w:val="single" w:sz="8" w:space="0" w:color="auto"/>
              <w:right w:val="single" w:sz="2" w:space="0" w:color="auto"/>
            </w:tcBorders>
            <w:vAlign w:val="center"/>
          </w:tcPr>
          <w:p w14:paraId="658719A2" w14:textId="205EA11A" w:rsidR="0091659E" w:rsidRPr="009B7CDA" w:rsidRDefault="0091659E" w:rsidP="00376245">
            <w:pPr>
              <w:pStyle w:val="os13"/>
            </w:pPr>
          </w:p>
        </w:tc>
        <w:tc>
          <w:tcPr>
            <w:tcW w:w="567" w:type="dxa"/>
            <w:tcBorders>
              <w:left w:val="single" w:sz="2" w:space="0" w:color="auto"/>
              <w:right w:val="single" w:sz="12" w:space="0" w:color="000000" w:themeColor="text1"/>
            </w:tcBorders>
            <w:vAlign w:val="center"/>
          </w:tcPr>
          <w:p w14:paraId="0AEF56AA" w14:textId="3579E54E" w:rsidR="0091659E" w:rsidRPr="009B7CDA" w:rsidRDefault="0091659E" w:rsidP="00376245">
            <w:pPr>
              <w:pStyle w:val="ol13"/>
            </w:pPr>
          </w:p>
        </w:tc>
        <w:tc>
          <w:tcPr>
            <w:tcW w:w="567" w:type="dxa"/>
            <w:tcBorders>
              <w:left w:val="single" w:sz="12" w:space="0" w:color="000000" w:themeColor="text1"/>
              <w:right w:val="single" w:sz="12" w:space="0" w:color="000000" w:themeColor="text1"/>
            </w:tcBorders>
          </w:tcPr>
          <w:p w14:paraId="1ADC6012" w14:textId="70235815" w:rsidR="0091659E" w:rsidRDefault="006501D0" w:rsidP="00376245">
            <w:pPr>
              <w:pStyle w:val="13t"/>
            </w:pPr>
            <w:r>
              <w:t>40</w:t>
            </w:r>
          </w:p>
        </w:tc>
        <w:tc>
          <w:tcPr>
            <w:tcW w:w="738" w:type="dxa"/>
            <w:tcBorders>
              <w:left w:val="single" w:sz="12" w:space="0" w:color="000000" w:themeColor="text1"/>
              <w:right w:val="single" w:sz="12" w:space="0" w:color="000000" w:themeColor="text1"/>
            </w:tcBorders>
            <w:vAlign w:val="center"/>
          </w:tcPr>
          <w:p w14:paraId="135E61BE" w14:textId="60B026AC" w:rsidR="0091659E" w:rsidRPr="00D14A6F" w:rsidRDefault="00656B6C" w:rsidP="00376245">
            <w:pPr>
              <w:pStyle w:val="13t"/>
            </w:pPr>
            <w:r>
              <w:t>00</w:t>
            </w:r>
          </w:p>
        </w:tc>
      </w:tr>
      <w:tr w:rsidR="0091659E" w:rsidRPr="00D14A6F" w14:paraId="6124FBAA"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74B858F"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74FA4B5" w14:textId="77777777" w:rsidR="0091659E" w:rsidRPr="005F2168" w:rsidRDefault="0091659E" w:rsidP="00376245">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56E5A7F" w14:textId="56896F17" w:rsidR="0091659E" w:rsidRPr="009B7CDA" w:rsidRDefault="002F40FC" w:rsidP="00376245">
            <w:pPr>
              <w:pStyle w:val="14s"/>
            </w:pPr>
            <w:r>
              <w:t>LIN-400</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45926A17" w14:textId="370742A8" w:rsidR="0091659E" w:rsidRPr="009B7CDA" w:rsidRDefault="00D07398" w:rsidP="00376245">
            <w:pPr>
              <w:pStyle w:val="14c"/>
            </w:pPr>
            <w:r>
              <w:t>Inglês IV</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80232808"/>
              <w:placeholder>
                <w:docPart w:val="642E7024544C44EB99F4D14D5E22C8C0"/>
              </w:placeholder>
              <w15:color w:val="000000"/>
              <w:comboBox>
                <w:listItem w:displayText="Presencial" w:value="Presencial"/>
                <w:listItem w:displayText="On-line" w:value="On-line"/>
                <w:listItem w:displayText="Semipresencial" w:value="Semipresencial"/>
                <w:listItem w:displayText="-" w:value="-"/>
              </w:comboBox>
            </w:sdtPr>
            <w:sdtContent>
              <w:p w14:paraId="1CFCD7CA" w14:textId="77777777" w:rsidR="0091659E" w:rsidRPr="009B7CDA" w:rsidRDefault="0091659E" w:rsidP="00376245">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2AEF1549" w14:textId="66F94E6B" w:rsidR="0091659E" w:rsidRPr="009B7CDA" w:rsidRDefault="006501D0" w:rsidP="00376245">
            <w:pPr>
              <w:pStyle w:val="ps14"/>
            </w:pPr>
            <w:r>
              <w:t>40</w:t>
            </w:r>
          </w:p>
        </w:tc>
        <w:tc>
          <w:tcPr>
            <w:tcW w:w="567" w:type="dxa"/>
            <w:tcBorders>
              <w:right w:val="single" w:sz="8" w:space="0" w:color="auto"/>
            </w:tcBorders>
            <w:shd w:val="clear" w:color="auto" w:fill="D9D9D9" w:themeFill="background1" w:themeFillShade="D9"/>
            <w:vAlign w:val="center"/>
          </w:tcPr>
          <w:p w14:paraId="31104E23" w14:textId="6E4DC8EA" w:rsidR="0091659E" w:rsidRPr="009B7CDA" w:rsidRDefault="00750BC2" w:rsidP="00376245">
            <w:pPr>
              <w:pStyle w:val="pl14"/>
            </w:pPr>
            <w:r>
              <w:t>00</w:t>
            </w:r>
          </w:p>
        </w:tc>
        <w:tc>
          <w:tcPr>
            <w:tcW w:w="425" w:type="dxa"/>
            <w:tcBorders>
              <w:left w:val="single" w:sz="8" w:space="0" w:color="auto"/>
              <w:right w:val="single" w:sz="2" w:space="0" w:color="auto"/>
            </w:tcBorders>
            <w:shd w:val="clear" w:color="auto" w:fill="D9D9D9" w:themeFill="background1" w:themeFillShade="D9"/>
            <w:vAlign w:val="center"/>
          </w:tcPr>
          <w:p w14:paraId="59926C88" w14:textId="5C757506" w:rsidR="0091659E" w:rsidRPr="009B7CDA" w:rsidRDefault="0091659E" w:rsidP="00376245">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15A72BF" w14:textId="609C04EA" w:rsidR="0091659E" w:rsidRPr="009B7CDA" w:rsidRDefault="0091659E" w:rsidP="00376245">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5F10551" w14:textId="73788D44" w:rsidR="0091659E" w:rsidRDefault="006501D0" w:rsidP="00376245">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A65DEE6" w14:textId="1928A589" w:rsidR="0091659E" w:rsidRPr="00D14A6F" w:rsidRDefault="00656B6C" w:rsidP="00376245">
            <w:pPr>
              <w:pStyle w:val="14t"/>
            </w:pPr>
            <w:r>
              <w:t>00</w:t>
            </w:r>
          </w:p>
        </w:tc>
      </w:tr>
      <w:tr w:rsidR="0091659E" w:rsidRPr="00D14A6F" w14:paraId="59496377" w14:textId="77777777" w:rsidTr="00750BC2">
        <w:trPr>
          <w:cantSplit/>
          <w:trHeight w:val="60"/>
          <w:jc w:val="center"/>
        </w:trPr>
        <w:tc>
          <w:tcPr>
            <w:tcW w:w="461" w:type="dxa"/>
            <w:vMerge/>
            <w:tcBorders>
              <w:left w:val="single" w:sz="12" w:space="0" w:color="000000" w:themeColor="text1"/>
              <w:right w:val="single" w:sz="12" w:space="0" w:color="000000" w:themeColor="text1"/>
            </w:tcBorders>
            <w:textDirection w:val="btLr"/>
            <w:vAlign w:val="center"/>
          </w:tcPr>
          <w:p w14:paraId="62D787FD"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88EFF2" w14:textId="77777777" w:rsidR="0091659E" w:rsidRPr="005F2168" w:rsidRDefault="0091659E" w:rsidP="00376245">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7D69D421" w14:textId="257B17B0" w:rsidR="0091659E" w:rsidRPr="009B7CDA" w:rsidRDefault="002F40FC" w:rsidP="00376245">
            <w:pPr>
              <w:pStyle w:val="15s"/>
            </w:pPr>
            <w:r>
              <w:t>DND-001</w:t>
            </w:r>
          </w:p>
        </w:tc>
        <w:tc>
          <w:tcPr>
            <w:tcW w:w="3461" w:type="dxa"/>
            <w:tcBorders>
              <w:left w:val="single" w:sz="12" w:space="0" w:color="000000" w:themeColor="text1"/>
              <w:right w:val="single" w:sz="12" w:space="0" w:color="000000" w:themeColor="text1"/>
            </w:tcBorders>
            <w:vAlign w:val="center"/>
          </w:tcPr>
          <w:p w14:paraId="5FFBDF30" w14:textId="3B269760" w:rsidR="0091659E" w:rsidRPr="009B7CDA" w:rsidRDefault="00D07398" w:rsidP="00376245">
            <w:pPr>
              <w:pStyle w:val="15c"/>
            </w:pPr>
            <w:r>
              <w:t>Noções de Direito</w:t>
            </w:r>
          </w:p>
        </w:tc>
        <w:tc>
          <w:tcPr>
            <w:tcW w:w="1134" w:type="dxa"/>
            <w:tcBorders>
              <w:left w:val="single" w:sz="12" w:space="0" w:color="000000" w:themeColor="text1"/>
              <w:right w:val="single" w:sz="12" w:space="0" w:color="000000" w:themeColor="text1"/>
            </w:tcBorders>
            <w:vAlign w:val="center"/>
          </w:tcPr>
          <w:sdt>
            <w:sdtPr>
              <w:id w:val="-1053312565"/>
              <w:placeholder>
                <w:docPart w:val="4E83F954DBF34C0BB6BA283D52228F9F"/>
              </w:placeholder>
              <w15:color w:val="000000"/>
              <w:comboBox>
                <w:listItem w:displayText="Presencial" w:value="Presencial"/>
                <w:listItem w:displayText="On-line" w:value="On-line"/>
                <w:listItem w:displayText="Semipresencial" w:value="Semipresencial"/>
                <w:listItem w:displayText="-" w:value="-"/>
              </w:comboBox>
            </w:sdtPr>
            <w:sdtContent>
              <w:p w14:paraId="5CAE1AB7" w14:textId="77777777" w:rsidR="0091659E" w:rsidRPr="009B7CDA" w:rsidRDefault="0091659E" w:rsidP="00376245">
                <w:pPr>
                  <w:pStyle w:val="15o"/>
                </w:pPr>
                <w:r>
                  <w:t>Presencial</w:t>
                </w:r>
              </w:p>
            </w:sdtContent>
          </w:sdt>
        </w:tc>
        <w:tc>
          <w:tcPr>
            <w:tcW w:w="709" w:type="dxa"/>
            <w:tcBorders>
              <w:left w:val="single" w:sz="12" w:space="0" w:color="000000" w:themeColor="text1"/>
            </w:tcBorders>
            <w:vAlign w:val="center"/>
          </w:tcPr>
          <w:p w14:paraId="1E43B600" w14:textId="2583209F" w:rsidR="0091659E" w:rsidRPr="009B7CDA" w:rsidRDefault="006501D0" w:rsidP="00376245">
            <w:pPr>
              <w:pStyle w:val="ps15"/>
            </w:pPr>
            <w:r>
              <w:t>40</w:t>
            </w:r>
          </w:p>
        </w:tc>
        <w:tc>
          <w:tcPr>
            <w:tcW w:w="567" w:type="dxa"/>
            <w:tcBorders>
              <w:right w:val="single" w:sz="8" w:space="0" w:color="auto"/>
            </w:tcBorders>
            <w:vAlign w:val="center"/>
          </w:tcPr>
          <w:p w14:paraId="26A9D779" w14:textId="6D126FC4" w:rsidR="0091659E" w:rsidRPr="009B7CDA" w:rsidRDefault="00750BC2" w:rsidP="00376245">
            <w:pPr>
              <w:pStyle w:val="pl15"/>
            </w:pPr>
            <w:r>
              <w:t>00</w:t>
            </w:r>
          </w:p>
        </w:tc>
        <w:tc>
          <w:tcPr>
            <w:tcW w:w="425" w:type="dxa"/>
            <w:tcBorders>
              <w:left w:val="single" w:sz="8" w:space="0" w:color="auto"/>
              <w:right w:val="single" w:sz="2" w:space="0" w:color="auto"/>
            </w:tcBorders>
            <w:vAlign w:val="center"/>
          </w:tcPr>
          <w:p w14:paraId="5CBBFCA5" w14:textId="1EE91215" w:rsidR="0091659E" w:rsidRPr="009B7CDA" w:rsidRDefault="0091659E" w:rsidP="00376245">
            <w:pPr>
              <w:pStyle w:val="os15"/>
            </w:pPr>
          </w:p>
        </w:tc>
        <w:tc>
          <w:tcPr>
            <w:tcW w:w="567" w:type="dxa"/>
            <w:tcBorders>
              <w:left w:val="single" w:sz="2" w:space="0" w:color="auto"/>
              <w:right w:val="single" w:sz="12" w:space="0" w:color="000000" w:themeColor="text1"/>
            </w:tcBorders>
            <w:vAlign w:val="center"/>
          </w:tcPr>
          <w:p w14:paraId="32D82EEB" w14:textId="7FA959DB" w:rsidR="0091659E" w:rsidRPr="009B7CDA" w:rsidRDefault="0091659E" w:rsidP="00376245">
            <w:pPr>
              <w:pStyle w:val="ol15"/>
            </w:pPr>
          </w:p>
        </w:tc>
        <w:tc>
          <w:tcPr>
            <w:tcW w:w="567" w:type="dxa"/>
            <w:tcBorders>
              <w:left w:val="single" w:sz="12" w:space="0" w:color="000000" w:themeColor="text1"/>
              <w:right w:val="single" w:sz="12" w:space="0" w:color="000000" w:themeColor="text1"/>
            </w:tcBorders>
          </w:tcPr>
          <w:p w14:paraId="2A8CB335" w14:textId="0D044908" w:rsidR="0091659E" w:rsidRDefault="006501D0" w:rsidP="00376245">
            <w:pPr>
              <w:pStyle w:val="15t"/>
            </w:pPr>
            <w:r>
              <w:t>40</w:t>
            </w:r>
          </w:p>
        </w:tc>
        <w:tc>
          <w:tcPr>
            <w:tcW w:w="738" w:type="dxa"/>
            <w:tcBorders>
              <w:left w:val="single" w:sz="12" w:space="0" w:color="000000" w:themeColor="text1"/>
              <w:right w:val="single" w:sz="12" w:space="0" w:color="000000" w:themeColor="text1"/>
            </w:tcBorders>
            <w:vAlign w:val="center"/>
          </w:tcPr>
          <w:p w14:paraId="72C3B6D1" w14:textId="381D9F0A" w:rsidR="0091659E" w:rsidRPr="00D14A6F" w:rsidRDefault="00656B6C" w:rsidP="00376245">
            <w:pPr>
              <w:pStyle w:val="15t"/>
            </w:pPr>
            <w:r>
              <w:t>00</w:t>
            </w:r>
          </w:p>
        </w:tc>
      </w:tr>
      <w:tr w:rsidR="0091659E" w:rsidRPr="00D14A6F" w14:paraId="6569B98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F79A9AA"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96ECC01" w14:textId="77777777" w:rsidR="0091659E" w:rsidRPr="005F2168" w:rsidRDefault="0091659E" w:rsidP="00376245">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A9515E9" w14:textId="3356ED42" w:rsidR="0091659E" w:rsidRPr="009B7CDA" w:rsidRDefault="006501D0" w:rsidP="00376245">
            <w:pPr>
              <w:pStyle w:val="16s"/>
            </w:pPr>
            <w:r>
              <w:t>MPO-101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476536D" w14:textId="4DFC18BC" w:rsidR="0091659E" w:rsidRPr="009B7CDA" w:rsidRDefault="00D07398" w:rsidP="00376245">
            <w:pPr>
              <w:pStyle w:val="16c"/>
            </w:pPr>
            <w:r>
              <w:t>Pesquisa Operacional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15449419"/>
              <w:placeholder>
                <w:docPart w:val="943BEAC68BDD4EBC9BBC64AEFDD1A46D"/>
              </w:placeholder>
              <w15:color w:val="000000"/>
              <w:comboBox>
                <w:listItem w:displayText="Presencial" w:value="Presencial"/>
                <w:listItem w:displayText="On-line" w:value="On-line"/>
                <w:listItem w:displayText="Semipresencial" w:value="Semipresencial"/>
                <w:listItem w:displayText="-" w:value="-"/>
              </w:comboBox>
            </w:sdtPr>
            <w:sdtContent>
              <w:p w14:paraId="2A6B56E3" w14:textId="77777777" w:rsidR="0091659E" w:rsidRDefault="0091659E" w:rsidP="00376245">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2F11795" w14:textId="47A9F5A6" w:rsidR="0091659E" w:rsidRDefault="006501D0" w:rsidP="00376245">
            <w:pPr>
              <w:pStyle w:val="ps16"/>
            </w:pPr>
            <w:r>
              <w:t>40</w:t>
            </w:r>
          </w:p>
        </w:tc>
        <w:tc>
          <w:tcPr>
            <w:tcW w:w="567" w:type="dxa"/>
            <w:tcBorders>
              <w:right w:val="single" w:sz="8" w:space="0" w:color="auto"/>
            </w:tcBorders>
            <w:shd w:val="clear" w:color="auto" w:fill="D9D9D9" w:themeFill="background1" w:themeFillShade="D9"/>
            <w:vAlign w:val="center"/>
          </w:tcPr>
          <w:p w14:paraId="26229628" w14:textId="5526F389" w:rsidR="0091659E" w:rsidRDefault="006501D0" w:rsidP="00376245">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17E74D15" w14:textId="0B0F4700" w:rsidR="0091659E" w:rsidRDefault="0091659E" w:rsidP="00376245">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1F84DC39" w14:textId="0DBC477D" w:rsidR="0091659E" w:rsidRDefault="0091659E" w:rsidP="00376245">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47013605" w14:textId="7981F88F" w:rsidR="0091659E" w:rsidRDefault="006501D0" w:rsidP="006501D0">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4824A51" w14:textId="7F751678" w:rsidR="0091659E" w:rsidRDefault="00656B6C" w:rsidP="00376245">
            <w:pPr>
              <w:pStyle w:val="16t"/>
            </w:pPr>
            <w:r>
              <w:t>00</w:t>
            </w:r>
          </w:p>
        </w:tc>
      </w:tr>
      <w:tr w:rsidR="0091659E" w:rsidRPr="00D14A6F" w14:paraId="6BEBA239"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3FE468F"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6CE5945E" w14:textId="77777777" w:rsidR="0091659E" w:rsidRPr="005F2168" w:rsidRDefault="0091659E" w:rsidP="00376245">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3E79D1BC" w14:textId="31ECEE54" w:rsidR="0091659E" w:rsidRPr="009B7CDA" w:rsidRDefault="006501D0" w:rsidP="00376245">
            <w:pPr>
              <w:pStyle w:val="17s"/>
            </w:pPr>
            <w:r>
              <w:t>EPI-102</w:t>
            </w:r>
          </w:p>
        </w:tc>
        <w:tc>
          <w:tcPr>
            <w:tcW w:w="3461" w:type="dxa"/>
            <w:tcBorders>
              <w:left w:val="single" w:sz="12" w:space="0" w:color="000000" w:themeColor="text1"/>
              <w:right w:val="single" w:sz="12" w:space="0" w:color="000000" w:themeColor="text1"/>
            </w:tcBorders>
            <w:vAlign w:val="center"/>
          </w:tcPr>
          <w:p w14:paraId="626FEF3D" w14:textId="430CD2B5" w:rsidR="0091659E" w:rsidRPr="009B7CDA" w:rsidRDefault="00D07398" w:rsidP="00376245">
            <w:pPr>
              <w:pStyle w:val="17c"/>
            </w:pPr>
            <w:r>
              <w:t>Produção Agroindustrial II</w:t>
            </w:r>
          </w:p>
        </w:tc>
        <w:tc>
          <w:tcPr>
            <w:tcW w:w="1134" w:type="dxa"/>
            <w:tcBorders>
              <w:left w:val="single" w:sz="12" w:space="0" w:color="000000" w:themeColor="text1"/>
              <w:right w:val="single" w:sz="12" w:space="0" w:color="000000" w:themeColor="text1"/>
            </w:tcBorders>
            <w:vAlign w:val="center"/>
          </w:tcPr>
          <w:sdt>
            <w:sdtPr>
              <w:id w:val="657277278"/>
              <w:placeholder>
                <w:docPart w:val="DFEC7BAFF2DA4D738134411CFDA51ACC"/>
              </w:placeholder>
              <w15:color w:val="000000"/>
              <w:comboBox>
                <w:listItem w:displayText="Presencial" w:value="Presencial"/>
                <w:listItem w:displayText="On-line" w:value="On-line"/>
                <w:listItem w:displayText="Semipresencial" w:value="Semipresencial"/>
                <w:listItem w:displayText="-" w:value="-"/>
              </w:comboBox>
            </w:sdtPr>
            <w:sdtContent>
              <w:p w14:paraId="7B39DE1C" w14:textId="77777777" w:rsidR="0091659E" w:rsidRDefault="0091659E" w:rsidP="00376245">
                <w:pPr>
                  <w:pStyle w:val="17o"/>
                </w:pPr>
                <w:r>
                  <w:t>Presencial</w:t>
                </w:r>
              </w:p>
            </w:sdtContent>
          </w:sdt>
        </w:tc>
        <w:tc>
          <w:tcPr>
            <w:tcW w:w="709" w:type="dxa"/>
            <w:tcBorders>
              <w:left w:val="single" w:sz="12" w:space="0" w:color="000000" w:themeColor="text1"/>
            </w:tcBorders>
            <w:vAlign w:val="center"/>
          </w:tcPr>
          <w:p w14:paraId="760AC809" w14:textId="7DB76EC4" w:rsidR="0091659E" w:rsidRDefault="006501D0" w:rsidP="00376245">
            <w:pPr>
              <w:pStyle w:val="ps17"/>
            </w:pPr>
            <w:r>
              <w:t>40</w:t>
            </w:r>
          </w:p>
        </w:tc>
        <w:tc>
          <w:tcPr>
            <w:tcW w:w="567" w:type="dxa"/>
            <w:tcBorders>
              <w:right w:val="single" w:sz="8" w:space="0" w:color="auto"/>
            </w:tcBorders>
            <w:vAlign w:val="center"/>
          </w:tcPr>
          <w:p w14:paraId="16A908D1" w14:textId="4238F3DA" w:rsidR="0091659E" w:rsidRDefault="00750BC2" w:rsidP="00376245">
            <w:pPr>
              <w:pStyle w:val="pl17"/>
            </w:pPr>
            <w:r>
              <w:t>00</w:t>
            </w:r>
          </w:p>
        </w:tc>
        <w:tc>
          <w:tcPr>
            <w:tcW w:w="425" w:type="dxa"/>
            <w:tcBorders>
              <w:left w:val="single" w:sz="8" w:space="0" w:color="auto"/>
              <w:right w:val="single" w:sz="2" w:space="0" w:color="auto"/>
            </w:tcBorders>
            <w:vAlign w:val="center"/>
          </w:tcPr>
          <w:p w14:paraId="6DC40407" w14:textId="45E01F99" w:rsidR="0091659E" w:rsidRDefault="0091659E" w:rsidP="00376245">
            <w:pPr>
              <w:pStyle w:val="os17"/>
            </w:pPr>
          </w:p>
        </w:tc>
        <w:tc>
          <w:tcPr>
            <w:tcW w:w="567" w:type="dxa"/>
            <w:tcBorders>
              <w:left w:val="single" w:sz="2" w:space="0" w:color="auto"/>
              <w:right w:val="single" w:sz="12" w:space="0" w:color="000000" w:themeColor="text1"/>
            </w:tcBorders>
            <w:vAlign w:val="center"/>
          </w:tcPr>
          <w:p w14:paraId="13DB7309" w14:textId="0DF68885" w:rsidR="0091659E" w:rsidRDefault="0091659E" w:rsidP="00376245">
            <w:pPr>
              <w:pStyle w:val="ol17"/>
            </w:pPr>
          </w:p>
        </w:tc>
        <w:tc>
          <w:tcPr>
            <w:tcW w:w="567" w:type="dxa"/>
            <w:tcBorders>
              <w:left w:val="single" w:sz="12" w:space="0" w:color="000000" w:themeColor="text1"/>
              <w:right w:val="single" w:sz="12" w:space="0" w:color="000000" w:themeColor="text1"/>
            </w:tcBorders>
          </w:tcPr>
          <w:p w14:paraId="64D8E8B9" w14:textId="49129DF3" w:rsidR="0091659E" w:rsidRDefault="006501D0" w:rsidP="00376245">
            <w:pPr>
              <w:pStyle w:val="17t"/>
            </w:pPr>
            <w:r>
              <w:t>40</w:t>
            </w:r>
          </w:p>
        </w:tc>
        <w:tc>
          <w:tcPr>
            <w:tcW w:w="738" w:type="dxa"/>
            <w:tcBorders>
              <w:left w:val="single" w:sz="12" w:space="0" w:color="000000" w:themeColor="text1"/>
              <w:right w:val="single" w:sz="12" w:space="0" w:color="000000" w:themeColor="text1"/>
            </w:tcBorders>
            <w:vAlign w:val="center"/>
          </w:tcPr>
          <w:p w14:paraId="7064F3D8" w14:textId="71C09C8A" w:rsidR="0091659E" w:rsidRDefault="00656B6C" w:rsidP="00376245">
            <w:pPr>
              <w:pStyle w:val="17t"/>
            </w:pPr>
            <w:r>
              <w:t>00</w:t>
            </w:r>
          </w:p>
        </w:tc>
      </w:tr>
      <w:tr w:rsidR="0091659E" w:rsidRPr="00D14A6F" w14:paraId="04FCB211"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9BB4F2E"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1D975E6" w14:textId="77777777" w:rsidR="0091659E" w:rsidRPr="005F2168" w:rsidRDefault="0091659E" w:rsidP="00376245">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E8CB864" w14:textId="0A56D6D1" w:rsidR="0091659E" w:rsidRPr="00194EB0" w:rsidRDefault="006501D0" w:rsidP="00376245">
            <w:pPr>
              <w:pStyle w:val="18s"/>
            </w:pPr>
            <w:r w:rsidRPr="00194EB0">
              <w:t>TBA-101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78ACB3C" w14:textId="778764FE" w:rsidR="0091659E" w:rsidRPr="00194EB0" w:rsidRDefault="00D07398" w:rsidP="00376245">
            <w:pPr>
              <w:pStyle w:val="18c"/>
            </w:pPr>
            <w:r w:rsidRPr="00194EB0">
              <w:t>Projeto de Agronegócio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0817226"/>
              <w:placeholder>
                <w:docPart w:val="CBE739F6A57A4E22A2171E1D5D98352B"/>
              </w:placeholder>
              <w15:color w:val="000000"/>
              <w:comboBox>
                <w:listItem w:displayText="Presencial" w:value="Presencial"/>
                <w:listItem w:displayText="On-line" w:value="On-line"/>
                <w:listItem w:displayText="Semipresencial" w:value="Semipresencial"/>
                <w:listItem w:displayText="-" w:value="-"/>
              </w:comboBox>
            </w:sdtPr>
            <w:sdtContent>
              <w:p w14:paraId="22A3C731" w14:textId="77777777" w:rsidR="0091659E" w:rsidRPr="00194EB0" w:rsidRDefault="0091659E" w:rsidP="00376245">
                <w:pPr>
                  <w:pStyle w:val="18o"/>
                </w:pPr>
                <w:r w:rsidRPr="00194EB0">
                  <w:t>Presencial</w:t>
                </w:r>
              </w:p>
            </w:sdtContent>
          </w:sdt>
        </w:tc>
        <w:tc>
          <w:tcPr>
            <w:tcW w:w="709" w:type="dxa"/>
            <w:tcBorders>
              <w:left w:val="single" w:sz="12" w:space="0" w:color="000000" w:themeColor="text1"/>
            </w:tcBorders>
            <w:shd w:val="clear" w:color="auto" w:fill="D9D9D9" w:themeFill="background1" w:themeFillShade="D9"/>
            <w:vAlign w:val="center"/>
          </w:tcPr>
          <w:p w14:paraId="001D692A" w14:textId="0C08ADE2" w:rsidR="0091659E" w:rsidRPr="00194EB0" w:rsidRDefault="00194EB0" w:rsidP="00376245">
            <w:pPr>
              <w:pStyle w:val="ps18"/>
            </w:pPr>
            <w:r w:rsidRPr="00194EB0">
              <w:t>80</w:t>
            </w:r>
          </w:p>
        </w:tc>
        <w:tc>
          <w:tcPr>
            <w:tcW w:w="567" w:type="dxa"/>
            <w:tcBorders>
              <w:right w:val="single" w:sz="8" w:space="0" w:color="auto"/>
            </w:tcBorders>
            <w:shd w:val="clear" w:color="auto" w:fill="D9D9D9" w:themeFill="background1" w:themeFillShade="D9"/>
            <w:vAlign w:val="center"/>
          </w:tcPr>
          <w:p w14:paraId="035812E1" w14:textId="2FC4DF0F" w:rsidR="0091659E" w:rsidRPr="00194EB0" w:rsidRDefault="00194EB0" w:rsidP="00376245">
            <w:pPr>
              <w:pStyle w:val="pl18"/>
            </w:pPr>
            <w:r w:rsidRPr="00194EB0">
              <w:t>80</w:t>
            </w:r>
          </w:p>
        </w:tc>
        <w:tc>
          <w:tcPr>
            <w:tcW w:w="425" w:type="dxa"/>
            <w:tcBorders>
              <w:left w:val="single" w:sz="8" w:space="0" w:color="auto"/>
              <w:right w:val="single" w:sz="2" w:space="0" w:color="auto"/>
            </w:tcBorders>
            <w:shd w:val="clear" w:color="auto" w:fill="D9D9D9" w:themeFill="background1" w:themeFillShade="D9"/>
            <w:vAlign w:val="center"/>
          </w:tcPr>
          <w:p w14:paraId="64D8F211" w14:textId="7FE1CACD" w:rsidR="0091659E" w:rsidRPr="00194EB0" w:rsidRDefault="0091659E" w:rsidP="00376245">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1CB6474" w14:textId="11442F93" w:rsidR="0091659E" w:rsidRPr="00194EB0" w:rsidRDefault="0091659E" w:rsidP="00376245">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2D9ADE1" w14:textId="4344CA51" w:rsidR="0091659E" w:rsidRPr="00194EB0" w:rsidRDefault="00B54F7E" w:rsidP="00376245">
            <w:pPr>
              <w:pStyle w:val="18t"/>
            </w:pPr>
            <w:r w:rsidRPr="00194EB0">
              <w:t>16</w:t>
            </w:r>
            <w:r w:rsidR="006501D0" w:rsidRPr="00194EB0">
              <w:t>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3F04E68" w14:textId="7D29136B" w:rsidR="0091659E" w:rsidRDefault="00D44A34" w:rsidP="00376245">
            <w:pPr>
              <w:pStyle w:val="18t"/>
            </w:pPr>
            <w:r>
              <w:t>125</w:t>
            </w:r>
          </w:p>
        </w:tc>
      </w:tr>
      <w:tr w:rsidR="0091659E" w:rsidRPr="00E048CB" w14:paraId="0EFA868E" w14:textId="77777777" w:rsidTr="00FE3239">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65A3C9E5" w14:textId="77777777" w:rsidR="0091659E" w:rsidRPr="009B7CDA" w:rsidRDefault="0091659E" w:rsidP="00376245">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5785495B" w14:textId="77777777" w:rsidR="0091659E" w:rsidRPr="00E048CB" w:rsidRDefault="0091659E" w:rsidP="00376245">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F5C08DE" w14:textId="52C3CF51" w:rsidR="0091659E" w:rsidRPr="00DA13A0" w:rsidRDefault="00194EB0" w:rsidP="00376245">
            <w:pPr>
              <w:pStyle w:val="pst1"/>
            </w:pPr>
            <w:r>
              <w:t>340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8CCFA32" w14:textId="675BCE5F" w:rsidR="0091659E" w:rsidRPr="00DA13A0" w:rsidRDefault="00194EB0" w:rsidP="00376245">
            <w:pPr>
              <w:pStyle w:val="plt1"/>
            </w:pPr>
            <w:r>
              <w:t>140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6AA7504A" w14:textId="49B65A17" w:rsidR="0091659E" w:rsidRPr="00DA13A0" w:rsidRDefault="0091659E" w:rsidP="00376245">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2FC0181A" w14:textId="142E27B7" w:rsidR="0091659E" w:rsidRPr="00DA13A0" w:rsidRDefault="0091659E" w:rsidP="00376245">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77696287" w14:textId="32F2B292" w:rsidR="0091659E" w:rsidRDefault="006501D0" w:rsidP="00376245">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20F5C104" w14:textId="564FA797" w:rsidR="0091659E" w:rsidRPr="00DA13A0" w:rsidRDefault="00D44A34" w:rsidP="00376245">
            <w:pPr>
              <w:pStyle w:val="t1"/>
            </w:pPr>
            <w:r>
              <w:t>125</w:t>
            </w:r>
          </w:p>
        </w:tc>
      </w:tr>
    </w:tbl>
    <w:p w14:paraId="55B223FD" w14:textId="77777777" w:rsidR="0091659E" w:rsidRDefault="0091659E" w:rsidP="00467ED5">
      <w:pPr>
        <w:pStyle w:val="espaopequeno"/>
      </w:pPr>
    </w:p>
    <w:p w14:paraId="50D49D8F" w14:textId="77777777" w:rsidR="0091659E" w:rsidRDefault="0091659E"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73D96F4D" w14:textId="77777777" w:rsidTr="00376245">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6F1626F" w14:textId="77777777" w:rsidR="0091659E" w:rsidRPr="00257DFB" w:rsidRDefault="0091659E" w:rsidP="00376245">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55A0D06" w14:textId="77777777" w:rsidR="0091659E" w:rsidRPr="00E048CB" w:rsidRDefault="0091659E" w:rsidP="00376245">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AB26AB6" w14:textId="77777777" w:rsidR="0091659E" w:rsidRPr="00E048CB" w:rsidRDefault="0091659E" w:rsidP="00376245">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9B47F31" w14:textId="77777777" w:rsidR="0091659E" w:rsidRPr="00E048CB" w:rsidRDefault="0091659E" w:rsidP="00376245">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C8041AF" w14:textId="77777777" w:rsidR="0091659E" w:rsidRPr="00D12E46" w:rsidRDefault="0091659E" w:rsidP="00376245">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F64A9F9" w14:textId="77777777" w:rsidR="0091659E" w:rsidRPr="00E048CB" w:rsidRDefault="0091659E" w:rsidP="00376245">
            <w:pPr>
              <w:pStyle w:val="ImagemeFonte"/>
              <w:spacing w:before="40" w:after="40"/>
              <w:rPr>
                <w:b/>
                <w:bCs/>
              </w:rPr>
            </w:pPr>
            <w:r>
              <w:rPr>
                <w:b/>
                <w:bCs/>
              </w:rPr>
              <w:t>Quantidade de aulas semestrais</w:t>
            </w:r>
          </w:p>
        </w:tc>
      </w:tr>
      <w:tr w:rsidR="00FE3239" w:rsidRPr="00E048CB" w14:paraId="4F85FE31"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778FBF80"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60B28C4E"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CBD8173"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4D1BEEF2"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43AA8F68"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014C6C4A"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6BE30EC0"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00B9BA9D" w14:textId="5E09BD02"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7008ADD0" w14:textId="77777777" w:rsidR="00FE3239" w:rsidRDefault="00FE3239" w:rsidP="00FE3239">
            <w:pPr>
              <w:pStyle w:val="ImagemeFonte"/>
              <w:spacing w:before="40" w:after="40"/>
              <w:rPr>
                <w:b/>
                <w:bCs/>
                <w:sz w:val="16"/>
                <w:szCs w:val="16"/>
              </w:rPr>
            </w:pPr>
            <w:r>
              <w:rPr>
                <w:b/>
                <w:bCs/>
                <w:sz w:val="16"/>
                <w:szCs w:val="16"/>
              </w:rPr>
              <w:t>Atividade</w:t>
            </w:r>
          </w:p>
          <w:p w14:paraId="7038D666" w14:textId="1800FED9"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735BD3D1"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2757BD6" w14:textId="77777777" w:rsidR="0091659E" w:rsidRPr="00E048CB" w:rsidRDefault="0091659E" w:rsidP="00376245">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01C9902" w14:textId="77777777" w:rsidR="0091659E" w:rsidRPr="00E048CB" w:rsidRDefault="0091659E" w:rsidP="00376245">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426BA84" w14:textId="77777777" w:rsidR="0091659E" w:rsidRPr="00E048CB" w:rsidRDefault="0091659E" w:rsidP="00376245">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CCE3D29" w14:textId="77777777" w:rsidR="0091659E" w:rsidRPr="00E048CB" w:rsidRDefault="0091659E" w:rsidP="00376245">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F0D1440" w14:textId="77777777" w:rsidR="0091659E" w:rsidRPr="00E048CB" w:rsidRDefault="0091659E" w:rsidP="00376245">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13CECA99" w14:textId="77777777" w:rsidR="0091659E" w:rsidRPr="00E048CB" w:rsidRDefault="0091659E" w:rsidP="00376245">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7F3EFFE8" w14:textId="77777777" w:rsidR="0091659E" w:rsidRPr="00E048CB" w:rsidRDefault="0091659E" w:rsidP="00376245">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2EEC6D8E" w14:textId="77777777" w:rsidR="0091659E" w:rsidRPr="00E048CB" w:rsidRDefault="0091659E" w:rsidP="00376245">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3F33A73E" w14:textId="77777777" w:rsidR="0091659E" w:rsidRPr="00E048CB" w:rsidRDefault="0091659E" w:rsidP="00376245">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3BA3DA61" w14:textId="77777777" w:rsidR="0091659E" w:rsidRPr="009B7CDA" w:rsidRDefault="0091659E" w:rsidP="00376245">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7FD8173" w14:textId="77777777" w:rsidR="0091659E" w:rsidRPr="009B7CDA" w:rsidRDefault="0091659E" w:rsidP="00376245">
            <w:pPr>
              <w:pStyle w:val="ImagemeFonte"/>
              <w:spacing w:before="40" w:after="40"/>
            </w:pPr>
          </w:p>
        </w:tc>
      </w:tr>
      <w:tr w:rsidR="0091659E" w:rsidRPr="00D14A6F" w14:paraId="4B71C6C5"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4D9FE3A" w14:textId="74A9C03B" w:rsidR="0091659E" w:rsidRPr="00E048CB" w:rsidRDefault="0091659E" w:rsidP="00376245">
            <w:pPr>
              <w:pStyle w:val="ImagemeFonte"/>
              <w:spacing w:before="40" w:after="40"/>
              <w:rPr>
                <w:b/>
                <w:bCs/>
              </w:rPr>
            </w:pPr>
            <w:r>
              <w:rPr>
                <w:b/>
                <w:bCs/>
                <w:sz w:val="36"/>
                <w:szCs w:val="44"/>
              </w:rPr>
              <w:t>5</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59FAAFF1" w14:textId="77777777" w:rsidR="0091659E" w:rsidRPr="005F2168" w:rsidRDefault="0091659E" w:rsidP="00376245">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013C8539" w14:textId="4525DA6B" w:rsidR="0091659E" w:rsidRPr="00EA4033" w:rsidRDefault="00B54F7E" w:rsidP="00376245">
            <w:pPr>
              <w:pStyle w:val="11s"/>
            </w:pPr>
            <w:r>
              <w:t>CEC-001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9CF98ED" w14:textId="4B1D7E2D" w:rsidR="0091659E" w:rsidRPr="00AC13B2" w:rsidRDefault="00B54F7E" w:rsidP="00376245">
            <w:pPr>
              <w:pStyle w:val="11c"/>
            </w:pPr>
            <w:r>
              <w:t>Comercialização</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245842650"/>
              <w:placeholder>
                <w:docPart w:val="A50217EA11BF401A827F53B0814B7AC0"/>
              </w:placeholder>
              <w15:color w:val="000000"/>
              <w:comboBox>
                <w:listItem w:displayText="Presencial" w:value="Presencial"/>
                <w:listItem w:displayText="On-line" w:value="On-line"/>
                <w:listItem w:displayText="Semipresencial" w:value="Semipresencial"/>
                <w:listItem w:displayText="-" w:value="-"/>
              </w:comboBox>
            </w:sdtPr>
            <w:sdtContent>
              <w:p w14:paraId="7C2A7EEE" w14:textId="77777777" w:rsidR="0091659E" w:rsidRPr="009B7CDA" w:rsidRDefault="0091659E" w:rsidP="00376245">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05547D11" w14:textId="5C09D881" w:rsidR="0091659E" w:rsidRPr="009B7CDA" w:rsidRDefault="00B54F7E" w:rsidP="00376245">
            <w:pPr>
              <w:pStyle w:val="ps11"/>
            </w:pPr>
            <w:r>
              <w:t>80</w:t>
            </w:r>
          </w:p>
        </w:tc>
        <w:tc>
          <w:tcPr>
            <w:tcW w:w="567" w:type="dxa"/>
            <w:tcBorders>
              <w:top w:val="single" w:sz="12" w:space="0" w:color="000000" w:themeColor="text1"/>
              <w:right w:val="single" w:sz="8" w:space="0" w:color="auto"/>
            </w:tcBorders>
            <w:vAlign w:val="center"/>
          </w:tcPr>
          <w:p w14:paraId="154EB624" w14:textId="7D98DF3E" w:rsidR="0091659E" w:rsidRPr="009B7CDA" w:rsidRDefault="00DB6E5A" w:rsidP="00376245">
            <w:pPr>
              <w:pStyle w:val="pl11"/>
            </w:pPr>
            <w:r>
              <w:t>00</w:t>
            </w:r>
          </w:p>
        </w:tc>
        <w:tc>
          <w:tcPr>
            <w:tcW w:w="425" w:type="dxa"/>
            <w:tcBorders>
              <w:top w:val="single" w:sz="12" w:space="0" w:color="000000" w:themeColor="text1"/>
              <w:left w:val="single" w:sz="8" w:space="0" w:color="auto"/>
              <w:right w:val="single" w:sz="2" w:space="0" w:color="auto"/>
            </w:tcBorders>
            <w:vAlign w:val="center"/>
          </w:tcPr>
          <w:p w14:paraId="07AE4911" w14:textId="6D88CECF" w:rsidR="0091659E" w:rsidRPr="009B7CDA" w:rsidRDefault="0091659E" w:rsidP="00376245">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4435B750" w14:textId="517AC29C" w:rsidR="0091659E" w:rsidRPr="009B7CDA" w:rsidRDefault="0091659E" w:rsidP="00376245">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5BC6635C" w14:textId="6EC89099" w:rsidR="0091659E" w:rsidRDefault="00B54F7E" w:rsidP="00376245">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64DE9E74" w14:textId="4844FE3A" w:rsidR="0091659E" w:rsidRPr="00D14A6F" w:rsidRDefault="00DB6E5A" w:rsidP="00376245">
            <w:pPr>
              <w:pStyle w:val="11t"/>
            </w:pPr>
            <w:r>
              <w:t>00</w:t>
            </w:r>
          </w:p>
        </w:tc>
      </w:tr>
      <w:tr w:rsidR="0091659E" w:rsidRPr="00D14A6F" w14:paraId="31840919"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6E34C5B"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8F52244" w14:textId="77777777" w:rsidR="0091659E" w:rsidRPr="005F2168" w:rsidRDefault="0091659E" w:rsidP="00376245">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2F305110" w14:textId="30AB2720" w:rsidR="0091659E" w:rsidRPr="009B7CDA" w:rsidRDefault="00B54F7E" w:rsidP="00376245">
            <w:pPr>
              <w:pStyle w:val="12s"/>
            </w:pPr>
            <w:r>
              <w:t>AGR-007</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BA29BCA" w14:textId="07B2BF14" w:rsidR="0091659E" w:rsidRPr="009B7CDA" w:rsidRDefault="00B54F7E" w:rsidP="00376245">
            <w:pPr>
              <w:pStyle w:val="12c"/>
            </w:pPr>
            <w:r>
              <w:t>Fundamentos de Gestão de Pessoas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86598585"/>
              <w:placeholder>
                <w:docPart w:val="0D42D1F212C84ECFACD8F392A28C310A"/>
              </w:placeholder>
              <w15:color w:val="000000"/>
              <w:comboBox>
                <w:listItem w:displayText="Presencial" w:value="Presencial"/>
                <w:listItem w:displayText="On-line" w:value="On-line"/>
                <w:listItem w:displayText="Semipresencial" w:value="Semipresencial"/>
                <w:listItem w:displayText="-" w:value="-"/>
              </w:comboBox>
            </w:sdtPr>
            <w:sdtContent>
              <w:p w14:paraId="583F9170" w14:textId="77777777" w:rsidR="0091659E" w:rsidRPr="009B7CDA" w:rsidRDefault="0091659E" w:rsidP="00376245">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9BB55AC" w14:textId="7225B7D7" w:rsidR="0091659E" w:rsidRPr="009B7CDA" w:rsidRDefault="00B54F7E" w:rsidP="00376245">
            <w:pPr>
              <w:pStyle w:val="ps12"/>
            </w:pPr>
            <w:r>
              <w:t>40</w:t>
            </w:r>
          </w:p>
        </w:tc>
        <w:tc>
          <w:tcPr>
            <w:tcW w:w="567" w:type="dxa"/>
            <w:tcBorders>
              <w:right w:val="single" w:sz="8" w:space="0" w:color="auto"/>
            </w:tcBorders>
            <w:shd w:val="clear" w:color="auto" w:fill="D9D9D9" w:themeFill="background1" w:themeFillShade="D9"/>
            <w:vAlign w:val="center"/>
          </w:tcPr>
          <w:p w14:paraId="42D2751C" w14:textId="472F7E00" w:rsidR="0091659E" w:rsidRPr="009B7CDA" w:rsidRDefault="00DB6E5A" w:rsidP="00376245">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1EE393E8" w14:textId="2C3E170F" w:rsidR="0091659E" w:rsidRPr="009B7CDA" w:rsidRDefault="0091659E" w:rsidP="00376245">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1BADF1DE" w14:textId="387CF134" w:rsidR="0091659E" w:rsidRPr="009B7CDA" w:rsidRDefault="0091659E" w:rsidP="00376245">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7B24892B" w14:textId="6E9FDDF7" w:rsidR="0091659E" w:rsidRDefault="00B54F7E" w:rsidP="00376245">
            <w:pPr>
              <w:pStyle w:val="12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43AF2750" w14:textId="51FD3B15" w:rsidR="0091659E" w:rsidRPr="00D14A6F" w:rsidRDefault="00DB6E5A" w:rsidP="00376245">
            <w:pPr>
              <w:pStyle w:val="12t"/>
            </w:pPr>
            <w:r>
              <w:t>00</w:t>
            </w:r>
          </w:p>
        </w:tc>
      </w:tr>
      <w:tr w:rsidR="0091659E" w:rsidRPr="00D14A6F" w14:paraId="118E7E8E"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15DC02D"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4A24BBF" w14:textId="77777777" w:rsidR="0091659E" w:rsidRPr="005F2168" w:rsidRDefault="0091659E" w:rsidP="00376245">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1140D095" w14:textId="4AACEB16" w:rsidR="0091659E" w:rsidRPr="009B7CDA" w:rsidRDefault="00B54F7E" w:rsidP="00376245">
            <w:pPr>
              <w:pStyle w:val="13s"/>
            </w:pPr>
            <w:r>
              <w:t>AGA-016</w:t>
            </w:r>
          </w:p>
        </w:tc>
        <w:tc>
          <w:tcPr>
            <w:tcW w:w="3461" w:type="dxa"/>
            <w:tcBorders>
              <w:left w:val="single" w:sz="12" w:space="0" w:color="000000" w:themeColor="text1"/>
              <w:right w:val="single" w:sz="12" w:space="0" w:color="000000" w:themeColor="text1"/>
            </w:tcBorders>
            <w:vAlign w:val="center"/>
          </w:tcPr>
          <w:p w14:paraId="7E8E90B5" w14:textId="27E58729" w:rsidR="0091659E" w:rsidRPr="009B7CDA" w:rsidRDefault="00B54F7E" w:rsidP="00376245">
            <w:pPr>
              <w:pStyle w:val="13c"/>
            </w:pPr>
            <w:r>
              <w:t>Gestão Ambiental</w:t>
            </w:r>
          </w:p>
        </w:tc>
        <w:tc>
          <w:tcPr>
            <w:tcW w:w="1134" w:type="dxa"/>
            <w:tcBorders>
              <w:left w:val="single" w:sz="12" w:space="0" w:color="000000" w:themeColor="text1"/>
              <w:right w:val="single" w:sz="12" w:space="0" w:color="000000" w:themeColor="text1"/>
            </w:tcBorders>
            <w:vAlign w:val="center"/>
          </w:tcPr>
          <w:sdt>
            <w:sdtPr>
              <w:id w:val="-1103108325"/>
              <w:placeholder>
                <w:docPart w:val="9D9A1C038DA8459BB8CBF66C6BC80C19"/>
              </w:placeholder>
              <w15:color w:val="000000"/>
              <w:comboBox>
                <w:listItem w:displayText="Presencial" w:value="Presencial"/>
                <w:listItem w:displayText="On-line" w:value="On-line"/>
                <w:listItem w:displayText="Semipresencial" w:value="Semipresencial"/>
                <w:listItem w:displayText="-" w:value="-"/>
              </w:comboBox>
            </w:sdtPr>
            <w:sdtContent>
              <w:p w14:paraId="3E5272E1" w14:textId="77777777" w:rsidR="0091659E" w:rsidRPr="009B7CDA" w:rsidRDefault="0091659E" w:rsidP="00376245">
                <w:pPr>
                  <w:pStyle w:val="13o"/>
                </w:pPr>
                <w:r>
                  <w:t>Presencial</w:t>
                </w:r>
              </w:p>
            </w:sdtContent>
          </w:sdt>
        </w:tc>
        <w:tc>
          <w:tcPr>
            <w:tcW w:w="709" w:type="dxa"/>
            <w:tcBorders>
              <w:left w:val="single" w:sz="12" w:space="0" w:color="000000" w:themeColor="text1"/>
            </w:tcBorders>
            <w:vAlign w:val="center"/>
          </w:tcPr>
          <w:p w14:paraId="7C0DF6C7" w14:textId="1F3BA679" w:rsidR="0091659E" w:rsidRPr="009B7CDA" w:rsidRDefault="00B54F7E" w:rsidP="00376245">
            <w:pPr>
              <w:pStyle w:val="ps13"/>
            </w:pPr>
            <w:r>
              <w:t>40</w:t>
            </w:r>
          </w:p>
        </w:tc>
        <w:tc>
          <w:tcPr>
            <w:tcW w:w="567" w:type="dxa"/>
            <w:tcBorders>
              <w:right w:val="single" w:sz="8" w:space="0" w:color="auto"/>
            </w:tcBorders>
            <w:vAlign w:val="center"/>
          </w:tcPr>
          <w:p w14:paraId="3EC136B7" w14:textId="5D7C4953" w:rsidR="0091659E" w:rsidRPr="009B7CDA" w:rsidRDefault="00DB6E5A" w:rsidP="00376245">
            <w:pPr>
              <w:pStyle w:val="pl13"/>
            </w:pPr>
            <w:r>
              <w:t>00</w:t>
            </w:r>
          </w:p>
        </w:tc>
        <w:tc>
          <w:tcPr>
            <w:tcW w:w="425" w:type="dxa"/>
            <w:tcBorders>
              <w:left w:val="single" w:sz="8" w:space="0" w:color="auto"/>
              <w:right w:val="single" w:sz="2" w:space="0" w:color="auto"/>
            </w:tcBorders>
            <w:vAlign w:val="center"/>
          </w:tcPr>
          <w:p w14:paraId="155CDF3A" w14:textId="2A51A601" w:rsidR="0091659E" w:rsidRPr="009B7CDA" w:rsidRDefault="0091659E" w:rsidP="00376245">
            <w:pPr>
              <w:pStyle w:val="os13"/>
            </w:pPr>
          </w:p>
        </w:tc>
        <w:tc>
          <w:tcPr>
            <w:tcW w:w="567" w:type="dxa"/>
            <w:tcBorders>
              <w:left w:val="single" w:sz="2" w:space="0" w:color="auto"/>
              <w:right w:val="single" w:sz="12" w:space="0" w:color="000000" w:themeColor="text1"/>
            </w:tcBorders>
            <w:vAlign w:val="center"/>
          </w:tcPr>
          <w:p w14:paraId="26EC7842" w14:textId="753FC411" w:rsidR="0091659E" w:rsidRPr="009B7CDA" w:rsidRDefault="0091659E" w:rsidP="00376245">
            <w:pPr>
              <w:pStyle w:val="ol13"/>
            </w:pPr>
          </w:p>
        </w:tc>
        <w:tc>
          <w:tcPr>
            <w:tcW w:w="567" w:type="dxa"/>
            <w:tcBorders>
              <w:left w:val="single" w:sz="12" w:space="0" w:color="000000" w:themeColor="text1"/>
              <w:right w:val="single" w:sz="12" w:space="0" w:color="000000" w:themeColor="text1"/>
            </w:tcBorders>
          </w:tcPr>
          <w:p w14:paraId="58CE3AB1" w14:textId="730C18EF" w:rsidR="0091659E" w:rsidRDefault="00B54F7E" w:rsidP="00376245">
            <w:pPr>
              <w:pStyle w:val="13t"/>
            </w:pPr>
            <w:r>
              <w:t>40</w:t>
            </w:r>
          </w:p>
        </w:tc>
        <w:tc>
          <w:tcPr>
            <w:tcW w:w="738" w:type="dxa"/>
            <w:tcBorders>
              <w:left w:val="single" w:sz="12" w:space="0" w:color="000000" w:themeColor="text1"/>
              <w:right w:val="single" w:sz="12" w:space="0" w:color="000000" w:themeColor="text1"/>
            </w:tcBorders>
            <w:vAlign w:val="center"/>
          </w:tcPr>
          <w:p w14:paraId="7AAE7369" w14:textId="03A713F9" w:rsidR="0091659E" w:rsidRPr="00D14A6F" w:rsidRDefault="00DB6E5A" w:rsidP="00376245">
            <w:pPr>
              <w:pStyle w:val="13t"/>
            </w:pPr>
            <w:r>
              <w:t>00</w:t>
            </w:r>
          </w:p>
        </w:tc>
      </w:tr>
      <w:tr w:rsidR="0091659E" w:rsidRPr="00D14A6F" w14:paraId="2806F47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299C75C"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081C9A0" w14:textId="77777777" w:rsidR="0091659E" w:rsidRPr="005F2168" w:rsidRDefault="0091659E" w:rsidP="00376245">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E20B141" w14:textId="69F9B7B0" w:rsidR="0091659E" w:rsidRPr="009B7CDA" w:rsidRDefault="00B54F7E" w:rsidP="00376245">
            <w:pPr>
              <w:pStyle w:val="14s"/>
            </w:pPr>
            <w:r>
              <w:t>LIN-500</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73CD1F3" w14:textId="52992411" w:rsidR="00B54F7E" w:rsidRPr="009B7CDA" w:rsidRDefault="00B54F7E" w:rsidP="00B54F7E">
            <w:pPr>
              <w:pStyle w:val="14c"/>
            </w:pPr>
            <w:r>
              <w:t>Inglês V</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959685626"/>
              <w:placeholder>
                <w:docPart w:val="3FFE26FEDA2F4DC4A3B5B65B3A7F7392"/>
              </w:placeholder>
              <w15:color w:val="000000"/>
              <w:comboBox>
                <w:listItem w:displayText="Presencial" w:value="Presencial"/>
                <w:listItem w:displayText="On-line" w:value="On-line"/>
                <w:listItem w:displayText="Semipresencial" w:value="Semipresencial"/>
                <w:listItem w:displayText="-" w:value="-"/>
              </w:comboBox>
            </w:sdtPr>
            <w:sdtContent>
              <w:p w14:paraId="134F1343" w14:textId="77777777" w:rsidR="0091659E" w:rsidRPr="009B7CDA" w:rsidRDefault="0091659E" w:rsidP="00376245">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BA2A11B" w14:textId="0155D872" w:rsidR="0091659E" w:rsidRPr="009B7CDA" w:rsidRDefault="00B54F7E" w:rsidP="00376245">
            <w:pPr>
              <w:pStyle w:val="ps14"/>
            </w:pPr>
            <w:r>
              <w:t>40</w:t>
            </w:r>
          </w:p>
        </w:tc>
        <w:tc>
          <w:tcPr>
            <w:tcW w:w="567" w:type="dxa"/>
            <w:tcBorders>
              <w:right w:val="single" w:sz="8" w:space="0" w:color="auto"/>
            </w:tcBorders>
            <w:shd w:val="clear" w:color="auto" w:fill="D9D9D9" w:themeFill="background1" w:themeFillShade="D9"/>
            <w:vAlign w:val="center"/>
          </w:tcPr>
          <w:p w14:paraId="090B6E01" w14:textId="05D8F3D7" w:rsidR="0091659E" w:rsidRPr="009B7CDA" w:rsidRDefault="00DB6E5A" w:rsidP="00376245">
            <w:pPr>
              <w:pStyle w:val="pl14"/>
            </w:pPr>
            <w:r>
              <w:t>00</w:t>
            </w:r>
          </w:p>
        </w:tc>
        <w:tc>
          <w:tcPr>
            <w:tcW w:w="425" w:type="dxa"/>
            <w:tcBorders>
              <w:left w:val="single" w:sz="8" w:space="0" w:color="auto"/>
              <w:right w:val="single" w:sz="2" w:space="0" w:color="auto"/>
            </w:tcBorders>
            <w:shd w:val="clear" w:color="auto" w:fill="D9D9D9" w:themeFill="background1" w:themeFillShade="D9"/>
            <w:vAlign w:val="center"/>
          </w:tcPr>
          <w:p w14:paraId="1687C86D" w14:textId="4C3D9335" w:rsidR="0091659E" w:rsidRPr="009B7CDA" w:rsidRDefault="0091659E" w:rsidP="00376245">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220A994" w14:textId="095CE804" w:rsidR="0091659E" w:rsidRPr="009B7CDA" w:rsidRDefault="0091659E" w:rsidP="00376245">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A168481" w14:textId="1701F7C7" w:rsidR="0091659E" w:rsidRDefault="00B54F7E" w:rsidP="00376245">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CE63EDF" w14:textId="3C77F2FD" w:rsidR="0091659E" w:rsidRPr="00D14A6F" w:rsidRDefault="00DB6E5A" w:rsidP="00376245">
            <w:pPr>
              <w:pStyle w:val="14t"/>
            </w:pPr>
            <w:r>
              <w:t>00</w:t>
            </w:r>
          </w:p>
        </w:tc>
      </w:tr>
      <w:tr w:rsidR="0091659E" w:rsidRPr="00D14A6F" w14:paraId="20CFB2F1"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DDC373E"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4401518" w14:textId="77777777" w:rsidR="0091659E" w:rsidRPr="005F2168" w:rsidRDefault="0091659E" w:rsidP="00376245">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5976362C" w14:textId="1973220E" w:rsidR="0091659E" w:rsidRPr="009B7CDA" w:rsidRDefault="00B54F7E" w:rsidP="00376245">
            <w:pPr>
              <w:pStyle w:val="15s"/>
            </w:pPr>
            <w:r>
              <w:t>JAA-001</w:t>
            </w:r>
          </w:p>
        </w:tc>
        <w:tc>
          <w:tcPr>
            <w:tcW w:w="3461" w:type="dxa"/>
            <w:tcBorders>
              <w:left w:val="single" w:sz="12" w:space="0" w:color="000000" w:themeColor="text1"/>
              <w:right w:val="single" w:sz="12" w:space="0" w:color="000000" w:themeColor="text1"/>
            </w:tcBorders>
            <w:vAlign w:val="center"/>
          </w:tcPr>
          <w:p w14:paraId="27092AF3" w14:textId="755A69DE" w:rsidR="0091659E" w:rsidRPr="009B7CDA" w:rsidRDefault="00B54F7E" w:rsidP="00376245">
            <w:pPr>
              <w:pStyle w:val="15c"/>
            </w:pPr>
            <w:r>
              <w:t>Logística no Agronegócio</w:t>
            </w:r>
          </w:p>
        </w:tc>
        <w:tc>
          <w:tcPr>
            <w:tcW w:w="1134" w:type="dxa"/>
            <w:tcBorders>
              <w:left w:val="single" w:sz="12" w:space="0" w:color="000000" w:themeColor="text1"/>
              <w:right w:val="single" w:sz="12" w:space="0" w:color="000000" w:themeColor="text1"/>
            </w:tcBorders>
            <w:vAlign w:val="center"/>
          </w:tcPr>
          <w:sdt>
            <w:sdtPr>
              <w:id w:val="1749847160"/>
              <w:placeholder>
                <w:docPart w:val="80B9EDCFBE6A46879BD71A36415BE4BF"/>
              </w:placeholder>
              <w15:color w:val="000000"/>
              <w:comboBox>
                <w:listItem w:displayText="Presencial" w:value="Presencial"/>
                <w:listItem w:displayText="On-line" w:value="On-line"/>
                <w:listItem w:displayText="Semipresencial" w:value="Semipresencial"/>
                <w:listItem w:displayText="-" w:value="-"/>
              </w:comboBox>
            </w:sdtPr>
            <w:sdtContent>
              <w:p w14:paraId="25C17483" w14:textId="77777777" w:rsidR="0091659E" w:rsidRPr="009B7CDA" w:rsidRDefault="0091659E" w:rsidP="00376245">
                <w:pPr>
                  <w:pStyle w:val="15o"/>
                </w:pPr>
                <w:r>
                  <w:t>Presencial</w:t>
                </w:r>
              </w:p>
            </w:sdtContent>
          </w:sdt>
        </w:tc>
        <w:tc>
          <w:tcPr>
            <w:tcW w:w="709" w:type="dxa"/>
            <w:tcBorders>
              <w:left w:val="single" w:sz="12" w:space="0" w:color="000000" w:themeColor="text1"/>
            </w:tcBorders>
            <w:vAlign w:val="center"/>
          </w:tcPr>
          <w:p w14:paraId="099F7CF7" w14:textId="559C7B6F" w:rsidR="0091659E" w:rsidRPr="009B7CDA" w:rsidRDefault="00B54F7E" w:rsidP="00376245">
            <w:pPr>
              <w:pStyle w:val="ps15"/>
            </w:pPr>
            <w:r>
              <w:t>40</w:t>
            </w:r>
          </w:p>
        </w:tc>
        <w:tc>
          <w:tcPr>
            <w:tcW w:w="567" w:type="dxa"/>
            <w:tcBorders>
              <w:right w:val="single" w:sz="8" w:space="0" w:color="auto"/>
            </w:tcBorders>
            <w:vAlign w:val="center"/>
          </w:tcPr>
          <w:p w14:paraId="4689CC1F" w14:textId="0A1375B8" w:rsidR="0091659E" w:rsidRPr="009B7CDA" w:rsidRDefault="00B54F7E" w:rsidP="00376245">
            <w:pPr>
              <w:pStyle w:val="pl15"/>
            </w:pPr>
            <w:r>
              <w:t>40</w:t>
            </w:r>
          </w:p>
        </w:tc>
        <w:tc>
          <w:tcPr>
            <w:tcW w:w="425" w:type="dxa"/>
            <w:tcBorders>
              <w:left w:val="single" w:sz="8" w:space="0" w:color="auto"/>
              <w:right w:val="single" w:sz="2" w:space="0" w:color="auto"/>
            </w:tcBorders>
            <w:vAlign w:val="center"/>
          </w:tcPr>
          <w:p w14:paraId="2F68AA8A" w14:textId="71D90D41" w:rsidR="0091659E" w:rsidRPr="009B7CDA" w:rsidRDefault="0091659E" w:rsidP="00376245">
            <w:pPr>
              <w:pStyle w:val="os15"/>
            </w:pPr>
          </w:p>
        </w:tc>
        <w:tc>
          <w:tcPr>
            <w:tcW w:w="567" w:type="dxa"/>
            <w:tcBorders>
              <w:left w:val="single" w:sz="2" w:space="0" w:color="auto"/>
              <w:right w:val="single" w:sz="12" w:space="0" w:color="000000" w:themeColor="text1"/>
            </w:tcBorders>
            <w:vAlign w:val="center"/>
          </w:tcPr>
          <w:p w14:paraId="5D632B79" w14:textId="0C09DFBD" w:rsidR="0091659E" w:rsidRPr="009B7CDA" w:rsidRDefault="0091659E" w:rsidP="00376245">
            <w:pPr>
              <w:pStyle w:val="ol15"/>
            </w:pPr>
          </w:p>
        </w:tc>
        <w:tc>
          <w:tcPr>
            <w:tcW w:w="567" w:type="dxa"/>
            <w:tcBorders>
              <w:left w:val="single" w:sz="12" w:space="0" w:color="000000" w:themeColor="text1"/>
              <w:right w:val="single" w:sz="12" w:space="0" w:color="000000" w:themeColor="text1"/>
            </w:tcBorders>
          </w:tcPr>
          <w:p w14:paraId="4087BBC4" w14:textId="5CA165F7" w:rsidR="0091659E" w:rsidRDefault="00B54F7E" w:rsidP="00376245">
            <w:pPr>
              <w:pStyle w:val="15t"/>
            </w:pPr>
            <w:r>
              <w:t>80</w:t>
            </w:r>
          </w:p>
        </w:tc>
        <w:tc>
          <w:tcPr>
            <w:tcW w:w="738" w:type="dxa"/>
            <w:tcBorders>
              <w:left w:val="single" w:sz="12" w:space="0" w:color="000000" w:themeColor="text1"/>
              <w:right w:val="single" w:sz="12" w:space="0" w:color="000000" w:themeColor="text1"/>
            </w:tcBorders>
            <w:vAlign w:val="center"/>
          </w:tcPr>
          <w:p w14:paraId="323B1CE1" w14:textId="4FE8DA9E" w:rsidR="0091659E" w:rsidRPr="00D14A6F" w:rsidRDefault="00DB6E5A" w:rsidP="00376245">
            <w:pPr>
              <w:pStyle w:val="15t"/>
            </w:pPr>
            <w:r>
              <w:t>00</w:t>
            </w:r>
          </w:p>
        </w:tc>
      </w:tr>
      <w:tr w:rsidR="0091659E" w:rsidRPr="00D14A6F" w14:paraId="5709B896"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B107ACD"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243ED9B" w14:textId="77777777" w:rsidR="0091659E" w:rsidRPr="005F2168" w:rsidRDefault="0091659E" w:rsidP="00376245">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22FF12B3" w14:textId="5012360E" w:rsidR="0091659E" w:rsidRPr="009B7CDA" w:rsidRDefault="00B54F7E" w:rsidP="00376245">
            <w:pPr>
              <w:pStyle w:val="16s"/>
            </w:pPr>
            <w:r>
              <w:t>TBA-102</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2E7D2A21" w14:textId="4F6B597D" w:rsidR="0091659E" w:rsidRPr="009B7CDA" w:rsidRDefault="00B54F7E" w:rsidP="00376245">
            <w:pPr>
              <w:pStyle w:val="16c"/>
            </w:pPr>
            <w:r>
              <w:t>Projeto de Agronegócio II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40290263"/>
              <w:placeholder>
                <w:docPart w:val="06F5DD7AD1BA432EB862126031E7F8C5"/>
              </w:placeholder>
              <w15:color w:val="000000"/>
              <w:comboBox>
                <w:listItem w:displayText="Presencial" w:value="Presencial"/>
                <w:listItem w:displayText="On-line" w:value="On-line"/>
                <w:listItem w:displayText="Semipresencial" w:value="Semipresencial"/>
                <w:listItem w:displayText="-" w:value="-"/>
              </w:comboBox>
            </w:sdtPr>
            <w:sdtContent>
              <w:p w14:paraId="12C60A4F" w14:textId="77777777" w:rsidR="0091659E" w:rsidRDefault="0091659E" w:rsidP="00376245">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28635C4" w14:textId="3B135490" w:rsidR="0091659E" w:rsidRDefault="008E7168" w:rsidP="00376245">
            <w:pPr>
              <w:pStyle w:val="ps16"/>
            </w:pPr>
            <w:r>
              <w:t>4</w:t>
            </w:r>
            <w:r w:rsidR="00B54F7E">
              <w:t>0</w:t>
            </w:r>
          </w:p>
        </w:tc>
        <w:tc>
          <w:tcPr>
            <w:tcW w:w="567" w:type="dxa"/>
            <w:tcBorders>
              <w:right w:val="single" w:sz="8" w:space="0" w:color="auto"/>
            </w:tcBorders>
            <w:shd w:val="clear" w:color="auto" w:fill="D9D9D9" w:themeFill="background1" w:themeFillShade="D9"/>
            <w:vAlign w:val="center"/>
          </w:tcPr>
          <w:p w14:paraId="01C97B78" w14:textId="176C4292" w:rsidR="0091659E" w:rsidRDefault="008E7168" w:rsidP="00376245">
            <w:pPr>
              <w:pStyle w:val="pl16"/>
            </w:pPr>
            <w:r>
              <w:t>80</w:t>
            </w:r>
          </w:p>
        </w:tc>
        <w:tc>
          <w:tcPr>
            <w:tcW w:w="425" w:type="dxa"/>
            <w:tcBorders>
              <w:left w:val="single" w:sz="8" w:space="0" w:color="auto"/>
              <w:right w:val="single" w:sz="2" w:space="0" w:color="auto"/>
            </w:tcBorders>
            <w:shd w:val="clear" w:color="auto" w:fill="D9D9D9" w:themeFill="background1" w:themeFillShade="D9"/>
            <w:vAlign w:val="center"/>
          </w:tcPr>
          <w:p w14:paraId="29926736" w14:textId="3DE68875" w:rsidR="0091659E" w:rsidRDefault="0091659E" w:rsidP="00376245">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08E5A6F" w14:textId="7FCEDC4E" w:rsidR="0091659E" w:rsidRDefault="0091659E" w:rsidP="00376245">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03040AC" w14:textId="4544C1ED" w:rsidR="0091659E" w:rsidRDefault="00B54F7E" w:rsidP="00376245">
            <w:pPr>
              <w:pStyle w:val="16t"/>
            </w:pPr>
            <w:r>
              <w:t>120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62DD322" w14:textId="2CE1E3A4" w:rsidR="0091659E" w:rsidRDefault="00D44A34" w:rsidP="00376245">
            <w:pPr>
              <w:pStyle w:val="16t"/>
            </w:pPr>
            <w:r>
              <w:t>90</w:t>
            </w:r>
          </w:p>
        </w:tc>
      </w:tr>
      <w:tr w:rsidR="0091659E" w:rsidRPr="00D14A6F" w14:paraId="4727676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AFB2870"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04B1148" w14:textId="77777777" w:rsidR="0091659E" w:rsidRPr="005F2168" w:rsidRDefault="0091659E" w:rsidP="00376245">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5AE29A4C" w14:textId="59FD9138" w:rsidR="0091659E" w:rsidRPr="009B7CDA" w:rsidRDefault="00B54F7E" w:rsidP="00376245">
            <w:pPr>
              <w:pStyle w:val="17s"/>
            </w:pPr>
            <w:r>
              <w:t>ISI-006</w:t>
            </w:r>
          </w:p>
        </w:tc>
        <w:tc>
          <w:tcPr>
            <w:tcW w:w="3461" w:type="dxa"/>
            <w:tcBorders>
              <w:left w:val="single" w:sz="12" w:space="0" w:color="000000" w:themeColor="text1"/>
              <w:right w:val="single" w:sz="12" w:space="0" w:color="000000" w:themeColor="text1"/>
            </w:tcBorders>
            <w:vAlign w:val="center"/>
          </w:tcPr>
          <w:p w14:paraId="424636B8" w14:textId="6912AC45" w:rsidR="0091659E" w:rsidRPr="009B7CDA" w:rsidRDefault="00B54F7E" w:rsidP="00376245">
            <w:pPr>
              <w:pStyle w:val="17c"/>
            </w:pPr>
            <w:r>
              <w:t>Sistemas de Informação no Agronegócio</w:t>
            </w:r>
          </w:p>
        </w:tc>
        <w:tc>
          <w:tcPr>
            <w:tcW w:w="1134" w:type="dxa"/>
            <w:tcBorders>
              <w:left w:val="single" w:sz="12" w:space="0" w:color="000000" w:themeColor="text1"/>
              <w:right w:val="single" w:sz="12" w:space="0" w:color="000000" w:themeColor="text1"/>
            </w:tcBorders>
            <w:vAlign w:val="center"/>
          </w:tcPr>
          <w:sdt>
            <w:sdtPr>
              <w:id w:val="268597779"/>
              <w:placeholder>
                <w:docPart w:val="7626DE2C51394900A91EA532B8832A11"/>
              </w:placeholder>
              <w15:color w:val="000000"/>
              <w:comboBox>
                <w:listItem w:displayText="Presencial" w:value="Presencial"/>
                <w:listItem w:displayText="On-line" w:value="On-line"/>
                <w:listItem w:displayText="Semipresencial" w:value="Semipresencial"/>
                <w:listItem w:displayText="-" w:value="-"/>
              </w:comboBox>
            </w:sdtPr>
            <w:sdtContent>
              <w:p w14:paraId="1AAE024B" w14:textId="77777777" w:rsidR="0091659E" w:rsidRDefault="0091659E" w:rsidP="00376245">
                <w:pPr>
                  <w:pStyle w:val="17o"/>
                </w:pPr>
                <w:r>
                  <w:t>Presencial</w:t>
                </w:r>
              </w:p>
            </w:sdtContent>
          </w:sdt>
        </w:tc>
        <w:tc>
          <w:tcPr>
            <w:tcW w:w="709" w:type="dxa"/>
            <w:tcBorders>
              <w:left w:val="single" w:sz="12" w:space="0" w:color="000000" w:themeColor="text1"/>
            </w:tcBorders>
            <w:vAlign w:val="center"/>
          </w:tcPr>
          <w:p w14:paraId="209ABBBC" w14:textId="0CBF2290" w:rsidR="0091659E" w:rsidRDefault="00B54F7E" w:rsidP="00376245">
            <w:pPr>
              <w:pStyle w:val="ps17"/>
            </w:pPr>
            <w:r>
              <w:t>20</w:t>
            </w:r>
          </w:p>
        </w:tc>
        <w:tc>
          <w:tcPr>
            <w:tcW w:w="567" w:type="dxa"/>
            <w:tcBorders>
              <w:right w:val="single" w:sz="8" w:space="0" w:color="auto"/>
            </w:tcBorders>
            <w:vAlign w:val="center"/>
          </w:tcPr>
          <w:p w14:paraId="6B20CF85" w14:textId="2FF4CB8D" w:rsidR="0091659E" w:rsidRDefault="00B54F7E" w:rsidP="00376245">
            <w:pPr>
              <w:pStyle w:val="pl17"/>
            </w:pPr>
            <w:r>
              <w:t>20</w:t>
            </w:r>
          </w:p>
        </w:tc>
        <w:tc>
          <w:tcPr>
            <w:tcW w:w="425" w:type="dxa"/>
            <w:tcBorders>
              <w:left w:val="single" w:sz="8" w:space="0" w:color="auto"/>
              <w:right w:val="single" w:sz="2" w:space="0" w:color="auto"/>
            </w:tcBorders>
            <w:vAlign w:val="center"/>
          </w:tcPr>
          <w:p w14:paraId="64C6124E" w14:textId="4BC07AAC" w:rsidR="0091659E" w:rsidRDefault="0091659E" w:rsidP="00376245">
            <w:pPr>
              <w:pStyle w:val="os17"/>
            </w:pPr>
          </w:p>
        </w:tc>
        <w:tc>
          <w:tcPr>
            <w:tcW w:w="567" w:type="dxa"/>
            <w:tcBorders>
              <w:left w:val="single" w:sz="2" w:space="0" w:color="auto"/>
              <w:right w:val="single" w:sz="12" w:space="0" w:color="000000" w:themeColor="text1"/>
            </w:tcBorders>
            <w:vAlign w:val="center"/>
          </w:tcPr>
          <w:p w14:paraId="1DB9373E" w14:textId="2E1A8DD9" w:rsidR="0091659E" w:rsidRDefault="0091659E" w:rsidP="00376245">
            <w:pPr>
              <w:pStyle w:val="ol17"/>
            </w:pPr>
          </w:p>
        </w:tc>
        <w:tc>
          <w:tcPr>
            <w:tcW w:w="567" w:type="dxa"/>
            <w:tcBorders>
              <w:left w:val="single" w:sz="12" w:space="0" w:color="000000" w:themeColor="text1"/>
              <w:right w:val="single" w:sz="12" w:space="0" w:color="000000" w:themeColor="text1"/>
            </w:tcBorders>
          </w:tcPr>
          <w:p w14:paraId="6589177E" w14:textId="780C576A" w:rsidR="0091659E" w:rsidRDefault="00B54F7E" w:rsidP="00376245">
            <w:pPr>
              <w:pStyle w:val="17t"/>
            </w:pPr>
            <w:r>
              <w:t>40</w:t>
            </w:r>
          </w:p>
        </w:tc>
        <w:tc>
          <w:tcPr>
            <w:tcW w:w="738" w:type="dxa"/>
            <w:tcBorders>
              <w:left w:val="single" w:sz="12" w:space="0" w:color="000000" w:themeColor="text1"/>
              <w:right w:val="single" w:sz="12" w:space="0" w:color="000000" w:themeColor="text1"/>
            </w:tcBorders>
            <w:vAlign w:val="center"/>
          </w:tcPr>
          <w:p w14:paraId="57573209" w14:textId="63793704" w:rsidR="0091659E" w:rsidRDefault="00DB6E5A" w:rsidP="00376245">
            <w:pPr>
              <w:pStyle w:val="17t"/>
            </w:pPr>
            <w:r>
              <w:t>00</w:t>
            </w:r>
          </w:p>
        </w:tc>
      </w:tr>
      <w:tr w:rsidR="0091659E" w:rsidRPr="00D14A6F" w14:paraId="6C9E98A7"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DB59B20"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B0CFEE1" w14:textId="77777777" w:rsidR="0091659E" w:rsidRPr="005F2168" w:rsidRDefault="0091659E" w:rsidP="00376245">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C9AD8ED" w14:textId="21D1841A" w:rsidR="0091659E" w:rsidRPr="009B7CDA" w:rsidRDefault="0091659E" w:rsidP="00376245">
            <w:pPr>
              <w:pStyle w:val="18s"/>
            </w:pP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B80D81B" w14:textId="704AACA5" w:rsidR="0091659E" w:rsidRPr="009B7CDA" w:rsidRDefault="00194EB0" w:rsidP="004250B2">
            <w:pPr>
              <w:pStyle w:val="18c"/>
            </w:pPr>
            <w:r>
              <w:t>Componentes Eletivo – Capítulo 13</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943132888"/>
              <w:placeholder>
                <w:docPart w:val="C6B13092F4C34406A0827BFABED0FA99"/>
              </w:placeholder>
              <w15:color w:val="000000"/>
              <w:comboBox>
                <w:listItem w:displayText="Presencial" w:value="Presencial"/>
                <w:listItem w:displayText="On-line" w:value="On-line"/>
                <w:listItem w:displayText="Semipresencial" w:value="Semipresencial"/>
                <w:listItem w:displayText="-" w:value="-"/>
              </w:comboBox>
            </w:sdtPr>
            <w:sdtContent>
              <w:p w14:paraId="48EF861C" w14:textId="77777777" w:rsidR="0091659E" w:rsidRDefault="0091659E" w:rsidP="00376245">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27F8B538" w14:textId="017F11C5" w:rsidR="0091659E" w:rsidRDefault="00B54F7E" w:rsidP="00376245">
            <w:pPr>
              <w:pStyle w:val="ps18"/>
            </w:pPr>
            <w:r>
              <w:t>40</w:t>
            </w:r>
          </w:p>
        </w:tc>
        <w:tc>
          <w:tcPr>
            <w:tcW w:w="567" w:type="dxa"/>
            <w:tcBorders>
              <w:right w:val="single" w:sz="8" w:space="0" w:color="auto"/>
            </w:tcBorders>
            <w:shd w:val="clear" w:color="auto" w:fill="D9D9D9" w:themeFill="background1" w:themeFillShade="D9"/>
            <w:vAlign w:val="center"/>
          </w:tcPr>
          <w:p w14:paraId="0B4CDF0B" w14:textId="616A65F2" w:rsidR="0091659E" w:rsidRDefault="00DB6E5A" w:rsidP="00376245">
            <w:pPr>
              <w:pStyle w:val="pl18"/>
            </w:pPr>
            <w:r>
              <w:t>00</w:t>
            </w:r>
          </w:p>
        </w:tc>
        <w:tc>
          <w:tcPr>
            <w:tcW w:w="425" w:type="dxa"/>
            <w:tcBorders>
              <w:left w:val="single" w:sz="8" w:space="0" w:color="auto"/>
              <w:right w:val="single" w:sz="2" w:space="0" w:color="auto"/>
            </w:tcBorders>
            <w:shd w:val="clear" w:color="auto" w:fill="D9D9D9" w:themeFill="background1" w:themeFillShade="D9"/>
            <w:vAlign w:val="center"/>
          </w:tcPr>
          <w:p w14:paraId="1F15573B" w14:textId="5BF0C251" w:rsidR="0091659E" w:rsidRDefault="0091659E" w:rsidP="00376245">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10C028AF" w14:textId="5DD5537D" w:rsidR="0091659E" w:rsidRDefault="0091659E" w:rsidP="00376245">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36E58888" w14:textId="5FF945CC" w:rsidR="0091659E" w:rsidRDefault="00B54F7E" w:rsidP="00376245">
            <w:pPr>
              <w:pStyle w:val="18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EB3A3C6" w14:textId="7D7A2023" w:rsidR="0091659E" w:rsidRDefault="00DB6E5A" w:rsidP="00376245">
            <w:pPr>
              <w:pStyle w:val="18t"/>
            </w:pPr>
            <w:r>
              <w:t>00</w:t>
            </w:r>
          </w:p>
        </w:tc>
      </w:tr>
      <w:tr w:rsidR="0091659E" w:rsidRPr="00E048CB" w14:paraId="21B20A82" w14:textId="77777777" w:rsidTr="00FE3239">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7569B00E" w14:textId="77777777" w:rsidR="0091659E" w:rsidRPr="009B7CDA" w:rsidRDefault="0091659E" w:rsidP="00376245">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7294023E" w14:textId="77777777" w:rsidR="0091659E" w:rsidRPr="00E048CB" w:rsidRDefault="0091659E" w:rsidP="00376245">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3326F9CA" w14:textId="2F657A6B" w:rsidR="0091659E" w:rsidRPr="00DA13A0" w:rsidRDefault="00194EB0" w:rsidP="00376245">
            <w:pPr>
              <w:pStyle w:val="pst1"/>
            </w:pPr>
            <w:r>
              <w:t>340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9497832" w14:textId="2520EC8C" w:rsidR="0091659E" w:rsidRPr="00DA13A0" w:rsidRDefault="00194EB0" w:rsidP="00376245">
            <w:pPr>
              <w:pStyle w:val="plt1"/>
            </w:pPr>
            <w:r>
              <w:t>140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29510C0" w14:textId="58DB1C44" w:rsidR="0091659E" w:rsidRPr="00DA13A0" w:rsidRDefault="0091659E" w:rsidP="00376245">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7BB04F84" w14:textId="3E5B8A72" w:rsidR="0091659E" w:rsidRPr="00DA13A0" w:rsidRDefault="0091659E" w:rsidP="00376245">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35E77CE1" w14:textId="1634CF50" w:rsidR="0091659E" w:rsidRDefault="00B54F7E" w:rsidP="00376245">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0CAE9C62" w14:textId="40B3D766" w:rsidR="0091659E" w:rsidRPr="00DA13A0" w:rsidRDefault="00D44A34" w:rsidP="00376245">
            <w:pPr>
              <w:pStyle w:val="t1"/>
            </w:pPr>
            <w:r>
              <w:t>90</w:t>
            </w:r>
          </w:p>
        </w:tc>
      </w:tr>
    </w:tbl>
    <w:p w14:paraId="0E6CEF6E" w14:textId="77777777" w:rsidR="0091659E" w:rsidRDefault="0091659E" w:rsidP="00467ED5">
      <w:pPr>
        <w:pStyle w:val="espaopequeno"/>
      </w:pPr>
    </w:p>
    <w:p w14:paraId="30F02AD4" w14:textId="77777777" w:rsidR="0091659E" w:rsidRDefault="0091659E"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472E6598" w14:textId="77777777" w:rsidTr="00376245">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C0DAC25" w14:textId="77777777" w:rsidR="0091659E" w:rsidRPr="00257DFB" w:rsidRDefault="0091659E" w:rsidP="00376245">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391C6E8" w14:textId="77777777" w:rsidR="0091659E" w:rsidRPr="00E048CB" w:rsidRDefault="0091659E" w:rsidP="00376245">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A88865A" w14:textId="77777777" w:rsidR="0091659E" w:rsidRPr="00E048CB" w:rsidRDefault="0091659E" w:rsidP="00376245">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296FCE4" w14:textId="77777777" w:rsidR="0091659E" w:rsidRPr="00E048CB" w:rsidRDefault="0091659E" w:rsidP="00376245">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5709AA3" w14:textId="77777777" w:rsidR="0091659E" w:rsidRPr="00D12E46" w:rsidRDefault="0091659E" w:rsidP="00376245">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4BE91098" w14:textId="77777777" w:rsidR="0091659E" w:rsidRPr="00E048CB" w:rsidRDefault="0091659E" w:rsidP="00376245">
            <w:pPr>
              <w:pStyle w:val="ImagemeFonte"/>
              <w:spacing w:before="40" w:after="40"/>
              <w:rPr>
                <w:b/>
                <w:bCs/>
              </w:rPr>
            </w:pPr>
            <w:r>
              <w:rPr>
                <w:b/>
                <w:bCs/>
              </w:rPr>
              <w:t>Quantidade de aulas semestrais</w:t>
            </w:r>
          </w:p>
        </w:tc>
      </w:tr>
      <w:tr w:rsidR="00FE3239" w:rsidRPr="00E048CB" w14:paraId="0F4E84B4"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59FC51E8"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3FDF1B61"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6D2A39DE"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07FAED7E"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4075A75B"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7CA22AD1"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74518F2E"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77EED044" w14:textId="3F8C9383"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4379A72" w14:textId="77777777" w:rsidR="00FE3239" w:rsidRDefault="00FE3239" w:rsidP="00FE3239">
            <w:pPr>
              <w:pStyle w:val="ImagemeFonte"/>
              <w:spacing w:before="40" w:after="40"/>
              <w:rPr>
                <w:b/>
                <w:bCs/>
                <w:sz w:val="16"/>
                <w:szCs w:val="16"/>
              </w:rPr>
            </w:pPr>
            <w:r>
              <w:rPr>
                <w:b/>
                <w:bCs/>
                <w:sz w:val="16"/>
                <w:szCs w:val="16"/>
              </w:rPr>
              <w:t>Atividade</w:t>
            </w:r>
          </w:p>
          <w:p w14:paraId="1FB8CAF3" w14:textId="042CBC18"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4E8DB627"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2459840" w14:textId="77777777" w:rsidR="0091659E" w:rsidRPr="00E048CB" w:rsidRDefault="0091659E" w:rsidP="00376245">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2EEA531" w14:textId="77777777" w:rsidR="0091659E" w:rsidRPr="00E048CB" w:rsidRDefault="0091659E" w:rsidP="00376245">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8442FC1" w14:textId="77777777" w:rsidR="0091659E" w:rsidRPr="00E048CB" w:rsidRDefault="0091659E" w:rsidP="00376245">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AE8C89E" w14:textId="77777777" w:rsidR="0091659E" w:rsidRPr="00E048CB" w:rsidRDefault="0091659E" w:rsidP="00376245">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F653682" w14:textId="77777777" w:rsidR="0091659E" w:rsidRPr="00E048CB" w:rsidRDefault="0091659E" w:rsidP="00376245">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58E8DC49" w14:textId="77777777" w:rsidR="0091659E" w:rsidRPr="00E048CB" w:rsidRDefault="0091659E" w:rsidP="00376245">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7857CC29" w14:textId="77777777" w:rsidR="0091659E" w:rsidRPr="00E048CB" w:rsidRDefault="0091659E" w:rsidP="00376245">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5B403375" w14:textId="77777777" w:rsidR="0091659E" w:rsidRPr="00E048CB" w:rsidRDefault="0091659E" w:rsidP="00376245">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4903055E" w14:textId="77777777" w:rsidR="0091659E" w:rsidRPr="00E048CB" w:rsidRDefault="0091659E" w:rsidP="00376245">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13F1B647" w14:textId="77777777" w:rsidR="0091659E" w:rsidRPr="009B7CDA" w:rsidRDefault="0091659E" w:rsidP="00376245">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AEA6E14" w14:textId="77777777" w:rsidR="0091659E" w:rsidRPr="009B7CDA" w:rsidRDefault="0091659E" w:rsidP="00376245">
            <w:pPr>
              <w:pStyle w:val="ImagemeFonte"/>
              <w:spacing w:before="40" w:after="40"/>
            </w:pPr>
          </w:p>
        </w:tc>
      </w:tr>
      <w:tr w:rsidR="0091659E" w:rsidRPr="00D14A6F" w14:paraId="15AB5494"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D91DB8C" w14:textId="5D0D8D4E" w:rsidR="0091659E" w:rsidRPr="00E048CB" w:rsidRDefault="0091659E" w:rsidP="00376245">
            <w:pPr>
              <w:pStyle w:val="ImagemeFonte"/>
              <w:spacing w:before="40" w:after="40"/>
              <w:rPr>
                <w:b/>
                <w:bCs/>
              </w:rPr>
            </w:pPr>
            <w:r>
              <w:rPr>
                <w:b/>
                <w:bCs/>
                <w:sz w:val="36"/>
                <w:szCs w:val="44"/>
              </w:rPr>
              <w:t>6</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4FA05A7B" w14:textId="77777777" w:rsidR="0091659E" w:rsidRPr="005F2168" w:rsidRDefault="0091659E" w:rsidP="00376245">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55BC0B9B" w14:textId="5597FF26" w:rsidR="0091659E" w:rsidRPr="00EA4033" w:rsidRDefault="00B54F7E" w:rsidP="00376245">
            <w:pPr>
              <w:pStyle w:val="11s"/>
            </w:pPr>
            <w:r>
              <w:t>CEA-005</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2A161ADE" w14:textId="2A6B2BD5" w:rsidR="0091659E" w:rsidRPr="00AC13B2" w:rsidRDefault="00B54F7E" w:rsidP="00376245">
            <w:pPr>
              <w:pStyle w:val="11c"/>
            </w:pPr>
            <w:r>
              <w:t>Arranjos Produtivos</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390880663"/>
              <w:placeholder>
                <w:docPart w:val="FEC5FD76AAE74A01B5B4AE66EFF40C07"/>
              </w:placeholder>
              <w15:color w:val="000000"/>
              <w:comboBox>
                <w:listItem w:displayText="Presencial" w:value="Presencial"/>
                <w:listItem w:displayText="On-line" w:value="On-line"/>
                <w:listItem w:displayText="Semipresencial" w:value="Semipresencial"/>
                <w:listItem w:displayText="-" w:value="-"/>
              </w:comboBox>
            </w:sdtPr>
            <w:sdtContent>
              <w:p w14:paraId="2D117D28" w14:textId="77777777" w:rsidR="0091659E" w:rsidRPr="009B7CDA" w:rsidRDefault="0091659E" w:rsidP="00376245">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12FB3E73" w14:textId="288CAE08" w:rsidR="0091659E" w:rsidRPr="009B7CDA" w:rsidRDefault="00B54F7E" w:rsidP="00376245">
            <w:pPr>
              <w:pStyle w:val="ps11"/>
            </w:pPr>
            <w:r>
              <w:t>40</w:t>
            </w:r>
          </w:p>
        </w:tc>
        <w:tc>
          <w:tcPr>
            <w:tcW w:w="567" w:type="dxa"/>
            <w:tcBorders>
              <w:top w:val="single" w:sz="12" w:space="0" w:color="000000" w:themeColor="text1"/>
              <w:right w:val="single" w:sz="8" w:space="0" w:color="auto"/>
            </w:tcBorders>
            <w:vAlign w:val="center"/>
          </w:tcPr>
          <w:p w14:paraId="4B97903A" w14:textId="7443107C" w:rsidR="0091659E" w:rsidRPr="009B7CDA" w:rsidRDefault="00E831C2" w:rsidP="00376245">
            <w:pPr>
              <w:pStyle w:val="pl11"/>
            </w:pPr>
            <w:r>
              <w:t>00</w:t>
            </w:r>
          </w:p>
        </w:tc>
        <w:tc>
          <w:tcPr>
            <w:tcW w:w="425" w:type="dxa"/>
            <w:tcBorders>
              <w:top w:val="single" w:sz="12" w:space="0" w:color="000000" w:themeColor="text1"/>
              <w:left w:val="single" w:sz="8" w:space="0" w:color="auto"/>
              <w:right w:val="single" w:sz="2" w:space="0" w:color="auto"/>
            </w:tcBorders>
            <w:vAlign w:val="center"/>
          </w:tcPr>
          <w:p w14:paraId="1084E1BB" w14:textId="3E1DC98D" w:rsidR="0091659E" w:rsidRPr="009B7CDA" w:rsidRDefault="0091659E" w:rsidP="00376245">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54D4828C" w14:textId="75B50F6D" w:rsidR="0091659E" w:rsidRPr="009B7CDA" w:rsidRDefault="0091659E" w:rsidP="00376245">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77A116DD" w14:textId="2E4753D8" w:rsidR="0091659E" w:rsidRDefault="00B54F7E" w:rsidP="00376245">
            <w:pPr>
              <w:pStyle w:val="11t"/>
            </w:pPr>
            <w: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79F70C99" w14:textId="25DB64A1" w:rsidR="0091659E" w:rsidRPr="00D14A6F" w:rsidRDefault="00E831C2" w:rsidP="00376245">
            <w:pPr>
              <w:pStyle w:val="11t"/>
            </w:pPr>
            <w:r>
              <w:t>00</w:t>
            </w:r>
          </w:p>
        </w:tc>
      </w:tr>
      <w:tr w:rsidR="0091659E" w:rsidRPr="00D14A6F" w14:paraId="2AE0DE81"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8D86324"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06050D1" w14:textId="77777777" w:rsidR="0091659E" w:rsidRPr="005F2168" w:rsidRDefault="0091659E" w:rsidP="00376245">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A093B9E" w14:textId="73376CEA" w:rsidR="0091659E" w:rsidRPr="009B7CDA" w:rsidRDefault="00B54F7E" w:rsidP="00376245">
            <w:pPr>
              <w:pStyle w:val="12s"/>
            </w:pPr>
            <w:r>
              <w:t>CEI-103</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F40E022" w14:textId="1C538F2C" w:rsidR="0091659E" w:rsidRPr="009B7CDA" w:rsidRDefault="00B54F7E" w:rsidP="00376245">
            <w:pPr>
              <w:pStyle w:val="12c"/>
            </w:pPr>
            <w:r>
              <w:t>Comércio Internacional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326332252"/>
              <w:placeholder>
                <w:docPart w:val="4392C542AE1D4C3F9B266772C0CB0FEB"/>
              </w:placeholder>
              <w15:color w:val="000000"/>
              <w:comboBox>
                <w:listItem w:displayText="Presencial" w:value="Presencial"/>
                <w:listItem w:displayText="On-line" w:value="On-line"/>
                <w:listItem w:displayText="Semipresencial" w:value="Semipresencial"/>
                <w:listItem w:displayText="-" w:value="-"/>
              </w:comboBox>
            </w:sdtPr>
            <w:sdtContent>
              <w:p w14:paraId="26E359FC" w14:textId="77777777" w:rsidR="0091659E" w:rsidRPr="009B7CDA" w:rsidRDefault="0091659E" w:rsidP="00376245">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AFFE618" w14:textId="16EC7D71" w:rsidR="0091659E" w:rsidRPr="009B7CDA" w:rsidRDefault="00B54F7E" w:rsidP="00376245">
            <w:pPr>
              <w:pStyle w:val="ps12"/>
            </w:pPr>
            <w:r>
              <w:t>80</w:t>
            </w:r>
          </w:p>
        </w:tc>
        <w:tc>
          <w:tcPr>
            <w:tcW w:w="567" w:type="dxa"/>
            <w:tcBorders>
              <w:right w:val="single" w:sz="8" w:space="0" w:color="auto"/>
            </w:tcBorders>
            <w:shd w:val="clear" w:color="auto" w:fill="D9D9D9" w:themeFill="background1" w:themeFillShade="D9"/>
            <w:vAlign w:val="center"/>
          </w:tcPr>
          <w:p w14:paraId="462B26D9" w14:textId="1F2C9461" w:rsidR="0091659E" w:rsidRPr="009B7CDA" w:rsidRDefault="00E831C2" w:rsidP="00376245">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007E1DB1" w14:textId="392C919C" w:rsidR="0091659E" w:rsidRPr="009B7CDA" w:rsidRDefault="0091659E" w:rsidP="00376245">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145AE07" w14:textId="17C9F0EE" w:rsidR="0091659E" w:rsidRPr="009B7CDA" w:rsidRDefault="0091659E" w:rsidP="00376245">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931E1C9" w14:textId="732C730B" w:rsidR="0091659E" w:rsidRDefault="00B54F7E" w:rsidP="00376245">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9AFDDE8" w14:textId="5E17DF5F" w:rsidR="0091659E" w:rsidRPr="00D14A6F" w:rsidRDefault="00E831C2" w:rsidP="00376245">
            <w:pPr>
              <w:pStyle w:val="12t"/>
            </w:pPr>
            <w:r>
              <w:t>00</w:t>
            </w:r>
          </w:p>
        </w:tc>
      </w:tr>
      <w:tr w:rsidR="0091659E" w:rsidRPr="00D14A6F" w14:paraId="4E45B9D7"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FC4D0CF"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C8B55CA" w14:textId="77777777" w:rsidR="0091659E" w:rsidRPr="005F2168" w:rsidRDefault="0091659E" w:rsidP="00376245">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5866EFE3" w14:textId="0981C029" w:rsidR="0091659E" w:rsidRPr="009B7CDA" w:rsidRDefault="00B54F7E" w:rsidP="00376245">
            <w:pPr>
              <w:pStyle w:val="13s"/>
            </w:pPr>
            <w:r>
              <w:t>LIN-600</w:t>
            </w:r>
          </w:p>
        </w:tc>
        <w:tc>
          <w:tcPr>
            <w:tcW w:w="3461" w:type="dxa"/>
            <w:tcBorders>
              <w:left w:val="single" w:sz="12" w:space="0" w:color="000000" w:themeColor="text1"/>
              <w:right w:val="single" w:sz="12" w:space="0" w:color="000000" w:themeColor="text1"/>
            </w:tcBorders>
            <w:vAlign w:val="center"/>
          </w:tcPr>
          <w:p w14:paraId="000DB893" w14:textId="18F395AF" w:rsidR="0091659E" w:rsidRPr="009B7CDA" w:rsidRDefault="00B54F7E" w:rsidP="00376245">
            <w:pPr>
              <w:pStyle w:val="13c"/>
            </w:pPr>
            <w:r>
              <w:t>Inglês VI</w:t>
            </w:r>
          </w:p>
        </w:tc>
        <w:tc>
          <w:tcPr>
            <w:tcW w:w="1134" w:type="dxa"/>
            <w:tcBorders>
              <w:left w:val="single" w:sz="12" w:space="0" w:color="000000" w:themeColor="text1"/>
              <w:right w:val="single" w:sz="12" w:space="0" w:color="000000" w:themeColor="text1"/>
            </w:tcBorders>
            <w:vAlign w:val="center"/>
          </w:tcPr>
          <w:sdt>
            <w:sdtPr>
              <w:id w:val="1790701380"/>
              <w:placeholder>
                <w:docPart w:val="69BA382E0E4C4DBDA7777D28799D309A"/>
              </w:placeholder>
              <w15:color w:val="000000"/>
              <w:comboBox>
                <w:listItem w:displayText="Presencial" w:value="Presencial"/>
                <w:listItem w:displayText="On-line" w:value="On-line"/>
                <w:listItem w:displayText="Semipresencial" w:value="Semipresencial"/>
                <w:listItem w:displayText="-" w:value="-"/>
              </w:comboBox>
            </w:sdtPr>
            <w:sdtContent>
              <w:p w14:paraId="296EA277" w14:textId="77777777" w:rsidR="0091659E" w:rsidRPr="009B7CDA" w:rsidRDefault="0091659E" w:rsidP="00376245">
                <w:pPr>
                  <w:pStyle w:val="13o"/>
                </w:pPr>
                <w:r>
                  <w:t>Presencial</w:t>
                </w:r>
              </w:p>
            </w:sdtContent>
          </w:sdt>
        </w:tc>
        <w:tc>
          <w:tcPr>
            <w:tcW w:w="709" w:type="dxa"/>
            <w:tcBorders>
              <w:left w:val="single" w:sz="12" w:space="0" w:color="000000" w:themeColor="text1"/>
            </w:tcBorders>
            <w:vAlign w:val="center"/>
          </w:tcPr>
          <w:p w14:paraId="145B7884" w14:textId="602E8DE9" w:rsidR="0091659E" w:rsidRPr="009B7CDA" w:rsidRDefault="00B54F7E" w:rsidP="00376245">
            <w:pPr>
              <w:pStyle w:val="ps13"/>
            </w:pPr>
            <w:r>
              <w:t>40</w:t>
            </w:r>
          </w:p>
        </w:tc>
        <w:tc>
          <w:tcPr>
            <w:tcW w:w="567" w:type="dxa"/>
            <w:tcBorders>
              <w:right w:val="single" w:sz="8" w:space="0" w:color="auto"/>
            </w:tcBorders>
            <w:vAlign w:val="center"/>
          </w:tcPr>
          <w:p w14:paraId="142B136F" w14:textId="110B345C" w:rsidR="0091659E" w:rsidRPr="009B7CDA" w:rsidRDefault="00E831C2" w:rsidP="00376245">
            <w:pPr>
              <w:pStyle w:val="pl13"/>
            </w:pPr>
            <w:r>
              <w:t>00</w:t>
            </w:r>
          </w:p>
        </w:tc>
        <w:tc>
          <w:tcPr>
            <w:tcW w:w="425" w:type="dxa"/>
            <w:tcBorders>
              <w:left w:val="single" w:sz="8" w:space="0" w:color="auto"/>
              <w:right w:val="single" w:sz="2" w:space="0" w:color="auto"/>
            </w:tcBorders>
            <w:vAlign w:val="center"/>
          </w:tcPr>
          <w:p w14:paraId="539534A2" w14:textId="502472F4" w:rsidR="0091659E" w:rsidRPr="009B7CDA" w:rsidRDefault="0091659E" w:rsidP="00376245">
            <w:pPr>
              <w:pStyle w:val="os13"/>
            </w:pPr>
          </w:p>
        </w:tc>
        <w:tc>
          <w:tcPr>
            <w:tcW w:w="567" w:type="dxa"/>
            <w:tcBorders>
              <w:left w:val="single" w:sz="2" w:space="0" w:color="auto"/>
              <w:right w:val="single" w:sz="12" w:space="0" w:color="000000" w:themeColor="text1"/>
            </w:tcBorders>
            <w:vAlign w:val="center"/>
          </w:tcPr>
          <w:p w14:paraId="1E11043E" w14:textId="7DDADB85" w:rsidR="0091659E" w:rsidRPr="009B7CDA" w:rsidRDefault="0091659E" w:rsidP="00376245">
            <w:pPr>
              <w:pStyle w:val="ol13"/>
            </w:pPr>
          </w:p>
        </w:tc>
        <w:tc>
          <w:tcPr>
            <w:tcW w:w="567" w:type="dxa"/>
            <w:tcBorders>
              <w:left w:val="single" w:sz="12" w:space="0" w:color="000000" w:themeColor="text1"/>
              <w:right w:val="single" w:sz="12" w:space="0" w:color="000000" w:themeColor="text1"/>
            </w:tcBorders>
          </w:tcPr>
          <w:p w14:paraId="0DDC8CC1" w14:textId="6CE21B04" w:rsidR="0091659E" w:rsidRDefault="00B54F7E" w:rsidP="00376245">
            <w:pPr>
              <w:pStyle w:val="13t"/>
            </w:pPr>
            <w:r>
              <w:t>40</w:t>
            </w:r>
          </w:p>
        </w:tc>
        <w:tc>
          <w:tcPr>
            <w:tcW w:w="738" w:type="dxa"/>
            <w:tcBorders>
              <w:left w:val="single" w:sz="12" w:space="0" w:color="000000" w:themeColor="text1"/>
              <w:right w:val="single" w:sz="12" w:space="0" w:color="000000" w:themeColor="text1"/>
            </w:tcBorders>
            <w:vAlign w:val="center"/>
          </w:tcPr>
          <w:p w14:paraId="61106D80" w14:textId="71A121E8" w:rsidR="0091659E" w:rsidRPr="00D14A6F" w:rsidRDefault="00E831C2" w:rsidP="00376245">
            <w:pPr>
              <w:pStyle w:val="13t"/>
            </w:pPr>
            <w:r>
              <w:t>00</w:t>
            </w:r>
          </w:p>
        </w:tc>
      </w:tr>
      <w:tr w:rsidR="0091659E" w:rsidRPr="00D14A6F" w14:paraId="1E4DCFFA"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3F74DFC"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177B76E" w14:textId="77777777" w:rsidR="0091659E" w:rsidRPr="005F2168" w:rsidRDefault="0091659E" w:rsidP="00376245">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8C4CC9C" w14:textId="451A03C8" w:rsidR="0091659E" w:rsidRPr="009B7CDA" w:rsidRDefault="00B54F7E" w:rsidP="00376245">
            <w:pPr>
              <w:pStyle w:val="14s"/>
            </w:pPr>
            <w:r>
              <w:t>TBA-103</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0EA2164" w14:textId="7FED5805" w:rsidR="0091659E" w:rsidRPr="009B7CDA" w:rsidRDefault="00B54F7E" w:rsidP="00376245">
            <w:pPr>
              <w:pStyle w:val="14c"/>
            </w:pPr>
            <w:r>
              <w:t>Projeto de Agronegócio III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946572987"/>
              <w:placeholder>
                <w:docPart w:val="8955A30373384105B36F5B9298C823E1"/>
              </w:placeholder>
              <w15:color w:val="000000"/>
              <w:comboBox>
                <w:listItem w:displayText="Presencial" w:value="Presencial"/>
                <w:listItem w:displayText="On-line" w:value="On-line"/>
                <w:listItem w:displayText="Semipresencial" w:value="Semipresencial"/>
                <w:listItem w:displayText="-" w:value="-"/>
              </w:comboBox>
            </w:sdtPr>
            <w:sdtContent>
              <w:p w14:paraId="310FACF4" w14:textId="77777777" w:rsidR="0091659E" w:rsidRPr="009B7CDA" w:rsidRDefault="0091659E" w:rsidP="00376245">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16AEC40" w14:textId="5B607CA6" w:rsidR="0091659E" w:rsidRPr="009B7CDA" w:rsidRDefault="00194EB0" w:rsidP="00376245">
            <w:pPr>
              <w:pStyle w:val="ps14"/>
            </w:pPr>
            <w:r>
              <w:t>80</w:t>
            </w:r>
          </w:p>
        </w:tc>
        <w:tc>
          <w:tcPr>
            <w:tcW w:w="567" w:type="dxa"/>
            <w:tcBorders>
              <w:right w:val="single" w:sz="8" w:space="0" w:color="auto"/>
            </w:tcBorders>
            <w:shd w:val="clear" w:color="auto" w:fill="D9D9D9" w:themeFill="background1" w:themeFillShade="D9"/>
            <w:vAlign w:val="center"/>
          </w:tcPr>
          <w:p w14:paraId="3DF62FE6" w14:textId="6F401FB5" w:rsidR="0091659E" w:rsidRPr="009B7CDA" w:rsidRDefault="00194EB0" w:rsidP="00376245">
            <w:pPr>
              <w:pStyle w:val="pl14"/>
            </w:pPr>
            <w:r>
              <w:t>80</w:t>
            </w:r>
          </w:p>
        </w:tc>
        <w:tc>
          <w:tcPr>
            <w:tcW w:w="425" w:type="dxa"/>
            <w:tcBorders>
              <w:left w:val="single" w:sz="8" w:space="0" w:color="auto"/>
              <w:right w:val="single" w:sz="2" w:space="0" w:color="auto"/>
            </w:tcBorders>
            <w:shd w:val="clear" w:color="auto" w:fill="D9D9D9" w:themeFill="background1" w:themeFillShade="D9"/>
            <w:vAlign w:val="center"/>
          </w:tcPr>
          <w:p w14:paraId="28986838" w14:textId="359EB875" w:rsidR="0091659E" w:rsidRPr="009B7CDA" w:rsidRDefault="0091659E" w:rsidP="00376245">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9E2E1C4" w14:textId="215ADB60" w:rsidR="0091659E" w:rsidRPr="009B7CDA" w:rsidRDefault="0091659E" w:rsidP="00376245">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0FFC099A" w14:textId="17DF7FAD" w:rsidR="0091659E" w:rsidRDefault="00B54F7E" w:rsidP="00376245">
            <w:pPr>
              <w:pStyle w:val="14t"/>
            </w:pPr>
            <w:r>
              <w:t>160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530913EA" w14:textId="1E7D4185" w:rsidR="0091659E" w:rsidRPr="00D14A6F" w:rsidRDefault="00D44A34" w:rsidP="00376245">
            <w:pPr>
              <w:pStyle w:val="14t"/>
            </w:pPr>
            <w:r>
              <w:t>125</w:t>
            </w:r>
          </w:p>
        </w:tc>
      </w:tr>
      <w:tr w:rsidR="0091659E" w:rsidRPr="00D14A6F" w14:paraId="079DA07C"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A3066BD" w14:textId="77777777" w:rsidR="0091659E" w:rsidRPr="009B7CDA" w:rsidRDefault="0091659E" w:rsidP="0037624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1DE22DFD" w14:textId="77777777" w:rsidR="0091659E" w:rsidRPr="005F2168" w:rsidRDefault="0091659E" w:rsidP="00376245">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090B07C6" w14:textId="3B0283E5" w:rsidR="0091659E" w:rsidRPr="009B7CDA" w:rsidRDefault="0091659E" w:rsidP="00376245">
            <w:pPr>
              <w:pStyle w:val="15s"/>
            </w:pPr>
          </w:p>
        </w:tc>
        <w:tc>
          <w:tcPr>
            <w:tcW w:w="3461" w:type="dxa"/>
            <w:tcBorders>
              <w:left w:val="single" w:sz="12" w:space="0" w:color="000000" w:themeColor="text1"/>
              <w:right w:val="single" w:sz="12" w:space="0" w:color="000000" w:themeColor="text1"/>
            </w:tcBorders>
            <w:vAlign w:val="center"/>
          </w:tcPr>
          <w:p w14:paraId="0735E7A3" w14:textId="464CFC2E" w:rsidR="0091659E" w:rsidRPr="009B7CDA" w:rsidRDefault="00194EB0" w:rsidP="00376245">
            <w:pPr>
              <w:pStyle w:val="15c"/>
            </w:pPr>
            <w:r>
              <w:t>Componentes Eletivo – Capítulo 13</w:t>
            </w:r>
          </w:p>
        </w:tc>
        <w:tc>
          <w:tcPr>
            <w:tcW w:w="1134" w:type="dxa"/>
            <w:tcBorders>
              <w:left w:val="single" w:sz="12" w:space="0" w:color="000000" w:themeColor="text1"/>
              <w:right w:val="single" w:sz="12" w:space="0" w:color="000000" w:themeColor="text1"/>
            </w:tcBorders>
            <w:vAlign w:val="center"/>
          </w:tcPr>
          <w:sdt>
            <w:sdtPr>
              <w:id w:val="1447119835"/>
              <w:placeholder>
                <w:docPart w:val="D398D92351714D7F86CDCE858FE5466C"/>
              </w:placeholder>
              <w15:color w:val="000000"/>
              <w:comboBox>
                <w:listItem w:displayText="Presencial" w:value="Presencial"/>
                <w:listItem w:displayText="On-line" w:value="On-line"/>
                <w:listItem w:displayText="Semipresencial" w:value="Semipresencial"/>
                <w:listItem w:displayText="-" w:value="-"/>
              </w:comboBox>
            </w:sdtPr>
            <w:sdtContent>
              <w:p w14:paraId="3A040E3D" w14:textId="77777777" w:rsidR="0091659E" w:rsidRPr="009B7CDA" w:rsidRDefault="0091659E" w:rsidP="00376245">
                <w:pPr>
                  <w:pStyle w:val="15o"/>
                </w:pPr>
                <w:r>
                  <w:t>Presencial</w:t>
                </w:r>
              </w:p>
            </w:sdtContent>
          </w:sdt>
        </w:tc>
        <w:tc>
          <w:tcPr>
            <w:tcW w:w="709" w:type="dxa"/>
            <w:tcBorders>
              <w:left w:val="single" w:sz="12" w:space="0" w:color="000000" w:themeColor="text1"/>
            </w:tcBorders>
            <w:vAlign w:val="center"/>
          </w:tcPr>
          <w:p w14:paraId="48A31293" w14:textId="4728E006" w:rsidR="0091659E" w:rsidRPr="009B7CDA" w:rsidRDefault="00C158BE" w:rsidP="00376245">
            <w:pPr>
              <w:pStyle w:val="ps15"/>
            </w:pPr>
            <w:r>
              <w:t>160</w:t>
            </w:r>
          </w:p>
        </w:tc>
        <w:tc>
          <w:tcPr>
            <w:tcW w:w="567" w:type="dxa"/>
            <w:tcBorders>
              <w:right w:val="single" w:sz="8" w:space="0" w:color="auto"/>
            </w:tcBorders>
            <w:vAlign w:val="center"/>
          </w:tcPr>
          <w:p w14:paraId="330C7821" w14:textId="4881524B" w:rsidR="0091659E" w:rsidRPr="009B7CDA" w:rsidRDefault="00E831C2" w:rsidP="00376245">
            <w:pPr>
              <w:pStyle w:val="pl15"/>
            </w:pPr>
            <w:r>
              <w:t>00</w:t>
            </w:r>
          </w:p>
        </w:tc>
        <w:tc>
          <w:tcPr>
            <w:tcW w:w="425" w:type="dxa"/>
            <w:tcBorders>
              <w:left w:val="single" w:sz="8" w:space="0" w:color="auto"/>
              <w:right w:val="single" w:sz="2" w:space="0" w:color="auto"/>
            </w:tcBorders>
            <w:vAlign w:val="center"/>
          </w:tcPr>
          <w:p w14:paraId="006964F5" w14:textId="07C14CA9" w:rsidR="0091659E" w:rsidRPr="009B7CDA" w:rsidRDefault="0091659E" w:rsidP="00376245">
            <w:pPr>
              <w:pStyle w:val="os15"/>
            </w:pPr>
          </w:p>
        </w:tc>
        <w:tc>
          <w:tcPr>
            <w:tcW w:w="567" w:type="dxa"/>
            <w:tcBorders>
              <w:left w:val="single" w:sz="2" w:space="0" w:color="auto"/>
              <w:right w:val="single" w:sz="12" w:space="0" w:color="000000" w:themeColor="text1"/>
            </w:tcBorders>
            <w:vAlign w:val="center"/>
          </w:tcPr>
          <w:p w14:paraId="6652ABBF" w14:textId="25173E64" w:rsidR="0091659E" w:rsidRPr="009B7CDA" w:rsidRDefault="0091659E" w:rsidP="00376245">
            <w:pPr>
              <w:pStyle w:val="ol15"/>
            </w:pPr>
          </w:p>
        </w:tc>
        <w:tc>
          <w:tcPr>
            <w:tcW w:w="567" w:type="dxa"/>
            <w:tcBorders>
              <w:left w:val="single" w:sz="12" w:space="0" w:color="000000" w:themeColor="text1"/>
              <w:right w:val="single" w:sz="12" w:space="0" w:color="000000" w:themeColor="text1"/>
            </w:tcBorders>
          </w:tcPr>
          <w:p w14:paraId="0C93A6B1" w14:textId="0CC1D884" w:rsidR="0091659E" w:rsidRDefault="00B54F7E" w:rsidP="00376245">
            <w:pPr>
              <w:pStyle w:val="15t"/>
            </w:pPr>
            <w:r>
              <w:t>160</w:t>
            </w:r>
          </w:p>
        </w:tc>
        <w:tc>
          <w:tcPr>
            <w:tcW w:w="738" w:type="dxa"/>
            <w:tcBorders>
              <w:left w:val="single" w:sz="12" w:space="0" w:color="000000" w:themeColor="text1"/>
              <w:right w:val="single" w:sz="12" w:space="0" w:color="000000" w:themeColor="text1"/>
            </w:tcBorders>
            <w:vAlign w:val="center"/>
          </w:tcPr>
          <w:p w14:paraId="176E902C" w14:textId="700135A0" w:rsidR="0091659E" w:rsidRPr="00D14A6F" w:rsidRDefault="00E831C2" w:rsidP="00376245">
            <w:pPr>
              <w:pStyle w:val="15t"/>
            </w:pPr>
            <w:r>
              <w:t>00</w:t>
            </w:r>
          </w:p>
        </w:tc>
      </w:tr>
      <w:tr w:rsidR="0091659E" w:rsidRPr="00E048CB" w14:paraId="268D6A64" w14:textId="77777777" w:rsidTr="00FE3239">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613C2625" w14:textId="77777777" w:rsidR="0091659E" w:rsidRPr="009B7CDA" w:rsidRDefault="0091659E" w:rsidP="00376245">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5B903D05" w14:textId="77777777" w:rsidR="0091659E" w:rsidRPr="00E048CB" w:rsidRDefault="0091659E" w:rsidP="00376245">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4781D204" w14:textId="5CFD33B7" w:rsidR="0091659E" w:rsidRPr="00DA13A0" w:rsidRDefault="008E7168" w:rsidP="00376245">
            <w:pPr>
              <w:pStyle w:val="pst1"/>
            </w:pPr>
            <w:r>
              <w:t>400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5A62BE31" w14:textId="3E4DF5E3" w:rsidR="0091659E" w:rsidRPr="00DA13A0" w:rsidRDefault="00194EB0" w:rsidP="00376245">
            <w:pPr>
              <w:pStyle w:val="plt1"/>
            </w:pPr>
            <w:r>
              <w:t>8</w:t>
            </w:r>
            <w:r w:rsidR="00B54F7E">
              <w:t>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927365E" w14:textId="1DD70A45" w:rsidR="0091659E" w:rsidRPr="00DA13A0" w:rsidRDefault="0091659E" w:rsidP="00376245">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105D8274" w14:textId="1DA6AA11" w:rsidR="0091659E" w:rsidRPr="00DA13A0" w:rsidRDefault="0091659E" w:rsidP="00376245">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6E62487F" w14:textId="44113189" w:rsidR="0091659E" w:rsidRDefault="00B54F7E" w:rsidP="00376245">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4B841E5B" w14:textId="368EED12" w:rsidR="0091659E" w:rsidRPr="00DA13A0" w:rsidRDefault="00D44A34" w:rsidP="00376245">
            <w:pPr>
              <w:pStyle w:val="t1"/>
            </w:pPr>
            <w:r>
              <w:t>125</w:t>
            </w:r>
          </w:p>
        </w:tc>
      </w:tr>
    </w:tbl>
    <w:p w14:paraId="34492509" w14:textId="77777777" w:rsidR="0091659E" w:rsidRDefault="0091659E" w:rsidP="00467ED5">
      <w:pPr>
        <w:pStyle w:val="espaopequeno"/>
      </w:pPr>
    </w:p>
    <w:p w14:paraId="2412E521" w14:textId="77777777" w:rsidR="00467ED5" w:rsidRDefault="00467ED5" w:rsidP="0005225B">
      <w:pPr>
        <w:pStyle w:val="espaopequeno"/>
      </w:pPr>
    </w:p>
    <w:tbl>
      <w:tblPr>
        <w:tblStyle w:val="Tabelacomgrade1"/>
        <w:tblW w:w="9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1" w:themeFillTint="99"/>
        <w:tblLayout w:type="fixed"/>
        <w:tblLook w:val="0000" w:firstRow="0" w:lastRow="0" w:firstColumn="0" w:lastColumn="0" w:noHBand="0" w:noVBand="0"/>
      </w:tblPr>
      <w:tblGrid>
        <w:gridCol w:w="6405"/>
        <w:gridCol w:w="709"/>
        <w:gridCol w:w="567"/>
        <w:gridCol w:w="425"/>
        <w:gridCol w:w="567"/>
        <w:gridCol w:w="567"/>
        <w:gridCol w:w="733"/>
      </w:tblGrid>
      <w:tr w:rsidR="0091659E" w:rsidRPr="00E048CB" w14:paraId="73DBB3E2" w14:textId="77777777" w:rsidTr="00FE3239">
        <w:trPr>
          <w:trHeight w:val="227"/>
          <w:jc w:val="center"/>
        </w:trPr>
        <w:tc>
          <w:tcPr>
            <w:tcW w:w="6405" w:type="dxa"/>
            <w:tcBorders>
              <w:top w:val="single" w:sz="18" w:space="0" w:color="auto"/>
              <w:left w:val="single" w:sz="18" w:space="0" w:color="auto"/>
              <w:bottom w:val="single" w:sz="18" w:space="0" w:color="auto"/>
              <w:right w:val="single" w:sz="12" w:space="0" w:color="000000" w:themeColor="text1"/>
            </w:tcBorders>
            <w:shd w:val="clear" w:color="auto" w:fill="8EAADB" w:themeFill="accent1" w:themeFillTint="99"/>
            <w:vAlign w:val="center"/>
          </w:tcPr>
          <w:p w14:paraId="03ECF4D0" w14:textId="64457038" w:rsidR="0091659E" w:rsidRPr="00AC6227" w:rsidRDefault="0091659E" w:rsidP="00DB0C8B">
            <w:pPr>
              <w:pStyle w:val="ImagemeFonte"/>
              <w:spacing w:before="40" w:after="40"/>
              <w:ind w:left="238"/>
              <w:jc w:val="right"/>
              <w:rPr>
                <w:b/>
                <w:bCs/>
                <w:szCs w:val="18"/>
              </w:rPr>
            </w:pPr>
            <w:r w:rsidRPr="00C652EA">
              <w:rPr>
                <w:b/>
                <w:bCs/>
                <w:sz w:val="20"/>
                <w:szCs w:val="20"/>
              </w:rPr>
              <w:t xml:space="preserve">Total de </w:t>
            </w:r>
            <w:r w:rsidR="00827238" w:rsidRPr="00C652EA">
              <w:rPr>
                <w:b/>
                <w:bCs/>
                <w:sz w:val="20"/>
                <w:szCs w:val="20"/>
              </w:rPr>
              <w:t>A</w:t>
            </w:r>
            <w:r w:rsidR="00E831C2">
              <w:rPr>
                <w:b/>
                <w:bCs/>
                <w:sz w:val="20"/>
                <w:szCs w:val="20"/>
              </w:rPr>
              <w:t xml:space="preserve">ualas   </w:t>
            </w:r>
            <w:r w:rsidRPr="00AC6227">
              <w:rPr>
                <w:b/>
                <w:bCs/>
                <w:szCs w:val="18"/>
              </w:rPr>
              <w:t xml:space="preserve"> </w:t>
            </w:r>
          </w:p>
        </w:tc>
        <w:tc>
          <w:tcPr>
            <w:tcW w:w="709" w:type="dxa"/>
            <w:tcBorders>
              <w:top w:val="single" w:sz="18" w:space="0" w:color="auto"/>
              <w:left w:val="single" w:sz="12" w:space="0" w:color="000000" w:themeColor="text1"/>
              <w:bottom w:val="single" w:sz="18" w:space="0" w:color="auto"/>
            </w:tcBorders>
            <w:shd w:val="clear" w:color="auto" w:fill="8EAADB" w:themeFill="accent1" w:themeFillTint="99"/>
            <w:vAlign w:val="center"/>
          </w:tcPr>
          <w:p w14:paraId="34789087" w14:textId="49EE639D" w:rsidR="0091659E" w:rsidRPr="00AC6227" w:rsidRDefault="00291559" w:rsidP="00DB0C8B">
            <w:pPr>
              <w:pStyle w:val="ImagemeFonte"/>
              <w:spacing w:before="40" w:after="40"/>
              <w:rPr>
                <w:b/>
                <w:bCs/>
                <w:szCs w:val="18"/>
              </w:rPr>
            </w:pPr>
            <w:r>
              <w:rPr>
                <w:b/>
                <w:bCs/>
                <w:szCs w:val="18"/>
              </w:rPr>
              <w:t>2160</w:t>
            </w:r>
          </w:p>
        </w:tc>
        <w:tc>
          <w:tcPr>
            <w:tcW w:w="567" w:type="dxa"/>
            <w:tcBorders>
              <w:top w:val="single" w:sz="18" w:space="0" w:color="auto"/>
              <w:bottom w:val="single" w:sz="18" w:space="0" w:color="auto"/>
              <w:right w:val="single" w:sz="8" w:space="0" w:color="auto"/>
            </w:tcBorders>
            <w:shd w:val="clear" w:color="auto" w:fill="8EAADB" w:themeFill="accent1" w:themeFillTint="99"/>
            <w:vAlign w:val="center"/>
          </w:tcPr>
          <w:p w14:paraId="104D5107" w14:textId="340990C5" w:rsidR="0091659E" w:rsidRPr="00AC6227" w:rsidRDefault="00291559" w:rsidP="00DB0C8B">
            <w:pPr>
              <w:pStyle w:val="ImagemeFonte"/>
              <w:spacing w:before="40" w:after="40"/>
              <w:rPr>
                <w:b/>
                <w:bCs/>
                <w:szCs w:val="18"/>
              </w:rPr>
            </w:pPr>
            <w:r>
              <w:rPr>
                <w:b/>
                <w:bCs/>
                <w:szCs w:val="18"/>
              </w:rPr>
              <w:t>720</w:t>
            </w:r>
          </w:p>
        </w:tc>
        <w:tc>
          <w:tcPr>
            <w:tcW w:w="425" w:type="dxa"/>
            <w:tcBorders>
              <w:top w:val="single" w:sz="18" w:space="0" w:color="auto"/>
              <w:left w:val="single" w:sz="8" w:space="0" w:color="auto"/>
              <w:bottom w:val="single" w:sz="18" w:space="0" w:color="auto"/>
              <w:right w:val="single" w:sz="4" w:space="0" w:color="auto"/>
            </w:tcBorders>
            <w:shd w:val="clear" w:color="auto" w:fill="8EAADB" w:themeFill="accent1" w:themeFillTint="99"/>
            <w:vAlign w:val="center"/>
          </w:tcPr>
          <w:p w14:paraId="012A460D" w14:textId="1F48B3F9" w:rsidR="0091659E" w:rsidRPr="00AC6227" w:rsidRDefault="0091659E" w:rsidP="00DB0C8B">
            <w:pPr>
              <w:pStyle w:val="ImagemeFonte"/>
              <w:spacing w:before="40" w:after="40"/>
              <w:rPr>
                <w:b/>
                <w:bCs/>
                <w:szCs w:val="18"/>
              </w:rPr>
            </w:pPr>
          </w:p>
        </w:tc>
        <w:tc>
          <w:tcPr>
            <w:tcW w:w="567" w:type="dxa"/>
            <w:tcBorders>
              <w:top w:val="single" w:sz="18" w:space="0" w:color="auto"/>
              <w:left w:val="single" w:sz="4" w:space="0" w:color="auto"/>
              <w:bottom w:val="single" w:sz="18" w:space="0" w:color="auto"/>
              <w:right w:val="single" w:sz="12" w:space="0" w:color="000000" w:themeColor="text1"/>
            </w:tcBorders>
            <w:shd w:val="clear" w:color="auto" w:fill="8EAADB" w:themeFill="accent1" w:themeFillTint="99"/>
            <w:vAlign w:val="center"/>
          </w:tcPr>
          <w:p w14:paraId="4DCDFF4B" w14:textId="6F836864" w:rsidR="0091659E" w:rsidRPr="00AC6227" w:rsidRDefault="0091659E" w:rsidP="00DB0C8B">
            <w:pPr>
              <w:pStyle w:val="ImagemeFonte"/>
              <w:spacing w:before="40" w:after="40"/>
              <w:rPr>
                <w:b/>
                <w:bCs/>
                <w:szCs w:val="18"/>
              </w:rPr>
            </w:pPr>
          </w:p>
        </w:tc>
        <w:tc>
          <w:tcPr>
            <w:tcW w:w="567" w:type="dxa"/>
            <w:tcBorders>
              <w:top w:val="single" w:sz="1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5C6DEA46" w14:textId="5AD0B675" w:rsidR="0091659E" w:rsidRPr="00AC6227" w:rsidRDefault="00194EB0" w:rsidP="00DB0C8B">
            <w:pPr>
              <w:pStyle w:val="ImagemeFonte"/>
              <w:spacing w:before="40" w:after="40"/>
              <w:rPr>
                <w:b/>
                <w:bCs/>
                <w:szCs w:val="18"/>
              </w:rPr>
            </w:pPr>
            <w:r>
              <w:rPr>
                <w:b/>
                <w:bCs/>
                <w:szCs w:val="18"/>
              </w:rPr>
              <w:t>28</w:t>
            </w:r>
            <w:r w:rsidR="00291559">
              <w:rPr>
                <w:b/>
                <w:bCs/>
                <w:szCs w:val="18"/>
              </w:rPr>
              <w:t>8</w:t>
            </w:r>
            <w:r>
              <w:rPr>
                <w:b/>
                <w:bCs/>
                <w:szCs w:val="18"/>
              </w:rPr>
              <w:t>0</w:t>
            </w:r>
          </w:p>
        </w:tc>
        <w:tc>
          <w:tcPr>
            <w:tcW w:w="733" w:type="dxa"/>
            <w:tcBorders>
              <w:top w:val="single" w:sz="18" w:space="0" w:color="auto"/>
              <w:left w:val="single" w:sz="12" w:space="0" w:color="000000" w:themeColor="text1"/>
              <w:bottom w:val="single" w:sz="18" w:space="0" w:color="auto"/>
              <w:right w:val="single" w:sz="18" w:space="0" w:color="auto"/>
            </w:tcBorders>
            <w:shd w:val="clear" w:color="auto" w:fill="8EAADB" w:themeFill="accent1" w:themeFillTint="99"/>
            <w:vAlign w:val="center"/>
          </w:tcPr>
          <w:p w14:paraId="72C7BE48" w14:textId="7713628C" w:rsidR="0091659E" w:rsidRPr="00AC6227" w:rsidRDefault="00D44A34" w:rsidP="00DB0C8B">
            <w:pPr>
              <w:pStyle w:val="ImagemeFonte"/>
              <w:spacing w:before="40" w:after="40"/>
              <w:rPr>
                <w:b/>
                <w:bCs/>
                <w:szCs w:val="18"/>
              </w:rPr>
            </w:pPr>
            <w:r>
              <w:rPr>
                <w:b/>
                <w:bCs/>
                <w:szCs w:val="18"/>
              </w:rPr>
              <w:t>340</w:t>
            </w:r>
          </w:p>
        </w:tc>
      </w:tr>
    </w:tbl>
    <w:p w14:paraId="4E90DC50" w14:textId="77777777" w:rsidR="00467ED5" w:rsidRPr="00194EB0" w:rsidRDefault="00467ED5" w:rsidP="00467ED5">
      <w:pPr>
        <w:pStyle w:val="Ttulo2"/>
        <w:numPr>
          <w:ilvl w:val="1"/>
          <w:numId w:val="1"/>
        </w:numPr>
      </w:pPr>
      <w:bookmarkStart w:id="187" w:name="_Toc53581575"/>
      <w:bookmarkStart w:id="188" w:name="_Toc74735664"/>
      <w:bookmarkStart w:id="189" w:name="_Toc91586044"/>
      <w:bookmarkStart w:id="190" w:name="_Toc162945038"/>
      <w:bookmarkStart w:id="191" w:name="_Toc94539937"/>
      <w:bookmarkStart w:id="192" w:name="_Toc90987797"/>
      <w:bookmarkEnd w:id="185"/>
      <w:r w:rsidRPr="00194EB0">
        <w:t>Distribuição da carga horária dos componentes complementares</w:t>
      </w:r>
      <w:bookmarkEnd w:id="187"/>
      <w:bookmarkEnd w:id="188"/>
      <w:bookmarkEnd w:id="189"/>
      <w:bookmarkEnd w:id="190"/>
      <w:r w:rsidRPr="00194EB0">
        <w:t xml:space="preserve"> </w:t>
      </w:r>
      <w:bookmarkEnd w:id="191"/>
      <w:bookmarkEnd w:id="192"/>
    </w:p>
    <w:p w14:paraId="2660C29B" w14:textId="002E9634" w:rsidR="00AE2619" w:rsidRPr="00194EB0" w:rsidRDefault="003208E6" w:rsidP="00D44A90">
      <w:pPr>
        <w:pStyle w:val="zNormal-template"/>
      </w:pPr>
      <w:r w:rsidRPr="00194EB0">
        <w:t>No</w:t>
      </w:r>
      <w:r w:rsidR="00AE2619" w:rsidRPr="00194EB0">
        <w:t xml:space="preserve"> CST em </w:t>
      </w:r>
      <w:fldSimple w:instr="STYLEREF  _CST \l  \* MERGEFORMAT">
        <w:r w:rsidR="000C0C8F" w:rsidRPr="00194EB0">
          <w:rPr>
            <w:noProof/>
          </w:rPr>
          <w:t>Agronegócio</w:t>
        </w:r>
      </w:fldSimple>
      <w:r w:rsidR="00E33AA5" w:rsidRPr="00194EB0">
        <w:rPr>
          <w:noProof/>
        </w:rPr>
        <w:t xml:space="preserve"> </w:t>
      </w:r>
      <w:sdt>
        <w:sdtPr>
          <w:id w:val="-1288814692"/>
          <w:placeholder>
            <w:docPart w:val="91DD57E8BD814D4DAC6AC049578D0DCF"/>
          </w:placeholder>
          <w:showingPlcHdr/>
          <w:comboBox>
            <w:listItem w:value="Escolher um item."/>
            <w:listItem w:displayText="há previsão" w:value="há previsão"/>
            <w:listItem w:displayText="não há previsão" w:value="não há previsão"/>
          </w:comboBox>
        </w:sdtPr>
        <w:sdtContent>
          <w:r w:rsidR="00972348" w:rsidRPr="00194EB0">
            <w:rPr>
              <w:rStyle w:val="TextodoEspaoReservado"/>
            </w:rPr>
            <w:t>Escolher um item.</w:t>
          </w:r>
        </w:sdtContent>
      </w:sdt>
      <w:r w:rsidR="00C97B12" w:rsidRPr="00194EB0">
        <w:t xml:space="preserve">  d</w:t>
      </w:r>
      <w:r w:rsidRPr="00194EB0">
        <w:t>e c</w:t>
      </w:r>
      <w:r w:rsidR="00AE2619" w:rsidRPr="00194EB0">
        <w:t>omponentes co</w:t>
      </w:r>
      <w:r w:rsidR="00F26B8C" w:rsidRPr="00194EB0">
        <w:t>m</w:t>
      </w:r>
      <w:r w:rsidR="00AE2619" w:rsidRPr="00194EB0">
        <w:t xml:space="preserve">plementares. </w:t>
      </w:r>
    </w:p>
    <w:p w14:paraId="69166A1B" w14:textId="77777777" w:rsidR="00E33AA5" w:rsidRPr="00194EB0" w:rsidRDefault="00E33AA5" w:rsidP="00D44A90">
      <w:pPr>
        <w:pStyle w:val="zNormal-template"/>
      </w:pPr>
    </w:p>
    <w:tbl>
      <w:tblPr>
        <w:tblStyle w:val="Tabelacomgrade1"/>
        <w:tblW w:w="98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
        <w:gridCol w:w="1417"/>
        <w:gridCol w:w="3402"/>
        <w:gridCol w:w="1276"/>
        <w:gridCol w:w="2800"/>
      </w:tblGrid>
      <w:tr w:rsidR="00561A2C" w:rsidRPr="00194EB0" w14:paraId="2246BFBD" w14:textId="77777777" w:rsidTr="0050731E">
        <w:trPr>
          <w:trHeight w:val="20"/>
          <w:jc w:val="center"/>
        </w:trPr>
        <w:tc>
          <w:tcPr>
            <w:tcW w:w="978" w:type="dxa"/>
            <w:tcBorders>
              <w:top w:val="single" w:sz="12" w:space="0" w:color="auto"/>
              <w:left w:val="single" w:sz="12" w:space="0" w:color="auto"/>
              <w:right w:val="single" w:sz="12" w:space="0" w:color="000000" w:themeColor="text1"/>
            </w:tcBorders>
            <w:shd w:val="clear" w:color="auto" w:fill="D9D9D9" w:themeFill="background1" w:themeFillShade="D9"/>
            <w:vAlign w:val="center"/>
          </w:tcPr>
          <w:p w14:paraId="1BF177AF" w14:textId="77777777" w:rsidR="00561A2C" w:rsidRPr="00194EB0" w:rsidRDefault="00561A2C" w:rsidP="00891636">
            <w:pPr>
              <w:pStyle w:val="ImagemeFonte"/>
              <w:spacing w:before="40" w:after="40"/>
              <w:rPr>
                <w:b/>
                <w:bCs/>
              </w:rPr>
            </w:pPr>
            <w:r w:rsidRPr="00194EB0">
              <w:rPr>
                <w:b/>
                <w:bCs/>
              </w:rPr>
              <w:t>Sigla</w:t>
            </w:r>
          </w:p>
        </w:tc>
        <w:tc>
          <w:tcPr>
            <w:tcW w:w="1417" w:type="dxa"/>
            <w:tcBorders>
              <w:top w:val="single" w:sz="12" w:space="0" w:color="auto"/>
              <w:left w:val="single" w:sz="12" w:space="0" w:color="000000" w:themeColor="text1"/>
              <w:right w:val="single" w:sz="12" w:space="0" w:color="000000" w:themeColor="text1"/>
            </w:tcBorders>
            <w:shd w:val="clear" w:color="auto" w:fill="D9D9D9" w:themeFill="background1" w:themeFillShade="D9"/>
          </w:tcPr>
          <w:p w14:paraId="1989414E" w14:textId="77777777" w:rsidR="00561A2C" w:rsidRPr="00194EB0" w:rsidRDefault="0050731E" w:rsidP="00891636">
            <w:pPr>
              <w:pStyle w:val="ImagemeFonte"/>
              <w:spacing w:before="40" w:after="40"/>
              <w:rPr>
                <w:b/>
                <w:bCs/>
              </w:rPr>
            </w:pPr>
            <w:r w:rsidRPr="00194EB0">
              <w:rPr>
                <w:b/>
                <w:bCs/>
              </w:rPr>
              <w:t xml:space="preserve">Aplicável </w:t>
            </w:r>
            <w:r w:rsidR="00972348" w:rsidRPr="00194EB0">
              <w:rPr>
                <w:b/>
                <w:bCs/>
              </w:rPr>
              <w:t>ao</w:t>
            </w:r>
            <w:r w:rsidRPr="00194EB0">
              <w:rPr>
                <w:b/>
                <w:bCs/>
              </w:rPr>
              <w:t xml:space="preserve"> CST</w:t>
            </w:r>
          </w:p>
        </w:tc>
        <w:tc>
          <w:tcPr>
            <w:tcW w:w="3402" w:type="dxa"/>
            <w:tcBorders>
              <w:top w:val="single" w:sz="12" w:space="0" w:color="auto"/>
              <w:left w:val="single" w:sz="12" w:space="0" w:color="000000" w:themeColor="text1"/>
              <w:right w:val="single" w:sz="12" w:space="0" w:color="000000" w:themeColor="text1"/>
            </w:tcBorders>
            <w:shd w:val="clear" w:color="auto" w:fill="D9D9D9" w:themeFill="background1" w:themeFillShade="D9"/>
            <w:vAlign w:val="center"/>
          </w:tcPr>
          <w:p w14:paraId="419B00D0" w14:textId="77777777" w:rsidR="00561A2C" w:rsidRPr="00194EB0" w:rsidRDefault="00561A2C" w:rsidP="00891636">
            <w:pPr>
              <w:pStyle w:val="ImagemeFonte"/>
              <w:spacing w:before="40" w:after="40"/>
              <w:rPr>
                <w:b/>
                <w:bCs/>
              </w:rPr>
            </w:pPr>
            <w:r w:rsidRPr="00194EB0">
              <w:rPr>
                <w:b/>
                <w:bCs/>
              </w:rPr>
              <w:t>Componente Complementar</w:t>
            </w:r>
          </w:p>
        </w:tc>
        <w:tc>
          <w:tcPr>
            <w:tcW w:w="1276" w:type="dxa"/>
            <w:tcBorders>
              <w:top w:val="single" w:sz="12" w:space="0" w:color="auto"/>
              <w:left w:val="single" w:sz="12" w:space="0" w:color="000000" w:themeColor="text1"/>
              <w:right w:val="single" w:sz="12" w:space="0" w:color="000000" w:themeColor="text1"/>
            </w:tcBorders>
            <w:shd w:val="clear" w:color="auto" w:fill="D9D9D9" w:themeFill="background1" w:themeFillShade="D9"/>
            <w:vAlign w:val="center"/>
          </w:tcPr>
          <w:p w14:paraId="727AFD3B" w14:textId="77777777" w:rsidR="00561A2C" w:rsidRPr="00194EB0" w:rsidRDefault="00561A2C" w:rsidP="00891636">
            <w:pPr>
              <w:pStyle w:val="ImagemeFonte"/>
              <w:spacing w:before="40" w:after="40"/>
              <w:rPr>
                <w:b/>
                <w:bCs/>
              </w:rPr>
            </w:pPr>
            <w:r w:rsidRPr="00194EB0">
              <w:rPr>
                <w:b/>
                <w:bCs/>
              </w:rPr>
              <w:t>Total de horas</w:t>
            </w:r>
          </w:p>
        </w:tc>
        <w:tc>
          <w:tcPr>
            <w:tcW w:w="2800" w:type="dxa"/>
            <w:tcBorders>
              <w:top w:val="single" w:sz="12" w:space="0" w:color="auto"/>
              <w:left w:val="single" w:sz="12" w:space="0" w:color="000000" w:themeColor="text1"/>
              <w:right w:val="single" w:sz="12" w:space="0" w:color="auto"/>
            </w:tcBorders>
            <w:shd w:val="clear" w:color="auto" w:fill="D9D9D9" w:themeFill="background1" w:themeFillShade="D9"/>
            <w:vAlign w:val="center"/>
          </w:tcPr>
          <w:p w14:paraId="7351C02F" w14:textId="77777777" w:rsidR="00561A2C" w:rsidRPr="00194EB0" w:rsidRDefault="00561A2C" w:rsidP="00796B45">
            <w:pPr>
              <w:pStyle w:val="ImagemeFonte"/>
              <w:spacing w:before="40" w:after="40"/>
              <w:rPr>
                <w:b/>
                <w:bCs/>
              </w:rPr>
            </w:pPr>
            <w:r w:rsidRPr="00194EB0">
              <w:rPr>
                <w:b/>
                <w:bCs/>
              </w:rPr>
              <w:t>Obrigatoriedade</w:t>
            </w:r>
          </w:p>
        </w:tc>
      </w:tr>
      <w:tr w:rsidR="00EB3CF1" w:rsidRPr="00194EB0" w14:paraId="77B43D4C" w14:textId="77777777" w:rsidTr="003750C4">
        <w:trPr>
          <w:trHeight w:val="525"/>
          <w:jc w:val="center"/>
        </w:trPr>
        <w:tc>
          <w:tcPr>
            <w:tcW w:w="978" w:type="dxa"/>
            <w:tcBorders>
              <w:top w:val="single" w:sz="12" w:space="0" w:color="000000" w:themeColor="text1"/>
              <w:left w:val="single" w:sz="12" w:space="0" w:color="auto"/>
              <w:right w:val="single" w:sz="12" w:space="0" w:color="000000" w:themeColor="text1"/>
            </w:tcBorders>
            <w:vAlign w:val="center"/>
          </w:tcPr>
          <w:p w14:paraId="32EA8299" w14:textId="77777777" w:rsidR="00EB3CF1" w:rsidRDefault="00194EB0" w:rsidP="00EB3CF1">
            <w:pPr>
              <w:pStyle w:val="cc1s"/>
            </w:pPr>
            <w:r>
              <w:t>TTG-003</w:t>
            </w:r>
          </w:p>
          <w:p w14:paraId="0F368876" w14:textId="68446C51" w:rsidR="00194EB0" w:rsidRPr="00194EB0" w:rsidRDefault="00194EB0" w:rsidP="00EB3CF1">
            <w:pPr>
              <w:pStyle w:val="cc1s"/>
            </w:pPr>
            <w:r>
              <w:t>TTG-103</w:t>
            </w:r>
          </w:p>
        </w:tc>
        <w:tc>
          <w:tcPr>
            <w:tcW w:w="1417" w:type="dxa"/>
            <w:tcBorders>
              <w:top w:val="single" w:sz="12" w:space="0" w:color="000000" w:themeColor="text1"/>
              <w:left w:val="single" w:sz="12" w:space="0" w:color="000000" w:themeColor="text1"/>
              <w:right w:val="single" w:sz="12" w:space="0" w:color="000000" w:themeColor="text1"/>
            </w:tcBorders>
            <w:vAlign w:val="center"/>
          </w:tcPr>
          <w:p w14:paraId="3A1DBF54" w14:textId="08048BC5" w:rsidR="00EB3CF1" w:rsidRPr="00194EB0" w:rsidRDefault="00B22BF4" w:rsidP="00EB3CF1">
            <w:pPr>
              <w:pStyle w:val="zNormal-template"/>
            </w:pPr>
            <w:r w:rsidRPr="00194EB0">
              <w:rPr>
                <w:rFonts w:ascii="MS Gothic" w:eastAsia="MS Gothic" w:hAnsi="MS Gothic" w:hint="eastAsia"/>
              </w:rPr>
              <w:t>[</w:t>
            </w:r>
            <w:r w:rsidRPr="00194EB0">
              <w:rPr>
                <w:rFonts w:ascii="MS Gothic" w:eastAsia="MS Gothic" w:hAnsi="MS Gothic"/>
              </w:rPr>
              <w:t>x]</w:t>
            </w:r>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2241D6A7" w14:textId="77777777" w:rsidR="00EB3CF1" w:rsidRPr="00194EB0" w:rsidRDefault="00EB3CF1" w:rsidP="00EB3CF1">
            <w:pPr>
              <w:pStyle w:val="cc1"/>
              <w:jc w:val="center"/>
            </w:pPr>
            <w:r w:rsidRPr="00194EB0">
              <w:t xml:space="preserve">Trabalho de Graduação </w:t>
            </w:r>
            <w:r w:rsidRPr="00194EB0">
              <w:rPr>
                <w:color w:val="FFFFFF" w:themeColor="background1"/>
              </w:rPr>
              <w:t>-</w:t>
            </w:r>
            <w:r w:rsidRPr="00194EB0">
              <w:t xml:space="preserve"> </w:t>
            </w:r>
          </w:p>
        </w:tc>
        <w:tc>
          <w:tcPr>
            <w:tcW w:w="1276" w:type="dxa"/>
            <w:tcBorders>
              <w:top w:val="single" w:sz="12" w:space="0" w:color="000000" w:themeColor="text1"/>
              <w:left w:val="single" w:sz="12" w:space="0" w:color="000000" w:themeColor="text1"/>
              <w:right w:val="single" w:sz="12" w:space="0" w:color="000000" w:themeColor="text1"/>
            </w:tcBorders>
            <w:vAlign w:val="center"/>
          </w:tcPr>
          <w:p w14:paraId="52D4960A" w14:textId="77777777" w:rsidR="00EB3CF1" w:rsidRPr="00194EB0" w:rsidRDefault="00EB3CF1" w:rsidP="00EB3CF1">
            <w:pPr>
              <w:pStyle w:val="cc1h"/>
              <w:jc w:val="center"/>
            </w:pPr>
            <w:r w:rsidRPr="00194EB0">
              <w:t xml:space="preserve"> 160 horas </w:t>
            </w:r>
          </w:p>
        </w:tc>
        <w:tc>
          <w:tcPr>
            <w:tcW w:w="2800" w:type="dxa"/>
            <w:tcBorders>
              <w:top w:val="single" w:sz="12" w:space="0" w:color="000000" w:themeColor="text1"/>
              <w:left w:val="single" w:sz="12" w:space="0" w:color="000000" w:themeColor="text1"/>
              <w:right w:val="single" w:sz="12" w:space="0" w:color="auto"/>
            </w:tcBorders>
            <w:vAlign w:val="center"/>
          </w:tcPr>
          <w:p w14:paraId="408CE183" w14:textId="259573BE" w:rsidR="00EB3CF1" w:rsidRPr="00194EB0" w:rsidRDefault="00194EB0" w:rsidP="00194EB0">
            <w:pPr>
              <w:spacing w:before="0" w:after="0"/>
              <w:ind w:firstLine="0"/>
              <w:jc w:val="center"/>
              <w:rPr>
                <w:sz w:val="18"/>
                <w:szCs w:val="18"/>
              </w:rPr>
            </w:pPr>
            <w:r w:rsidRPr="00194EB0">
              <w:rPr>
                <w:sz w:val="18"/>
                <w:szCs w:val="18"/>
              </w:rPr>
              <w:t>Obrigatório a partir do 5º Semestre</w:t>
            </w:r>
          </w:p>
        </w:tc>
      </w:tr>
      <w:tr w:rsidR="00EB3CF1" w:rsidRPr="00194EB0" w14:paraId="0A546C45" w14:textId="77777777" w:rsidTr="003750C4">
        <w:trPr>
          <w:trHeight w:val="426"/>
          <w:jc w:val="center"/>
        </w:trPr>
        <w:tc>
          <w:tcPr>
            <w:tcW w:w="978" w:type="dxa"/>
            <w:tcBorders>
              <w:left w:val="single" w:sz="12" w:space="0" w:color="auto"/>
              <w:right w:val="single" w:sz="12" w:space="0" w:color="000000" w:themeColor="text1"/>
            </w:tcBorders>
            <w:vAlign w:val="center"/>
          </w:tcPr>
          <w:p w14:paraId="58A07D3A" w14:textId="267BB3B7" w:rsidR="00EB3CF1" w:rsidRPr="00194EB0" w:rsidRDefault="00194EB0" w:rsidP="00EB3CF1">
            <w:pPr>
              <w:pStyle w:val="cc2s"/>
            </w:pPr>
            <w:r>
              <w:t>TES-018</w:t>
            </w:r>
          </w:p>
        </w:tc>
        <w:tc>
          <w:tcPr>
            <w:tcW w:w="1417" w:type="dxa"/>
            <w:tcBorders>
              <w:left w:val="single" w:sz="12" w:space="0" w:color="000000" w:themeColor="text1"/>
              <w:right w:val="single" w:sz="12" w:space="0" w:color="000000" w:themeColor="text1"/>
            </w:tcBorders>
            <w:vAlign w:val="center"/>
          </w:tcPr>
          <w:p w14:paraId="1FF0F436" w14:textId="5D3CB6DB" w:rsidR="00EB3CF1" w:rsidRPr="00194EB0" w:rsidRDefault="00B22BF4" w:rsidP="00EB3CF1">
            <w:pPr>
              <w:pStyle w:val="zNormal-template"/>
            </w:pPr>
            <w:r w:rsidRPr="00194EB0">
              <w:rPr>
                <w:rFonts w:ascii="MS Gothic" w:eastAsia="MS Gothic" w:hAnsi="MS Gothic" w:hint="eastAsia"/>
              </w:rPr>
              <w:t>[</w:t>
            </w:r>
            <w:r w:rsidRPr="00194EB0">
              <w:rPr>
                <w:rFonts w:ascii="MS Gothic" w:eastAsia="MS Gothic" w:hAnsi="MS Gothic"/>
              </w:rPr>
              <w:t>x]</w:t>
            </w:r>
          </w:p>
        </w:tc>
        <w:tc>
          <w:tcPr>
            <w:tcW w:w="3402" w:type="dxa"/>
            <w:tcBorders>
              <w:left w:val="single" w:sz="12" w:space="0" w:color="000000" w:themeColor="text1"/>
              <w:right w:val="single" w:sz="12" w:space="0" w:color="000000" w:themeColor="text1"/>
            </w:tcBorders>
            <w:vAlign w:val="center"/>
          </w:tcPr>
          <w:p w14:paraId="79D582CC" w14:textId="77777777" w:rsidR="00EB3CF1" w:rsidRPr="00194EB0" w:rsidRDefault="00EB3CF1" w:rsidP="00EB3CF1">
            <w:pPr>
              <w:pStyle w:val="cc2"/>
              <w:jc w:val="center"/>
            </w:pPr>
            <w:r w:rsidRPr="00194EB0">
              <w:t xml:space="preserve">Estágio Curricular Supervisionado </w:t>
            </w:r>
            <w:r w:rsidRPr="00194EB0">
              <w:rPr>
                <w:color w:val="FFFFFF" w:themeColor="background1"/>
              </w:rPr>
              <w:t>-</w:t>
            </w:r>
            <w:r w:rsidRPr="00194EB0">
              <w:t xml:space="preserve"> </w:t>
            </w:r>
          </w:p>
        </w:tc>
        <w:tc>
          <w:tcPr>
            <w:tcW w:w="1276" w:type="dxa"/>
            <w:tcBorders>
              <w:left w:val="single" w:sz="12" w:space="0" w:color="000000" w:themeColor="text1"/>
              <w:right w:val="single" w:sz="12" w:space="0" w:color="000000" w:themeColor="text1"/>
            </w:tcBorders>
            <w:vAlign w:val="center"/>
          </w:tcPr>
          <w:p w14:paraId="0F07BB62" w14:textId="77777777" w:rsidR="00EB3CF1" w:rsidRPr="00194EB0" w:rsidRDefault="00EB3CF1" w:rsidP="00EB3CF1">
            <w:pPr>
              <w:pStyle w:val="cc2h"/>
              <w:jc w:val="center"/>
            </w:pPr>
            <w:r w:rsidRPr="00194EB0">
              <w:t xml:space="preserve"> 240 horas </w:t>
            </w:r>
          </w:p>
        </w:tc>
        <w:tc>
          <w:tcPr>
            <w:tcW w:w="2800" w:type="dxa"/>
            <w:tcBorders>
              <w:left w:val="single" w:sz="12" w:space="0" w:color="000000" w:themeColor="text1"/>
              <w:right w:val="single" w:sz="12" w:space="0" w:color="auto"/>
            </w:tcBorders>
            <w:vAlign w:val="center"/>
          </w:tcPr>
          <w:p w14:paraId="36AC480A" w14:textId="79C046C1" w:rsidR="00EB3CF1" w:rsidRPr="00194EB0" w:rsidRDefault="00194EB0" w:rsidP="00EB3CF1">
            <w:pPr>
              <w:pStyle w:val="cc2-ob"/>
              <w:ind w:firstLine="0"/>
              <w:jc w:val="center"/>
            </w:pPr>
            <w:r w:rsidRPr="00194EB0">
              <w:t xml:space="preserve">Obrigatório a partir do </w:t>
            </w:r>
            <w:r w:rsidR="00022297">
              <w:t>3</w:t>
            </w:r>
            <w:r w:rsidRPr="00194EB0">
              <w:t>º Semestre</w:t>
            </w:r>
          </w:p>
        </w:tc>
      </w:tr>
      <w:tr w:rsidR="00EB3CF1" w:rsidRPr="00D14A6F" w14:paraId="7732916C" w14:textId="77777777" w:rsidTr="0050731E">
        <w:trPr>
          <w:trHeight w:val="20"/>
          <w:jc w:val="center"/>
        </w:trPr>
        <w:tc>
          <w:tcPr>
            <w:tcW w:w="978" w:type="dxa"/>
            <w:tcBorders>
              <w:left w:val="single" w:sz="12" w:space="0" w:color="auto"/>
              <w:bottom w:val="single" w:sz="12" w:space="0" w:color="auto"/>
              <w:right w:val="single" w:sz="12" w:space="0" w:color="000000" w:themeColor="text1"/>
            </w:tcBorders>
            <w:vAlign w:val="center"/>
          </w:tcPr>
          <w:p w14:paraId="63CA553A" w14:textId="7EC754C8" w:rsidR="00EB3CF1" w:rsidRPr="00194EB0" w:rsidRDefault="00EB3CF1" w:rsidP="00EB3CF1">
            <w:pPr>
              <w:pStyle w:val="cc3s"/>
            </w:pPr>
          </w:p>
        </w:tc>
        <w:tc>
          <w:tcPr>
            <w:tcW w:w="1417" w:type="dxa"/>
            <w:tcBorders>
              <w:left w:val="single" w:sz="12" w:space="0" w:color="000000" w:themeColor="text1"/>
              <w:bottom w:val="single" w:sz="12" w:space="0" w:color="auto"/>
              <w:right w:val="single" w:sz="12" w:space="0" w:color="000000" w:themeColor="text1"/>
            </w:tcBorders>
            <w:vAlign w:val="center"/>
          </w:tcPr>
          <w:p w14:paraId="64347AD1" w14:textId="2F5E21CE" w:rsidR="00EB3CF1" w:rsidRPr="00194EB0" w:rsidRDefault="00B22BF4" w:rsidP="00EB3CF1">
            <w:pPr>
              <w:pStyle w:val="zNormal-template"/>
            </w:pPr>
            <w:r w:rsidRPr="00194EB0">
              <w:rPr>
                <w:rFonts w:ascii="MS Gothic" w:eastAsia="MS Gothic" w:hAnsi="MS Gothic" w:hint="eastAsia"/>
              </w:rPr>
              <w:t>[</w:t>
            </w:r>
            <w:r w:rsidR="00194EB0">
              <w:rPr>
                <w:rFonts w:ascii="MS Gothic" w:eastAsia="MS Gothic" w:hAnsi="MS Gothic"/>
              </w:rPr>
              <w:t xml:space="preserve"> </w:t>
            </w:r>
            <w:r w:rsidRPr="00194EB0">
              <w:rPr>
                <w:rFonts w:ascii="MS Gothic" w:eastAsia="MS Gothic" w:hAnsi="MS Gothic"/>
              </w:rPr>
              <w:t>]</w:t>
            </w:r>
          </w:p>
        </w:tc>
        <w:tc>
          <w:tcPr>
            <w:tcW w:w="3402" w:type="dxa"/>
            <w:tcBorders>
              <w:left w:val="single" w:sz="12" w:space="0" w:color="000000" w:themeColor="text1"/>
              <w:bottom w:val="single" w:sz="12" w:space="0" w:color="auto"/>
              <w:right w:val="single" w:sz="12" w:space="0" w:color="000000" w:themeColor="text1"/>
            </w:tcBorders>
            <w:vAlign w:val="center"/>
          </w:tcPr>
          <w:p w14:paraId="4C58A195" w14:textId="55F1CDB0" w:rsidR="00EB3CF1" w:rsidRPr="00194EB0" w:rsidRDefault="00EB3CF1" w:rsidP="00EB3CF1">
            <w:pPr>
              <w:pStyle w:val="cc3"/>
              <w:jc w:val="center"/>
            </w:pPr>
            <w:r w:rsidRPr="00194EB0">
              <w:t>Atividades Acadêmico-Científico-Culturais</w:t>
            </w:r>
          </w:p>
        </w:tc>
        <w:tc>
          <w:tcPr>
            <w:tcW w:w="1276" w:type="dxa"/>
            <w:tcBorders>
              <w:left w:val="single" w:sz="12" w:space="0" w:color="000000" w:themeColor="text1"/>
              <w:bottom w:val="single" w:sz="12" w:space="0" w:color="auto"/>
              <w:right w:val="single" w:sz="12" w:space="0" w:color="000000" w:themeColor="text1"/>
            </w:tcBorders>
            <w:vAlign w:val="center"/>
          </w:tcPr>
          <w:p w14:paraId="7F3B9C0E" w14:textId="57C500ED" w:rsidR="00EB3CF1" w:rsidRPr="00194EB0" w:rsidRDefault="00EB3CF1" w:rsidP="00EB3CF1">
            <w:pPr>
              <w:pStyle w:val="cc3h"/>
              <w:jc w:val="center"/>
            </w:pPr>
          </w:p>
        </w:tc>
        <w:tc>
          <w:tcPr>
            <w:tcW w:w="2800" w:type="dxa"/>
            <w:tcBorders>
              <w:left w:val="single" w:sz="12" w:space="0" w:color="000000" w:themeColor="text1"/>
              <w:bottom w:val="single" w:sz="12" w:space="0" w:color="auto"/>
              <w:right w:val="single" w:sz="12" w:space="0" w:color="auto"/>
            </w:tcBorders>
            <w:vAlign w:val="center"/>
          </w:tcPr>
          <w:p w14:paraId="2CDEB781" w14:textId="47561A11" w:rsidR="00EB3CF1" w:rsidRPr="009B7CDA" w:rsidRDefault="00000000" w:rsidP="00EB3CF1">
            <w:pPr>
              <w:pStyle w:val="cc3-ob"/>
              <w:ind w:firstLine="0"/>
              <w:jc w:val="center"/>
            </w:pPr>
            <w:fldSimple w:instr="STYLEREF  _cc3-ob \l  \* MERGEFORMAT"/>
          </w:p>
        </w:tc>
      </w:tr>
    </w:tbl>
    <w:p w14:paraId="6A01D9F6" w14:textId="77777777" w:rsidR="00467ED5" w:rsidRPr="004432FA" w:rsidRDefault="00467ED5" w:rsidP="004432FA">
      <w:pPr>
        <w:pStyle w:val="Ttulo1"/>
      </w:pPr>
      <w:bookmarkStart w:id="193" w:name="_Toc53581576"/>
      <w:bookmarkStart w:id="194" w:name="_Toc74735665"/>
      <w:bookmarkStart w:id="195" w:name="_Toc90987798"/>
      <w:bookmarkStart w:id="196" w:name="_Toc91586045"/>
      <w:bookmarkStart w:id="197" w:name="_Toc94539938"/>
      <w:bookmarkStart w:id="198" w:name="_Toc162945039"/>
      <w:r w:rsidRPr="004432FA">
        <w:lastRenderedPageBreak/>
        <w:t>Ementário</w:t>
      </w:r>
      <w:bookmarkEnd w:id="193"/>
      <w:bookmarkEnd w:id="194"/>
      <w:bookmarkEnd w:id="195"/>
      <w:bookmarkEnd w:id="196"/>
      <w:bookmarkEnd w:id="197"/>
      <w:bookmarkEnd w:id="198"/>
    </w:p>
    <w:p w14:paraId="6413AAC6" w14:textId="77777777" w:rsidR="00467ED5" w:rsidRDefault="00467ED5" w:rsidP="00467ED5">
      <w:pPr>
        <w:pStyle w:val="Ttulo2"/>
        <w:numPr>
          <w:ilvl w:val="1"/>
          <w:numId w:val="1"/>
        </w:numPr>
      </w:pPr>
      <w:bookmarkStart w:id="199" w:name="_Toc53581577"/>
      <w:bookmarkStart w:id="200" w:name="_Toc74735666"/>
      <w:bookmarkStart w:id="201" w:name="_Toc90987799"/>
      <w:bookmarkStart w:id="202" w:name="_Toc91586046"/>
      <w:bookmarkStart w:id="203" w:name="_Toc94539939"/>
      <w:bookmarkStart w:id="204" w:name="_Toc162945040"/>
      <w:r w:rsidRPr="006269F8">
        <w:t>Primeiro Semestre</w:t>
      </w:r>
      <w:bookmarkEnd w:id="199"/>
      <w:bookmarkEnd w:id="200"/>
      <w:bookmarkEnd w:id="201"/>
      <w:bookmarkEnd w:id="202"/>
      <w:bookmarkEnd w:id="203"/>
      <w:bookmarkEnd w:id="204"/>
    </w:p>
    <w:p w14:paraId="708988A4" w14:textId="77777777" w:rsidR="00B54F7E" w:rsidRPr="00B54F7E" w:rsidRDefault="00B54F7E" w:rsidP="00B54F7E">
      <w:pPr>
        <w:pStyle w:val="zNormal-template"/>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752"/>
        <w:gridCol w:w="553"/>
      </w:tblGrid>
      <w:tr w:rsidR="00BC0094" w:rsidRPr="00E048CB" w14:paraId="1ABCB185" w14:textId="77777777" w:rsidTr="00376245">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E86E31D" w14:textId="77777777" w:rsidR="00BC0094" w:rsidRPr="00257DFB" w:rsidRDefault="00BC0094" w:rsidP="00376245">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7C3A8EC" w14:textId="77777777" w:rsidR="00BC0094" w:rsidRPr="00E048CB" w:rsidRDefault="00BC0094" w:rsidP="00376245">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8345A54" w14:textId="77777777" w:rsidR="00BC0094" w:rsidRPr="00E048CB" w:rsidRDefault="00BC0094" w:rsidP="00376245">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B79EDE7" w14:textId="77777777" w:rsidR="00BC0094" w:rsidRPr="00E048CB" w:rsidRDefault="00BC0094" w:rsidP="00376245">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FA8A942" w14:textId="77777777" w:rsidR="00BC0094" w:rsidRPr="00D12E46" w:rsidRDefault="00BC0094" w:rsidP="00376245">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347229DC" w14:textId="77777777" w:rsidR="00BC0094" w:rsidRPr="00E048CB" w:rsidRDefault="00BC0094" w:rsidP="00376245">
            <w:pPr>
              <w:pStyle w:val="ImagemeFonte"/>
              <w:spacing w:before="40" w:after="40"/>
              <w:rPr>
                <w:b/>
                <w:bCs/>
              </w:rPr>
            </w:pPr>
            <w:r>
              <w:rPr>
                <w:b/>
                <w:bCs/>
              </w:rPr>
              <w:t>Quantidade de aulas semestrais</w:t>
            </w:r>
          </w:p>
        </w:tc>
      </w:tr>
      <w:tr w:rsidR="00BC0094" w:rsidRPr="00E048CB" w14:paraId="26430364" w14:textId="77777777" w:rsidTr="00376245">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53F2F190" w14:textId="77777777" w:rsidR="00BC0094" w:rsidRPr="00E048CB" w:rsidRDefault="00BC0094" w:rsidP="00376245">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2A2A0EA2" w14:textId="77777777" w:rsidR="00BC0094" w:rsidRPr="00E048CB" w:rsidRDefault="00BC0094" w:rsidP="00376245">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2A803737" w14:textId="77777777" w:rsidR="00BC0094" w:rsidRPr="00E048CB" w:rsidRDefault="00BC0094" w:rsidP="00376245">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13D31512" w14:textId="77777777" w:rsidR="00BC0094" w:rsidRPr="00E048CB" w:rsidRDefault="00BC0094" w:rsidP="00376245">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23DC1015" w14:textId="77777777" w:rsidR="00BC0094" w:rsidRPr="00E048CB" w:rsidRDefault="00BC0094" w:rsidP="00376245">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4C61C67A" w14:textId="77777777" w:rsidR="00BC0094" w:rsidRPr="00E048CB" w:rsidRDefault="00BC0094" w:rsidP="00376245">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5E080FC8" w14:textId="77777777" w:rsidR="00BC0094" w:rsidRPr="00E048CB" w:rsidRDefault="00BC0094" w:rsidP="00376245">
            <w:pPr>
              <w:pStyle w:val="ImagemeFonte"/>
              <w:spacing w:before="40" w:after="40"/>
              <w:rPr>
                <w:b/>
                <w:bCs/>
              </w:rPr>
            </w:pPr>
            <w:r w:rsidRPr="00E048CB">
              <w:rPr>
                <w:b/>
                <w:bCs/>
              </w:rPr>
              <w:t>On-line</w:t>
            </w:r>
          </w:p>
        </w:tc>
        <w:tc>
          <w:tcPr>
            <w:tcW w:w="752"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586658B0" w14:textId="77777777" w:rsidR="00BC0094" w:rsidRDefault="00BC0094" w:rsidP="00376245">
            <w:pPr>
              <w:pStyle w:val="ImagemeFonte"/>
              <w:spacing w:before="40" w:after="40"/>
              <w:rPr>
                <w:b/>
                <w:bCs/>
                <w:sz w:val="16"/>
                <w:szCs w:val="16"/>
              </w:rPr>
            </w:pPr>
          </w:p>
          <w:p w14:paraId="76526736" w14:textId="5D2BDD68" w:rsidR="000A0068" w:rsidRPr="000A0068" w:rsidRDefault="000A0068" w:rsidP="000A0068">
            <w:pPr>
              <w:pStyle w:val="zNormal-template"/>
              <w:ind w:firstLine="0"/>
              <w:jc w:val="center"/>
              <w:rPr>
                <w:b/>
                <w:bCs/>
                <w:sz w:val="20"/>
                <w:szCs w:val="20"/>
              </w:rPr>
            </w:pPr>
            <w:r w:rsidRPr="000A0068">
              <w:rPr>
                <w:b/>
                <w:bCs/>
                <w:sz w:val="20"/>
                <w:szCs w:val="20"/>
              </w:rPr>
              <w:t>Total</w:t>
            </w:r>
          </w:p>
        </w:tc>
        <w:tc>
          <w:tcPr>
            <w:tcW w:w="553"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524E709C" w14:textId="08B69E4D" w:rsidR="00BC0094" w:rsidRPr="00E048CB" w:rsidRDefault="000A0068" w:rsidP="00376245">
            <w:pPr>
              <w:pStyle w:val="ImagemeFonte"/>
              <w:spacing w:before="40" w:after="40"/>
              <w:rPr>
                <w:b/>
                <w:bCs/>
              </w:rPr>
            </w:pPr>
            <w:r>
              <w:rPr>
                <w:b/>
                <w:bCs/>
                <w:sz w:val="16"/>
                <w:szCs w:val="16"/>
              </w:rPr>
              <w:t>Atividade Curricular de Extensão</w:t>
            </w:r>
          </w:p>
        </w:tc>
      </w:tr>
      <w:tr w:rsidR="00BC0094" w:rsidRPr="009B7CDA" w14:paraId="70CA7382" w14:textId="77777777" w:rsidTr="00376245">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3E5CA53" w14:textId="77777777" w:rsidR="00BC0094" w:rsidRPr="00E048CB" w:rsidRDefault="00BC0094" w:rsidP="00376245">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18FB86E" w14:textId="77777777" w:rsidR="00BC0094" w:rsidRPr="00E048CB" w:rsidRDefault="00BC0094" w:rsidP="00376245">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1A32B8E" w14:textId="77777777" w:rsidR="00BC0094" w:rsidRPr="00E048CB" w:rsidRDefault="00BC0094" w:rsidP="00376245">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BCAA706" w14:textId="77777777" w:rsidR="00BC0094" w:rsidRPr="00E048CB" w:rsidRDefault="00BC0094" w:rsidP="00376245">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876731C" w14:textId="77777777" w:rsidR="00BC0094" w:rsidRPr="00E048CB" w:rsidRDefault="00BC0094" w:rsidP="00376245">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32AE286" w14:textId="77777777" w:rsidR="00BC0094" w:rsidRPr="00E048CB" w:rsidRDefault="00BC0094" w:rsidP="00376245">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F40F0FE" w14:textId="77777777" w:rsidR="00BC0094" w:rsidRPr="00E048CB" w:rsidRDefault="00BC0094" w:rsidP="00376245">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396A1099" w14:textId="77777777" w:rsidR="00BC0094" w:rsidRPr="00E048CB" w:rsidRDefault="00BC0094" w:rsidP="00376245">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350B8CA2" w14:textId="77777777" w:rsidR="00BC0094" w:rsidRPr="00E048CB" w:rsidRDefault="00BC0094" w:rsidP="00376245">
            <w:pPr>
              <w:pStyle w:val="ImagemeFonte"/>
              <w:spacing w:before="40" w:after="40"/>
              <w:rPr>
                <w:b/>
                <w:bCs/>
              </w:rPr>
            </w:pPr>
            <w:r w:rsidRPr="00E048CB">
              <w:rPr>
                <w:b/>
                <w:bCs/>
              </w:rPr>
              <w:t>Lab</w:t>
            </w:r>
            <w:r>
              <w:rPr>
                <w:b/>
                <w:bCs/>
              </w:rPr>
              <w:t>.</w:t>
            </w:r>
          </w:p>
        </w:tc>
        <w:tc>
          <w:tcPr>
            <w:tcW w:w="752"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171EEE88" w14:textId="77777777" w:rsidR="00BC0094" w:rsidRPr="009B7CDA" w:rsidRDefault="00BC0094" w:rsidP="00376245">
            <w:pPr>
              <w:pStyle w:val="ImagemeFonte"/>
              <w:spacing w:before="40" w:after="40"/>
            </w:pPr>
          </w:p>
        </w:tc>
        <w:tc>
          <w:tcPr>
            <w:tcW w:w="553"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8B19C6B" w14:textId="77777777" w:rsidR="00BC0094" w:rsidRPr="009B7CDA" w:rsidRDefault="00BC0094" w:rsidP="00376245">
            <w:pPr>
              <w:pStyle w:val="ImagemeFonte"/>
              <w:spacing w:before="40" w:after="40"/>
            </w:pPr>
          </w:p>
        </w:tc>
      </w:tr>
      <w:tr w:rsidR="00B54F7E" w:rsidRPr="00D14A6F" w14:paraId="4537EB15" w14:textId="77777777" w:rsidTr="00376245">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1BE3CBD" w14:textId="77777777" w:rsidR="00B54F7E" w:rsidRPr="00E048CB" w:rsidRDefault="00B54F7E" w:rsidP="00B54F7E">
            <w:pPr>
              <w:pStyle w:val="ImagemeFonte"/>
              <w:spacing w:before="40" w:after="40"/>
              <w:rPr>
                <w:b/>
                <w:bCs/>
              </w:rPr>
            </w:pPr>
            <w:r w:rsidRPr="00257DFB">
              <w:rPr>
                <w:b/>
                <w:bCs/>
                <w:sz w:val="36"/>
                <w:szCs w:val="44"/>
              </w:rPr>
              <w:t>1º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A2CD18A" w14:textId="2C06B626" w:rsidR="00B54F7E" w:rsidRPr="005F2168" w:rsidRDefault="00B54F7E" w:rsidP="00B54F7E">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446F5B6C" w14:textId="18868EAC" w:rsidR="00B54F7E" w:rsidRPr="00EA4033" w:rsidRDefault="00B54F7E" w:rsidP="00B54F7E">
            <w:pPr>
              <w:pStyle w:val="11s"/>
            </w:pPr>
            <w:r>
              <w:t>AAG-009</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7F13123A" w14:textId="7D1C1F2B" w:rsidR="00B54F7E" w:rsidRPr="00AC13B2" w:rsidRDefault="00B54F7E" w:rsidP="00B54F7E">
            <w:pPr>
              <w:pStyle w:val="11c"/>
            </w:pPr>
            <w:r>
              <w:t>Administração Geral</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071157892"/>
              <w:placeholder>
                <w:docPart w:val="5391DE82C8FE47B3B8FEEBF4E97D52C0"/>
              </w:placeholder>
              <w15:color w:val="000000"/>
              <w:comboBox>
                <w:listItem w:displayText="Presencial" w:value="Presencial"/>
                <w:listItem w:displayText="On-line" w:value="On-line"/>
                <w:listItem w:displayText="Semipresencial" w:value="Semipresencial"/>
                <w:listItem w:displayText="-" w:value="-"/>
              </w:comboBox>
            </w:sdtPr>
            <w:sdtContent>
              <w:p w14:paraId="19AF2CAA" w14:textId="3AE4A7C9" w:rsidR="00B54F7E" w:rsidRPr="009B7CDA" w:rsidRDefault="00B54F7E" w:rsidP="00B54F7E">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70513751" w14:textId="48918A3C" w:rsidR="00B54F7E" w:rsidRPr="009B7CDA" w:rsidRDefault="00B54F7E" w:rsidP="00B54F7E">
            <w:pPr>
              <w:pStyle w:val="ps11"/>
            </w:pPr>
            <w:r>
              <w:t>80</w:t>
            </w:r>
          </w:p>
        </w:tc>
        <w:tc>
          <w:tcPr>
            <w:tcW w:w="567" w:type="dxa"/>
            <w:tcBorders>
              <w:top w:val="single" w:sz="12" w:space="0" w:color="000000" w:themeColor="text1"/>
              <w:right w:val="single" w:sz="8" w:space="0" w:color="auto"/>
            </w:tcBorders>
            <w:vAlign w:val="center"/>
          </w:tcPr>
          <w:p w14:paraId="76C41C27" w14:textId="424FB4B6" w:rsidR="00B54F7E" w:rsidRPr="009B7CDA" w:rsidRDefault="00D26AED" w:rsidP="00B54F7E">
            <w:pPr>
              <w:pStyle w:val="pl11"/>
            </w:pPr>
            <w:r>
              <w:t>00</w:t>
            </w:r>
          </w:p>
        </w:tc>
        <w:tc>
          <w:tcPr>
            <w:tcW w:w="425" w:type="dxa"/>
            <w:tcBorders>
              <w:top w:val="single" w:sz="12" w:space="0" w:color="000000" w:themeColor="text1"/>
              <w:left w:val="single" w:sz="8" w:space="0" w:color="auto"/>
              <w:right w:val="single" w:sz="2" w:space="0" w:color="auto"/>
            </w:tcBorders>
            <w:vAlign w:val="center"/>
          </w:tcPr>
          <w:p w14:paraId="5C78FC94" w14:textId="2188911D" w:rsidR="00B54F7E" w:rsidRPr="009B7CDA" w:rsidRDefault="00B54F7E" w:rsidP="00B54F7E">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287E8FB6" w14:textId="65E1C67D" w:rsidR="00B54F7E" w:rsidRPr="009B7CDA" w:rsidRDefault="00B54F7E" w:rsidP="00B54F7E">
            <w:pPr>
              <w:pStyle w:val="ol11"/>
            </w:pPr>
          </w:p>
        </w:tc>
        <w:tc>
          <w:tcPr>
            <w:tcW w:w="752" w:type="dxa"/>
            <w:tcBorders>
              <w:top w:val="single" w:sz="12" w:space="0" w:color="000000" w:themeColor="text1"/>
              <w:left w:val="single" w:sz="12" w:space="0" w:color="000000" w:themeColor="text1"/>
              <w:right w:val="single" w:sz="12" w:space="0" w:color="000000" w:themeColor="text1"/>
            </w:tcBorders>
          </w:tcPr>
          <w:p w14:paraId="1A5BF9B5" w14:textId="67C87BEE" w:rsidR="00B54F7E" w:rsidRDefault="00B54F7E" w:rsidP="00B54F7E">
            <w:pPr>
              <w:pStyle w:val="11t"/>
            </w:pPr>
            <w:r>
              <w:t>80</w:t>
            </w:r>
          </w:p>
        </w:tc>
        <w:tc>
          <w:tcPr>
            <w:tcW w:w="553" w:type="dxa"/>
            <w:tcBorders>
              <w:top w:val="single" w:sz="12" w:space="0" w:color="000000" w:themeColor="text1"/>
              <w:left w:val="single" w:sz="12" w:space="0" w:color="000000" w:themeColor="text1"/>
              <w:right w:val="single" w:sz="12" w:space="0" w:color="000000" w:themeColor="text1"/>
            </w:tcBorders>
            <w:vAlign w:val="center"/>
          </w:tcPr>
          <w:p w14:paraId="55875E42" w14:textId="7C3E2DB5" w:rsidR="00B54F7E" w:rsidRPr="00D14A6F" w:rsidRDefault="00D26AED" w:rsidP="00B54F7E">
            <w:pPr>
              <w:pStyle w:val="11t"/>
            </w:pPr>
            <w:r>
              <w:t>00</w:t>
            </w:r>
          </w:p>
        </w:tc>
      </w:tr>
      <w:tr w:rsidR="00B54F7E" w:rsidRPr="00D14A6F" w14:paraId="24A9B46E" w14:textId="77777777" w:rsidTr="00376245">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D426E0E"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884D85E" w14:textId="114744FC" w:rsidR="00B54F7E" w:rsidRPr="005F2168" w:rsidRDefault="00B54F7E" w:rsidP="00B54F7E">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2B6D5A5A" w14:textId="762E441F" w:rsidR="00B54F7E" w:rsidRPr="009B7CDA" w:rsidRDefault="00B54F7E" w:rsidP="00B54F7E">
            <w:pPr>
              <w:pStyle w:val="12s"/>
            </w:pPr>
            <w:r>
              <w:t>MCA-015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D2FFE1F" w14:textId="67F84B86" w:rsidR="00B54F7E" w:rsidRPr="009B7CDA" w:rsidRDefault="00B54F7E" w:rsidP="00B54F7E">
            <w:pPr>
              <w:pStyle w:val="12c"/>
            </w:pPr>
            <w:r>
              <w:t>Cálculo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655043130"/>
              <w:placeholder>
                <w:docPart w:val="19B42147E6C0412990FC264CC67A9115"/>
              </w:placeholder>
              <w15:color w:val="000000"/>
              <w:comboBox>
                <w:listItem w:displayText="Presencial" w:value="Presencial"/>
                <w:listItem w:displayText="On-line" w:value="On-line"/>
                <w:listItem w:displayText="Semipresencial" w:value="Semipresencial"/>
                <w:listItem w:displayText="-" w:value="-"/>
              </w:comboBox>
            </w:sdtPr>
            <w:sdtContent>
              <w:p w14:paraId="5534B36B" w14:textId="3B765408" w:rsidR="00B54F7E" w:rsidRPr="009B7CDA" w:rsidRDefault="00B54F7E" w:rsidP="00B54F7E">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61D3E6A3" w14:textId="77A726CA" w:rsidR="00B54F7E" w:rsidRPr="009B7CDA" w:rsidRDefault="00B54F7E" w:rsidP="00B54F7E">
            <w:pPr>
              <w:pStyle w:val="ps12"/>
            </w:pPr>
            <w:r>
              <w:t>80</w:t>
            </w:r>
          </w:p>
        </w:tc>
        <w:tc>
          <w:tcPr>
            <w:tcW w:w="567" w:type="dxa"/>
            <w:tcBorders>
              <w:right w:val="single" w:sz="8" w:space="0" w:color="auto"/>
            </w:tcBorders>
            <w:shd w:val="clear" w:color="auto" w:fill="D9D9D9" w:themeFill="background1" w:themeFillShade="D9"/>
            <w:vAlign w:val="center"/>
          </w:tcPr>
          <w:p w14:paraId="1943E218" w14:textId="3435A59A" w:rsidR="00B54F7E" w:rsidRPr="009B7CDA" w:rsidRDefault="00D26AED" w:rsidP="00B54F7E">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5C457541" w14:textId="508C5FE5" w:rsidR="00B54F7E" w:rsidRPr="009B7CDA" w:rsidRDefault="00B54F7E" w:rsidP="00B54F7E">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FB023D7" w14:textId="0F33C800" w:rsidR="00B54F7E" w:rsidRPr="009B7CDA" w:rsidRDefault="00B54F7E" w:rsidP="00B54F7E">
            <w:pPr>
              <w:pStyle w:val="ol12"/>
            </w:pPr>
          </w:p>
        </w:tc>
        <w:tc>
          <w:tcPr>
            <w:tcW w:w="752" w:type="dxa"/>
            <w:tcBorders>
              <w:left w:val="single" w:sz="12" w:space="0" w:color="000000" w:themeColor="text1"/>
              <w:right w:val="single" w:sz="12" w:space="0" w:color="000000" w:themeColor="text1"/>
            </w:tcBorders>
            <w:shd w:val="clear" w:color="auto" w:fill="D9D9D9" w:themeFill="background1" w:themeFillShade="D9"/>
          </w:tcPr>
          <w:p w14:paraId="535BD827" w14:textId="01B6258B" w:rsidR="00B54F7E" w:rsidRDefault="00B54F7E" w:rsidP="00B54F7E">
            <w:pPr>
              <w:pStyle w:val="12t"/>
            </w:pPr>
            <w:r>
              <w:t>80</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0580437D" w14:textId="123376E0" w:rsidR="00B54F7E" w:rsidRPr="00D14A6F" w:rsidRDefault="00D26AED" w:rsidP="00B54F7E">
            <w:pPr>
              <w:pStyle w:val="12t"/>
            </w:pPr>
            <w:r>
              <w:t>00</w:t>
            </w:r>
          </w:p>
        </w:tc>
      </w:tr>
      <w:tr w:rsidR="00B54F7E" w:rsidRPr="00D14A6F" w14:paraId="450DE5E5" w14:textId="77777777" w:rsidTr="00376245">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D7BA546"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B802295" w14:textId="43CB0197" w:rsidR="00B54F7E" w:rsidRPr="005F2168" w:rsidRDefault="00B54F7E" w:rsidP="00B54F7E">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6DBB71C9" w14:textId="5E08CB42" w:rsidR="00B54F7E" w:rsidRPr="009B7CDA" w:rsidRDefault="00B54F7E" w:rsidP="00B54F7E">
            <w:pPr>
              <w:pStyle w:val="13s"/>
            </w:pPr>
            <w:r>
              <w:t>CEF-002</w:t>
            </w:r>
          </w:p>
        </w:tc>
        <w:tc>
          <w:tcPr>
            <w:tcW w:w="3461" w:type="dxa"/>
            <w:tcBorders>
              <w:left w:val="single" w:sz="12" w:space="0" w:color="000000" w:themeColor="text1"/>
              <w:right w:val="single" w:sz="12" w:space="0" w:color="000000" w:themeColor="text1"/>
            </w:tcBorders>
            <w:vAlign w:val="center"/>
          </w:tcPr>
          <w:p w14:paraId="4B092D0C" w14:textId="126A85CF" w:rsidR="00B54F7E" w:rsidRPr="009B7CDA" w:rsidRDefault="00B54F7E" w:rsidP="00B54F7E">
            <w:pPr>
              <w:pStyle w:val="13c"/>
            </w:pPr>
            <w:r>
              <w:t>Fundamentos do Agronegócio</w:t>
            </w:r>
          </w:p>
        </w:tc>
        <w:tc>
          <w:tcPr>
            <w:tcW w:w="1134" w:type="dxa"/>
            <w:tcBorders>
              <w:left w:val="single" w:sz="12" w:space="0" w:color="000000" w:themeColor="text1"/>
              <w:right w:val="single" w:sz="12" w:space="0" w:color="000000" w:themeColor="text1"/>
            </w:tcBorders>
            <w:vAlign w:val="center"/>
          </w:tcPr>
          <w:sdt>
            <w:sdtPr>
              <w:id w:val="1060373741"/>
              <w:placeholder>
                <w:docPart w:val="0ECE8A6341D64B70A8D6F1F7364C77AB"/>
              </w:placeholder>
              <w15:color w:val="000000"/>
              <w:comboBox>
                <w:listItem w:displayText="Presencial" w:value="Presencial"/>
                <w:listItem w:displayText="On-line" w:value="On-line"/>
                <w:listItem w:displayText="Semipresencial" w:value="Semipresencial"/>
                <w:listItem w:displayText="-" w:value="-"/>
              </w:comboBox>
            </w:sdtPr>
            <w:sdtContent>
              <w:p w14:paraId="3A11F71B" w14:textId="1B9C2015" w:rsidR="00B54F7E" w:rsidRPr="009B7CDA" w:rsidRDefault="00B54F7E" w:rsidP="00B54F7E">
                <w:pPr>
                  <w:pStyle w:val="13o"/>
                </w:pPr>
                <w:r>
                  <w:t>Presencial</w:t>
                </w:r>
              </w:p>
            </w:sdtContent>
          </w:sdt>
        </w:tc>
        <w:tc>
          <w:tcPr>
            <w:tcW w:w="709" w:type="dxa"/>
            <w:tcBorders>
              <w:left w:val="single" w:sz="12" w:space="0" w:color="000000" w:themeColor="text1"/>
            </w:tcBorders>
            <w:vAlign w:val="center"/>
          </w:tcPr>
          <w:p w14:paraId="5E41A72A" w14:textId="7B8B3379" w:rsidR="00B54F7E" w:rsidRPr="009B7CDA" w:rsidRDefault="00B54F7E" w:rsidP="00B54F7E">
            <w:pPr>
              <w:pStyle w:val="ps13"/>
            </w:pPr>
            <w:r>
              <w:t>40</w:t>
            </w:r>
          </w:p>
        </w:tc>
        <w:tc>
          <w:tcPr>
            <w:tcW w:w="567" w:type="dxa"/>
            <w:tcBorders>
              <w:right w:val="single" w:sz="8" w:space="0" w:color="auto"/>
            </w:tcBorders>
            <w:vAlign w:val="center"/>
          </w:tcPr>
          <w:p w14:paraId="17B6E6BA" w14:textId="252AE954" w:rsidR="00B54F7E" w:rsidRPr="009B7CDA" w:rsidRDefault="00D26AED" w:rsidP="00B54F7E">
            <w:pPr>
              <w:pStyle w:val="pl13"/>
            </w:pPr>
            <w:r>
              <w:t>00</w:t>
            </w:r>
          </w:p>
        </w:tc>
        <w:tc>
          <w:tcPr>
            <w:tcW w:w="425" w:type="dxa"/>
            <w:tcBorders>
              <w:left w:val="single" w:sz="8" w:space="0" w:color="auto"/>
              <w:right w:val="single" w:sz="2" w:space="0" w:color="auto"/>
            </w:tcBorders>
            <w:vAlign w:val="center"/>
          </w:tcPr>
          <w:p w14:paraId="5EBE39B2" w14:textId="3FD1D936" w:rsidR="00B54F7E" w:rsidRPr="009B7CDA" w:rsidRDefault="00B54F7E" w:rsidP="00B54F7E">
            <w:pPr>
              <w:pStyle w:val="os13"/>
            </w:pPr>
          </w:p>
        </w:tc>
        <w:tc>
          <w:tcPr>
            <w:tcW w:w="567" w:type="dxa"/>
            <w:tcBorders>
              <w:left w:val="single" w:sz="2" w:space="0" w:color="auto"/>
              <w:right w:val="single" w:sz="12" w:space="0" w:color="000000" w:themeColor="text1"/>
            </w:tcBorders>
            <w:vAlign w:val="center"/>
          </w:tcPr>
          <w:p w14:paraId="42B8507C" w14:textId="3447C15D" w:rsidR="00B54F7E" w:rsidRPr="009B7CDA" w:rsidRDefault="00B54F7E" w:rsidP="00B54F7E">
            <w:pPr>
              <w:pStyle w:val="ol13"/>
            </w:pPr>
          </w:p>
        </w:tc>
        <w:tc>
          <w:tcPr>
            <w:tcW w:w="752" w:type="dxa"/>
            <w:tcBorders>
              <w:left w:val="single" w:sz="12" w:space="0" w:color="000000" w:themeColor="text1"/>
              <w:right w:val="single" w:sz="12" w:space="0" w:color="000000" w:themeColor="text1"/>
            </w:tcBorders>
          </w:tcPr>
          <w:p w14:paraId="33F47153" w14:textId="26E4A704" w:rsidR="00B54F7E" w:rsidRDefault="00B54F7E" w:rsidP="00B54F7E">
            <w:pPr>
              <w:pStyle w:val="13t"/>
            </w:pPr>
            <w:r>
              <w:t>40</w:t>
            </w:r>
          </w:p>
        </w:tc>
        <w:tc>
          <w:tcPr>
            <w:tcW w:w="553" w:type="dxa"/>
            <w:tcBorders>
              <w:left w:val="single" w:sz="12" w:space="0" w:color="000000" w:themeColor="text1"/>
              <w:right w:val="single" w:sz="12" w:space="0" w:color="000000" w:themeColor="text1"/>
            </w:tcBorders>
            <w:vAlign w:val="center"/>
          </w:tcPr>
          <w:p w14:paraId="43AC538B" w14:textId="7A1C3CAB" w:rsidR="00B54F7E" w:rsidRPr="00D14A6F" w:rsidRDefault="00D26AED" w:rsidP="00B54F7E">
            <w:pPr>
              <w:pStyle w:val="13t"/>
            </w:pPr>
            <w:r>
              <w:t>00</w:t>
            </w:r>
          </w:p>
        </w:tc>
      </w:tr>
      <w:tr w:rsidR="00B54F7E" w:rsidRPr="00D14A6F" w14:paraId="3740C916" w14:textId="77777777" w:rsidTr="00376245">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1395955"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024F53C" w14:textId="2CE8177A" w:rsidR="00B54F7E" w:rsidRPr="005F2168" w:rsidRDefault="00B54F7E" w:rsidP="00B54F7E">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4E0D318" w14:textId="5ED960AF" w:rsidR="00B54F7E" w:rsidRPr="009B7CDA" w:rsidRDefault="00B54F7E" w:rsidP="00B54F7E">
            <w:pPr>
              <w:pStyle w:val="14s"/>
            </w:pPr>
            <w:r>
              <w:t>INF-106</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00F0075" w14:textId="545F10B6" w:rsidR="00B54F7E" w:rsidRPr="009B7CDA" w:rsidRDefault="00B54F7E" w:rsidP="00B54F7E">
            <w:pPr>
              <w:pStyle w:val="14c"/>
            </w:pPr>
            <w:r>
              <w:t>Informática Aplicada ao Agronegócio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41666153"/>
              <w:placeholder>
                <w:docPart w:val="171940989D564B7A8E79BF0A0D543F9C"/>
              </w:placeholder>
              <w15:color w:val="000000"/>
              <w:comboBox>
                <w:listItem w:displayText="Presencial" w:value="Presencial"/>
                <w:listItem w:displayText="On-line" w:value="On-line"/>
                <w:listItem w:displayText="Semipresencial" w:value="Semipresencial"/>
                <w:listItem w:displayText="-" w:value="-"/>
              </w:comboBox>
            </w:sdtPr>
            <w:sdtContent>
              <w:p w14:paraId="4A915FF2" w14:textId="5E10E89D" w:rsidR="00B54F7E" w:rsidRPr="009B7CDA" w:rsidRDefault="00B54F7E" w:rsidP="00B54F7E">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61A9FC7" w14:textId="46E0451D" w:rsidR="00B54F7E" w:rsidRPr="009B7CDA" w:rsidRDefault="00B54F7E" w:rsidP="00B54F7E">
            <w:pPr>
              <w:pStyle w:val="ps14"/>
            </w:pPr>
            <w:r>
              <w:t>20</w:t>
            </w:r>
          </w:p>
        </w:tc>
        <w:tc>
          <w:tcPr>
            <w:tcW w:w="567" w:type="dxa"/>
            <w:tcBorders>
              <w:right w:val="single" w:sz="8" w:space="0" w:color="auto"/>
            </w:tcBorders>
            <w:shd w:val="clear" w:color="auto" w:fill="D9D9D9" w:themeFill="background1" w:themeFillShade="D9"/>
            <w:vAlign w:val="center"/>
          </w:tcPr>
          <w:p w14:paraId="06707F78" w14:textId="24C84D31" w:rsidR="00B54F7E" w:rsidRPr="009B7CDA" w:rsidRDefault="00B54F7E" w:rsidP="00B54F7E">
            <w:pPr>
              <w:pStyle w:val="pl14"/>
            </w:pPr>
            <w:r>
              <w:t>20</w:t>
            </w:r>
          </w:p>
        </w:tc>
        <w:tc>
          <w:tcPr>
            <w:tcW w:w="425" w:type="dxa"/>
            <w:tcBorders>
              <w:left w:val="single" w:sz="8" w:space="0" w:color="auto"/>
              <w:right w:val="single" w:sz="2" w:space="0" w:color="auto"/>
            </w:tcBorders>
            <w:shd w:val="clear" w:color="auto" w:fill="D9D9D9" w:themeFill="background1" w:themeFillShade="D9"/>
            <w:vAlign w:val="center"/>
          </w:tcPr>
          <w:p w14:paraId="24D6E0D5" w14:textId="7F0AB611" w:rsidR="00B54F7E" w:rsidRPr="009B7CDA" w:rsidRDefault="00B54F7E" w:rsidP="00B54F7E">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27C14BB" w14:textId="7086D0F2" w:rsidR="00B54F7E" w:rsidRPr="009B7CDA" w:rsidRDefault="00B54F7E" w:rsidP="00B54F7E">
            <w:pPr>
              <w:pStyle w:val="ol14"/>
            </w:pPr>
          </w:p>
        </w:tc>
        <w:tc>
          <w:tcPr>
            <w:tcW w:w="752" w:type="dxa"/>
            <w:tcBorders>
              <w:left w:val="single" w:sz="12" w:space="0" w:color="000000" w:themeColor="text1"/>
              <w:right w:val="single" w:sz="12" w:space="0" w:color="000000" w:themeColor="text1"/>
            </w:tcBorders>
            <w:shd w:val="clear" w:color="auto" w:fill="D9D9D9" w:themeFill="background1" w:themeFillShade="D9"/>
          </w:tcPr>
          <w:p w14:paraId="4D344378" w14:textId="3AE6970A" w:rsidR="00B54F7E" w:rsidRDefault="00B54F7E" w:rsidP="00B54F7E">
            <w:pPr>
              <w:pStyle w:val="14t"/>
            </w:pPr>
            <w:r>
              <w:t>40</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690D1DE5" w14:textId="4CFD4AE3" w:rsidR="00B54F7E" w:rsidRPr="00D14A6F" w:rsidRDefault="00D26AED" w:rsidP="00B54F7E">
            <w:pPr>
              <w:pStyle w:val="14t"/>
            </w:pPr>
            <w:r>
              <w:t>00</w:t>
            </w:r>
          </w:p>
        </w:tc>
      </w:tr>
      <w:tr w:rsidR="00B54F7E" w:rsidRPr="00D14A6F" w14:paraId="71CBCE7A" w14:textId="77777777" w:rsidTr="00376245">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B6F243D"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CE0A6F" w14:textId="3B3D2569" w:rsidR="00B54F7E" w:rsidRPr="005F2168" w:rsidRDefault="00B54F7E" w:rsidP="00B54F7E">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587308BC" w14:textId="33D111A0" w:rsidR="00B54F7E" w:rsidRPr="009B7CDA" w:rsidRDefault="00B54F7E" w:rsidP="00B54F7E">
            <w:pPr>
              <w:pStyle w:val="15s"/>
            </w:pPr>
            <w:r>
              <w:t>LIN-100</w:t>
            </w:r>
          </w:p>
        </w:tc>
        <w:tc>
          <w:tcPr>
            <w:tcW w:w="3461" w:type="dxa"/>
            <w:tcBorders>
              <w:left w:val="single" w:sz="12" w:space="0" w:color="000000" w:themeColor="text1"/>
              <w:right w:val="single" w:sz="12" w:space="0" w:color="000000" w:themeColor="text1"/>
            </w:tcBorders>
            <w:vAlign w:val="center"/>
          </w:tcPr>
          <w:p w14:paraId="5022E7EB" w14:textId="769DF0DA" w:rsidR="00B54F7E" w:rsidRPr="009B7CDA" w:rsidRDefault="00B54F7E" w:rsidP="00B54F7E">
            <w:pPr>
              <w:pStyle w:val="15c"/>
            </w:pPr>
            <w:r>
              <w:t>Inglês I</w:t>
            </w:r>
          </w:p>
        </w:tc>
        <w:tc>
          <w:tcPr>
            <w:tcW w:w="1134" w:type="dxa"/>
            <w:tcBorders>
              <w:left w:val="single" w:sz="12" w:space="0" w:color="000000" w:themeColor="text1"/>
              <w:right w:val="single" w:sz="12" w:space="0" w:color="000000" w:themeColor="text1"/>
            </w:tcBorders>
            <w:vAlign w:val="center"/>
          </w:tcPr>
          <w:sdt>
            <w:sdtPr>
              <w:id w:val="-1748023774"/>
              <w:placeholder>
                <w:docPart w:val="FA8183CDDBD94925953464E242BCEB09"/>
              </w:placeholder>
              <w15:color w:val="000000"/>
              <w:comboBox>
                <w:listItem w:displayText="Presencial" w:value="Presencial"/>
                <w:listItem w:displayText="On-line" w:value="On-line"/>
                <w:listItem w:displayText="Semipresencial" w:value="Semipresencial"/>
                <w:listItem w:displayText="-" w:value="-"/>
              </w:comboBox>
            </w:sdtPr>
            <w:sdtContent>
              <w:p w14:paraId="6628081F" w14:textId="242DD136" w:rsidR="00B54F7E" w:rsidRPr="009B7CDA" w:rsidRDefault="00B54F7E" w:rsidP="00B54F7E">
                <w:pPr>
                  <w:pStyle w:val="15o"/>
                </w:pPr>
                <w:r>
                  <w:t>Presencial</w:t>
                </w:r>
              </w:p>
            </w:sdtContent>
          </w:sdt>
        </w:tc>
        <w:tc>
          <w:tcPr>
            <w:tcW w:w="709" w:type="dxa"/>
            <w:tcBorders>
              <w:left w:val="single" w:sz="12" w:space="0" w:color="000000" w:themeColor="text1"/>
            </w:tcBorders>
            <w:vAlign w:val="center"/>
          </w:tcPr>
          <w:p w14:paraId="28CC80BA" w14:textId="1C288963" w:rsidR="00B54F7E" w:rsidRPr="009B7CDA" w:rsidRDefault="00B54F7E" w:rsidP="00B54F7E">
            <w:pPr>
              <w:pStyle w:val="ps15"/>
            </w:pPr>
            <w:r>
              <w:t>40</w:t>
            </w:r>
          </w:p>
        </w:tc>
        <w:tc>
          <w:tcPr>
            <w:tcW w:w="567" w:type="dxa"/>
            <w:tcBorders>
              <w:right w:val="single" w:sz="8" w:space="0" w:color="auto"/>
            </w:tcBorders>
            <w:vAlign w:val="center"/>
          </w:tcPr>
          <w:p w14:paraId="487335E3" w14:textId="51A57085" w:rsidR="00B54F7E" w:rsidRPr="009B7CDA" w:rsidRDefault="00D26AED" w:rsidP="00B54F7E">
            <w:pPr>
              <w:pStyle w:val="pl15"/>
            </w:pPr>
            <w:r>
              <w:t>00</w:t>
            </w:r>
          </w:p>
        </w:tc>
        <w:tc>
          <w:tcPr>
            <w:tcW w:w="425" w:type="dxa"/>
            <w:tcBorders>
              <w:left w:val="single" w:sz="8" w:space="0" w:color="auto"/>
              <w:right w:val="single" w:sz="2" w:space="0" w:color="auto"/>
            </w:tcBorders>
            <w:vAlign w:val="center"/>
          </w:tcPr>
          <w:p w14:paraId="06E728E6" w14:textId="300B2017" w:rsidR="00B54F7E" w:rsidRPr="009B7CDA" w:rsidRDefault="00B54F7E" w:rsidP="00B54F7E">
            <w:pPr>
              <w:pStyle w:val="os15"/>
            </w:pPr>
          </w:p>
        </w:tc>
        <w:tc>
          <w:tcPr>
            <w:tcW w:w="567" w:type="dxa"/>
            <w:tcBorders>
              <w:left w:val="single" w:sz="2" w:space="0" w:color="auto"/>
              <w:right w:val="single" w:sz="12" w:space="0" w:color="000000" w:themeColor="text1"/>
            </w:tcBorders>
            <w:vAlign w:val="center"/>
          </w:tcPr>
          <w:p w14:paraId="6D18B474" w14:textId="58F7A894" w:rsidR="00B54F7E" w:rsidRPr="009B7CDA" w:rsidRDefault="00B54F7E" w:rsidP="00B54F7E">
            <w:pPr>
              <w:pStyle w:val="ol15"/>
            </w:pPr>
          </w:p>
        </w:tc>
        <w:tc>
          <w:tcPr>
            <w:tcW w:w="752" w:type="dxa"/>
            <w:tcBorders>
              <w:left w:val="single" w:sz="12" w:space="0" w:color="000000" w:themeColor="text1"/>
              <w:right w:val="single" w:sz="12" w:space="0" w:color="000000" w:themeColor="text1"/>
            </w:tcBorders>
          </w:tcPr>
          <w:p w14:paraId="67CFA91E" w14:textId="4617E0F3" w:rsidR="00B54F7E" w:rsidRDefault="00B54F7E" w:rsidP="00B54F7E">
            <w:pPr>
              <w:pStyle w:val="15t"/>
            </w:pPr>
            <w:r>
              <w:t>40</w:t>
            </w:r>
          </w:p>
        </w:tc>
        <w:tc>
          <w:tcPr>
            <w:tcW w:w="553" w:type="dxa"/>
            <w:tcBorders>
              <w:left w:val="single" w:sz="12" w:space="0" w:color="000000" w:themeColor="text1"/>
              <w:right w:val="single" w:sz="12" w:space="0" w:color="000000" w:themeColor="text1"/>
            </w:tcBorders>
            <w:vAlign w:val="center"/>
          </w:tcPr>
          <w:p w14:paraId="2497E228" w14:textId="43988F39" w:rsidR="00B54F7E" w:rsidRPr="00D14A6F" w:rsidRDefault="00D26AED" w:rsidP="00B54F7E">
            <w:pPr>
              <w:pStyle w:val="15t"/>
            </w:pPr>
            <w:r>
              <w:t>00</w:t>
            </w:r>
          </w:p>
        </w:tc>
      </w:tr>
      <w:tr w:rsidR="00B54F7E" w:rsidRPr="00D14A6F" w14:paraId="3FC93DCD" w14:textId="77777777" w:rsidTr="00376245">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2BD1622" w14:textId="77777777" w:rsidR="00B54F7E" w:rsidRPr="009B7CDA" w:rsidRDefault="00B54F7E" w:rsidP="00B54F7E">
            <w:pPr>
              <w:pStyle w:val="ImagemeFonte"/>
              <w:spacing w:before="40" w:after="40"/>
            </w:pPr>
            <w:bookmarkStart w:id="205" w:name="_Hlk162266316"/>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1B06DAEA" w14:textId="1D1DB0C8" w:rsidR="00B54F7E" w:rsidRPr="005F2168" w:rsidRDefault="00B54F7E" w:rsidP="00B54F7E">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108FE33" w14:textId="1713AEB8" w:rsidR="00B54F7E" w:rsidRPr="009B7CDA" w:rsidRDefault="00B54F7E" w:rsidP="00B54F7E">
            <w:pPr>
              <w:pStyle w:val="16s"/>
            </w:pPr>
            <w:r>
              <w:t>LPO-101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10CD767" w14:textId="692275F3" w:rsidR="00B54F7E" w:rsidRPr="009B7CDA" w:rsidRDefault="00B54F7E" w:rsidP="00B54F7E">
            <w:pPr>
              <w:pStyle w:val="16c"/>
            </w:pPr>
            <w:r>
              <w:t>Português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562871460"/>
              <w:placeholder>
                <w:docPart w:val="BD030CC597144A319C5B692E380D85D0"/>
              </w:placeholder>
              <w15:color w:val="000000"/>
              <w:comboBox>
                <w:listItem w:displayText="Presencial" w:value="Presencial"/>
                <w:listItem w:displayText="On-line" w:value="On-line"/>
                <w:listItem w:displayText="Semipresencial" w:value="Semipresencial"/>
                <w:listItem w:displayText="-" w:value="-"/>
              </w:comboBox>
            </w:sdtPr>
            <w:sdtContent>
              <w:p w14:paraId="64B03B0B" w14:textId="6A13D274" w:rsidR="00B54F7E" w:rsidRDefault="00B54F7E" w:rsidP="00B54F7E">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7D610C7" w14:textId="3549D72E" w:rsidR="00B54F7E" w:rsidRDefault="00B54F7E" w:rsidP="00B54F7E">
            <w:pPr>
              <w:pStyle w:val="ps16"/>
            </w:pPr>
            <w:r>
              <w:t>40</w:t>
            </w:r>
          </w:p>
        </w:tc>
        <w:tc>
          <w:tcPr>
            <w:tcW w:w="567" w:type="dxa"/>
            <w:tcBorders>
              <w:right w:val="single" w:sz="8" w:space="0" w:color="auto"/>
            </w:tcBorders>
            <w:shd w:val="clear" w:color="auto" w:fill="D9D9D9" w:themeFill="background1" w:themeFillShade="D9"/>
            <w:vAlign w:val="center"/>
          </w:tcPr>
          <w:p w14:paraId="4A4E8A4B" w14:textId="7E7EF494" w:rsidR="00B54F7E" w:rsidRDefault="00D26AED" w:rsidP="00B54F7E">
            <w:pPr>
              <w:pStyle w:val="pl16"/>
            </w:pPr>
            <w:r>
              <w:t>00</w:t>
            </w:r>
          </w:p>
        </w:tc>
        <w:tc>
          <w:tcPr>
            <w:tcW w:w="425" w:type="dxa"/>
            <w:tcBorders>
              <w:left w:val="single" w:sz="8" w:space="0" w:color="auto"/>
              <w:right w:val="single" w:sz="2" w:space="0" w:color="auto"/>
            </w:tcBorders>
            <w:shd w:val="clear" w:color="auto" w:fill="D9D9D9" w:themeFill="background1" w:themeFillShade="D9"/>
            <w:vAlign w:val="center"/>
          </w:tcPr>
          <w:p w14:paraId="421C3D95" w14:textId="29313C85" w:rsidR="00B54F7E" w:rsidRDefault="00B54F7E" w:rsidP="00B54F7E">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0734AE7" w14:textId="35DAE288" w:rsidR="00B54F7E" w:rsidRDefault="00B54F7E" w:rsidP="00B54F7E">
            <w:pPr>
              <w:pStyle w:val="ol16"/>
            </w:pPr>
          </w:p>
        </w:tc>
        <w:tc>
          <w:tcPr>
            <w:tcW w:w="752" w:type="dxa"/>
            <w:tcBorders>
              <w:left w:val="single" w:sz="12" w:space="0" w:color="000000" w:themeColor="text1"/>
              <w:right w:val="single" w:sz="12" w:space="0" w:color="000000" w:themeColor="text1"/>
            </w:tcBorders>
            <w:shd w:val="clear" w:color="auto" w:fill="D9D9D9" w:themeFill="background1" w:themeFillShade="D9"/>
          </w:tcPr>
          <w:p w14:paraId="720D6E96" w14:textId="2B2F154F" w:rsidR="00B54F7E" w:rsidRDefault="00B54F7E" w:rsidP="00B54F7E">
            <w:pPr>
              <w:pStyle w:val="16t"/>
            </w:pPr>
            <w:r>
              <w:t>40</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08585533" w14:textId="5F14468D" w:rsidR="00B54F7E" w:rsidRDefault="00D26AED" w:rsidP="00B54F7E">
            <w:pPr>
              <w:pStyle w:val="16t"/>
            </w:pPr>
            <w:r>
              <w:t>00</w:t>
            </w:r>
          </w:p>
        </w:tc>
      </w:tr>
      <w:bookmarkEnd w:id="205"/>
      <w:tr w:rsidR="00B54F7E" w:rsidRPr="00D14A6F" w14:paraId="7507F96A" w14:textId="77777777" w:rsidTr="00376245">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654A4C3"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184184AA" w14:textId="48514480" w:rsidR="00B54F7E" w:rsidRPr="005F2168" w:rsidRDefault="00B54F7E" w:rsidP="00B54F7E">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248B2D99" w14:textId="70BDC34E" w:rsidR="00B54F7E" w:rsidRPr="009B7CDA" w:rsidRDefault="00B54F7E" w:rsidP="00B54F7E">
            <w:pPr>
              <w:pStyle w:val="17s"/>
            </w:pPr>
            <w:r>
              <w:t>BVP-001</w:t>
            </w:r>
          </w:p>
        </w:tc>
        <w:tc>
          <w:tcPr>
            <w:tcW w:w="3461" w:type="dxa"/>
            <w:tcBorders>
              <w:left w:val="single" w:sz="12" w:space="0" w:color="000000" w:themeColor="text1"/>
              <w:right w:val="single" w:sz="12" w:space="0" w:color="000000" w:themeColor="text1"/>
            </w:tcBorders>
            <w:vAlign w:val="center"/>
          </w:tcPr>
          <w:p w14:paraId="0A611722" w14:textId="3AFA7B40" w:rsidR="00B54F7E" w:rsidRPr="009B7CDA" w:rsidRDefault="00B54F7E" w:rsidP="00B54F7E">
            <w:pPr>
              <w:pStyle w:val="17c"/>
            </w:pPr>
            <w:r>
              <w:t>Tecnologia de produção Animal I</w:t>
            </w:r>
          </w:p>
        </w:tc>
        <w:tc>
          <w:tcPr>
            <w:tcW w:w="1134" w:type="dxa"/>
            <w:tcBorders>
              <w:left w:val="single" w:sz="12" w:space="0" w:color="000000" w:themeColor="text1"/>
              <w:right w:val="single" w:sz="12" w:space="0" w:color="000000" w:themeColor="text1"/>
            </w:tcBorders>
            <w:vAlign w:val="center"/>
          </w:tcPr>
          <w:sdt>
            <w:sdtPr>
              <w:id w:val="1729803175"/>
              <w:placeholder>
                <w:docPart w:val="3D11B868C3794C2BB706E43424D9E37F"/>
              </w:placeholder>
              <w15:color w:val="000000"/>
              <w:comboBox>
                <w:listItem w:displayText="Presencial" w:value="Presencial"/>
                <w:listItem w:displayText="On-line" w:value="On-line"/>
                <w:listItem w:displayText="Semipresencial" w:value="Semipresencial"/>
                <w:listItem w:displayText="-" w:value="-"/>
              </w:comboBox>
            </w:sdtPr>
            <w:sdtContent>
              <w:p w14:paraId="49C130F1" w14:textId="36572017" w:rsidR="00B54F7E" w:rsidRDefault="00B54F7E" w:rsidP="00B54F7E">
                <w:pPr>
                  <w:pStyle w:val="17o"/>
                </w:pPr>
                <w:r>
                  <w:t>Presencial</w:t>
                </w:r>
              </w:p>
            </w:sdtContent>
          </w:sdt>
        </w:tc>
        <w:tc>
          <w:tcPr>
            <w:tcW w:w="709" w:type="dxa"/>
            <w:tcBorders>
              <w:left w:val="single" w:sz="12" w:space="0" w:color="000000" w:themeColor="text1"/>
            </w:tcBorders>
            <w:vAlign w:val="center"/>
          </w:tcPr>
          <w:p w14:paraId="137F733B" w14:textId="5AC3522F" w:rsidR="00B54F7E" w:rsidRDefault="00B54F7E" w:rsidP="00B54F7E">
            <w:pPr>
              <w:pStyle w:val="ps17"/>
            </w:pPr>
            <w:r>
              <w:t>40</w:t>
            </w:r>
          </w:p>
        </w:tc>
        <w:tc>
          <w:tcPr>
            <w:tcW w:w="567" w:type="dxa"/>
            <w:tcBorders>
              <w:right w:val="single" w:sz="8" w:space="0" w:color="auto"/>
            </w:tcBorders>
            <w:vAlign w:val="center"/>
          </w:tcPr>
          <w:p w14:paraId="1B746492" w14:textId="1234AB18" w:rsidR="00B54F7E" w:rsidRDefault="00B54F7E" w:rsidP="00B54F7E">
            <w:pPr>
              <w:pStyle w:val="pl17"/>
            </w:pPr>
            <w:r>
              <w:t>40</w:t>
            </w:r>
          </w:p>
        </w:tc>
        <w:tc>
          <w:tcPr>
            <w:tcW w:w="425" w:type="dxa"/>
            <w:tcBorders>
              <w:left w:val="single" w:sz="8" w:space="0" w:color="auto"/>
              <w:right w:val="single" w:sz="2" w:space="0" w:color="auto"/>
            </w:tcBorders>
            <w:vAlign w:val="center"/>
          </w:tcPr>
          <w:p w14:paraId="5B42E91D" w14:textId="3EF1A05D" w:rsidR="00B54F7E" w:rsidRDefault="00B54F7E" w:rsidP="00B54F7E">
            <w:pPr>
              <w:pStyle w:val="os17"/>
            </w:pPr>
          </w:p>
        </w:tc>
        <w:tc>
          <w:tcPr>
            <w:tcW w:w="567" w:type="dxa"/>
            <w:tcBorders>
              <w:left w:val="single" w:sz="2" w:space="0" w:color="auto"/>
              <w:right w:val="single" w:sz="12" w:space="0" w:color="000000" w:themeColor="text1"/>
            </w:tcBorders>
            <w:vAlign w:val="center"/>
          </w:tcPr>
          <w:p w14:paraId="30F5E097" w14:textId="254ABAEB" w:rsidR="00B54F7E" w:rsidRDefault="00B54F7E" w:rsidP="00B54F7E">
            <w:pPr>
              <w:pStyle w:val="ol17"/>
            </w:pPr>
          </w:p>
        </w:tc>
        <w:tc>
          <w:tcPr>
            <w:tcW w:w="752" w:type="dxa"/>
            <w:tcBorders>
              <w:left w:val="single" w:sz="12" w:space="0" w:color="000000" w:themeColor="text1"/>
              <w:right w:val="single" w:sz="12" w:space="0" w:color="000000" w:themeColor="text1"/>
            </w:tcBorders>
          </w:tcPr>
          <w:p w14:paraId="63B5DFA3" w14:textId="54857BD4" w:rsidR="00B54F7E" w:rsidRDefault="00B54F7E" w:rsidP="00B54F7E">
            <w:pPr>
              <w:pStyle w:val="17t"/>
            </w:pPr>
            <w:r>
              <w:t>80</w:t>
            </w:r>
          </w:p>
        </w:tc>
        <w:tc>
          <w:tcPr>
            <w:tcW w:w="553" w:type="dxa"/>
            <w:tcBorders>
              <w:left w:val="single" w:sz="12" w:space="0" w:color="000000" w:themeColor="text1"/>
              <w:right w:val="single" w:sz="12" w:space="0" w:color="000000" w:themeColor="text1"/>
            </w:tcBorders>
            <w:vAlign w:val="center"/>
          </w:tcPr>
          <w:p w14:paraId="535167CD" w14:textId="3FB22B7C" w:rsidR="00B54F7E" w:rsidRDefault="00D26AED" w:rsidP="00B54F7E">
            <w:pPr>
              <w:pStyle w:val="17t"/>
            </w:pPr>
            <w:r>
              <w:t>00</w:t>
            </w:r>
          </w:p>
        </w:tc>
      </w:tr>
      <w:tr w:rsidR="00B54F7E" w:rsidRPr="00D14A6F" w14:paraId="49EEB77C" w14:textId="77777777" w:rsidTr="00376245">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DF83E75"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780FE86" w14:textId="61D5D8B7" w:rsidR="00B54F7E" w:rsidRPr="005F2168" w:rsidRDefault="00B54F7E" w:rsidP="00B54F7E">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AB1235C" w14:textId="63E7DBB1" w:rsidR="00B54F7E" w:rsidRPr="009B7CDA" w:rsidRDefault="00B54F7E" w:rsidP="00B54F7E">
            <w:pPr>
              <w:pStyle w:val="18s"/>
            </w:pPr>
            <w:r>
              <w:t>BAP-003</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8A6619B" w14:textId="50E3EEC4" w:rsidR="00B54F7E" w:rsidRPr="009B7CDA" w:rsidRDefault="00B54F7E" w:rsidP="00B54F7E">
            <w:pPr>
              <w:pStyle w:val="18c"/>
            </w:pPr>
            <w:r>
              <w:t>Tecnologia de produção Vegetal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30081726"/>
              <w:placeholder>
                <w:docPart w:val="9DBFD3DFAA8141BCBA49812DD4DA0445"/>
              </w:placeholder>
              <w15:color w:val="000000"/>
              <w:comboBox>
                <w:listItem w:displayText="Presencial" w:value="Presencial"/>
                <w:listItem w:displayText="On-line" w:value="On-line"/>
                <w:listItem w:displayText="Semipresencial" w:value="Semipresencial"/>
                <w:listItem w:displayText="-" w:value="-"/>
              </w:comboBox>
            </w:sdtPr>
            <w:sdtContent>
              <w:p w14:paraId="61FB4156" w14:textId="534BAA65" w:rsidR="00B54F7E" w:rsidRDefault="00B54F7E" w:rsidP="00B54F7E">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F066BC3" w14:textId="5B7ECF92" w:rsidR="00B54F7E" w:rsidRDefault="00B54F7E" w:rsidP="00B54F7E">
            <w:pPr>
              <w:pStyle w:val="ps18"/>
            </w:pPr>
            <w:r>
              <w:t>40</w:t>
            </w:r>
          </w:p>
        </w:tc>
        <w:tc>
          <w:tcPr>
            <w:tcW w:w="567" w:type="dxa"/>
            <w:tcBorders>
              <w:right w:val="single" w:sz="8" w:space="0" w:color="auto"/>
            </w:tcBorders>
            <w:shd w:val="clear" w:color="auto" w:fill="D9D9D9" w:themeFill="background1" w:themeFillShade="D9"/>
            <w:vAlign w:val="center"/>
          </w:tcPr>
          <w:p w14:paraId="34610AC8" w14:textId="2AEDF8F8" w:rsidR="00B54F7E" w:rsidRDefault="00B54F7E" w:rsidP="00B54F7E">
            <w:pPr>
              <w:pStyle w:val="pl18"/>
            </w:pPr>
            <w:r>
              <w:t>40</w:t>
            </w:r>
          </w:p>
        </w:tc>
        <w:tc>
          <w:tcPr>
            <w:tcW w:w="425" w:type="dxa"/>
            <w:tcBorders>
              <w:left w:val="single" w:sz="8" w:space="0" w:color="auto"/>
              <w:right w:val="single" w:sz="2" w:space="0" w:color="auto"/>
            </w:tcBorders>
            <w:shd w:val="clear" w:color="auto" w:fill="D9D9D9" w:themeFill="background1" w:themeFillShade="D9"/>
            <w:vAlign w:val="center"/>
          </w:tcPr>
          <w:p w14:paraId="09E766B6" w14:textId="1BE2D86E" w:rsidR="00B54F7E" w:rsidRDefault="00B54F7E" w:rsidP="00B54F7E">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D5C159C" w14:textId="56A1E534" w:rsidR="00B54F7E" w:rsidRDefault="00B54F7E" w:rsidP="00B54F7E">
            <w:pPr>
              <w:pStyle w:val="ol18"/>
            </w:pPr>
          </w:p>
        </w:tc>
        <w:tc>
          <w:tcPr>
            <w:tcW w:w="752" w:type="dxa"/>
            <w:tcBorders>
              <w:left w:val="single" w:sz="12" w:space="0" w:color="000000" w:themeColor="text1"/>
              <w:right w:val="single" w:sz="12" w:space="0" w:color="000000" w:themeColor="text1"/>
            </w:tcBorders>
            <w:shd w:val="clear" w:color="auto" w:fill="D9D9D9" w:themeFill="background1" w:themeFillShade="D9"/>
          </w:tcPr>
          <w:p w14:paraId="20B5ABB5" w14:textId="133C0702" w:rsidR="00B54F7E" w:rsidRDefault="00B54F7E" w:rsidP="00B54F7E">
            <w:pPr>
              <w:pStyle w:val="18t"/>
            </w:pPr>
            <w:r>
              <w:t>80</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748914C5" w14:textId="3189AD80" w:rsidR="00B54F7E" w:rsidRDefault="00D26AED" w:rsidP="00B54F7E">
            <w:pPr>
              <w:pStyle w:val="18t"/>
            </w:pPr>
            <w:r>
              <w:t>00</w:t>
            </w:r>
          </w:p>
        </w:tc>
      </w:tr>
      <w:tr w:rsidR="00B54F7E" w:rsidRPr="00E048CB" w14:paraId="5FD77566" w14:textId="77777777" w:rsidTr="00376245">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4EB3F7DE" w14:textId="77777777" w:rsidR="00B54F7E" w:rsidRPr="009B7CDA" w:rsidRDefault="00B54F7E" w:rsidP="00B54F7E">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6938F12A" w14:textId="77777777" w:rsidR="00B54F7E" w:rsidRPr="00E048CB" w:rsidRDefault="00B54F7E" w:rsidP="00B54F7E">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4888B937" w14:textId="2A52DCDF" w:rsidR="00B54F7E" w:rsidRPr="00DA13A0" w:rsidRDefault="00B54F7E" w:rsidP="00B54F7E">
            <w:pPr>
              <w:pStyle w:val="pst1"/>
            </w:pPr>
            <w:r>
              <w:t>380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40364E78" w14:textId="566CC5C4" w:rsidR="00B54F7E" w:rsidRPr="00DA13A0" w:rsidRDefault="00B54F7E" w:rsidP="00B54F7E">
            <w:pPr>
              <w:pStyle w:val="plt1"/>
            </w:pPr>
            <w:r>
              <w:t>100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7E6D231D" w14:textId="52254FC3" w:rsidR="00B54F7E" w:rsidRPr="00DA13A0" w:rsidRDefault="00B54F7E" w:rsidP="00B54F7E">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3BE9015A" w14:textId="6895B3F3" w:rsidR="00B54F7E" w:rsidRPr="00DA13A0" w:rsidRDefault="00B54F7E" w:rsidP="00B54F7E">
            <w:pPr>
              <w:pStyle w:val="olt1"/>
            </w:pPr>
          </w:p>
        </w:tc>
        <w:tc>
          <w:tcPr>
            <w:tcW w:w="752"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74E5B03C" w14:textId="20CFE9B6" w:rsidR="00B54F7E" w:rsidRDefault="00B54F7E" w:rsidP="00B54F7E">
            <w:pPr>
              <w:pStyle w:val="t1"/>
            </w:pPr>
            <w:r>
              <w:t>480</w:t>
            </w:r>
          </w:p>
        </w:tc>
        <w:tc>
          <w:tcPr>
            <w:tcW w:w="553"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2AA6E622" w14:textId="5446E040" w:rsidR="00B54F7E" w:rsidRPr="00DA13A0" w:rsidRDefault="00D26AED" w:rsidP="00B54F7E">
            <w:pPr>
              <w:pStyle w:val="t1"/>
            </w:pPr>
            <w:r>
              <w:t>00</w:t>
            </w:r>
          </w:p>
        </w:tc>
      </w:tr>
    </w:tbl>
    <w:p w14:paraId="494CE2B7" w14:textId="2F07C0E1" w:rsidR="0079317F" w:rsidRPr="00B54F7E" w:rsidRDefault="00467ED5" w:rsidP="00F4592A">
      <w:pPr>
        <w:pStyle w:val="Ttulo3"/>
      </w:pPr>
      <w:bookmarkStart w:id="206" w:name="_Toc162945041"/>
      <w:bookmarkStart w:id="207" w:name="_Toc94539940"/>
      <w:r w:rsidRPr="00B54F7E">
        <w:t xml:space="preserve">– </w:t>
      </w:r>
      <w:r w:rsidR="00B54F7E">
        <w:t xml:space="preserve">AAG-009 - </w:t>
      </w:r>
      <w:r w:rsidR="005E7899">
        <w:t>Administração Geral</w:t>
      </w:r>
      <w:r w:rsidRPr="00B54F7E">
        <w:t xml:space="preserve"> –</w:t>
      </w:r>
      <w:r w:rsidR="00C04965" w:rsidRPr="00B54F7E">
        <w:t xml:space="preserve"> </w:t>
      </w:r>
      <w:r w:rsidR="0073453E" w:rsidRPr="00B54F7E">
        <w:t>Oferta</w:t>
      </w:r>
      <w:r w:rsidR="00990D59" w:rsidRPr="00B54F7E">
        <w:t xml:space="preserve"> </w:t>
      </w:r>
      <w:fldSimple w:instr="STYLEREF  _11o \l  \* MERGEFORMAT">
        <w:r w:rsidR="00B22BF4" w:rsidRPr="00B54F7E">
          <w:rPr>
            <w:noProof/>
          </w:rPr>
          <w:t>Presencial</w:t>
        </w:r>
      </w:fldSimple>
      <w:r w:rsidR="007B4E21" w:rsidRPr="00B54F7E">
        <w:t xml:space="preserve"> </w:t>
      </w:r>
      <w:r w:rsidR="00582660" w:rsidRPr="00B54F7E">
        <w:t>–</w:t>
      </w:r>
      <w:r w:rsidR="001B60DA" w:rsidRPr="00B54F7E">
        <w:t xml:space="preserve"> </w:t>
      </w:r>
      <w:r w:rsidR="008E0721" w:rsidRPr="00B54F7E">
        <w:t>Total de</w:t>
      </w:r>
      <w:r w:rsidR="00990D59" w:rsidRPr="00B54F7E">
        <w:t xml:space="preserve"> </w:t>
      </w:r>
      <w:r w:rsidR="00B54F7E">
        <w:t>80</w:t>
      </w:r>
      <w:r w:rsidR="00DA07E2" w:rsidRPr="00B54F7E">
        <w:t xml:space="preserve"> </w:t>
      </w:r>
      <w:r w:rsidR="008E0721" w:rsidRPr="00B54F7E">
        <w:t>aulas</w:t>
      </w:r>
      <w:bookmarkEnd w:id="206"/>
    </w:p>
    <w:tbl>
      <w:tblPr>
        <w:tblStyle w:val="TabeladeGrade4-nfase2"/>
        <w:tblW w:w="9639" w:type="dxa"/>
        <w:tblLook w:val="04A0" w:firstRow="1" w:lastRow="0" w:firstColumn="1" w:lastColumn="0" w:noHBand="0" w:noVBand="1"/>
      </w:tblPr>
      <w:tblGrid>
        <w:gridCol w:w="9639"/>
      </w:tblGrid>
      <w:tr w:rsidR="00467ED5" w:rsidRPr="00C50D89" w14:paraId="611C7E0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207"/>
          <w:p w14:paraId="25A25ED3" w14:textId="77777777" w:rsidR="00467ED5" w:rsidRPr="00C50D89" w:rsidRDefault="008E0721" w:rsidP="006362D7">
            <w:pPr>
              <w:pStyle w:val="titulo-tabela"/>
              <w:rPr>
                <w:b/>
                <w:bCs w:val="0"/>
              </w:rPr>
            </w:pPr>
            <w:r w:rsidRPr="008E0721">
              <w:rPr>
                <w:b/>
              </w:rPr>
              <w:t>Competências desenvolvidas neste componente (profissionais e socioemocionais)</w:t>
            </w:r>
          </w:p>
        </w:tc>
      </w:tr>
      <w:tr w:rsidR="00467ED5" w:rsidRPr="00A525D6" w14:paraId="0D551C44" w14:textId="77777777" w:rsidTr="00C5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DDA51AF" w14:textId="19D275C0" w:rsidR="00194EB0" w:rsidRPr="00194EB0" w:rsidRDefault="00194EB0" w:rsidP="002C6244">
            <w:pPr>
              <w:pStyle w:val="bolinha"/>
              <w:numPr>
                <w:ilvl w:val="0"/>
                <w:numId w:val="2"/>
              </w:numPr>
            </w:pPr>
            <w:r w:rsidRPr="00194EB0">
              <w:t>Administrar conflitos, quando necessário, estabelecer relações e propor um ambiente colaborativo, incentivando o trabalho em equipe.</w:t>
            </w:r>
          </w:p>
          <w:p w14:paraId="6738E925" w14:textId="24C1557C" w:rsidR="00467ED5" w:rsidRPr="00A525D6" w:rsidRDefault="00194EB0" w:rsidP="00194EB0">
            <w:pPr>
              <w:pStyle w:val="bolinha"/>
              <w:numPr>
                <w:ilvl w:val="0"/>
                <w:numId w:val="2"/>
              </w:numPr>
            </w:pPr>
            <w:r w:rsidRPr="00194EB0">
              <w:t>Executar intervenção direta ou indireta nos processos do agronegócio, implementando</w:t>
            </w:r>
            <w:r>
              <w:rPr>
                <w:bCs w:val="0"/>
              </w:rPr>
              <w:t xml:space="preserve"> </w:t>
            </w:r>
            <w:r w:rsidRPr="00194EB0">
              <w:t>estratégias de marketing, de gestão da qualidade e empreendedorismo.</w:t>
            </w:r>
          </w:p>
        </w:tc>
      </w:tr>
    </w:tbl>
    <w:p w14:paraId="152A1ECB" w14:textId="77777777" w:rsidR="00467ED5" w:rsidRPr="002264A2" w:rsidRDefault="00467ED5" w:rsidP="00B75349">
      <w:pPr>
        <w:pStyle w:val="Marcadordeementa"/>
        <w:rPr>
          <w:rFonts w:asciiTheme="minorHAnsi" w:hAnsiTheme="minorHAnsi"/>
          <w:szCs w:val="22"/>
        </w:rPr>
      </w:pPr>
      <w:r w:rsidRPr="002264A2">
        <w:rPr>
          <w:rFonts w:asciiTheme="minorHAnsi" w:hAnsiTheme="minorHAnsi"/>
          <w:szCs w:val="22"/>
        </w:rPr>
        <w:t>Objetivos de Aprendizagem</w:t>
      </w:r>
    </w:p>
    <w:p w14:paraId="0BEC0D2B" w14:textId="3DC8CE1A" w:rsidR="00467ED5" w:rsidRPr="002264A2" w:rsidRDefault="00B54F7E" w:rsidP="00D44A90">
      <w:pPr>
        <w:pStyle w:val="zNormal-template"/>
        <w:rPr>
          <w:rFonts w:asciiTheme="minorHAnsi" w:hAnsiTheme="minorHAnsi"/>
          <w:b/>
          <w:bCs/>
        </w:rPr>
      </w:pPr>
      <w:r w:rsidRPr="002264A2">
        <w:rPr>
          <w:rFonts w:asciiTheme="minorHAnsi" w:hAnsiTheme="minorHAnsi" w:cs="Arial"/>
          <w:color w:val="000000"/>
          <w:lang w:eastAsia="en-US"/>
        </w:rPr>
        <w:t>Compreender e identificar a evolução da administração, estruturas e funções</w:t>
      </w:r>
      <w:r w:rsidR="000E3F7C">
        <w:rPr>
          <w:rFonts w:asciiTheme="minorHAnsi" w:hAnsiTheme="minorHAnsi" w:cs="Arial"/>
          <w:color w:val="000000"/>
          <w:lang w:eastAsia="en-US"/>
        </w:rPr>
        <w:t xml:space="preserve"> </w:t>
      </w:r>
      <w:r w:rsidRPr="002264A2">
        <w:rPr>
          <w:rFonts w:asciiTheme="minorHAnsi" w:hAnsiTheme="minorHAnsi" w:cs="Arial"/>
          <w:color w:val="000000"/>
          <w:lang w:eastAsia="en-US"/>
        </w:rPr>
        <w:t>organizacionais. Identificar os processos gerenciais mais comuns das organizações.</w:t>
      </w:r>
    </w:p>
    <w:p w14:paraId="79C1DFAB" w14:textId="77777777" w:rsidR="00467ED5" w:rsidRPr="002264A2" w:rsidRDefault="00467ED5" w:rsidP="00B75349">
      <w:pPr>
        <w:pStyle w:val="Marcadordeementa"/>
        <w:rPr>
          <w:rFonts w:asciiTheme="minorHAnsi" w:hAnsiTheme="minorHAnsi"/>
          <w:szCs w:val="22"/>
        </w:rPr>
      </w:pPr>
      <w:r w:rsidRPr="002264A2">
        <w:rPr>
          <w:rFonts w:asciiTheme="minorHAnsi" w:hAnsiTheme="minorHAnsi"/>
          <w:szCs w:val="22"/>
        </w:rPr>
        <w:t>Ementa</w:t>
      </w:r>
    </w:p>
    <w:p w14:paraId="1DAE940A" w14:textId="66A8D035" w:rsidR="00467ED5" w:rsidRPr="002264A2" w:rsidRDefault="00B54F7E" w:rsidP="00D44A90">
      <w:pPr>
        <w:pStyle w:val="zNormal-template"/>
        <w:rPr>
          <w:rFonts w:asciiTheme="minorHAnsi" w:hAnsiTheme="minorHAnsi"/>
          <w:b/>
          <w:bCs/>
        </w:rPr>
      </w:pPr>
      <w:r w:rsidRPr="002264A2">
        <w:rPr>
          <w:rFonts w:asciiTheme="minorHAnsi" w:hAnsiTheme="minorHAnsi" w:cs="Arial"/>
          <w:color w:val="000000"/>
          <w:lang w:eastAsia="en-US"/>
        </w:rPr>
        <w:t>Histórico da teoria geral da administração e abordagens básicas do pensamento</w:t>
      </w:r>
      <w:r w:rsidR="000E3F7C">
        <w:rPr>
          <w:rFonts w:asciiTheme="minorHAnsi" w:hAnsiTheme="minorHAnsi" w:cs="Arial"/>
          <w:color w:val="000000"/>
          <w:lang w:eastAsia="en-US"/>
        </w:rPr>
        <w:t xml:space="preserve"> </w:t>
      </w:r>
      <w:r w:rsidRPr="002264A2">
        <w:rPr>
          <w:rFonts w:asciiTheme="minorHAnsi" w:hAnsiTheme="minorHAnsi" w:cs="Arial"/>
          <w:color w:val="000000"/>
          <w:lang w:eastAsia="en-US"/>
        </w:rPr>
        <w:t>administrativo. Conceito de Administração e funções administrativas. Processos Gerenciais. Estudo</w:t>
      </w:r>
      <w:r w:rsidR="000E3F7C">
        <w:rPr>
          <w:rFonts w:asciiTheme="minorHAnsi" w:hAnsiTheme="minorHAnsi" w:cs="Arial"/>
          <w:color w:val="000000"/>
          <w:lang w:eastAsia="en-US"/>
        </w:rPr>
        <w:t xml:space="preserve"> </w:t>
      </w:r>
      <w:r w:rsidRPr="002264A2">
        <w:rPr>
          <w:rFonts w:asciiTheme="minorHAnsi" w:hAnsiTheme="minorHAnsi" w:cs="Arial"/>
          <w:color w:val="000000"/>
          <w:lang w:eastAsia="en-US"/>
        </w:rPr>
        <w:t>de casos.</w:t>
      </w:r>
    </w:p>
    <w:p w14:paraId="4D721348" w14:textId="77777777" w:rsidR="00467ED5" w:rsidRPr="002264A2" w:rsidRDefault="00467ED5" w:rsidP="00B75349">
      <w:pPr>
        <w:pStyle w:val="Marcadordeementa"/>
        <w:rPr>
          <w:rFonts w:asciiTheme="minorHAnsi" w:hAnsiTheme="minorHAnsi"/>
          <w:szCs w:val="22"/>
        </w:rPr>
      </w:pPr>
      <w:r w:rsidRPr="002264A2">
        <w:rPr>
          <w:rFonts w:asciiTheme="minorHAnsi" w:hAnsiTheme="minorHAnsi"/>
          <w:szCs w:val="22"/>
        </w:rPr>
        <w:t>Metodologia</w:t>
      </w:r>
      <w:r w:rsidR="00CE1F96" w:rsidRPr="002264A2">
        <w:rPr>
          <w:rFonts w:asciiTheme="minorHAnsi" w:hAnsiTheme="minorHAnsi"/>
          <w:szCs w:val="22"/>
        </w:rPr>
        <w:t>s</w:t>
      </w:r>
      <w:r w:rsidRPr="002264A2">
        <w:rPr>
          <w:rFonts w:asciiTheme="minorHAnsi" w:hAnsiTheme="minorHAnsi"/>
          <w:szCs w:val="22"/>
        </w:rPr>
        <w:t xml:space="preserve"> Proposta</w:t>
      </w:r>
      <w:r w:rsidR="00CE1F96" w:rsidRPr="002264A2">
        <w:rPr>
          <w:rFonts w:asciiTheme="minorHAnsi" w:hAnsiTheme="minorHAnsi"/>
          <w:szCs w:val="22"/>
        </w:rPr>
        <w:t>s</w:t>
      </w:r>
    </w:p>
    <w:p w14:paraId="2C5A8E38" w14:textId="757C4834" w:rsidR="00467ED5" w:rsidRPr="002264A2" w:rsidRDefault="00194EB0" w:rsidP="00D44A90">
      <w:pPr>
        <w:pStyle w:val="zNormal-template"/>
        <w:rPr>
          <w:rFonts w:asciiTheme="minorHAnsi" w:hAnsiTheme="minorHAnsi"/>
          <w:b/>
          <w:bCs/>
        </w:rPr>
      </w:pPr>
      <w:r w:rsidRPr="002264A2">
        <w:rPr>
          <w:rFonts w:asciiTheme="minorHAnsi" w:hAnsiTheme="minorHAnsi"/>
          <w:color w:val="000000"/>
          <w:lang w:eastAsia="en-US"/>
        </w:rPr>
        <w:t>Sala de aula invertida. Aula expositiva</w:t>
      </w:r>
      <w:r w:rsidR="009A60BA">
        <w:rPr>
          <w:rFonts w:asciiTheme="minorHAnsi" w:hAnsiTheme="minorHAnsi"/>
          <w:color w:val="000000"/>
          <w:lang w:eastAsia="en-US"/>
        </w:rPr>
        <w:t>.</w:t>
      </w:r>
    </w:p>
    <w:p w14:paraId="290EC4C0" w14:textId="77777777" w:rsidR="00467ED5" w:rsidRPr="002264A2" w:rsidRDefault="00467ED5" w:rsidP="00B75349">
      <w:pPr>
        <w:pStyle w:val="Marcadordeementa"/>
        <w:rPr>
          <w:rFonts w:asciiTheme="minorHAnsi" w:hAnsiTheme="minorHAnsi"/>
          <w:szCs w:val="22"/>
        </w:rPr>
      </w:pPr>
      <w:r w:rsidRPr="002264A2">
        <w:rPr>
          <w:rFonts w:asciiTheme="minorHAnsi" w:hAnsiTheme="minorHAnsi"/>
          <w:szCs w:val="22"/>
        </w:rPr>
        <w:t>Instrumento</w:t>
      </w:r>
      <w:r w:rsidR="00CE1F96" w:rsidRPr="002264A2">
        <w:rPr>
          <w:rFonts w:asciiTheme="minorHAnsi" w:hAnsiTheme="minorHAnsi"/>
          <w:szCs w:val="22"/>
        </w:rPr>
        <w:t>s</w:t>
      </w:r>
      <w:r w:rsidRPr="002264A2">
        <w:rPr>
          <w:rFonts w:asciiTheme="minorHAnsi" w:hAnsiTheme="minorHAnsi"/>
          <w:szCs w:val="22"/>
        </w:rPr>
        <w:t xml:space="preserve"> de Avaliação</w:t>
      </w:r>
      <w:r w:rsidR="00141D5B" w:rsidRPr="002264A2">
        <w:rPr>
          <w:rFonts w:asciiTheme="minorHAnsi" w:hAnsiTheme="minorHAnsi"/>
          <w:szCs w:val="22"/>
        </w:rPr>
        <w:t xml:space="preserve"> Proposto</w:t>
      </w:r>
      <w:r w:rsidR="00CE1F96" w:rsidRPr="002264A2">
        <w:rPr>
          <w:rFonts w:asciiTheme="minorHAnsi" w:hAnsiTheme="minorHAnsi"/>
          <w:szCs w:val="22"/>
        </w:rPr>
        <w:t>s</w:t>
      </w:r>
    </w:p>
    <w:p w14:paraId="369EBB63" w14:textId="1604E493" w:rsidR="00467ED5" w:rsidRPr="002264A2" w:rsidRDefault="00194EB0" w:rsidP="00D44A90">
      <w:pPr>
        <w:pStyle w:val="zNormal-template"/>
        <w:rPr>
          <w:rFonts w:asciiTheme="minorHAnsi" w:hAnsiTheme="minorHAnsi"/>
          <w:b/>
          <w:bCs/>
        </w:rPr>
      </w:pPr>
      <w:r w:rsidRPr="002264A2">
        <w:rPr>
          <w:rFonts w:asciiTheme="minorHAnsi" w:hAnsiTheme="minorHAnsi"/>
          <w:color w:val="000000"/>
          <w:lang w:eastAsia="en-US"/>
        </w:rPr>
        <w:t>Avaliação escrita, seminário, pesquisa e trabalho escrito</w:t>
      </w:r>
      <w:r w:rsidR="009A60BA">
        <w:rPr>
          <w:rFonts w:asciiTheme="minorHAnsi" w:hAnsiTheme="minorHAnsi"/>
        </w:rPr>
        <w:t>.</w:t>
      </w:r>
    </w:p>
    <w:p w14:paraId="0287A34E" w14:textId="77777777" w:rsidR="00467ED5" w:rsidRPr="002264A2" w:rsidRDefault="00467ED5" w:rsidP="00B75349">
      <w:pPr>
        <w:pStyle w:val="Marcadordeementa"/>
        <w:rPr>
          <w:rFonts w:asciiTheme="minorHAnsi" w:hAnsiTheme="minorHAnsi"/>
          <w:szCs w:val="22"/>
        </w:rPr>
      </w:pPr>
      <w:r w:rsidRPr="002264A2">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3709A1" w:rsidRPr="002264A2" w14:paraId="289128CB" w14:textId="77777777" w:rsidTr="00D91A0C">
        <w:trPr>
          <w:trHeight w:val="254"/>
        </w:trPr>
        <w:tc>
          <w:tcPr>
            <w:tcW w:w="281" w:type="dxa"/>
            <w:vAlign w:val="center"/>
          </w:tcPr>
          <w:p w14:paraId="28908EC0" w14:textId="77777777" w:rsidR="00434170" w:rsidRPr="002264A2" w:rsidRDefault="00434170" w:rsidP="00D91A0C">
            <w:pPr>
              <w:pStyle w:val="PargrafodaLista"/>
              <w:numPr>
                <w:ilvl w:val="0"/>
                <w:numId w:val="22"/>
              </w:numPr>
              <w:spacing w:after="0" w:line="240" w:lineRule="auto"/>
              <w:ind w:left="0" w:firstLine="96"/>
              <w:rPr>
                <w:szCs w:val="22"/>
              </w:rPr>
            </w:pPr>
          </w:p>
        </w:tc>
        <w:tc>
          <w:tcPr>
            <w:tcW w:w="8677" w:type="dxa"/>
            <w:vAlign w:val="center"/>
          </w:tcPr>
          <w:p w14:paraId="4CC1240F" w14:textId="7E6969D2" w:rsidR="00434170" w:rsidRPr="002264A2" w:rsidRDefault="00B54F7E" w:rsidP="00512A70">
            <w:pPr>
              <w:pStyle w:val="BibliografiaBsica"/>
              <w:rPr>
                <w:rFonts w:asciiTheme="minorHAnsi" w:hAnsiTheme="minorHAnsi"/>
                <w:szCs w:val="22"/>
              </w:rPr>
            </w:pPr>
            <w:r w:rsidRPr="002264A2">
              <w:rPr>
                <w:rFonts w:asciiTheme="minorHAnsi" w:eastAsiaTheme="minorHAnsi" w:hAnsiTheme="minorHAnsi" w:cs="Arial"/>
                <w:color w:val="000000"/>
                <w:szCs w:val="22"/>
                <w:lang w:eastAsia="en-US"/>
              </w:rPr>
              <w:t>CHIAVENATO, I. Iniciação à Administração Geral. Manole, 2009</w:t>
            </w:r>
            <w:r w:rsidR="009A60BA">
              <w:rPr>
                <w:rFonts w:asciiTheme="minorHAnsi" w:eastAsiaTheme="minorHAnsi" w:hAnsiTheme="minorHAnsi" w:cs="Arial"/>
                <w:color w:val="000000"/>
                <w:szCs w:val="22"/>
                <w:lang w:eastAsia="en-US"/>
              </w:rPr>
              <w:t>.</w:t>
            </w:r>
          </w:p>
        </w:tc>
      </w:tr>
      <w:tr w:rsidR="003709A1" w:rsidRPr="002264A2" w14:paraId="128021E2" w14:textId="77777777" w:rsidTr="00D91A0C">
        <w:trPr>
          <w:trHeight w:val="70"/>
        </w:trPr>
        <w:tc>
          <w:tcPr>
            <w:tcW w:w="281" w:type="dxa"/>
            <w:vAlign w:val="center"/>
          </w:tcPr>
          <w:p w14:paraId="63D6C950" w14:textId="77777777" w:rsidR="003709A1" w:rsidRPr="002264A2" w:rsidRDefault="003709A1" w:rsidP="00D91A0C">
            <w:pPr>
              <w:pStyle w:val="PargrafodaLista"/>
              <w:numPr>
                <w:ilvl w:val="0"/>
                <w:numId w:val="22"/>
              </w:numPr>
              <w:spacing w:after="0" w:line="240" w:lineRule="auto"/>
              <w:ind w:left="0" w:firstLine="96"/>
              <w:rPr>
                <w:szCs w:val="22"/>
              </w:rPr>
            </w:pPr>
          </w:p>
        </w:tc>
        <w:tc>
          <w:tcPr>
            <w:tcW w:w="8677" w:type="dxa"/>
            <w:vAlign w:val="center"/>
          </w:tcPr>
          <w:p w14:paraId="41F5EC89" w14:textId="3C9AD75A" w:rsidR="003709A1" w:rsidRPr="002264A2" w:rsidRDefault="00B54F7E" w:rsidP="00512A70">
            <w:pPr>
              <w:pStyle w:val="BibliografiaBsica"/>
              <w:rPr>
                <w:rFonts w:asciiTheme="minorHAnsi" w:hAnsiTheme="minorHAnsi"/>
                <w:szCs w:val="22"/>
              </w:rPr>
            </w:pPr>
            <w:r w:rsidRPr="002264A2">
              <w:rPr>
                <w:rFonts w:asciiTheme="minorHAnsi" w:eastAsiaTheme="minorHAnsi" w:hAnsiTheme="minorHAnsi" w:cs="Arial"/>
                <w:color w:val="000000"/>
                <w:szCs w:val="22"/>
                <w:lang w:eastAsia="en-US"/>
              </w:rPr>
              <w:t>COELHO, Marcio. A essência da administração – conceitos introdutórios. Saraiva, 2008</w:t>
            </w:r>
            <w:r w:rsidR="009A60BA">
              <w:rPr>
                <w:rFonts w:asciiTheme="minorHAnsi" w:eastAsiaTheme="minorHAnsi" w:hAnsiTheme="minorHAnsi" w:cs="Arial"/>
                <w:color w:val="000000"/>
                <w:szCs w:val="22"/>
                <w:lang w:eastAsia="en-US"/>
              </w:rPr>
              <w:t>.</w:t>
            </w:r>
          </w:p>
        </w:tc>
      </w:tr>
      <w:tr w:rsidR="003709A1" w:rsidRPr="002264A2" w14:paraId="3D618B35" w14:textId="77777777" w:rsidTr="00D91A0C">
        <w:trPr>
          <w:trHeight w:val="33"/>
        </w:trPr>
        <w:tc>
          <w:tcPr>
            <w:tcW w:w="281" w:type="dxa"/>
            <w:vAlign w:val="center"/>
          </w:tcPr>
          <w:p w14:paraId="58A093F9" w14:textId="77777777" w:rsidR="003709A1" w:rsidRPr="002264A2" w:rsidRDefault="003709A1" w:rsidP="00D91A0C">
            <w:pPr>
              <w:pStyle w:val="PargrafodaLista"/>
              <w:numPr>
                <w:ilvl w:val="0"/>
                <w:numId w:val="22"/>
              </w:numPr>
              <w:spacing w:after="0" w:line="240" w:lineRule="auto"/>
              <w:ind w:left="0" w:firstLine="96"/>
              <w:rPr>
                <w:szCs w:val="22"/>
              </w:rPr>
            </w:pPr>
          </w:p>
        </w:tc>
        <w:tc>
          <w:tcPr>
            <w:tcW w:w="8677" w:type="dxa"/>
            <w:vAlign w:val="center"/>
          </w:tcPr>
          <w:p w14:paraId="23598C21" w14:textId="4B88A31F" w:rsidR="003709A1" w:rsidRPr="002264A2" w:rsidRDefault="00B54F7E" w:rsidP="00512A70">
            <w:pPr>
              <w:pStyle w:val="BibliografiaBsica"/>
              <w:rPr>
                <w:rFonts w:asciiTheme="minorHAnsi" w:hAnsiTheme="minorHAnsi"/>
                <w:szCs w:val="22"/>
              </w:rPr>
            </w:pPr>
            <w:r w:rsidRPr="002264A2">
              <w:rPr>
                <w:rFonts w:asciiTheme="minorHAnsi" w:eastAsiaTheme="minorHAnsi" w:hAnsiTheme="minorHAnsi" w:cs="Arial"/>
                <w:color w:val="000000"/>
                <w:szCs w:val="22"/>
                <w:lang w:eastAsia="en-US"/>
              </w:rPr>
              <w:t>CAULLIRAUX, H; CLEMENTE, R; PAIM, R. Gestão de Processos: Pensar, Agir e Aprender.</w:t>
            </w:r>
            <w:r w:rsidR="009A60BA">
              <w:rPr>
                <w:rFonts w:asciiTheme="minorHAnsi" w:eastAsiaTheme="minorHAnsi" w:hAnsiTheme="minorHAnsi" w:cs="Arial"/>
                <w:color w:val="000000"/>
                <w:szCs w:val="22"/>
                <w:lang w:eastAsia="en-US"/>
              </w:rPr>
              <w:t xml:space="preserve"> </w:t>
            </w:r>
            <w:r w:rsidRPr="002264A2">
              <w:rPr>
                <w:rFonts w:asciiTheme="minorHAnsi" w:eastAsiaTheme="minorHAnsi" w:hAnsiTheme="minorHAnsi" w:cs="Arial"/>
                <w:color w:val="000000"/>
                <w:szCs w:val="22"/>
                <w:lang w:eastAsia="en-US"/>
              </w:rPr>
              <w:t>Bookman, 2009.</w:t>
            </w:r>
          </w:p>
        </w:tc>
      </w:tr>
    </w:tbl>
    <w:p w14:paraId="62263317" w14:textId="77777777" w:rsidR="00467ED5" w:rsidRPr="002264A2" w:rsidRDefault="00467ED5" w:rsidP="00B75349">
      <w:pPr>
        <w:pStyle w:val="Marcadordeementa"/>
        <w:rPr>
          <w:rFonts w:asciiTheme="minorHAnsi" w:hAnsiTheme="minorHAnsi"/>
          <w:szCs w:val="22"/>
        </w:rPr>
      </w:pPr>
      <w:r w:rsidRPr="002264A2">
        <w:rPr>
          <w:rFonts w:asciiTheme="minorHAnsi" w:hAnsiTheme="minorHAnsi"/>
          <w:szCs w:val="22"/>
        </w:rPr>
        <w:t>Bibliografia Complementar</w:t>
      </w:r>
    </w:p>
    <w:p w14:paraId="3573E58F" w14:textId="77777777" w:rsidR="00B54F7E" w:rsidRPr="002264A2" w:rsidRDefault="00B54F7E" w:rsidP="00C05C97">
      <w:pPr>
        <w:pStyle w:val="BibliografiaComplementar"/>
        <w:rPr>
          <w:rFonts w:asciiTheme="minorHAnsi" w:eastAsia="Times New Roman" w:hAnsiTheme="minorHAnsi" w:cs="Times New Roman"/>
        </w:rPr>
      </w:pPr>
      <w:r w:rsidRPr="002264A2">
        <w:rPr>
          <w:rFonts w:asciiTheme="minorHAnsi" w:hAnsiTheme="minorHAnsi" w:cs="Arial"/>
          <w:color w:val="000000"/>
          <w:lang w:eastAsia="en-US"/>
        </w:rPr>
        <w:t>MAXIMIANO, A. C. A. Teoria Geral da Administração: da Escola Científica à Competitividade. Atlas, 2007.</w:t>
      </w:r>
    </w:p>
    <w:p w14:paraId="2C0F7549" w14:textId="6E3C6EB7" w:rsidR="00D91A0C" w:rsidRPr="002264A2" w:rsidRDefault="00B54F7E" w:rsidP="00C05C97">
      <w:pPr>
        <w:pStyle w:val="BibliografiaComplementar"/>
        <w:rPr>
          <w:rFonts w:asciiTheme="minorHAnsi" w:eastAsia="Times New Roman" w:hAnsiTheme="minorHAnsi" w:cs="Times New Roman"/>
        </w:rPr>
      </w:pPr>
      <w:r w:rsidRPr="002264A2">
        <w:rPr>
          <w:rFonts w:asciiTheme="minorHAnsi" w:hAnsiTheme="minorHAnsi" w:cs="Arial"/>
          <w:color w:val="000000"/>
          <w:lang w:eastAsia="en-US"/>
        </w:rPr>
        <w:t>PECI, A; SOBRAL, F. Administração - teoria e prática. Prentice Hall Brasil, 2008.</w:t>
      </w:r>
    </w:p>
    <w:p w14:paraId="68133FF8" w14:textId="79F1CC0B" w:rsidR="00192669" w:rsidRPr="00A540D5" w:rsidRDefault="004A05E8" w:rsidP="00F4592A">
      <w:pPr>
        <w:pStyle w:val="Ttulo3"/>
      </w:pPr>
      <w:bookmarkStart w:id="208" w:name="_Toc162945042"/>
      <w:r w:rsidRPr="00A540D5">
        <w:t xml:space="preserve">– </w:t>
      </w:r>
      <w:r w:rsidR="00B54F7E">
        <w:t xml:space="preserve">MCA-015 - </w:t>
      </w:r>
      <w:r w:rsidR="005E7899">
        <w:t>Cálculo</w:t>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2</w:instrText>
      </w:r>
      <w:r w:rsidRPr="00A540D5">
        <w:instrText xml:space="preserve">o \l  \* MERGEFORMAT </w:instrText>
      </w:r>
      <w:r w:rsidRPr="00A540D5">
        <w:fldChar w:fldCharType="separate"/>
      </w:r>
      <w:r w:rsidR="00B22BF4">
        <w:rPr>
          <w:noProof/>
        </w:rPr>
        <w:t>Presencial</w:t>
      </w:r>
      <w:r w:rsidRPr="00A540D5">
        <w:fldChar w:fldCharType="end"/>
      </w:r>
      <w:r w:rsidRPr="00A540D5">
        <w:t xml:space="preserve"> – </w:t>
      </w:r>
      <w:r w:rsidR="008E0721" w:rsidRPr="00A540D5">
        <w:t>Total de</w:t>
      </w:r>
      <w:r w:rsidRPr="00A540D5">
        <w:t xml:space="preserve"> </w:t>
      </w:r>
      <w:r w:rsidR="00B54F7E">
        <w:t>80</w:t>
      </w:r>
      <w:r w:rsidRPr="00A540D5">
        <w:t xml:space="preserve"> </w:t>
      </w:r>
      <w:r w:rsidR="008E0721" w:rsidRPr="00A540D5">
        <w:t>aulas</w:t>
      </w:r>
      <w:bookmarkEnd w:id="208"/>
    </w:p>
    <w:tbl>
      <w:tblPr>
        <w:tblStyle w:val="TabeladeGrade4-nfase2"/>
        <w:tblW w:w="9639" w:type="dxa"/>
        <w:tblLook w:val="04A0" w:firstRow="1" w:lastRow="0" w:firstColumn="1" w:lastColumn="0" w:noHBand="0" w:noVBand="1"/>
      </w:tblPr>
      <w:tblGrid>
        <w:gridCol w:w="9639"/>
      </w:tblGrid>
      <w:tr w:rsidR="00192669" w:rsidRPr="00C50D89" w14:paraId="5772C4B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589EDC0"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7A608F6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A5F2007" w14:textId="7D28A659" w:rsidR="00194EB0" w:rsidRPr="00194EB0" w:rsidRDefault="00194EB0" w:rsidP="00FA65A5">
            <w:pPr>
              <w:pStyle w:val="bolinha"/>
              <w:numPr>
                <w:ilvl w:val="0"/>
                <w:numId w:val="2"/>
              </w:numPr>
            </w:pPr>
            <w:r w:rsidRPr="00194EB0">
              <w:t>Implementar políticas agrícolas nacionais e contextualizar a macro e microeconomia e executar análise de investimento.</w:t>
            </w:r>
          </w:p>
          <w:p w14:paraId="2566F8B9" w14:textId="21356C07" w:rsidR="00192669" w:rsidRPr="00A525D6" w:rsidRDefault="00194EB0" w:rsidP="00194EB0">
            <w:pPr>
              <w:pStyle w:val="bolinha"/>
              <w:numPr>
                <w:ilvl w:val="0"/>
                <w:numId w:val="2"/>
              </w:numPr>
            </w:pPr>
            <w:r w:rsidRPr="00194EB0">
              <w:t>Controlar e avaliar as múltiplas variáveis encontradas neste segmento produtivo e elaborar</w:t>
            </w:r>
            <w:r>
              <w:rPr>
                <w:bCs w:val="0"/>
              </w:rPr>
              <w:t xml:space="preserve"> </w:t>
            </w:r>
            <w:r w:rsidRPr="00194EB0">
              <w:t>procedimentos de exportação. Formular análise e controle de custos e finanças.</w:t>
            </w:r>
          </w:p>
        </w:tc>
      </w:tr>
    </w:tbl>
    <w:p w14:paraId="656A0CC0" w14:textId="77777777" w:rsidR="00192669" w:rsidRPr="002264A2" w:rsidRDefault="00192669" w:rsidP="00192669">
      <w:pPr>
        <w:pStyle w:val="Marcadordeementa"/>
        <w:rPr>
          <w:rFonts w:asciiTheme="minorHAnsi" w:hAnsiTheme="minorHAnsi"/>
          <w:szCs w:val="22"/>
        </w:rPr>
      </w:pPr>
      <w:r w:rsidRPr="002264A2">
        <w:rPr>
          <w:rFonts w:asciiTheme="minorHAnsi" w:hAnsiTheme="minorHAnsi"/>
          <w:szCs w:val="22"/>
        </w:rPr>
        <w:t>Objetivos de Aprendizagem</w:t>
      </w:r>
    </w:p>
    <w:p w14:paraId="307813B8" w14:textId="00D54021" w:rsidR="00192669" w:rsidRPr="002264A2" w:rsidRDefault="00B54F7E" w:rsidP="00D44A90">
      <w:pPr>
        <w:pStyle w:val="zNormal-template"/>
        <w:rPr>
          <w:rFonts w:asciiTheme="minorHAnsi" w:hAnsiTheme="minorHAnsi"/>
          <w:b/>
          <w:bCs/>
        </w:rPr>
      </w:pPr>
      <w:r w:rsidRPr="002264A2">
        <w:rPr>
          <w:rFonts w:asciiTheme="minorHAnsi" w:hAnsiTheme="minorHAnsi" w:cs="Arial"/>
          <w:color w:val="000000"/>
          <w:lang w:eastAsia="en-US"/>
        </w:rPr>
        <w:t>Aplicar conceitos de cálculo na análise de gráficos e resolução de problemas</w:t>
      </w:r>
      <w:r w:rsidR="009A60BA">
        <w:rPr>
          <w:rFonts w:asciiTheme="minorHAnsi" w:hAnsiTheme="minorHAnsi" w:cs="Arial"/>
          <w:color w:val="000000"/>
          <w:lang w:eastAsia="en-US"/>
        </w:rPr>
        <w:t>.</w:t>
      </w:r>
    </w:p>
    <w:p w14:paraId="099937E3" w14:textId="77777777" w:rsidR="00192669" w:rsidRPr="002264A2" w:rsidRDefault="00192669" w:rsidP="00192669">
      <w:pPr>
        <w:pStyle w:val="Marcadordeementa"/>
        <w:rPr>
          <w:rFonts w:asciiTheme="minorHAnsi" w:hAnsiTheme="minorHAnsi"/>
          <w:szCs w:val="22"/>
        </w:rPr>
      </w:pPr>
      <w:r w:rsidRPr="002264A2">
        <w:rPr>
          <w:rFonts w:asciiTheme="minorHAnsi" w:hAnsiTheme="minorHAnsi"/>
          <w:szCs w:val="22"/>
        </w:rPr>
        <w:t>Ementa</w:t>
      </w:r>
    </w:p>
    <w:p w14:paraId="5601C23A" w14:textId="5776C9D8" w:rsidR="00192669" w:rsidRPr="002264A2" w:rsidRDefault="00B54F7E" w:rsidP="00D44A90">
      <w:pPr>
        <w:pStyle w:val="zNormal-template"/>
        <w:rPr>
          <w:rFonts w:asciiTheme="minorHAnsi" w:hAnsiTheme="minorHAnsi"/>
          <w:b/>
          <w:bCs/>
        </w:rPr>
      </w:pPr>
      <w:r w:rsidRPr="002264A2">
        <w:rPr>
          <w:rFonts w:asciiTheme="minorHAnsi" w:hAnsiTheme="minorHAnsi" w:cs="Arial"/>
          <w:color w:val="000000"/>
          <w:lang w:eastAsia="en-US"/>
        </w:rPr>
        <w:t>Funções. Limites. Derivadas. Integrais</w:t>
      </w:r>
      <w:r w:rsidR="009A60BA">
        <w:rPr>
          <w:rFonts w:asciiTheme="minorHAnsi" w:hAnsiTheme="minorHAnsi" w:cs="Arial"/>
          <w:color w:val="000000"/>
          <w:lang w:eastAsia="en-US"/>
        </w:rPr>
        <w:t>.</w:t>
      </w:r>
    </w:p>
    <w:p w14:paraId="1C84FED8" w14:textId="77777777" w:rsidR="00EB3257" w:rsidRPr="002264A2" w:rsidRDefault="00EB3257" w:rsidP="00EB3257">
      <w:pPr>
        <w:pStyle w:val="Marcadordeementa"/>
        <w:rPr>
          <w:rFonts w:asciiTheme="minorHAnsi" w:hAnsiTheme="minorHAnsi"/>
          <w:szCs w:val="22"/>
        </w:rPr>
      </w:pPr>
      <w:r w:rsidRPr="002264A2">
        <w:rPr>
          <w:rFonts w:asciiTheme="minorHAnsi" w:hAnsiTheme="minorHAnsi"/>
          <w:szCs w:val="22"/>
        </w:rPr>
        <w:t>Metodologias Propostas</w:t>
      </w:r>
    </w:p>
    <w:p w14:paraId="35315ACB" w14:textId="77D96064" w:rsidR="00EB3257" w:rsidRPr="002264A2" w:rsidRDefault="00194EB0" w:rsidP="00D44A90">
      <w:pPr>
        <w:pStyle w:val="zNormal-template"/>
        <w:rPr>
          <w:rFonts w:asciiTheme="minorHAnsi" w:hAnsiTheme="minorHAnsi"/>
          <w:b/>
          <w:bCs/>
        </w:rPr>
      </w:pPr>
      <w:r w:rsidRPr="002264A2">
        <w:rPr>
          <w:rFonts w:asciiTheme="minorHAnsi" w:hAnsiTheme="minorHAnsi"/>
          <w:color w:val="000000"/>
          <w:lang w:eastAsia="en-US"/>
        </w:rPr>
        <w:t>Aprendizagem baseada em problemas (PBL). Aula expositiva dialogada. Gamificação.</w:t>
      </w:r>
      <w:r w:rsidR="00EB3257" w:rsidRPr="002264A2">
        <w:rPr>
          <w:rFonts w:asciiTheme="minorHAnsi" w:hAnsiTheme="minorHAnsi"/>
        </w:rPr>
        <w:t xml:space="preserve"> </w:t>
      </w:r>
    </w:p>
    <w:p w14:paraId="4174EBAC" w14:textId="77777777" w:rsidR="00EB3257" w:rsidRPr="002264A2" w:rsidRDefault="00EB3257" w:rsidP="00EB3257">
      <w:pPr>
        <w:pStyle w:val="Marcadordeementa"/>
        <w:rPr>
          <w:rFonts w:asciiTheme="minorHAnsi" w:hAnsiTheme="minorHAnsi"/>
          <w:szCs w:val="22"/>
        </w:rPr>
      </w:pPr>
      <w:r w:rsidRPr="002264A2">
        <w:rPr>
          <w:rFonts w:asciiTheme="minorHAnsi" w:hAnsiTheme="minorHAnsi"/>
          <w:szCs w:val="22"/>
        </w:rPr>
        <w:t>Instrumentos de Avaliação Propostos</w:t>
      </w:r>
    </w:p>
    <w:p w14:paraId="3D81FBBA" w14:textId="5E54E9BF" w:rsidR="00EB3257" w:rsidRPr="002264A2" w:rsidRDefault="00194EB0" w:rsidP="00D44A90">
      <w:pPr>
        <w:pStyle w:val="zNormal-template"/>
        <w:rPr>
          <w:rFonts w:asciiTheme="minorHAnsi" w:hAnsiTheme="minorHAnsi"/>
          <w:b/>
          <w:bCs/>
        </w:rPr>
      </w:pPr>
      <w:r w:rsidRPr="002264A2">
        <w:rPr>
          <w:rFonts w:asciiTheme="minorHAnsi" w:hAnsiTheme="minorHAnsi"/>
          <w:color w:val="000000"/>
          <w:lang w:eastAsia="en-US"/>
        </w:rPr>
        <w:t>Avaliação escrita, seminário, pesquisa e trabalho escrito.</w:t>
      </w:r>
    </w:p>
    <w:p w14:paraId="3EA2EB08" w14:textId="77777777" w:rsidR="00EB3257" w:rsidRPr="002264A2" w:rsidRDefault="00EB3257" w:rsidP="00EB3257">
      <w:pPr>
        <w:pStyle w:val="Marcadordeementa"/>
        <w:rPr>
          <w:rFonts w:asciiTheme="minorHAnsi" w:hAnsiTheme="minorHAnsi"/>
          <w:szCs w:val="22"/>
        </w:rPr>
      </w:pPr>
      <w:r w:rsidRPr="002264A2">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2264A2" w14:paraId="42E7C4BF" w14:textId="77777777" w:rsidTr="005410B3">
        <w:trPr>
          <w:trHeight w:val="254"/>
        </w:trPr>
        <w:tc>
          <w:tcPr>
            <w:tcW w:w="281" w:type="dxa"/>
            <w:vAlign w:val="center"/>
          </w:tcPr>
          <w:p w14:paraId="0B1F714B" w14:textId="77777777" w:rsidR="00EB3257" w:rsidRPr="002264A2"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04A067D" w14:textId="0363321B" w:rsidR="00EB3257" w:rsidRPr="002264A2" w:rsidRDefault="00B54F7E" w:rsidP="00512A70">
            <w:pPr>
              <w:pStyle w:val="BibliografiaBsica"/>
              <w:rPr>
                <w:rFonts w:asciiTheme="minorHAnsi" w:hAnsiTheme="minorHAnsi"/>
                <w:szCs w:val="22"/>
              </w:rPr>
            </w:pPr>
            <w:r w:rsidRPr="002264A2">
              <w:rPr>
                <w:rFonts w:asciiTheme="minorHAnsi" w:eastAsiaTheme="minorHAnsi" w:hAnsiTheme="minorHAnsi" w:cs="Arial"/>
                <w:color w:val="000000"/>
                <w:szCs w:val="22"/>
                <w:lang w:eastAsia="en-US"/>
              </w:rPr>
              <w:t xml:space="preserve">FLEMMING, Diva Marília; GONÇALVES, Mirian Buss. </w:t>
            </w:r>
            <w:r w:rsidRPr="002264A2">
              <w:rPr>
                <w:rFonts w:asciiTheme="minorHAnsi" w:eastAsiaTheme="minorHAnsi" w:hAnsiTheme="minorHAnsi" w:cs="Arial"/>
                <w:b/>
                <w:bCs/>
                <w:color w:val="000000"/>
                <w:szCs w:val="22"/>
                <w:lang w:eastAsia="en-US"/>
              </w:rPr>
              <w:t>Cálculo A</w:t>
            </w:r>
            <w:r w:rsidRPr="002264A2">
              <w:rPr>
                <w:rFonts w:asciiTheme="minorHAnsi" w:eastAsiaTheme="minorHAnsi" w:hAnsiTheme="minorHAnsi" w:cs="Arial"/>
                <w:color w:val="000000"/>
                <w:szCs w:val="22"/>
                <w:lang w:eastAsia="en-US"/>
              </w:rPr>
              <w:t>: Funções, Limite, Derivação, 6ª ed. Prentice-Hall, 2007.</w:t>
            </w:r>
          </w:p>
        </w:tc>
      </w:tr>
      <w:tr w:rsidR="00EB3257" w:rsidRPr="002264A2" w14:paraId="64F44FE7" w14:textId="77777777" w:rsidTr="005410B3">
        <w:trPr>
          <w:trHeight w:val="70"/>
        </w:trPr>
        <w:tc>
          <w:tcPr>
            <w:tcW w:w="281" w:type="dxa"/>
            <w:vAlign w:val="center"/>
          </w:tcPr>
          <w:p w14:paraId="5073BD56" w14:textId="77777777" w:rsidR="00EB3257" w:rsidRPr="002264A2" w:rsidRDefault="00EB3257" w:rsidP="00EB3257">
            <w:pPr>
              <w:pStyle w:val="PargrafodaLista"/>
              <w:numPr>
                <w:ilvl w:val="0"/>
                <w:numId w:val="22"/>
              </w:numPr>
              <w:spacing w:after="0" w:line="240" w:lineRule="auto"/>
              <w:ind w:left="0" w:firstLine="96"/>
              <w:rPr>
                <w:szCs w:val="22"/>
              </w:rPr>
            </w:pPr>
          </w:p>
        </w:tc>
        <w:tc>
          <w:tcPr>
            <w:tcW w:w="8677" w:type="dxa"/>
            <w:vAlign w:val="center"/>
          </w:tcPr>
          <w:p w14:paraId="03335FF1" w14:textId="54CEF7D4" w:rsidR="00EB3257" w:rsidRPr="002264A2" w:rsidRDefault="00194EB0" w:rsidP="00512A70">
            <w:pPr>
              <w:pStyle w:val="BibliografiaBsica"/>
              <w:rPr>
                <w:rFonts w:asciiTheme="minorHAnsi" w:hAnsiTheme="minorHAnsi"/>
                <w:szCs w:val="22"/>
              </w:rPr>
            </w:pPr>
            <w:r w:rsidRPr="002264A2">
              <w:rPr>
                <w:rFonts w:asciiTheme="minorHAnsi" w:hAnsiTheme="minorHAnsi"/>
                <w:szCs w:val="22"/>
              </w:rPr>
              <w:t>STEWART, J.; MORETTI, A. C.; MARTINS, A. C G. Cálculo. São Paulo: Cengage Learning, 2009.</w:t>
            </w:r>
          </w:p>
        </w:tc>
      </w:tr>
      <w:tr w:rsidR="00EB3257" w:rsidRPr="002264A2" w14:paraId="146A94E2" w14:textId="77777777" w:rsidTr="005410B3">
        <w:trPr>
          <w:trHeight w:val="33"/>
        </w:trPr>
        <w:tc>
          <w:tcPr>
            <w:tcW w:w="281" w:type="dxa"/>
            <w:vAlign w:val="center"/>
          </w:tcPr>
          <w:p w14:paraId="0BAA4955" w14:textId="77777777" w:rsidR="00EB3257" w:rsidRPr="002264A2" w:rsidRDefault="00EB3257" w:rsidP="00EB3257">
            <w:pPr>
              <w:pStyle w:val="PargrafodaLista"/>
              <w:numPr>
                <w:ilvl w:val="0"/>
                <w:numId w:val="22"/>
              </w:numPr>
              <w:spacing w:after="0" w:line="240" w:lineRule="auto"/>
              <w:ind w:left="0" w:firstLine="96"/>
              <w:rPr>
                <w:szCs w:val="22"/>
              </w:rPr>
            </w:pPr>
          </w:p>
        </w:tc>
        <w:tc>
          <w:tcPr>
            <w:tcW w:w="8677" w:type="dxa"/>
            <w:vAlign w:val="center"/>
          </w:tcPr>
          <w:p w14:paraId="1ECC0864" w14:textId="3DA034D1" w:rsidR="00EB3257" w:rsidRPr="002264A2" w:rsidRDefault="00194EB0" w:rsidP="00512A70">
            <w:pPr>
              <w:pStyle w:val="BibliografiaBsica"/>
              <w:rPr>
                <w:rFonts w:asciiTheme="minorHAnsi" w:hAnsiTheme="minorHAnsi"/>
                <w:szCs w:val="22"/>
              </w:rPr>
            </w:pPr>
            <w:r w:rsidRPr="002264A2">
              <w:rPr>
                <w:rFonts w:asciiTheme="minorHAnsi" w:hAnsiTheme="minorHAnsi"/>
                <w:szCs w:val="22"/>
              </w:rPr>
              <w:t>BOULOS, P. Cálculo diferencial e integral: pré-cálculo. São Paulo: Makron, 2006</w:t>
            </w:r>
            <w:r w:rsidR="009A60BA">
              <w:rPr>
                <w:rFonts w:asciiTheme="minorHAnsi" w:hAnsiTheme="minorHAnsi"/>
                <w:szCs w:val="22"/>
              </w:rPr>
              <w:t>.</w:t>
            </w:r>
          </w:p>
        </w:tc>
      </w:tr>
    </w:tbl>
    <w:p w14:paraId="57DE708D" w14:textId="77777777" w:rsidR="00EB3257" w:rsidRPr="002264A2" w:rsidRDefault="00EB3257" w:rsidP="00EB3257">
      <w:pPr>
        <w:pStyle w:val="Marcadordeementa"/>
        <w:rPr>
          <w:rFonts w:asciiTheme="minorHAnsi" w:hAnsiTheme="minorHAnsi"/>
          <w:szCs w:val="22"/>
        </w:rPr>
      </w:pPr>
      <w:r w:rsidRPr="002264A2">
        <w:rPr>
          <w:rFonts w:asciiTheme="minorHAnsi" w:hAnsiTheme="minorHAnsi"/>
          <w:szCs w:val="22"/>
        </w:rPr>
        <w:t>Bibliografia Complementar</w:t>
      </w:r>
    </w:p>
    <w:p w14:paraId="2F1294CB" w14:textId="3702C76D" w:rsidR="00194EB0" w:rsidRPr="002264A2" w:rsidRDefault="00194EB0" w:rsidP="00BF590B">
      <w:pPr>
        <w:pStyle w:val="BibliografiaComplementar"/>
        <w:rPr>
          <w:rFonts w:asciiTheme="minorHAnsi" w:eastAsia="Times New Roman" w:hAnsiTheme="minorHAnsi" w:cs="Times New Roman"/>
        </w:rPr>
      </w:pPr>
      <w:r w:rsidRPr="002264A2">
        <w:rPr>
          <w:rFonts w:asciiTheme="minorHAnsi" w:eastAsia="Times New Roman" w:hAnsiTheme="minorHAnsi" w:cs="Times New Roman"/>
        </w:rPr>
        <w:t>MACHADO, N. J.; IEZZI, G.; MURAKAMI, C. Fundamentos de matemática elementar: limites, derivadas, noções de integral. São Paulo: Atual, 2004. v. 8.</w:t>
      </w:r>
    </w:p>
    <w:p w14:paraId="530F15ED" w14:textId="6D4079FD" w:rsidR="00194EB0" w:rsidRPr="002264A2" w:rsidRDefault="00194EB0" w:rsidP="00EF54C5">
      <w:pPr>
        <w:pStyle w:val="BibliografiaComplementar"/>
        <w:rPr>
          <w:rFonts w:asciiTheme="minorHAnsi" w:eastAsia="Times New Roman" w:hAnsiTheme="minorHAnsi" w:cs="Times New Roman"/>
        </w:rPr>
      </w:pPr>
      <w:r w:rsidRPr="002264A2">
        <w:rPr>
          <w:rFonts w:asciiTheme="minorHAnsi" w:eastAsia="Times New Roman" w:hAnsiTheme="minorHAnsi" w:cs="Times New Roman"/>
          <w:lang w:val="en-US"/>
        </w:rPr>
        <w:t xml:space="preserve">MORETTIN P. A.; HASSAN, S.; W. O. BUSSAB. </w:t>
      </w:r>
      <w:r w:rsidRPr="002264A2">
        <w:rPr>
          <w:rFonts w:asciiTheme="minorHAnsi" w:eastAsia="Times New Roman" w:hAnsiTheme="minorHAnsi" w:cs="Times New Roman"/>
        </w:rPr>
        <w:t>Introdução ao cálculo para administração, economia e contabilidade. São Paulo: Saraiva, 2009.</w:t>
      </w:r>
    </w:p>
    <w:p w14:paraId="5CAD507C" w14:textId="5288595E" w:rsidR="00192669" w:rsidRPr="00A540D5" w:rsidRDefault="00162CB8" w:rsidP="00F4592A">
      <w:pPr>
        <w:pStyle w:val="Ttulo3"/>
      </w:pPr>
      <w:bookmarkStart w:id="209" w:name="_Toc162945043"/>
      <w:r w:rsidRPr="00A540D5">
        <w:lastRenderedPageBreak/>
        <w:t xml:space="preserve">– </w:t>
      </w:r>
      <w:r w:rsidR="00B54F7E" w:rsidRPr="00B54F7E">
        <w:t>LPO-101</w:t>
      </w:r>
      <w:r w:rsidR="00B54F7E">
        <w:t xml:space="preserve"> - </w:t>
      </w:r>
      <w:r w:rsidR="005E7899" w:rsidRPr="00B54F7E">
        <w:t>Português</w:t>
      </w:r>
      <w:r w:rsidR="00B54F7E" w:rsidRPr="00A540D5">
        <w:t xml:space="preserve"> </w:t>
      </w:r>
      <w:r w:rsidRPr="00A540D5">
        <w:t xml:space="preserve">– Oferta </w:t>
      </w:r>
      <w:r w:rsidRPr="00A540D5">
        <w:fldChar w:fldCharType="begin"/>
      </w:r>
      <w:r w:rsidRPr="00A540D5">
        <w:instrText xml:space="preserve"> STYLEREF  _1</w:instrText>
      </w:r>
      <w:r w:rsidR="009713E6" w:rsidRPr="00A540D5">
        <w:instrText>3</w:instrText>
      </w:r>
      <w:r w:rsidRPr="00A540D5">
        <w:instrText xml:space="preserve">o \l  \* MERGEFORMAT </w:instrText>
      </w:r>
      <w:r w:rsidRPr="00A540D5">
        <w:fldChar w:fldCharType="separate"/>
      </w:r>
      <w:r w:rsidR="00B22BF4">
        <w:rPr>
          <w:noProof/>
        </w:rPr>
        <w:t>Presencial</w:t>
      </w:r>
      <w:r w:rsidRPr="00A540D5">
        <w:fldChar w:fldCharType="end"/>
      </w:r>
      <w:r w:rsidRPr="00A540D5">
        <w:t xml:space="preserve"> – </w:t>
      </w:r>
      <w:r w:rsidR="008E0721" w:rsidRPr="00A540D5">
        <w:t>Total de</w:t>
      </w:r>
      <w:r w:rsidRPr="00A540D5">
        <w:t xml:space="preserve"> </w:t>
      </w:r>
      <w:r w:rsidR="00B54F7E">
        <w:t>40</w:t>
      </w:r>
      <w:r w:rsidRPr="00A540D5">
        <w:t xml:space="preserve"> </w:t>
      </w:r>
      <w:r w:rsidR="008E0721" w:rsidRPr="00A540D5">
        <w:t>aulas</w:t>
      </w:r>
      <w:bookmarkEnd w:id="209"/>
    </w:p>
    <w:tbl>
      <w:tblPr>
        <w:tblStyle w:val="TabeladeGrade4-nfase2"/>
        <w:tblW w:w="9639" w:type="dxa"/>
        <w:tblLook w:val="04A0" w:firstRow="1" w:lastRow="0" w:firstColumn="1" w:lastColumn="0" w:noHBand="0" w:noVBand="1"/>
      </w:tblPr>
      <w:tblGrid>
        <w:gridCol w:w="9639"/>
      </w:tblGrid>
      <w:tr w:rsidR="00192669" w:rsidRPr="00C50D89" w14:paraId="0B6FF55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F5955C"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4B7718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AC435A9" w14:textId="31A18B2F" w:rsidR="00194EB0" w:rsidRPr="00194EB0" w:rsidRDefault="00194EB0" w:rsidP="00ED12D7">
            <w:pPr>
              <w:pStyle w:val="bolinha"/>
              <w:numPr>
                <w:ilvl w:val="0"/>
                <w:numId w:val="2"/>
              </w:numPr>
            </w:pPr>
            <w:r w:rsidRPr="00194EB0">
              <w:t>Avaliar políticas agrícolas nacionais e internacionais. Colaborar na gestão de recursos humanos e interpretar a legislação, contextualizando o comércio internacional. Implementar a tecnologia da informação.</w:t>
            </w:r>
          </w:p>
          <w:p w14:paraId="37A6CA9B" w14:textId="15120494" w:rsidR="00192669" w:rsidRPr="00A525D6" w:rsidRDefault="00194EB0" w:rsidP="00194EB0">
            <w:pPr>
              <w:pStyle w:val="bolinha"/>
              <w:numPr>
                <w:ilvl w:val="0"/>
                <w:numId w:val="2"/>
              </w:numPr>
            </w:pPr>
            <w:r w:rsidRPr="00194EB0">
              <w:t>Comunicar-se tanto na língua materna como em língua estrangeira, demonstrando capacidade</w:t>
            </w:r>
            <w:r>
              <w:rPr>
                <w:bCs w:val="0"/>
              </w:rPr>
              <w:t xml:space="preserve"> </w:t>
            </w:r>
            <w:r w:rsidRPr="00194EB0">
              <w:t>de resolver problemas complexos e propor soluções criativas e inovadoras.</w:t>
            </w:r>
          </w:p>
        </w:tc>
      </w:tr>
    </w:tbl>
    <w:p w14:paraId="5C8A297E" w14:textId="77777777" w:rsidR="00192669" w:rsidRPr="006325BC" w:rsidRDefault="00192669" w:rsidP="00192669">
      <w:pPr>
        <w:pStyle w:val="Marcadordeementa"/>
      </w:pPr>
      <w:r w:rsidRPr="006325BC">
        <w:t>Objetivos de Aprendizagem</w:t>
      </w:r>
    </w:p>
    <w:p w14:paraId="3B66B97D" w14:textId="2E9D8101" w:rsidR="00192669" w:rsidRPr="006C618E" w:rsidRDefault="00194EB0" w:rsidP="00194EB0">
      <w:pPr>
        <w:pStyle w:val="zNormal-template"/>
        <w:rPr>
          <w:rFonts w:asciiTheme="minorHAnsi" w:hAnsiTheme="minorHAnsi" w:cs="Arial"/>
          <w:color w:val="000000"/>
          <w:lang w:eastAsia="en-US"/>
        </w:rPr>
      </w:pPr>
      <w:r w:rsidRPr="006C618E">
        <w:rPr>
          <w:rFonts w:asciiTheme="minorHAnsi" w:hAnsiTheme="minorHAnsi"/>
          <w:color w:val="000000"/>
          <w:lang w:eastAsia="en-US"/>
        </w:rPr>
        <w:t>Ampliar dissertação: expositiva, expositiva argumentativa e argumentativa</w:t>
      </w:r>
      <w:r w:rsidRPr="006C618E">
        <w:rPr>
          <w:rFonts w:asciiTheme="minorHAnsi" w:hAnsiTheme="minorHAnsi" w:cs="Arial"/>
          <w:color w:val="000000"/>
          <w:lang w:eastAsia="en-US"/>
        </w:rPr>
        <w:t>.</w:t>
      </w:r>
    </w:p>
    <w:p w14:paraId="6EE6CDC5" w14:textId="77777777" w:rsidR="00192669" w:rsidRPr="006C618E" w:rsidRDefault="00192669" w:rsidP="00192669">
      <w:pPr>
        <w:pStyle w:val="Marcadordeementa"/>
        <w:rPr>
          <w:rFonts w:asciiTheme="minorHAnsi" w:hAnsiTheme="minorHAnsi"/>
          <w:szCs w:val="22"/>
        </w:rPr>
      </w:pPr>
      <w:r w:rsidRPr="006C618E">
        <w:rPr>
          <w:rFonts w:asciiTheme="minorHAnsi" w:hAnsiTheme="minorHAnsi"/>
          <w:szCs w:val="22"/>
        </w:rPr>
        <w:t>Ementa</w:t>
      </w:r>
    </w:p>
    <w:p w14:paraId="2770E4D8" w14:textId="7A9C1029" w:rsidR="00192669" w:rsidRPr="006C618E" w:rsidRDefault="00B54F7E" w:rsidP="00D44A90">
      <w:pPr>
        <w:pStyle w:val="zNormal-template"/>
        <w:rPr>
          <w:rFonts w:asciiTheme="minorHAnsi" w:hAnsiTheme="minorHAnsi"/>
          <w:b/>
          <w:bCs/>
        </w:rPr>
      </w:pPr>
      <w:r w:rsidRPr="006C618E">
        <w:rPr>
          <w:rFonts w:asciiTheme="minorHAnsi" w:hAnsiTheme="minorHAnsi" w:cs="Arial"/>
          <w:color w:val="000000"/>
          <w:lang w:eastAsia="en-US"/>
        </w:rPr>
        <w:t>Homem, cultura e linguagem: elementos básicos de semiótica e aplicabilidade (conceito de</w:t>
      </w:r>
      <w:r w:rsidR="000E3F7C">
        <w:rPr>
          <w:rFonts w:asciiTheme="minorHAnsi" w:hAnsiTheme="minorHAnsi" w:cs="Arial"/>
          <w:color w:val="000000"/>
          <w:lang w:eastAsia="en-US"/>
        </w:rPr>
        <w:t xml:space="preserve"> </w:t>
      </w:r>
      <w:r w:rsidRPr="006C618E">
        <w:rPr>
          <w:rFonts w:asciiTheme="minorHAnsi" w:hAnsiTheme="minorHAnsi" w:cs="Arial"/>
          <w:color w:val="000000"/>
          <w:lang w:eastAsia="en-US"/>
        </w:rPr>
        <w:t>texto e hipertexto). Formação de repertório, a partir da análise textual e assimilação de conceitos,</w:t>
      </w:r>
      <w:r w:rsidR="000E3F7C">
        <w:rPr>
          <w:rFonts w:asciiTheme="minorHAnsi" w:hAnsiTheme="minorHAnsi" w:cs="Arial"/>
          <w:color w:val="000000"/>
          <w:lang w:eastAsia="en-US"/>
        </w:rPr>
        <w:t xml:space="preserve"> </w:t>
      </w:r>
      <w:r w:rsidRPr="006C618E">
        <w:rPr>
          <w:rFonts w:asciiTheme="minorHAnsi" w:hAnsiTheme="minorHAnsi" w:cs="Arial"/>
          <w:color w:val="000000"/>
          <w:lang w:eastAsia="en-US"/>
        </w:rPr>
        <w:t>estilos e procedimentos. Resumo e resenha. Dissertação, Técnicas de resumo e simplificação textual,</w:t>
      </w:r>
      <w:r w:rsidR="000E3F7C">
        <w:rPr>
          <w:rFonts w:asciiTheme="minorHAnsi" w:hAnsiTheme="minorHAnsi" w:cs="Arial"/>
          <w:color w:val="000000"/>
          <w:lang w:eastAsia="en-US"/>
        </w:rPr>
        <w:t xml:space="preserve"> </w:t>
      </w:r>
      <w:r w:rsidRPr="006C618E">
        <w:rPr>
          <w:rFonts w:asciiTheme="minorHAnsi" w:hAnsiTheme="minorHAnsi" w:cs="Arial"/>
          <w:color w:val="000000"/>
          <w:lang w:eastAsia="en-US"/>
        </w:rPr>
        <w:t>Resenha crítica; Dissertação: do projeto ao texto; Coerência e coesão. Estratégias de leitura de</w:t>
      </w:r>
      <w:r w:rsidR="006C261F">
        <w:rPr>
          <w:rFonts w:asciiTheme="minorHAnsi" w:hAnsiTheme="minorHAnsi" w:cs="Arial"/>
          <w:color w:val="000000"/>
          <w:lang w:eastAsia="en-US"/>
        </w:rPr>
        <w:t xml:space="preserve"> </w:t>
      </w:r>
      <w:r w:rsidRPr="006C618E">
        <w:rPr>
          <w:rFonts w:asciiTheme="minorHAnsi" w:hAnsiTheme="minorHAnsi" w:cs="Arial"/>
          <w:color w:val="000000"/>
          <w:lang w:eastAsia="en-US"/>
        </w:rPr>
        <w:t>textos acadêmicos (artigos, resenhas, dissertações, teses e documentários). Análise crítica: os vários</w:t>
      </w:r>
      <w:r w:rsidR="006C261F">
        <w:rPr>
          <w:rFonts w:asciiTheme="minorHAnsi" w:hAnsiTheme="minorHAnsi" w:cs="Arial"/>
          <w:color w:val="000000"/>
          <w:lang w:eastAsia="en-US"/>
        </w:rPr>
        <w:t xml:space="preserve"> </w:t>
      </w:r>
      <w:r w:rsidRPr="006C618E">
        <w:rPr>
          <w:rFonts w:asciiTheme="minorHAnsi" w:hAnsiTheme="minorHAnsi" w:cs="Arial"/>
          <w:color w:val="000000"/>
          <w:lang w:eastAsia="en-US"/>
        </w:rPr>
        <w:t>sentidos da palavra técnica. Redação técnica: artigos técnico-científicos; Carta de solicitação de</w:t>
      </w:r>
      <w:r w:rsidR="006C261F">
        <w:rPr>
          <w:rFonts w:asciiTheme="minorHAnsi" w:hAnsiTheme="minorHAnsi" w:cs="Arial"/>
          <w:color w:val="000000"/>
          <w:lang w:eastAsia="en-US"/>
        </w:rPr>
        <w:t xml:space="preserve"> </w:t>
      </w:r>
      <w:r w:rsidRPr="006C618E">
        <w:rPr>
          <w:rFonts w:asciiTheme="minorHAnsi" w:hAnsiTheme="minorHAnsi" w:cs="Arial"/>
          <w:color w:val="000000"/>
          <w:lang w:eastAsia="en-US"/>
        </w:rPr>
        <w:t>emprego Descrição de processo; Relatório, dentre outras.</w:t>
      </w:r>
    </w:p>
    <w:p w14:paraId="31080A10" w14:textId="77777777" w:rsidR="00EB3257" w:rsidRPr="006C618E" w:rsidRDefault="00EB3257" w:rsidP="00EB3257">
      <w:pPr>
        <w:pStyle w:val="Marcadordeementa"/>
        <w:rPr>
          <w:rFonts w:asciiTheme="minorHAnsi" w:hAnsiTheme="minorHAnsi"/>
          <w:szCs w:val="22"/>
        </w:rPr>
      </w:pPr>
      <w:r w:rsidRPr="006C618E">
        <w:rPr>
          <w:rFonts w:asciiTheme="minorHAnsi" w:hAnsiTheme="minorHAnsi"/>
          <w:szCs w:val="22"/>
        </w:rPr>
        <w:t>Metodologias Propostas</w:t>
      </w:r>
    </w:p>
    <w:p w14:paraId="1C76C841" w14:textId="72BECA39" w:rsidR="00EB3257" w:rsidRPr="006C618E" w:rsidRDefault="00194EB0" w:rsidP="00D44A90">
      <w:pPr>
        <w:pStyle w:val="zNormal-template"/>
        <w:rPr>
          <w:rFonts w:asciiTheme="minorHAnsi" w:hAnsiTheme="minorHAnsi"/>
          <w:b/>
          <w:bCs/>
        </w:rPr>
      </w:pPr>
      <w:r w:rsidRPr="006C618E">
        <w:rPr>
          <w:rFonts w:asciiTheme="minorHAnsi" w:hAnsiTheme="minorHAnsi"/>
          <w:color w:val="000000"/>
          <w:lang w:eastAsia="en-US"/>
        </w:rPr>
        <w:t>Sala de aula invertida. Aula expositiva dialogada. Seminários e discussões.</w:t>
      </w:r>
      <w:r w:rsidR="00EB3257" w:rsidRPr="006C618E">
        <w:rPr>
          <w:rFonts w:asciiTheme="minorHAnsi" w:hAnsiTheme="minorHAnsi"/>
        </w:rPr>
        <w:t xml:space="preserve"> </w:t>
      </w:r>
    </w:p>
    <w:p w14:paraId="13ED212F" w14:textId="77777777" w:rsidR="00EB3257" w:rsidRPr="006C618E" w:rsidRDefault="00EB3257" w:rsidP="00EB3257">
      <w:pPr>
        <w:pStyle w:val="Marcadordeementa"/>
        <w:rPr>
          <w:rFonts w:asciiTheme="minorHAnsi" w:hAnsiTheme="minorHAnsi"/>
          <w:szCs w:val="22"/>
        </w:rPr>
      </w:pPr>
      <w:r w:rsidRPr="006C618E">
        <w:rPr>
          <w:rFonts w:asciiTheme="minorHAnsi" w:hAnsiTheme="minorHAnsi"/>
          <w:szCs w:val="22"/>
        </w:rPr>
        <w:t>Instrumentos de Avaliação Propostos</w:t>
      </w:r>
    </w:p>
    <w:p w14:paraId="0B1ECB10" w14:textId="21853D7B" w:rsidR="00EB3257" w:rsidRPr="006C618E" w:rsidRDefault="00194EB0" w:rsidP="00D44A90">
      <w:pPr>
        <w:pStyle w:val="zNormal-template"/>
        <w:rPr>
          <w:rFonts w:asciiTheme="minorHAnsi" w:hAnsiTheme="minorHAnsi"/>
          <w:b/>
          <w:bCs/>
        </w:rPr>
      </w:pPr>
      <w:r w:rsidRPr="006C618E">
        <w:rPr>
          <w:rFonts w:asciiTheme="minorHAnsi" w:hAnsiTheme="minorHAnsi"/>
          <w:color w:val="000000"/>
          <w:lang w:eastAsia="en-US"/>
        </w:rPr>
        <w:t>Avaliação escrita, seminário, pesquisa e trabalho escrito.</w:t>
      </w:r>
      <w:r w:rsidR="00EB3257" w:rsidRPr="006C618E">
        <w:rPr>
          <w:rFonts w:asciiTheme="minorHAnsi" w:hAnsiTheme="minorHAnsi"/>
        </w:rPr>
        <w:t xml:space="preserve"> </w:t>
      </w:r>
    </w:p>
    <w:p w14:paraId="3760E720" w14:textId="77777777" w:rsidR="00EB3257" w:rsidRPr="006C618E" w:rsidRDefault="00EB3257" w:rsidP="00EB3257">
      <w:pPr>
        <w:pStyle w:val="Marcadordeementa"/>
        <w:rPr>
          <w:rFonts w:asciiTheme="minorHAnsi" w:hAnsiTheme="minorHAnsi"/>
          <w:szCs w:val="22"/>
        </w:rPr>
      </w:pPr>
      <w:r w:rsidRPr="006C618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6C618E" w14:paraId="5E0F4D31" w14:textId="77777777" w:rsidTr="005410B3">
        <w:trPr>
          <w:trHeight w:val="254"/>
        </w:trPr>
        <w:tc>
          <w:tcPr>
            <w:tcW w:w="281" w:type="dxa"/>
            <w:vAlign w:val="center"/>
          </w:tcPr>
          <w:p w14:paraId="1B8F86F3" w14:textId="77777777" w:rsidR="00EB3257" w:rsidRPr="006C618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6C38E753" w14:textId="77D6723D" w:rsidR="00EB3257" w:rsidRPr="006C618E" w:rsidRDefault="00B54F7E" w:rsidP="00512A70">
            <w:pPr>
              <w:pStyle w:val="BibliografiaBsica"/>
              <w:rPr>
                <w:rFonts w:asciiTheme="minorHAnsi" w:hAnsiTheme="minorHAnsi"/>
                <w:szCs w:val="22"/>
              </w:rPr>
            </w:pPr>
            <w:r w:rsidRPr="006C618E">
              <w:rPr>
                <w:rFonts w:asciiTheme="minorHAnsi" w:eastAsiaTheme="minorHAnsi" w:hAnsiTheme="minorHAnsi" w:cs="Arial"/>
                <w:color w:val="000000"/>
                <w:szCs w:val="22"/>
                <w:lang w:eastAsia="en-US"/>
              </w:rPr>
              <w:t>CUNHA, C.; CINTRA, L.; Nova Gramática do português Contemporâneo. Lexikon, 2009</w:t>
            </w:r>
            <w:r w:rsidR="009A60BA">
              <w:rPr>
                <w:rFonts w:asciiTheme="minorHAnsi" w:eastAsiaTheme="minorHAnsi" w:hAnsiTheme="minorHAnsi" w:cs="Arial"/>
                <w:color w:val="000000"/>
                <w:szCs w:val="22"/>
                <w:lang w:eastAsia="en-US"/>
              </w:rPr>
              <w:t>.</w:t>
            </w:r>
          </w:p>
        </w:tc>
      </w:tr>
      <w:tr w:rsidR="00EB3257" w:rsidRPr="006C618E" w14:paraId="290FB9D6" w14:textId="77777777" w:rsidTr="005410B3">
        <w:trPr>
          <w:trHeight w:val="70"/>
        </w:trPr>
        <w:tc>
          <w:tcPr>
            <w:tcW w:w="281" w:type="dxa"/>
            <w:vAlign w:val="center"/>
          </w:tcPr>
          <w:p w14:paraId="0C113C54" w14:textId="77777777" w:rsidR="00EB3257" w:rsidRPr="006C618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0C4408BC" w14:textId="749F8BCE" w:rsidR="00EB3257" w:rsidRPr="006C618E" w:rsidRDefault="00B54F7E" w:rsidP="00512A70">
            <w:pPr>
              <w:pStyle w:val="BibliografiaBsica"/>
              <w:rPr>
                <w:rFonts w:asciiTheme="minorHAnsi" w:hAnsiTheme="minorHAnsi"/>
                <w:szCs w:val="22"/>
              </w:rPr>
            </w:pPr>
            <w:r w:rsidRPr="006C618E">
              <w:rPr>
                <w:rFonts w:asciiTheme="minorHAnsi" w:eastAsiaTheme="minorHAnsi" w:hAnsiTheme="minorHAnsi" w:cs="Arial"/>
                <w:color w:val="000000"/>
                <w:szCs w:val="22"/>
                <w:lang w:eastAsia="en-US"/>
              </w:rPr>
              <w:t>FERREIRA, Aurélio Buarque de Holanda. Novo Dicionário Aurélio da Língua Portuguesa. Positivo,</w:t>
            </w:r>
            <w:r w:rsidR="009A60BA">
              <w:rPr>
                <w:rFonts w:asciiTheme="minorHAnsi" w:eastAsiaTheme="minorHAnsi" w:hAnsiTheme="minorHAnsi" w:cs="Arial"/>
                <w:color w:val="000000"/>
                <w:szCs w:val="22"/>
                <w:lang w:eastAsia="en-US"/>
              </w:rPr>
              <w:t xml:space="preserve"> </w:t>
            </w:r>
            <w:r w:rsidRPr="006C618E">
              <w:rPr>
                <w:rFonts w:asciiTheme="minorHAnsi" w:eastAsiaTheme="minorHAnsi" w:hAnsiTheme="minorHAnsi" w:cs="Arial"/>
                <w:color w:val="000000"/>
                <w:szCs w:val="22"/>
                <w:lang w:eastAsia="en-US"/>
              </w:rPr>
              <w:t>2009.</w:t>
            </w:r>
          </w:p>
        </w:tc>
      </w:tr>
      <w:tr w:rsidR="00EB3257" w:rsidRPr="006C618E" w14:paraId="024E8CC2" w14:textId="77777777" w:rsidTr="005410B3">
        <w:trPr>
          <w:trHeight w:val="33"/>
        </w:trPr>
        <w:tc>
          <w:tcPr>
            <w:tcW w:w="281" w:type="dxa"/>
            <w:vAlign w:val="center"/>
          </w:tcPr>
          <w:p w14:paraId="5B5920A8" w14:textId="77777777" w:rsidR="00EB3257" w:rsidRPr="006C618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0546A5AD" w14:textId="20BD0025" w:rsidR="00EB3257" w:rsidRPr="006C618E" w:rsidRDefault="00B54F7E" w:rsidP="00512A70">
            <w:pPr>
              <w:pStyle w:val="BibliografiaBsica"/>
              <w:rPr>
                <w:rFonts w:asciiTheme="minorHAnsi" w:hAnsiTheme="minorHAnsi"/>
                <w:szCs w:val="22"/>
              </w:rPr>
            </w:pPr>
            <w:r w:rsidRPr="006C618E">
              <w:rPr>
                <w:rFonts w:asciiTheme="minorHAnsi" w:eastAsiaTheme="minorHAnsi" w:hAnsiTheme="minorHAnsi" w:cs="Arial"/>
                <w:color w:val="000000"/>
                <w:szCs w:val="22"/>
                <w:lang w:eastAsia="en-US"/>
              </w:rPr>
              <w:t>MEDEIROS. J. B.; Português instrumental. 6ª Ed. São Paulo. Atlas. 2009</w:t>
            </w:r>
            <w:r w:rsidR="009A60BA">
              <w:rPr>
                <w:rFonts w:asciiTheme="minorHAnsi" w:eastAsiaTheme="minorHAnsi" w:hAnsiTheme="minorHAnsi" w:cs="Arial"/>
                <w:color w:val="000000"/>
                <w:szCs w:val="22"/>
                <w:lang w:eastAsia="en-US"/>
              </w:rPr>
              <w:t>.</w:t>
            </w:r>
          </w:p>
        </w:tc>
      </w:tr>
    </w:tbl>
    <w:p w14:paraId="1A7A96B7" w14:textId="77777777" w:rsidR="00EB3257" w:rsidRPr="006C618E" w:rsidRDefault="00EB3257" w:rsidP="00EB3257">
      <w:pPr>
        <w:pStyle w:val="Marcadordeementa"/>
        <w:rPr>
          <w:rFonts w:asciiTheme="minorHAnsi" w:hAnsiTheme="minorHAnsi"/>
          <w:szCs w:val="22"/>
        </w:rPr>
      </w:pPr>
      <w:r w:rsidRPr="006C618E">
        <w:rPr>
          <w:rFonts w:asciiTheme="minorHAnsi" w:hAnsiTheme="minorHAnsi"/>
          <w:szCs w:val="22"/>
        </w:rPr>
        <w:t>Bibliografia Complementar</w:t>
      </w:r>
    </w:p>
    <w:p w14:paraId="6BF4B2B6" w14:textId="32165B51" w:rsidR="00EB3257" w:rsidRPr="006C618E" w:rsidRDefault="00B54F7E" w:rsidP="00C05C97">
      <w:pPr>
        <w:pStyle w:val="BibliografiaComplementar"/>
        <w:rPr>
          <w:rFonts w:asciiTheme="minorHAnsi" w:eastAsia="Times New Roman" w:hAnsiTheme="minorHAnsi" w:cs="Times New Roman"/>
        </w:rPr>
      </w:pPr>
      <w:r w:rsidRPr="006C618E">
        <w:rPr>
          <w:rFonts w:asciiTheme="minorHAnsi" w:hAnsiTheme="minorHAnsi" w:cs="Arial"/>
          <w:color w:val="000000"/>
          <w:lang w:eastAsia="en-US"/>
        </w:rPr>
        <w:t>MEDEIROS. J. B.; Redação Científica: A prática de fichamento, resumos e resenhas. 9ª Ed. Atlas. 2009</w:t>
      </w:r>
      <w:r w:rsidR="009A60BA">
        <w:rPr>
          <w:rFonts w:asciiTheme="minorHAnsi" w:hAnsiTheme="minorHAnsi" w:cs="Arial"/>
          <w:color w:val="000000"/>
          <w:lang w:eastAsia="en-US"/>
        </w:rPr>
        <w:t>.</w:t>
      </w:r>
    </w:p>
    <w:p w14:paraId="29F07F66" w14:textId="2F2FC86F" w:rsidR="00192669" w:rsidRPr="00A540D5" w:rsidRDefault="00162CB8" w:rsidP="00F4592A">
      <w:pPr>
        <w:pStyle w:val="Ttulo3"/>
      </w:pPr>
      <w:bookmarkStart w:id="210" w:name="_Toc162945044"/>
      <w:r w:rsidRPr="00A540D5">
        <w:lastRenderedPageBreak/>
        <w:t xml:space="preserve">– </w:t>
      </w:r>
      <w:r w:rsidR="00B54F7E">
        <w:t xml:space="preserve">INF-106 - </w:t>
      </w:r>
      <w:r w:rsidR="005E7899">
        <w:t>Informática Aplicada ao Agronegócio</w:t>
      </w:r>
      <w:r w:rsidR="00B54F7E" w:rsidRPr="00A540D5">
        <w:t xml:space="preserve"> </w:t>
      </w:r>
      <w:r w:rsidRPr="00A540D5">
        <w:t xml:space="preserve">– Oferta </w:t>
      </w:r>
      <w:r w:rsidRPr="00A540D5">
        <w:fldChar w:fldCharType="begin"/>
      </w:r>
      <w:r w:rsidRPr="00A540D5">
        <w:instrText xml:space="preserve"> STYLEREF  _1</w:instrText>
      </w:r>
      <w:r w:rsidR="009713E6" w:rsidRPr="00A540D5">
        <w:instrText>4</w:instrText>
      </w:r>
      <w:r w:rsidRPr="00A540D5">
        <w:instrText xml:space="preserve">o \l  \* MERGEFORMAT </w:instrText>
      </w:r>
      <w:r w:rsidRPr="00A540D5">
        <w:fldChar w:fldCharType="separate"/>
      </w:r>
      <w:r w:rsidR="00B22BF4">
        <w:rPr>
          <w:noProof/>
        </w:rPr>
        <w:t>Presencial</w:t>
      </w:r>
      <w:r w:rsidRPr="00A540D5">
        <w:fldChar w:fldCharType="end"/>
      </w:r>
      <w:r w:rsidRPr="00A540D5">
        <w:t xml:space="preserve"> – </w:t>
      </w:r>
      <w:r w:rsidR="008E0721" w:rsidRPr="00A540D5">
        <w:t>Total de</w:t>
      </w:r>
      <w:r w:rsidRPr="00A540D5">
        <w:t xml:space="preserve"> </w:t>
      </w:r>
      <w:r w:rsidR="00B54F7E">
        <w:t>40</w:t>
      </w:r>
      <w:r w:rsidRPr="00A540D5">
        <w:t xml:space="preserve"> </w:t>
      </w:r>
      <w:r w:rsidR="008E0721" w:rsidRPr="00A540D5">
        <w:t>aulas</w:t>
      </w:r>
      <w:bookmarkEnd w:id="210"/>
    </w:p>
    <w:tbl>
      <w:tblPr>
        <w:tblStyle w:val="TabeladeGrade4-nfase2"/>
        <w:tblW w:w="9639" w:type="dxa"/>
        <w:tblLook w:val="04A0" w:firstRow="1" w:lastRow="0" w:firstColumn="1" w:lastColumn="0" w:noHBand="0" w:noVBand="1"/>
      </w:tblPr>
      <w:tblGrid>
        <w:gridCol w:w="9639"/>
      </w:tblGrid>
      <w:tr w:rsidR="00192669" w:rsidRPr="00C50D89" w14:paraId="5CD0E1F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A543DBB"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4BE4CE6F"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E49FDC9" w14:textId="15AEACE1" w:rsidR="00194EB0" w:rsidRPr="00194EB0" w:rsidRDefault="00194EB0" w:rsidP="0015031C">
            <w:pPr>
              <w:pStyle w:val="bolinha"/>
              <w:numPr>
                <w:ilvl w:val="0"/>
                <w:numId w:val="2"/>
              </w:numPr>
            </w:pPr>
            <w:r w:rsidRPr="00194EB0">
              <w:t>Avaliar políticas agrícolas nacionais e internacionais. Colaborar na gestão de recursos humanos e interpretar a legislação, contextualizando o comércio internacional. Implementar a tecnologia da informação.</w:t>
            </w:r>
          </w:p>
          <w:p w14:paraId="50AE5AF8" w14:textId="162DD5FE" w:rsidR="00192669" w:rsidRPr="00A525D6" w:rsidRDefault="00194EB0" w:rsidP="00194EB0">
            <w:pPr>
              <w:pStyle w:val="bolinha"/>
              <w:numPr>
                <w:ilvl w:val="0"/>
                <w:numId w:val="2"/>
              </w:numPr>
            </w:pPr>
            <w:r w:rsidRPr="00194EB0">
              <w:t>Comunicar-se tanto na língua materna como em língua estrangeira, demonstrando capacidade</w:t>
            </w:r>
            <w:r>
              <w:rPr>
                <w:bCs w:val="0"/>
              </w:rPr>
              <w:t xml:space="preserve"> </w:t>
            </w:r>
            <w:r w:rsidRPr="00194EB0">
              <w:t>de resolver problemas complexos e propor soluções criativas e inovadoras.</w:t>
            </w:r>
          </w:p>
        </w:tc>
      </w:tr>
    </w:tbl>
    <w:p w14:paraId="23D05935"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Objetivos de Aprendizagem</w:t>
      </w:r>
    </w:p>
    <w:p w14:paraId="0AFB1AC7" w14:textId="64C17F88"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Compreender e utilizar ferramentas de informática nas atividades relacionadas ao</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agronegócio.</w:t>
      </w:r>
      <w:r w:rsidRPr="00AD174E">
        <w:rPr>
          <w:rFonts w:asciiTheme="minorHAnsi" w:hAnsiTheme="minorHAnsi"/>
          <w:lang w:eastAsia="en-US"/>
        </w:rPr>
        <w:t xml:space="preserve"> </w:t>
      </w:r>
    </w:p>
    <w:p w14:paraId="5E3EF392"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Ementa</w:t>
      </w:r>
    </w:p>
    <w:p w14:paraId="3013197B" w14:textId="306CAE5C"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Conceitos básicos de informática. Formatação de trabalhos acadêmicos com o uso de</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editor de texto. Utilização de recursos avançados, relacionados ao agronegócio, de planilhas</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eletrônicas (macros, funções, fórmulas, taxas, formulários, gráficos avançados e tabelas dinâmicas).</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Internet.</w:t>
      </w:r>
    </w:p>
    <w:p w14:paraId="67C55DAC"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19A76F18" w14:textId="7564F546" w:rsidR="00EB3257" w:rsidRPr="00AD174E" w:rsidRDefault="00194EB0" w:rsidP="00D44A90">
      <w:pPr>
        <w:pStyle w:val="zNormal-template"/>
        <w:rPr>
          <w:rFonts w:asciiTheme="minorHAnsi" w:hAnsiTheme="minorHAnsi"/>
          <w:b/>
          <w:bCs/>
        </w:rPr>
      </w:pPr>
      <w:r w:rsidRPr="00AD174E">
        <w:rPr>
          <w:rFonts w:asciiTheme="minorHAnsi" w:hAnsiTheme="minorHAnsi"/>
        </w:rPr>
        <w:t>Aula expositiva dialogada.</w:t>
      </w:r>
    </w:p>
    <w:p w14:paraId="475DBCDE"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72235F9F" w14:textId="472B5703" w:rsidR="00EB3257" w:rsidRPr="00AD174E" w:rsidRDefault="00194EB0" w:rsidP="00D44A90">
      <w:pPr>
        <w:pStyle w:val="zNormal-template"/>
        <w:rPr>
          <w:rFonts w:asciiTheme="minorHAnsi" w:hAnsiTheme="minorHAnsi"/>
          <w:b/>
          <w:bCs/>
        </w:rPr>
      </w:pPr>
      <w:r w:rsidRPr="00AD174E">
        <w:rPr>
          <w:rFonts w:asciiTheme="minorHAnsi" w:hAnsiTheme="minorHAnsi"/>
        </w:rPr>
        <w:t>Avaliação escrita, seminário, pesquisa e trabalho escrito.</w:t>
      </w:r>
    </w:p>
    <w:p w14:paraId="521841D5"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0262F724" w14:textId="77777777" w:rsidTr="005410B3">
        <w:trPr>
          <w:trHeight w:val="254"/>
        </w:trPr>
        <w:tc>
          <w:tcPr>
            <w:tcW w:w="281" w:type="dxa"/>
            <w:vAlign w:val="center"/>
          </w:tcPr>
          <w:p w14:paraId="07A277F3"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7EE06A82" w14:textId="68CC3476"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ARLE, Ml e BERTOLA, D. Guia prático de Informática. Cronos, 2008.</w:t>
            </w:r>
          </w:p>
        </w:tc>
      </w:tr>
      <w:tr w:rsidR="00EB3257" w:rsidRPr="00AD174E" w14:paraId="1B004E9D" w14:textId="77777777" w:rsidTr="005410B3">
        <w:trPr>
          <w:trHeight w:val="70"/>
        </w:trPr>
        <w:tc>
          <w:tcPr>
            <w:tcW w:w="281" w:type="dxa"/>
            <w:vAlign w:val="center"/>
          </w:tcPr>
          <w:p w14:paraId="29AFC193"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6A1DF4C" w14:textId="20328028"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CANTERI, M G; BARRIVIERA, R. Informática Básica Aplicada às Ciências Agrárias. EDUEL, 2008.</w:t>
            </w:r>
          </w:p>
        </w:tc>
      </w:tr>
      <w:tr w:rsidR="00EB3257" w:rsidRPr="00AD174E" w14:paraId="01A88C53" w14:textId="77777777" w:rsidTr="005410B3">
        <w:trPr>
          <w:trHeight w:val="33"/>
        </w:trPr>
        <w:tc>
          <w:tcPr>
            <w:tcW w:w="281" w:type="dxa"/>
            <w:vAlign w:val="center"/>
          </w:tcPr>
          <w:p w14:paraId="75D49501"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77653B80" w14:textId="784A35BE"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SILVA, Mario Gomes. Informática</w:t>
            </w:r>
            <w:r w:rsidRPr="00AD174E">
              <w:rPr>
                <w:rFonts w:asciiTheme="minorHAnsi" w:eastAsiaTheme="minorHAnsi" w:hAnsiTheme="minorHAnsi" w:cs="Arial"/>
                <w:b/>
                <w:bCs/>
                <w:color w:val="000000"/>
                <w:szCs w:val="22"/>
                <w:lang w:eastAsia="en-US"/>
              </w:rPr>
              <w:t xml:space="preserve">: </w:t>
            </w:r>
            <w:r w:rsidRPr="00AD174E">
              <w:rPr>
                <w:rFonts w:asciiTheme="minorHAnsi" w:eastAsiaTheme="minorHAnsi" w:hAnsiTheme="minorHAnsi" w:cs="Arial"/>
                <w:color w:val="000000"/>
                <w:szCs w:val="22"/>
                <w:lang w:eastAsia="en-US"/>
              </w:rPr>
              <w:t>terminologias básicas. Erica, 2007.</w:t>
            </w:r>
          </w:p>
        </w:tc>
      </w:tr>
    </w:tbl>
    <w:p w14:paraId="3A1BF224"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Complementar</w:t>
      </w:r>
    </w:p>
    <w:p w14:paraId="065CFDCD" w14:textId="3DB8FD17" w:rsidR="00B54F7E" w:rsidRPr="00AD174E" w:rsidRDefault="00B54F7E"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 xml:space="preserve">EMBRAPA. Sítio Internet sobre Informática na Agropecuária. </w:t>
      </w:r>
      <w:hyperlink r:id="rId15" w:history="1">
        <w:r w:rsidRPr="00AD174E">
          <w:rPr>
            <w:rStyle w:val="Hyperlink"/>
            <w:rFonts w:asciiTheme="minorHAnsi" w:hAnsiTheme="minorHAnsi" w:cs="Arial"/>
            <w:lang w:eastAsia="en-US"/>
          </w:rPr>
          <w:t>http://www.cnptia.embrapa.br/</w:t>
        </w:r>
      </w:hyperlink>
    </w:p>
    <w:p w14:paraId="7626B66D" w14:textId="5A9B509D" w:rsidR="00EB3257" w:rsidRPr="00AD174E" w:rsidRDefault="00B54F7E" w:rsidP="002E125E">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VINCI, W L; NARCISO, M G. Utilização de aplicativos Base e Calc do pacote BrOffice.org para</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criação de Sistema de Suporte à Decisão. Comunicado Téc 88, EMBRAPA, 2008. In</w:t>
      </w:r>
      <w:r w:rsidR="009A60BA">
        <w:rPr>
          <w:rFonts w:asciiTheme="minorHAnsi" w:hAnsiTheme="minorHAnsi" w:cs="Arial"/>
          <w:color w:val="000000"/>
          <w:lang w:eastAsia="en-US"/>
        </w:rPr>
        <w:t xml:space="preserve"> </w:t>
      </w:r>
      <w:r w:rsidRPr="00AD174E">
        <w:rPr>
          <w:rFonts w:asciiTheme="minorHAnsi" w:hAnsiTheme="minorHAnsi" w:cs="Arial"/>
          <w:color w:val="003399"/>
          <w:lang w:eastAsia="en-US"/>
        </w:rPr>
        <w:t>http://www.cnptia.embrapa.br/files/comtec88.pdf</w:t>
      </w:r>
      <w:r w:rsidR="00D26AED" w:rsidRPr="00AD174E">
        <w:rPr>
          <w:rFonts w:asciiTheme="minorHAnsi" w:hAnsiTheme="minorHAnsi" w:cs="Arial"/>
          <w:color w:val="003399"/>
          <w:lang w:eastAsia="en-US"/>
        </w:rPr>
        <w:t>.</w:t>
      </w:r>
    </w:p>
    <w:p w14:paraId="46316976" w14:textId="27615C2B" w:rsidR="00192669" w:rsidRPr="00A540D5" w:rsidRDefault="00162CB8" w:rsidP="00F4592A">
      <w:pPr>
        <w:pStyle w:val="Ttulo3"/>
      </w:pPr>
      <w:bookmarkStart w:id="211" w:name="_Toc162945045"/>
      <w:r w:rsidRPr="00A540D5">
        <w:t xml:space="preserve">– </w:t>
      </w:r>
      <w:r w:rsidR="00B54F7E">
        <w:t xml:space="preserve">CEF-002 - </w:t>
      </w:r>
      <w:r w:rsidR="005E7899" w:rsidRPr="00B54F7E">
        <w:t xml:space="preserve">Fundamentos </w:t>
      </w:r>
      <w:r w:rsidR="005E7899">
        <w:t>d</w:t>
      </w:r>
      <w:r w:rsidR="005E7899" w:rsidRPr="00B54F7E">
        <w:t>o Agronegócio</w:t>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5</w:instrText>
      </w:r>
      <w:r w:rsidRPr="00A540D5">
        <w:instrText xml:space="preserve">o \l  \* MERGEFORMAT </w:instrText>
      </w:r>
      <w:r w:rsidRPr="00A540D5">
        <w:fldChar w:fldCharType="separate"/>
      </w:r>
      <w:r w:rsidR="00B22BF4">
        <w:rPr>
          <w:noProof/>
        </w:rPr>
        <w:t>Presencial</w:t>
      </w:r>
      <w:r w:rsidRPr="00A540D5">
        <w:fldChar w:fldCharType="end"/>
      </w:r>
      <w:r w:rsidRPr="00A540D5">
        <w:t xml:space="preserve"> – </w:t>
      </w:r>
      <w:r w:rsidR="008E0721" w:rsidRPr="00A540D5">
        <w:t>Total de</w:t>
      </w:r>
      <w:r w:rsidR="004F0D89" w:rsidRPr="00A540D5">
        <w:t xml:space="preserve"> </w:t>
      </w:r>
      <w:r w:rsidR="00B54F7E">
        <w:t>40</w:t>
      </w:r>
      <w:r w:rsidRPr="00A540D5">
        <w:t xml:space="preserve"> </w:t>
      </w:r>
      <w:r w:rsidR="008E0721" w:rsidRPr="00A540D5">
        <w:t>aulas</w:t>
      </w:r>
      <w:bookmarkEnd w:id="211"/>
    </w:p>
    <w:tbl>
      <w:tblPr>
        <w:tblStyle w:val="TabeladeGrade4-nfase2"/>
        <w:tblW w:w="9639" w:type="dxa"/>
        <w:tblLook w:val="04A0" w:firstRow="1" w:lastRow="0" w:firstColumn="1" w:lastColumn="0" w:noHBand="0" w:noVBand="1"/>
      </w:tblPr>
      <w:tblGrid>
        <w:gridCol w:w="9639"/>
      </w:tblGrid>
      <w:tr w:rsidR="00192669" w:rsidRPr="00C50D89" w14:paraId="6A279CC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0A7A310"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6C057C1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0FE123C" w14:textId="73729194" w:rsidR="00194EB0" w:rsidRPr="00194EB0" w:rsidRDefault="00194EB0" w:rsidP="00591EE3">
            <w:pPr>
              <w:pStyle w:val="bolinha"/>
              <w:numPr>
                <w:ilvl w:val="0"/>
                <w:numId w:val="2"/>
              </w:numPr>
            </w:pPr>
            <w:r w:rsidRPr="00194EB0">
              <w:t>Avaliar políticas agrícolas nacionais e internacionais. Colaborar na gestão de recursos humanos e interpretar a legislação, contextualizando o comércio internacional.</w:t>
            </w:r>
          </w:p>
          <w:p w14:paraId="5D038B57" w14:textId="3DD6997C" w:rsidR="00192669" w:rsidRPr="00A525D6" w:rsidRDefault="00194EB0" w:rsidP="00194EB0">
            <w:pPr>
              <w:pStyle w:val="bolinha"/>
              <w:numPr>
                <w:ilvl w:val="0"/>
                <w:numId w:val="2"/>
              </w:numPr>
            </w:pPr>
            <w:r w:rsidRPr="00194EB0">
              <w:t>Comunicar-se tanto na língua materna como em língua estrangeira, demonstrando capacidade</w:t>
            </w:r>
            <w:r>
              <w:rPr>
                <w:bCs w:val="0"/>
              </w:rPr>
              <w:t xml:space="preserve"> </w:t>
            </w:r>
            <w:r w:rsidRPr="00194EB0">
              <w:t>de resolver problemas complexos e propor soluções criativas e inovadoras.</w:t>
            </w:r>
          </w:p>
        </w:tc>
      </w:tr>
    </w:tbl>
    <w:p w14:paraId="297594DC"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lastRenderedPageBreak/>
        <w:t>Objetivos de Aprendizagem</w:t>
      </w:r>
    </w:p>
    <w:p w14:paraId="1EDC78FE" w14:textId="2EB0ED0A"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Introdução ao conceito de agronegócio, sua evolução e setorização, conhecer a</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multiplicidade de variáveis que compõem os segmentos agroindustriais no Brasil, sua importância</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econômica, bem como o conjunto de inter-relações com os setores públicos, privados ou do terceiro</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setor.</w:t>
      </w:r>
    </w:p>
    <w:p w14:paraId="0B1A5D2D"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Ementa</w:t>
      </w:r>
    </w:p>
    <w:p w14:paraId="0D7543F8" w14:textId="22E3EF38"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Conceitos gerais. A importância do agronegócio para a dinâmica socioeconômica mundial</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e brasileira. Um panorama das principais cadeias produtivas do agronegócio no Brasil. Análise da</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competitividade do agronegócio nacional e sua inserção no mercado internacional. Estudos de caso.</w:t>
      </w:r>
    </w:p>
    <w:p w14:paraId="66BD328B"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0348FA35" w14:textId="27CF9021" w:rsidR="00EB3257" w:rsidRPr="00AD174E" w:rsidRDefault="00194EB0" w:rsidP="00D44A90">
      <w:pPr>
        <w:pStyle w:val="zNormal-template"/>
        <w:rPr>
          <w:rFonts w:asciiTheme="minorHAnsi" w:hAnsiTheme="minorHAnsi"/>
        </w:rPr>
      </w:pPr>
      <w:r w:rsidRPr="00AD174E">
        <w:rPr>
          <w:rFonts w:asciiTheme="minorHAnsi" w:hAnsiTheme="minorHAnsi"/>
        </w:rPr>
        <w:t>Aprendizagem baseada em problemas (PBL). Aula expositiva dialogada. Gamificação.</w:t>
      </w:r>
    </w:p>
    <w:p w14:paraId="21B37276"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7C3ADCFA" w14:textId="19EB1212" w:rsidR="00EB3257" w:rsidRPr="00AD174E" w:rsidRDefault="00194EB0" w:rsidP="00D44A90">
      <w:pPr>
        <w:pStyle w:val="zNormal-template"/>
        <w:rPr>
          <w:rFonts w:asciiTheme="minorHAnsi" w:hAnsiTheme="minorHAnsi"/>
          <w:b/>
          <w:bCs/>
        </w:rPr>
      </w:pPr>
      <w:r w:rsidRPr="00AD174E">
        <w:rPr>
          <w:rFonts w:asciiTheme="minorHAnsi" w:hAnsiTheme="minorHAnsi"/>
          <w:color w:val="000000"/>
          <w:lang w:eastAsia="en-US"/>
        </w:rPr>
        <w:t>Avaliação escrita, seminário, pesquisa e trabalho escrito.</w:t>
      </w:r>
    </w:p>
    <w:p w14:paraId="793C57EE"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4DD4C678" w14:textId="77777777" w:rsidTr="005410B3">
        <w:trPr>
          <w:trHeight w:val="254"/>
        </w:trPr>
        <w:tc>
          <w:tcPr>
            <w:tcW w:w="281" w:type="dxa"/>
            <w:vAlign w:val="center"/>
          </w:tcPr>
          <w:p w14:paraId="1B064212"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A2162B6" w14:textId="782E7CC9"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ARAÚJO, M.J. Fundamentos do agronegócio. 2ª ed. 2. reimpressão. São Paulo: Atlas, 2007.</w:t>
            </w:r>
          </w:p>
        </w:tc>
      </w:tr>
      <w:tr w:rsidR="00EB3257" w:rsidRPr="00AD174E" w14:paraId="7453973F" w14:textId="77777777" w:rsidTr="005410B3">
        <w:trPr>
          <w:trHeight w:val="70"/>
        </w:trPr>
        <w:tc>
          <w:tcPr>
            <w:tcW w:w="281" w:type="dxa"/>
            <w:vAlign w:val="center"/>
          </w:tcPr>
          <w:p w14:paraId="76CEC813"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75DE82FA" w14:textId="25A0308A"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BRUM, Argemiro Luis; MULLER, Patricia K. Aspectos do Agronegócio no Brasil. Unijui, 2009</w:t>
            </w:r>
            <w:r w:rsidR="009A60BA">
              <w:rPr>
                <w:rFonts w:asciiTheme="minorHAnsi" w:eastAsiaTheme="minorHAnsi" w:hAnsiTheme="minorHAnsi" w:cs="Arial"/>
                <w:color w:val="000000"/>
                <w:szCs w:val="22"/>
                <w:lang w:eastAsia="en-US"/>
              </w:rPr>
              <w:t>.</w:t>
            </w:r>
          </w:p>
        </w:tc>
      </w:tr>
      <w:tr w:rsidR="00EB3257" w:rsidRPr="00AD174E" w14:paraId="2DCBE4BA" w14:textId="77777777" w:rsidTr="005410B3">
        <w:trPr>
          <w:trHeight w:val="33"/>
        </w:trPr>
        <w:tc>
          <w:tcPr>
            <w:tcW w:w="281" w:type="dxa"/>
            <w:vAlign w:val="center"/>
          </w:tcPr>
          <w:p w14:paraId="45DE316A"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781A8E24" w14:textId="3E497C78"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CALADO, Antonio André Cunha. Agronegócio. Atlas, 2008.</w:t>
            </w:r>
          </w:p>
        </w:tc>
      </w:tr>
    </w:tbl>
    <w:p w14:paraId="021291E9"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Complementar</w:t>
      </w:r>
    </w:p>
    <w:p w14:paraId="29D0ED6D" w14:textId="3ED77660" w:rsidR="00194EB0" w:rsidRPr="00AD174E" w:rsidRDefault="00194EB0" w:rsidP="00194EB0">
      <w:pPr>
        <w:pStyle w:val="BibliografiaComplementar"/>
        <w:rPr>
          <w:rFonts w:asciiTheme="minorHAnsi" w:eastAsia="Times New Roman" w:hAnsiTheme="minorHAnsi" w:cs="Times New Roman"/>
        </w:rPr>
      </w:pPr>
      <w:r w:rsidRPr="00AD174E">
        <w:rPr>
          <w:rFonts w:asciiTheme="minorHAnsi" w:eastAsia="Times New Roman" w:hAnsiTheme="minorHAnsi" w:cs="Times New Roman"/>
        </w:rPr>
        <w:t xml:space="preserve">BATALHA, M. O.; SOUZA FILHO, H. M. Agronegócio no Mercosul. São Paulo: Atlas, 2009. </w:t>
      </w:r>
    </w:p>
    <w:p w14:paraId="1D743F0F" w14:textId="7376092B" w:rsidR="00EB3257" w:rsidRPr="00AD174E" w:rsidRDefault="00194EB0" w:rsidP="003B0128">
      <w:pPr>
        <w:pStyle w:val="BibliografiaComplementar"/>
        <w:rPr>
          <w:rFonts w:asciiTheme="minorHAnsi" w:eastAsia="Times New Roman" w:hAnsiTheme="minorHAnsi" w:cs="Times New Roman"/>
        </w:rPr>
      </w:pPr>
      <w:r w:rsidRPr="00AD174E">
        <w:rPr>
          <w:rFonts w:asciiTheme="minorHAnsi" w:eastAsia="Times New Roman" w:hAnsiTheme="minorHAnsi" w:cs="Times New Roman"/>
        </w:rPr>
        <w:t>BUAINAIN, A. M. Agricultura familiar e inovação tecnológica no Brasil. Campinas: UNICAMP, 2008.</w:t>
      </w:r>
    </w:p>
    <w:p w14:paraId="1E71E9D2" w14:textId="7DC944B1" w:rsidR="00192669" w:rsidRPr="00A540D5" w:rsidRDefault="00162CB8" w:rsidP="00F4592A">
      <w:pPr>
        <w:pStyle w:val="Ttulo3"/>
      </w:pPr>
      <w:bookmarkStart w:id="212" w:name="_Toc162945046"/>
      <w:r w:rsidRPr="00A540D5">
        <w:t xml:space="preserve">– </w:t>
      </w:r>
      <w:r w:rsidR="00B54F7E">
        <w:t xml:space="preserve">LIN-100 - </w:t>
      </w:r>
      <w:r w:rsidR="00B54F7E" w:rsidRPr="00B54F7E">
        <w:t>I</w:t>
      </w:r>
      <w:r w:rsidR="005E7899" w:rsidRPr="00B54F7E">
        <w:t>nglês</w:t>
      </w:r>
      <w:r w:rsidR="00B54F7E" w:rsidRPr="00B54F7E">
        <w:t xml:space="preserve"> I</w:t>
      </w:r>
      <w:r w:rsidR="00DF66A0" w:rsidRPr="00A540D5">
        <w:t xml:space="preserve"> </w:t>
      </w:r>
      <w:r w:rsidRPr="00A540D5">
        <w:t xml:space="preserve">– Oferta </w:t>
      </w:r>
      <w:r w:rsidRPr="00A540D5">
        <w:fldChar w:fldCharType="begin"/>
      </w:r>
      <w:r w:rsidRPr="00A540D5">
        <w:instrText xml:space="preserve"> STYLEREF  _1</w:instrText>
      </w:r>
      <w:r w:rsidR="00A063B0" w:rsidRPr="00A540D5">
        <w:instrText>6</w:instrText>
      </w:r>
      <w:r w:rsidRPr="00A540D5">
        <w:instrText xml:space="preserve">o \l  \* MERGEFORMAT </w:instrText>
      </w:r>
      <w:r w:rsidRPr="00A540D5">
        <w:fldChar w:fldCharType="separate"/>
      </w:r>
      <w:r w:rsidR="00B22BF4">
        <w:rPr>
          <w:noProof/>
        </w:rPr>
        <w:t>Presencial</w:t>
      </w:r>
      <w:r w:rsidRPr="00A540D5">
        <w:fldChar w:fldCharType="end"/>
      </w:r>
      <w:r w:rsidRPr="00A540D5">
        <w:t xml:space="preserve"> – </w:t>
      </w:r>
      <w:r w:rsidR="008E0721" w:rsidRPr="00A540D5">
        <w:t>Total de</w:t>
      </w:r>
      <w:r w:rsidRPr="00A540D5">
        <w:t xml:space="preserve"> </w:t>
      </w:r>
      <w:r w:rsidR="00B54F7E">
        <w:t>40</w:t>
      </w:r>
      <w:r w:rsidRPr="00A540D5">
        <w:t xml:space="preserve"> </w:t>
      </w:r>
      <w:r w:rsidR="008E0721" w:rsidRPr="00A540D5">
        <w:t>aulas</w:t>
      </w:r>
      <w:bookmarkEnd w:id="212"/>
    </w:p>
    <w:tbl>
      <w:tblPr>
        <w:tblStyle w:val="TabeladeGrade4-nfase2"/>
        <w:tblW w:w="9639" w:type="dxa"/>
        <w:tblLook w:val="04A0" w:firstRow="1" w:lastRow="0" w:firstColumn="1" w:lastColumn="0" w:noHBand="0" w:noVBand="1"/>
      </w:tblPr>
      <w:tblGrid>
        <w:gridCol w:w="9639"/>
      </w:tblGrid>
      <w:tr w:rsidR="00192669" w:rsidRPr="00C50D89" w14:paraId="6528A60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323F2DC"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4BEF639B"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C925E45" w14:textId="6977803F" w:rsidR="000514E4" w:rsidRPr="000514E4" w:rsidRDefault="000514E4" w:rsidP="009D129F">
            <w:pPr>
              <w:pStyle w:val="bolinha"/>
              <w:numPr>
                <w:ilvl w:val="0"/>
                <w:numId w:val="2"/>
              </w:numPr>
            </w:pPr>
            <w:r w:rsidRPr="000514E4">
              <w:t>Avaliar políticas agrícolas nacionais e internacionais. Colaborar na gestão de recursos humanos e interpretar a legislação, contextualizando o comércio internacional. Implementar a tecnologia da informação.</w:t>
            </w:r>
          </w:p>
          <w:p w14:paraId="4F27FBB0" w14:textId="22D5A169" w:rsidR="00192669" w:rsidRPr="00A525D6" w:rsidRDefault="000514E4" w:rsidP="000514E4">
            <w:pPr>
              <w:pStyle w:val="bolinha"/>
              <w:numPr>
                <w:ilvl w:val="0"/>
                <w:numId w:val="2"/>
              </w:numPr>
            </w:pPr>
            <w:r w:rsidRPr="000514E4">
              <w:t>Comunicar-se tanto na língua materna como em língua estrangeira, demonstrando capacidade</w:t>
            </w:r>
            <w:r>
              <w:rPr>
                <w:bCs w:val="0"/>
              </w:rPr>
              <w:t xml:space="preserve"> </w:t>
            </w:r>
            <w:r w:rsidRPr="000514E4">
              <w:t>de resolver problemas complexos e propor soluções criativas e inovadoras.</w:t>
            </w:r>
          </w:p>
        </w:tc>
      </w:tr>
    </w:tbl>
    <w:p w14:paraId="39CD14E4"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Objetivos de Aprendizagem</w:t>
      </w:r>
    </w:p>
    <w:p w14:paraId="0BA731AB" w14:textId="57CE6469"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O aluno deverá ser capaz de compreender instruções, informações, avisos, relatórios</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simples e descrições de produtos; se apresentar, dar informações pessoais, fazer e responder</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perguntas sobre vida cotidiana e empresarial, descrever locais e pessoas; preencher formulários com</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dados pessoais, dar e anotar recados, fazer anotações de horários, datas e locais; extrair</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informações de textos técnicos específicos da área; entender diferenças básicas de pronúncia.</w:t>
      </w:r>
    </w:p>
    <w:p w14:paraId="2829217F"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Ementa</w:t>
      </w:r>
    </w:p>
    <w:p w14:paraId="4CF6DDB4" w14:textId="6AFE4488"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Introdução às habilidades de compreensão e produção oral e escrita por meio de funções</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 xml:space="preserve">sociais e estruturas simples da língua. Ênfase na oralidade, atendendo às especificidades acadêmico-profissionais da área e abordando aspectos </w:t>
      </w:r>
      <w:r w:rsidR="009D31B3" w:rsidRPr="00AD174E">
        <w:rPr>
          <w:rFonts w:asciiTheme="minorHAnsi" w:hAnsiTheme="minorHAnsi" w:cs="Arial"/>
          <w:color w:val="000000"/>
          <w:lang w:eastAsia="en-US"/>
        </w:rPr>
        <w:t>socioculturais</w:t>
      </w:r>
      <w:r w:rsidRPr="00AD174E">
        <w:rPr>
          <w:rFonts w:asciiTheme="minorHAnsi" w:hAnsiTheme="minorHAnsi" w:cs="Arial"/>
          <w:color w:val="000000"/>
          <w:lang w:eastAsia="en-US"/>
        </w:rPr>
        <w:t xml:space="preserve"> da língua inglesa</w:t>
      </w:r>
      <w:r w:rsidR="009A60BA">
        <w:rPr>
          <w:rFonts w:asciiTheme="minorHAnsi" w:hAnsiTheme="minorHAnsi" w:cs="Arial"/>
          <w:color w:val="000000"/>
          <w:lang w:eastAsia="en-US"/>
        </w:rPr>
        <w:t>.</w:t>
      </w:r>
    </w:p>
    <w:p w14:paraId="35A410B1"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lastRenderedPageBreak/>
        <w:t>Metodologias Propostas</w:t>
      </w:r>
    </w:p>
    <w:p w14:paraId="72212905" w14:textId="4619964D" w:rsidR="00EB3257" w:rsidRPr="00AD174E" w:rsidRDefault="000514E4" w:rsidP="00D44A90">
      <w:pPr>
        <w:pStyle w:val="zNormal-template"/>
        <w:rPr>
          <w:rFonts w:asciiTheme="minorHAnsi" w:hAnsiTheme="minorHAnsi"/>
        </w:rPr>
      </w:pPr>
      <w:r w:rsidRPr="00AD174E">
        <w:rPr>
          <w:rFonts w:asciiTheme="minorHAnsi" w:hAnsiTheme="minorHAnsi"/>
        </w:rPr>
        <w:t>Sala de aula invertida. Aula expositiva dialogada. Seminários e discussões. Estudo de caso.</w:t>
      </w:r>
    </w:p>
    <w:p w14:paraId="7D2F9308"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2528A19A" w14:textId="30880FB3" w:rsidR="00EB3257" w:rsidRPr="00AD174E" w:rsidRDefault="000514E4" w:rsidP="00D44A90">
      <w:pPr>
        <w:pStyle w:val="zNormal-template"/>
        <w:rPr>
          <w:rFonts w:asciiTheme="minorHAnsi" w:hAnsiTheme="minorHAnsi"/>
        </w:rPr>
      </w:pPr>
      <w:r w:rsidRPr="00AD174E">
        <w:rPr>
          <w:rFonts w:asciiTheme="minorHAnsi" w:hAnsiTheme="minorHAnsi"/>
        </w:rPr>
        <w:t>Avaliação escrita, seminário, pesquisa e trabalho escrito.</w:t>
      </w:r>
    </w:p>
    <w:p w14:paraId="22CC68FD"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581BD4A9" w14:textId="77777777" w:rsidTr="005410B3">
        <w:trPr>
          <w:trHeight w:val="254"/>
        </w:trPr>
        <w:tc>
          <w:tcPr>
            <w:tcW w:w="281" w:type="dxa"/>
            <w:vAlign w:val="center"/>
          </w:tcPr>
          <w:p w14:paraId="16E475CC"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587DC50" w14:textId="71C9F7E6"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LONGMAN. Dicionário Longman Escolar para Estudantes Brasileiros. Português-Inglês/Inglês</w:t>
            </w:r>
            <w:r w:rsidR="009D31B3">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Português com CD-Rom. 2ª Edição: Atualizado com as novas regras de Ortografia. Pearson Brasil, 2008</w:t>
            </w:r>
            <w:r w:rsidR="009A60BA">
              <w:rPr>
                <w:rFonts w:asciiTheme="minorHAnsi" w:eastAsiaTheme="minorHAnsi" w:hAnsiTheme="minorHAnsi" w:cs="Arial"/>
                <w:color w:val="000000"/>
                <w:szCs w:val="22"/>
                <w:lang w:eastAsia="en-US"/>
              </w:rPr>
              <w:t>.</w:t>
            </w:r>
          </w:p>
        </w:tc>
      </w:tr>
      <w:tr w:rsidR="00EB3257" w:rsidRPr="00AD174E" w14:paraId="4507C22B" w14:textId="77777777" w:rsidTr="005410B3">
        <w:trPr>
          <w:trHeight w:val="70"/>
        </w:trPr>
        <w:tc>
          <w:tcPr>
            <w:tcW w:w="281" w:type="dxa"/>
            <w:vAlign w:val="center"/>
          </w:tcPr>
          <w:p w14:paraId="3EBA2AF1"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070E2756" w14:textId="36071242"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val="en-US" w:eastAsia="en-US"/>
              </w:rPr>
              <w:t xml:space="preserve">MURPHY, Raymond. Essential Grammar in Use CD-Rom with answers. </w:t>
            </w:r>
            <w:r w:rsidRPr="00AD174E">
              <w:rPr>
                <w:rFonts w:asciiTheme="minorHAnsi" w:eastAsiaTheme="minorHAnsi" w:hAnsiTheme="minorHAnsi" w:cs="Arial"/>
                <w:color w:val="000000"/>
                <w:szCs w:val="22"/>
                <w:lang w:eastAsia="en-US"/>
              </w:rPr>
              <w:t>Third Edition. Cambridge, 2007.</w:t>
            </w:r>
          </w:p>
        </w:tc>
      </w:tr>
      <w:tr w:rsidR="00EB3257" w:rsidRPr="00AD174E" w14:paraId="1D1DA56A" w14:textId="77777777" w:rsidTr="005410B3">
        <w:trPr>
          <w:trHeight w:val="33"/>
        </w:trPr>
        <w:tc>
          <w:tcPr>
            <w:tcW w:w="281" w:type="dxa"/>
            <w:vAlign w:val="center"/>
          </w:tcPr>
          <w:p w14:paraId="55B0C0BD"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78DEF9AF" w14:textId="4A23D2A3" w:rsidR="00EB3257" w:rsidRPr="00AD174E" w:rsidRDefault="000514E4" w:rsidP="000514E4">
            <w:pPr>
              <w:pStyle w:val="BibliografiaBsica"/>
              <w:rPr>
                <w:rFonts w:asciiTheme="minorHAnsi" w:hAnsiTheme="minorHAnsi"/>
                <w:szCs w:val="22"/>
              </w:rPr>
            </w:pPr>
            <w:r w:rsidRPr="00AD174E">
              <w:rPr>
                <w:rFonts w:asciiTheme="minorHAnsi" w:hAnsiTheme="minorHAnsi"/>
                <w:szCs w:val="22"/>
                <w:lang w:val="en-US"/>
              </w:rPr>
              <w:t xml:space="preserve">GODOY, S M. B; GONTOW, C; MARCELINO, M. English pronunciation for Brazilians. </w:t>
            </w:r>
            <w:r w:rsidRPr="00AD174E">
              <w:rPr>
                <w:rFonts w:asciiTheme="minorHAnsi" w:hAnsiTheme="minorHAnsi"/>
                <w:szCs w:val="22"/>
              </w:rPr>
              <w:t>São Paulo: Disal, 2006.</w:t>
            </w:r>
          </w:p>
        </w:tc>
      </w:tr>
    </w:tbl>
    <w:p w14:paraId="155F8A49"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Complementar</w:t>
      </w:r>
    </w:p>
    <w:p w14:paraId="1409212A" w14:textId="77777777" w:rsidR="00B54F7E" w:rsidRPr="00AD174E" w:rsidRDefault="00B54F7E"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val="en-US" w:eastAsia="en-US"/>
        </w:rPr>
        <w:t xml:space="preserve">DUCKWORTH, M. Essential Business Grammar &amp; Practice Elementary to Pre-Intermediate. </w:t>
      </w:r>
      <w:r w:rsidRPr="00AD174E">
        <w:rPr>
          <w:rFonts w:asciiTheme="minorHAnsi" w:hAnsiTheme="minorHAnsi" w:cs="Arial"/>
          <w:color w:val="000000"/>
          <w:lang w:eastAsia="en-US"/>
        </w:rPr>
        <w:t xml:space="preserve">Oxford, 2007. </w:t>
      </w:r>
    </w:p>
    <w:p w14:paraId="0D48BD88" w14:textId="703FEDB4" w:rsidR="00EB3257" w:rsidRPr="00AD174E" w:rsidRDefault="00B54F7E" w:rsidP="003F66E9">
      <w:pPr>
        <w:pStyle w:val="BibliografiaComplementar"/>
        <w:rPr>
          <w:rFonts w:asciiTheme="minorHAnsi" w:eastAsia="Times New Roman" w:hAnsiTheme="minorHAnsi" w:cs="Times New Roman"/>
        </w:rPr>
      </w:pPr>
      <w:r w:rsidRPr="00AD174E">
        <w:rPr>
          <w:rFonts w:asciiTheme="minorHAnsi" w:hAnsiTheme="minorHAnsi" w:cs="Arial"/>
          <w:color w:val="000000"/>
          <w:lang w:val="en-US" w:eastAsia="en-US"/>
        </w:rPr>
        <w:t xml:space="preserve">GODOY, S M. B; GONTOW, C; MARCELINO, M. English Pronunciation for Brazilians. </w:t>
      </w:r>
      <w:r w:rsidRPr="00AD174E">
        <w:rPr>
          <w:rFonts w:asciiTheme="minorHAnsi" w:hAnsiTheme="minorHAnsi" w:cs="Arial"/>
          <w:color w:val="000000"/>
          <w:lang w:eastAsia="en-US"/>
        </w:rPr>
        <w:t xml:space="preserve">Disal, 2006. </w:t>
      </w:r>
    </w:p>
    <w:p w14:paraId="05518773" w14:textId="6B807DFB" w:rsidR="00192669" w:rsidRPr="00F4592A" w:rsidRDefault="00162CB8" w:rsidP="00F4592A">
      <w:pPr>
        <w:pStyle w:val="Ttulo3"/>
      </w:pPr>
      <w:bookmarkStart w:id="213" w:name="_Toc162945047"/>
      <w:r w:rsidRPr="00F4592A">
        <w:t xml:space="preserve">– </w:t>
      </w:r>
      <w:r w:rsidR="00B54F7E">
        <w:t xml:space="preserve">BVP-001 - </w:t>
      </w:r>
      <w:r w:rsidR="005E7899" w:rsidRPr="00B54F7E">
        <w:t xml:space="preserve">Tecnologia </w:t>
      </w:r>
      <w:r w:rsidR="005E7899">
        <w:t>d</w:t>
      </w:r>
      <w:r w:rsidR="005E7899" w:rsidRPr="00B54F7E">
        <w:t>e Produção Animal</w:t>
      </w:r>
      <w:r w:rsidR="00B54F7E" w:rsidRPr="00B54F7E">
        <w:t xml:space="preserve"> I</w:t>
      </w:r>
      <w:r w:rsidR="00F71D68">
        <w:t xml:space="preserve"> </w:t>
      </w:r>
      <w:r w:rsidRPr="00F4592A">
        <w:t xml:space="preserve">– Oferta </w:t>
      </w:r>
      <w:r w:rsidRPr="00F4592A">
        <w:fldChar w:fldCharType="begin"/>
      </w:r>
      <w:r w:rsidRPr="00F4592A">
        <w:instrText xml:space="preserve"> STYLEREF  _1</w:instrText>
      </w:r>
      <w:r w:rsidR="00A063B0" w:rsidRPr="00F4592A">
        <w:instrText>7o</w:instrText>
      </w:r>
      <w:r w:rsidRPr="00F4592A">
        <w:instrText xml:space="preserve"> \l  \* MERGEFORMAT </w:instrText>
      </w:r>
      <w:r w:rsidRPr="00F4592A">
        <w:fldChar w:fldCharType="separate"/>
      </w:r>
      <w:r w:rsidR="00B22BF4">
        <w:rPr>
          <w:noProof/>
        </w:rPr>
        <w:t>Presencial</w:t>
      </w:r>
      <w:r w:rsidRPr="00F4592A">
        <w:fldChar w:fldCharType="end"/>
      </w:r>
      <w:r w:rsidRPr="00F4592A">
        <w:t xml:space="preserve"> – </w:t>
      </w:r>
      <w:r w:rsidR="008E0721" w:rsidRPr="00F4592A">
        <w:t>Total de</w:t>
      </w:r>
      <w:r w:rsidRPr="00F4592A">
        <w:t xml:space="preserve"> </w:t>
      </w:r>
      <w:r w:rsidR="00B54F7E">
        <w:t>80</w:t>
      </w:r>
      <w:r w:rsidRPr="00F4592A">
        <w:t xml:space="preserve"> </w:t>
      </w:r>
      <w:r w:rsidR="008E0721" w:rsidRPr="00F4592A">
        <w:t>aulas</w:t>
      </w:r>
      <w:bookmarkEnd w:id="213"/>
    </w:p>
    <w:tbl>
      <w:tblPr>
        <w:tblStyle w:val="TabeladeGrade4-nfase2"/>
        <w:tblW w:w="9639" w:type="dxa"/>
        <w:tblLook w:val="04A0" w:firstRow="1" w:lastRow="0" w:firstColumn="1" w:lastColumn="0" w:noHBand="0" w:noVBand="1"/>
      </w:tblPr>
      <w:tblGrid>
        <w:gridCol w:w="9639"/>
      </w:tblGrid>
      <w:tr w:rsidR="00192669" w:rsidRPr="00C50D89" w14:paraId="7AC87C2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3C5EAAC"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A99A7F6"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7AB1A75" w14:textId="1D588693" w:rsidR="000514E4" w:rsidRPr="000514E4" w:rsidRDefault="000514E4" w:rsidP="00B85CE0">
            <w:pPr>
              <w:pStyle w:val="bolinha"/>
              <w:numPr>
                <w:ilvl w:val="0"/>
                <w:numId w:val="2"/>
              </w:numPr>
            </w:pPr>
            <w:r w:rsidRPr="000514E4">
              <w:t>Gerenciar a produção vegetal e animal, colaborado com o meio ambiente. Implementar o planejamento e controle da produção.</w:t>
            </w:r>
          </w:p>
          <w:p w14:paraId="561FBCC5" w14:textId="5FEFF3DD" w:rsidR="00192669" w:rsidRPr="00A525D6" w:rsidRDefault="000514E4" w:rsidP="000514E4">
            <w:pPr>
              <w:pStyle w:val="bolinha"/>
              <w:numPr>
                <w:ilvl w:val="0"/>
                <w:numId w:val="2"/>
              </w:numPr>
            </w:pPr>
            <w:r w:rsidRPr="000514E4">
              <w:t>Demostrar capacidade de resolver problemas complexos e propor soluções criativas e inovadoras. Desenvolver visão sistêmica, identificando soluções e respeitando aspetos culturais,</w:t>
            </w:r>
            <w:r>
              <w:rPr>
                <w:bCs w:val="0"/>
              </w:rPr>
              <w:t xml:space="preserve"> </w:t>
            </w:r>
            <w:r w:rsidRPr="000514E4">
              <w:t>éticos, ambientais e sociais no âmbito local, regional e internacional. Colaboração com a gestão</w:t>
            </w:r>
          </w:p>
        </w:tc>
      </w:tr>
    </w:tbl>
    <w:p w14:paraId="13CD4C68"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Objetivos de Aprendizagem</w:t>
      </w:r>
    </w:p>
    <w:p w14:paraId="45F8E28F" w14:textId="028997E9"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Conhecer os conceitos das tecnologias básicas de produção animal</w:t>
      </w:r>
      <w:r w:rsidR="009A60BA">
        <w:rPr>
          <w:rFonts w:asciiTheme="minorHAnsi" w:hAnsiTheme="minorHAnsi" w:cs="Arial"/>
          <w:color w:val="000000"/>
          <w:lang w:eastAsia="en-US"/>
        </w:rPr>
        <w:t>.</w:t>
      </w:r>
    </w:p>
    <w:p w14:paraId="78186B4D"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Ementa</w:t>
      </w:r>
    </w:p>
    <w:p w14:paraId="5BD963A1" w14:textId="7F962C28"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Animais monogástricos: Características, conceitos gerais e noções de biologia.</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Classificação de sistemas de produção. Conceitos de genética e genoma. Ambientação e adaptação</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das raças. Nutrição. Manejo sanitário. Avicultura. Suinocultura. Ranicultura. Piscicultura. Apicultura e</w:t>
      </w:r>
      <w:r w:rsidR="009D31B3">
        <w:rPr>
          <w:rFonts w:asciiTheme="minorHAnsi" w:hAnsiTheme="minorHAnsi" w:cs="Arial"/>
          <w:color w:val="000000"/>
          <w:lang w:eastAsia="en-US"/>
        </w:rPr>
        <w:t xml:space="preserve"> </w:t>
      </w:r>
      <w:r w:rsidRPr="00AD174E">
        <w:rPr>
          <w:rFonts w:asciiTheme="minorHAnsi" w:hAnsiTheme="minorHAnsi" w:cs="Arial"/>
          <w:color w:val="000000"/>
          <w:lang w:eastAsia="en-US"/>
        </w:rPr>
        <w:t>outras de importância econômica regional.</w:t>
      </w:r>
    </w:p>
    <w:p w14:paraId="3DCFFEAA"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6F699E2A" w14:textId="08C7B27C" w:rsidR="00EB3257" w:rsidRPr="00AD174E" w:rsidRDefault="00EB3257" w:rsidP="00D44A90">
      <w:pPr>
        <w:pStyle w:val="zNormal-template"/>
        <w:rPr>
          <w:rFonts w:asciiTheme="minorHAnsi" w:hAnsiTheme="minorHAnsi"/>
          <w:b/>
          <w:bCs/>
        </w:rPr>
      </w:pPr>
      <w:r w:rsidRPr="00AD174E">
        <w:rPr>
          <w:rFonts w:asciiTheme="minorHAnsi" w:hAnsiTheme="minorHAnsi"/>
        </w:rPr>
        <w:t xml:space="preserve"> </w:t>
      </w:r>
      <w:r w:rsidR="000514E4" w:rsidRPr="00AD174E">
        <w:rPr>
          <w:rFonts w:asciiTheme="minorHAnsi" w:hAnsiTheme="minorHAnsi"/>
        </w:rPr>
        <w:t>Aula expositiva dialogada. Seminários e discussões. Prática em campo.</w:t>
      </w:r>
    </w:p>
    <w:p w14:paraId="41E5AC5D"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23125669" w14:textId="0C6F0162" w:rsidR="00EB3257" w:rsidRDefault="000514E4" w:rsidP="00D44A90">
      <w:pPr>
        <w:pStyle w:val="zNormal-template"/>
        <w:rPr>
          <w:rFonts w:asciiTheme="minorHAnsi" w:hAnsiTheme="minorHAnsi"/>
        </w:rPr>
      </w:pPr>
      <w:r w:rsidRPr="00AD174E">
        <w:rPr>
          <w:rFonts w:asciiTheme="minorHAnsi" w:hAnsiTheme="minorHAnsi"/>
        </w:rPr>
        <w:t>Avaliação escrita, seminário, pesquisa e trabalho escrito.</w:t>
      </w:r>
      <w:r w:rsidR="00EB3257" w:rsidRPr="00AD174E">
        <w:rPr>
          <w:rFonts w:asciiTheme="minorHAnsi" w:hAnsiTheme="minorHAnsi"/>
        </w:rPr>
        <w:t xml:space="preserve"> </w:t>
      </w:r>
    </w:p>
    <w:p w14:paraId="11EA602B" w14:textId="77777777" w:rsidR="009A60BA" w:rsidRPr="00AD174E" w:rsidRDefault="009A60BA" w:rsidP="00D44A90">
      <w:pPr>
        <w:pStyle w:val="zNormal-template"/>
        <w:rPr>
          <w:rFonts w:asciiTheme="minorHAnsi" w:hAnsiTheme="minorHAnsi"/>
          <w:b/>
          <w:bCs/>
        </w:rPr>
      </w:pPr>
    </w:p>
    <w:p w14:paraId="1189BFD5"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lastRenderedPageBreak/>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6CFEF8FA" w14:textId="77777777" w:rsidTr="005410B3">
        <w:trPr>
          <w:trHeight w:val="254"/>
        </w:trPr>
        <w:tc>
          <w:tcPr>
            <w:tcW w:w="281" w:type="dxa"/>
            <w:vAlign w:val="center"/>
          </w:tcPr>
          <w:p w14:paraId="6C90FF01"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1193C526" w14:textId="0203A41F"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ALBINO, L. F. T. et al. Produção e manejo de frangos de corte. Viçosa: UFV, 2008.</w:t>
            </w:r>
          </w:p>
        </w:tc>
      </w:tr>
      <w:tr w:rsidR="00EB3257" w:rsidRPr="00AD174E" w14:paraId="7BA9520B" w14:textId="77777777" w:rsidTr="005410B3">
        <w:trPr>
          <w:trHeight w:val="70"/>
        </w:trPr>
        <w:tc>
          <w:tcPr>
            <w:tcW w:w="281" w:type="dxa"/>
            <w:vAlign w:val="center"/>
          </w:tcPr>
          <w:p w14:paraId="0CA2752D"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4F75F79E" w14:textId="017DB260"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COSTA, T. Galinha: Produção de ovos. Viçosa: Aprenda Fácil, 2002. 278p.</w:t>
            </w:r>
          </w:p>
        </w:tc>
      </w:tr>
      <w:tr w:rsidR="00EB3257" w:rsidRPr="00AD174E" w14:paraId="286B2973" w14:textId="77777777" w:rsidTr="005410B3">
        <w:trPr>
          <w:trHeight w:val="33"/>
        </w:trPr>
        <w:tc>
          <w:tcPr>
            <w:tcW w:w="281" w:type="dxa"/>
            <w:vAlign w:val="center"/>
          </w:tcPr>
          <w:p w14:paraId="29BD748C"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642CDEC5" w14:textId="5F32FD0A"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LANA, Rogério de Paula. Nutrição e Alimentação Animal. Viçosa: UFV, 2005.</w:t>
            </w:r>
          </w:p>
        </w:tc>
      </w:tr>
    </w:tbl>
    <w:p w14:paraId="3221DA40"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Complementar</w:t>
      </w:r>
    </w:p>
    <w:p w14:paraId="1AF0A657" w14:textId="701E7337" w:rsidR="000514E4" w:rsidRPr="00AD174E" w:rsidRDefault="000514E4" w:rsidP="0078233B">
      <w:pPr>
        <w:pStyle w:val="BibliografiaComplementar"/>
        <w:rPr>
          <w:rFonts w:asciiTheme="minorHAnsi" w:eastAsia="Times New Roman" w:hAnsiTheme="minorHAnsi" w:cs="Times New Roman"/>
        </w:rPr>
      </w:pPr>
      <w:r w:rsidRPr="00AD174E">
        <w:rPr>
          <w:rFonts w:asciiTheme="minorHAnsi" w:eastAsia="Times New Roman" w:hAnsiTheme="minorHAnsi" w:cs="Times New Roman"/>
        </w:rPr>
        <w:t>ALBINO, L. F. T.; BARRETO, S. L. T. Criação de codornas para produção de ovos e carnes. Viçosa: Aprenda Fácil, 2003.</w:t>
      </w:r>
    </w:p>
    <w:p w14:paraId="4398482A" w14:textId="07214FA6" w:rsidR="00EB3257" w:rsidRPr="00AD174E" w:rsidRDefault="000514E4" w:rsidP="003F66E9">
      <w:pPr>
        <w:pStyle w:val="BibliografiaComplementar"/>
        <w:rPr>
          <w:rFonts w:asciiTheme="minorHAnsi" w:eastAsia="Times New Roman" w:hAnsiTheme="minorHAnsi" w:cs="Times New Roman"/>
        </w:rPr>
      </w:pPr>
      <w:r w:rsidRPr="00AD174E">
        <w:rPr>
          <w:rFonts w:asciiTheme="minorHAnsi" w:eastAsia="Times New Roman" w:hAnsiTheme="minorHAnsi" w:cs="Times New Roman"/>
        </w:rPr>
        <w:t>ALBINO, L. F. T. et al. Criação de frangos e galinha caipira: avicultura alternativa. Viçosa: Aprenda Fácil, 2005.</w:t>
      </w:r>
    </w:p>
    <w:p w14:paraId="44153917" w14:textId="58EC6F6E" w:rsidR="00192669" w:rsidRPr="00A540D5" w:rsidRDefault="00162CB8" w:rsidP="00F71D68">
      <w:pPr>
        <w:pStyle w:val="Ttulo3"/>
      </w:pPr>
      <w:bookmarkStart w:id="214" w:name="_Toc162945048"/>
      <w:r w:rsidRPr="00A540D5">
        <w:t xml:space="preserve">– </w:t>
      </w:r>
      <w:r w:rsidR="00B54F7E">
        <w:t>BAP-003</w:t>
      </w:r>
      <w:r w:rsidR="005E7899">
        <w:t xml:space="preserve"> -</w:t>
      </w:r>
      <w:r w:rsidR="00B54F7E">
        <w:t xml:space="preserve"> </w:t>
      </w:r>
      <w:r w:rsidR="005E7899" w:rsidRPr="00B54F7E">
        <w:t xml:space="preserve">Tecnologia </w:t>
      </w:r>
      <w:r w:rsidR="005E7899">
        <w:t>d</w:t>
      </w:r>
      <w:r w:rsidR="005E7899" w:rsidRPr="00B54F7E">
        <w:t>a Produção Vegetal</w:t>
      </w:r>
      <w:r w:rsidR="00B54F7E" w:rsidRPr="00B54F7E">
        <w:t xml:space="preserve"> I</w:t>
      </w:r>
      <w:r w:rsidR="00CA29E3" w:rsidRPr="00A540D5">
        <w:t xml:space="preserve"> </w:t>
      </w:r>
      <w:r w:rsidRPr="00A540D5">
        <w:t xml:space="preserve">– Oferta </w:t>
      </w:r>
      <w:r w:rsidRPr="00A540D5">
        <w:fldChar w:fldCharType="begin"/>
      </w:r>
      <w:r w:rsidRPr="00A540D5">
        <w:instrText xml:space="preserve"> STYLEREF  _1</w:instrText>
      </w:r>
      <w:r w:rsidR="00A063B0" w:rsidRPr="00A540D5">
        <w:instrText>8</w:instrText>
      </w:r>
      <w:r w:rsidRPr="00A540D5">
        <w:instrText xml:space="preserve">o \l  \* MERGEFORMAT </w:instrText>
      </w:r>
      <w:r w:rsidRPr="00A540D5">
        <w:fldChar w:fldCharType="separate"/>
      </w:r>
      <w:r w:rsidR="00B22BF4">
        <w:rPr>
          <w:noProof/>
        </w:rPr>
        <w:t>Presencial</w:t>
      </w:r>
      <w:r w:rsidRPr="00A540D5">
        <w:fldChar w:fldCharType="end"/>
      </w:r>
      <w:r w:rsidRPr="00A540D5">
        <w:t xml:space="preserve"> – </w:t>
      </w:r>
      <w:r w:rsidR="008E0721" w:rsidRPr="00A540D5">
        <w:t>Total de</w:t>
      </w:r>
      <w:r w:rsidRPr="00A540D5">
        <w:t xml:space="preserve"> </w:t>
      </w:r>
      <w:r w:rsidR="00B54F7E">
        <w:t>80</w:t>
      </w:r>
      <w:r w:rsidRPr="00A540D5">
        <w:t xml:space="preserve"> </w:t>
      </w:r>
      <w:r w:rsidR="008E0721" w:rsidRPr="00A540D5">
        <w:t>aulas</w:t>
      </w:r>
      <w:bookmarkEnd w:id="214"/>
    </w:p>
    <w:tbl>
      <w:tblPr>
        <w:tblStyle w:val="TabeladeGrade4-nfase2"/>
        <w:tblW w:w="9639" w:type="dxa"/>
        <w:tblLook w:val="04A0" w:firstRow="1" w:lastRow="0" w:firstColumn="1" w:lastColumn="0" w:noHBand="0" w:noVBand="1"/>
      </w:tblPr>
      <w:tblGrid>
        <w:gridCol w:w="9639"/>
      </w:tblGrid>
      <w:tr w:rsidR="00192669" w:rsidRPr="00C50D89" w14:paraId="03B019B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D3C0C48"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2395BCEA"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8E73E68" w14:textId="2DD67BB7" w:rsidR="000514E4" w:rsidRPr="000514E4" w:rsidRDefault="000514E4" w:rsidP="0030257B">
            <w:pPr>
              <w:pStyle w:val="bolinha"/>
              <w:numPr>
                <w:ilvl w:val="0"/>
                <w:numId w:val="2"/>
              </w:numPr>
            </w:pPr>
            <w:r w:rsidRPr="000514E4">
              <w:t>Gerenciar a produção vegetal e animal, colaborado com o meio ambiente. Implementar o planejamento e controle da produção.</w:t>
            </w:r>
          </w:p>
          <w:p w14:paraId="65A26F53" w14:textId="129B31CE" w:rsidR="00192669" w:rsidRPr="00A525D6" w:rsidRDefault="000514E4" w:rsidP="000514E4">
            <w:pPr>
              <w:pStyle w:val="bolinha"/>
              <w:numPr>
                <w:ilvl w:val="0"/>
                <w:numId w:val="2"/>
              </w:numPr>
            </w:pPr>
            <w:r w:rsidRPr="000514E4">
              <w:t>Demostrar capacidade de resolver problemas complexos e propor soluções criativas e inovadoras. Desenvolver visão sistêmica, identificando soluções e respeitando aspetos culturais,</w:t>
            </w:r>
            <w:r>
              <w:rPr>
                <w:bCs w:val="0"/>
              </w:rPr>
              <w:t xml:space="preserve"> </w:t>
            </w:r>
            <w:r w:rsidRPr="000514E4">
              <w:t>éticos, ambientais e sociais no âmbito local, regional e internacional. Colaboração com a gestão.</w:t>
            </w:r>
          </w:p>
        </w:tc>
      </w:tr>
    </w:tbl>
    <w:p w14:paraId="427D16DA"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Objetivos de Aprendizagem</w:t>
      </w:r>
    </w:p>
    <w:p w14:paraId="53E28BBA" w14:textId="1DF2654D"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Proporcionar conceitos e habilidades necessários ao uso de tecnologias básicas de</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produção vegetal. Possibilitar o conhecimento do manejo de sistemas de produção na agricultura</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sustentável.</w:t>
      </w:r>
    </w:p>
    <w:p w14:paraId="351732F1" w14:textId="77777777" w:rsidR="00192669" w:rsidRPr="00AD174E" w:rsidRDefault="00192669" w:rsidP="00192669">
      <w:pPr>
        <w:pStyle w:val="Marcadordeementa"/>
        <w:rPr>
          <w:rFonts w:asciiTheme="minorHAnsi" w:hAnsiTheme="minorHAnsi"/>
          <w:szCs w:val="22"/>
        </w:rPr>
      </w:pPr>
      <w:r w:rsidRPr="00AD174E">
        <w:rPr>
          <w:rFonts w:asciiTheme="minorHAnsi" w:hAnsiTheme="minorHAnsi"/>
          <w:szCs w:val="22"/>
        </w:rPr>
        <w:t>Ementa</w:t>
      </w:r>
    </w:p>
    <w:p w14:paraId="560A0F42" w14:textId="42377C67" w:rsidR="00192669" w:rsidRPr="00AD174E" w:rsidRDefault="00B54F7E" w:rsidP="00D44A90">
      <w:pPr>
        <w:pStyle w:val="zNormal-template"/>
        <w:rPr>
          <w:rFonts w:asciiTheme="minorHAnsi" w:hAnsiTheme="minorHAnsi"/>
          <w:b/>
          <w:bCs/>
        </w:rPr>
      </w:pPr>
      <w:r w:rsidRPr="00AD174E">
        <w:rPr>
          <w:rFonts w:asciiTheme="minorHAnsi" w:hAnsiTheme="minorHAnsi" w:cs="Arial"/>
          <w:color w:val="000000"/>
          <w:lang w:eastAsia="en-US"/>
        </w:rPr>
        <w:t>Origem e desenvolvimento da agricultura. Fatores que interferem na produtividade</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agrícola. Zoneamento Agrícola. Agricultura Industrial e Agricultura Orgânica. Solo: formação,</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composição, fertilidade, conservação e manejo. Amostragem do solo para análise; Recomendação de</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adubação e calagem, prática da adubação de plantas. Plantio convencional e Plantio Direto.</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Integração agricultura-pecuária.</w:t>
      </w:r>
    </w:p>
    <w:p w14:paraId="5AF82A4C"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7D7B7ED8" w14:textId="572E29D7" w:rsidR="00EB3257" w:rsidRPr="00AD174E" w:rsidRDefault="000514E4" w:rsidP="00D44A90">
      <w:pPr>
        <w:pStyle w:val="zNormal-template"/>
        <w:rPr>
          <w:rFonts w:asciiTheme="minorHAnsi" w:hAnsiTheme="minorHAnsi"/>
          <w:b/>
          <w:bCs/>
        </w:rPr>
      </w:pPr>
      <w:r w:rsidRPr="00AD174E">
        <w:rPr>
          <w:rFonts w:asciiTheme="minorHAnsi" w:hAnsiTheme="minorHAnsi"/>
        </w:rPr>
        <w:t>Aula expositiva dialogada. Estudo de caso. Seminários e discussões</w:t>
      </w:r>
      <w:r w:rsidR="009A60BA">
        <w:rPr>
          <w:rFonts w:asciiTheme="minorHAnsi" w:hAnsiTheme="minorHAnsi"/>
        </w:rPr>
        <w:t>.</w:t>
      </w:r>
    </w:p>
    <w:p w14:paraId="05BE317D"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6C7D3630" w14:textId="17A31222" w:rsidR="00EB3257" w:rsidRPr="00AD174E" w:rsidRDefault="000514E4" w:rsidP="00D44A90">
      <w:pPr>
        <w:pStyle w:val="zNormal-template"/>
        <w:rPr>
          <w:rFonts w:asciiTheme="minorHAnsi" w:hAnsiTheme="minorHAnsi"/>
        </w:rPr>
      </w:pPr>
      <w:r w:rsidRPr="00AD174E">
        <w:rPr>
          <w:rFonts w:asciiTheme="minorHAnsi" w:hAnsiTheme="minorHAnsi"/>
        </w:rPr>
        <w:t>Avaliação escrita, seminário, pesquisa e trabalho escrito.</w:t>
      </w:r>
    </w:p>
    <w:p w14:paraId="1A94CEF8"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30576BC3" w14:textId="77777777" w:rsidTr="005410B3">
        <w:trPr>
          <w:trHeight w:val="254"/>
        </w:trPr>
        <w:tc>
          <w:tcPr>
            <w:tcW w:w="281" w:type="dxa"/>
            <w:vAlign w:val="center"/>
          </w:tcPr>
          <w:p w14:paraId="59D4B990"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0DFAF5D" w14:textId="7A5F5D2B"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GOMES, F. P.; ALCARDE, J. C.; MALAVOLTA, E. Adubos e adubações. São Paulo: Nobel, 2002</w:t>
            </w:r>
            <w:r w:rsidR="009A60BA">
              <w:rPr>
                <w:rFonts w:asciiTheme="minorHAnsi" w:eastAsiaTheme="minorHAnsi" w:hAnsiTheme="minorHAnsi" w:cs="Arial"/>
                <w:color w:val="000000"/>
                <w:szCs w:val="22"/>
                <w:lang w:eastAsia="en-US"/>
              </w:rPr>
              <w:t>.</w:t>
            </w:r>
          </w:p>
        </w:tc>
      </w:tr>
      <w:tr w:rsidR="00EB3257" w:rsidRPr="00AD174E" w14:paraId="7A5653AE" w14:textId="77777777" w:rsidTr="005410B3">
        <w:trPr>
          <w:trHeight w:val="70"/>
        </w:trPr>
        <w:tc>
          <w:tcPr>
            <w:tcW w:w="281" w:type="dxa"/>
            <w:vAlign w:val="center"/>
          </w:tcPr>
          <w:p w14:paraId="24CDDDAD"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08BDF46B" w14:textId="444FD7A7" w:rsidR="00EB3257" w:rsidRPr="00AD174E" w:rsidRDefault="00B54F7E"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LARCHER, W. Ecofisiologia vegetal. São Carlos: Rima Artes e Textos, 2000.</w:t>
            </w:r>
          </w:p>
        </w:tc>
      </w:tr>
      <w:tr w:rsidR="00EB3257" w:rsidRPr="00AD174E" w14:paraId="1D1F92F2" w14:textId="77777777" w:rsidTr="005410B3">
        <w:trPr>
          <w:trHeight w:val="33"/>
        </w:trPr>
        <w:tc>
          <w:tcPr>
            <w:tcW w:w="281" w:type="dxa"/>
            <w:vAlign w:val="center"/>
          </w:tcPr>
          <w:p w14:paraId="5CD53DDC"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111E6ACA" w14:textId="77777777" w:rsidR="00EB3257" w:rsidRDefault="00B54F7E" w:rsidP="00512A70">
            <w:pPr>
              <w:pStyle w:val="BibliografiaBsica"/>
              <w:rPr>
                <w:rFonts w:asciiTheme="minorHAnsi" w:eastAsiaTheme="minorHAnsi" w:hAnsiTheme="minorHAnsi" w:cs="Arial"/>
                <w:color w:val="000000"/>
                <w:szCs w:val="22"/>
                <w:lang w:eastAsia="en-US"/>
              </w:rPr>
            </w:pPr>
            <w:r w:rsidRPr="00AD174E">
              <w:rPr>
                <w:rFonts w:asciiTheme="minorHAnsi" w:eastAsiaTheme="minorHAnsi" w:hAnsiTheme="minorHAnsi" w:cs="Arial"/>
                <w:color w:val="000000"/>
                <w:szCs w:val="22"/>
                <w:lang w:eastAsia="en-US"/>
              </w:rPr>
              <w:t>PAIVA, R. et al. Fisiologia e produção vegetal. Lavras: UFLA, 2006.</w:t>
            </w:r>
          </w:p>
          <w:p w14:paraId="7BB3004D" w14:textId="7AA943BF" w:rsidR="009A60BA" w:rsidRPr="00AD174E" w:rsidRDefault="009A60BA" w:rsidP="00512A70">
            <w:pPr>
              <w:pStyle w:val="BibliografiaBsica"/>
              <w:rPr>
                <w:rFonts w:asciiTheme="minorHAnsi" w:hAnsiTheme="minorHAnsi"/>
                <w:szCs w:val="22"/>
              </w:rPr>
            </w:pPr>
          </w:p>
        </w:tc>
      </w:tr>
    </w:tbl>
    <w:p w14:paraId="5F5502E3"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lastRenderedPageBreak/>
        <w:t>Bibliografia Complementar</w:t>
      </w:r>
    </w:p>
    <w:p w14:paraId="6B29C7F8" w14:textId="77777777" w:rsidR="00B54F7E" w:rsidRPr="00AD174E" w:rsidRDefault="00B54F7E"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GLIESSMAN, S. R. Agroecologia: processos ecológicos em agricultura sustentável. Porto Alegre: UFRGS, 2005.</w:t>
      </w:r>
    </w:p>
    <w:p w14:paraId="2C8B0447" w14:textId="6E6DF2FE" w:rsidR="00E21AD8" w:rsidRPr="00AD174E" w:rsidRDefault="00B54F7E" w:rsidP="003F66E9">
      <w:pPr>
        <w:pStyle w:val="BibliografiaComplementar"/>
        <w:rPr>
          <w:rFonts w:asciiTheme="minorHAnsi" w:hAnsiTheme="minorHAnsi" w:cs="Arial"/>
          <w:color w:val="000000"/>
          <w:lang w:eastAsia="en-US"/>
        </w:rPr>
      </w:pPr>
      <w:r w:rsidRPr="00AD174E">
        <w:rPr>
          <w:rFonts w:asciiTheme="minorHAnsi" w:hAnsiTheme="minorHAnsi" w:cs="Arial"/>
          <w:color w:val="000000"/>
          <w:lang w:eastAsia="en-US"/>
        </w:rPr>
        <w:t>LORENZI, H. Plantas daninhas do Brasil. Nova Odessa SP: Plantarum, 2000.</w:t>
      </w:r>
    </w:p>
    <w:p w14:paraId="0B0FE4E6" w14:textId="77777777" w:rsidR="00E21AD8" w:rsidRDefault="00E21AD8">
      <w:pPr>
        <w:spacing w:before="0" w:after="0"/>
        <w:ind w:firstLine="0"/>
        <w:jc w:val="left"/>
        <w:rPr>
          <w:rFonts w:ascii="Arial" w:hAnsi="Arial" w:cs="Arial"/>
          <w:color w:val="000000"/>
          <w:sz w:val="20"/>
          <w:szCs w:val="20"/>
        </w:rPr>
      </w:pPr>
      <w:r>
        <w:rPr>
          <w:rFonts w:ascii="Arial" w:hAnsi="Arial" w:cs="Arial"/>
          <w:color w:val="000000"/>
          <w:sz w:val="20"/>
          <w:szCs w:val="20"/>
        </w:rPr>
        <w:br w:type="page"/>
      </w:r>
    </w:p>
    <w:p w14:paraId="6C2FF3BA" w14:textId="77777777" w:rsidR="00884383" w:rsidRDefault="00192669" w:rsidP="00192669">
      <w:pPr>
        <w:pStyle w:val="Ttulo2"/>
      </w:pPr>
      <w:bookmarkStart w:id="215" w:name="_Toc162945049"/>
      <w:r>
        <w:lastRenderedPageBreak/>
        <w:t>Segundo</w:t>
      </w:r>
      <w:r w:rsidR="00884383" w:rsidRPr="006269F8">
        <w:t xml:space="preserve"> Semestre</w:t>
      </w:r>
      <w:bookmarkEnd w:id="215"/>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4E2FC6AF" w14:textId="77777777" w:rsidTr="00C6425B">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8449292" w14:textId="77777777" w:rsidR="000A0068" w:rsidRPr="00257DFB" w:rsidRDefault="000A0068" w:rsidP="00C6425B">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9B7C6FA" w14:textId="77777777" w:rsidR="000A0068" w:rsidRPr="00E048CB" w:rsidRDefault="000A0068" w:rsidP="00C6425B">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A5939CB" w14:textId="77777777" w:rsidR="000A0068" w:rsidRPr="00E048CB" w:rsidRDefault="000A0068" w:rsidP="00C6425B">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C0AD37A" w14:textId="77777777" w:rsidR="000A0068" w:rsidRPr="00E048CB" w:rsidRDefault="000A0068" w:rsidP="00C6425B">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65FA1AC" w14:textId="77777777" w:rsidR="000A0068" w:rsidRPr="00D12E46" w:rsidRDefault="000A0068" w:rsidP="00C6425B">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7DCA1FB8" w14:textId="77777777" w:rsidR="000A0068" w:rsidRPr="00E048CB" w:rsidRDefault="000A0068" w:rsidP="00C6425B">
            <w:pPr>
              <w:pStyle w:val="ImagemeFonte"/>
              <w:spacing w:before="40" w:after="40"/>
              <w:rPr>
                <w:b/>
                <w:bCs/>
              </w:rPr>
            </w:pPr>
            <w:r>
              <w:rPr>
                <w:b/>
                <w:bCs/>
              </w:rPr>
              <w:t>Quantidade de aulas semestrais</w:t>
            </w:r>
          </w:p>
        </w:tc>
      </w:tr>
      <w:tr w:rsidR="000A0068" w:rsidRPr="00E048CB" w14:paraId="79C639FF" w14:textId="77777777" w:rsidTr="000A0068">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19E616B2"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2B016C74"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70AA640C"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53CD0C41"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7C5C0907" w14:textId="77777777" w:rsidR="000A0068" w:rsidRPr="00E048CB" w:rsidRDefault="000A0068" w:rsidP="00C6425B">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71D35590" w14:textId="77777777" w:rsidR="000A0068" w:rsidRPr="00E048CB" w:rsidRDefault="000A0068" w:rsidP="00C6425B">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5386779D" w14:textId="77777777" w:rsidR="000A0068" w:rsidRPr="00E048CB" w:rsidRDefault="000A0068" w:rsidP="00C6425B">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68A79714" w14:textId="77777777" w:rsidR="000A0068" w:rsidRDefault="000A0068" w:rsidP="00C6425B">
            <w:pPr>
              <w:pStyle w:val="ImagemeFonte"/>
              <w:spacing w:before="40" w:after="40"/>
              <w:rPr>
                <w:b/>
                <w:bCs/>
                <w:sz w:val="16"/>
                <w:szCs w:val="16"/>
              </w:rPr>
            </w:pPr>
          </w:p>
          <w:p w14:paraId="005BBA54" w14:textId="77777777" w:rsidR="000A0068" w:rsidRPr="000A0068" w:rsidRDefault="000A0068" w:rsidP="00C6425B">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5A07D6BF" w14:textId="77777777" w:rsidR="000A0068" w:rsidRPr="00E048CB" w:rsidRDefault="000A0068" w:rsidP="00C6425B">
            <w:pPr>
              <w:pStyle w:val="ImagemeFonte"/>
              <w:spacing w:before="40" w:after="40"/>
              <w:rPr>
                <w:b/>
                <w:bCs/>
              </w:rPr>
            </w:pPr>
            <w:r>
              <w:rPr>
                <w:b/>
                <w:bCs/>
                <w:sz w:val="16"/>
                <w:szCs w:val="16"/>
              </w:rPr>
              <w:t>Atividade Curricular de Extensão</w:t>
            </w:r>
          </w:p>
        </w:tc>
      </w:tr>
      <w:tr w:rsidR="000A0068" w:rsidRPr="009B7CDA" w14:paraId="43EA6551" w14:textId="77777777" w:rsidTr="000A0068">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4ABE758"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11D6F09D"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DD9821C"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C616C87"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08D305D" w14:textId="77777777" w:rsidR="000A0068" w:rsidRPr="00E048CB" w:rsidRDefault="000A0068" w:rsidP="00C6425B">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38537E7" w14:textId="77777777" w:rsidR="000A0068" w:rsidRPr="00E048CB" w:rsidRDefault="000A0068" w:rsidP="00C6425B">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48BE63C5" w14:textId="77777777" w:rsidR="000A0068" w:rsidRPr="00E048CB" w:rsidRDefault="000A0068" w:rsidP="00C6425B">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4B066803" w14:textId="77777777" w:rsidR="000A0068" w:rsidRPr="00E048CB" w:rsidRDefault="000A0068" w:rsidP="00C6425B">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4FD12710" w14:textId="77777777" w:rsidR="000A0068" w:rsidRPr="00E048CB" w:rsidRDefault="000A0068" w:rsidP="00C6425B">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25D460D6" w14:textId="77777777" w:rsidR="000A0068" w:rsidRPr="009B7CDA" w:rsidRDefault="000A0068" w:rsidP="00C6425B">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F93CB48" w14:textId="77777777" w:rsidR="000A0068" w:rsidRPr="009B7CDA" w:rsidRDefault="000A0068" w:rsidP="00C6425B">
            <w:pPr>
              <w:pStyle w:val="ImagemeFonte"/>
              <w:spacing w:before="40" w:after="40"/>
            </w:pPr>
          </w:p>
        </w:tc>
      </w:tr>
      <w:tr w:rsidR="00B54F7E" w:rsidRPr="00D14A6F" w14:paraId="3B04093B" w14:textId="77777777" w:rsidTr="000A0068">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123DBE4D" w14:textId="620CCB2C" w:rsidR="00B54F7E" w:rsidRPr="00E048CB" w:rsidRDefault="00B54F7E" w:rsidP="00B54F7E">
            <w:pPr>
              <w:pStyle w:val="ImagemeFonte"/>
              <w:spacing w:before="40" w:after="40"/>
              <w:rPr>
                <w:b/>
                <w:bCs/>
              </w:rPr>
            </w:pPr>
            <w:r>
              <w:rPr>
                <w:b/>
                <w:bCs/>
                <w:sz w:val="36"/>
                <w:szCs w:val="44"/>
              </w:rPr>
              <w:t>2</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65BA5CB2" w14:textId="03A6B9CE" w:rsidR="00B54F7E" w:rsidRPr="005F2168" w:rsidRDefault="00B54F7E" w:rsidP="00B54F7E">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398318DE" w14:textId="2E32CAE9" w:rsidR="00B54F7E" w:rsidRPr="00EA4033" w:rsidRDefault="00B54F7E" w:rsidP="00B54F7E">
            <w:pPr>
              <w:pStyle w:val="11s"/>
            </w:pPr>
            <w:r>
              <w:t>CEA-003</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755DCE51" w14:textId="6D9F1386" w:rsidR="00B54F7E" w:rsidRPr="00AC13B2" w:rsidRDefault="00B54F7E" w:rsidP="00B54F7E">
            <w:pPr>
              <w:pStyle w:val="11c"/>
            </w:pPr>
            <w:r>
              <w:t>Associativismo e Cooperativismo</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93526737"/>
              <w:placeholder>
                <w:docPart w:val="9A6DC7F86AD74C11AC3478B30660A415"/>
              </w:placeholder>
              <w15:color w:val="000000"/>
              <w:comboBox>
                <w:listItem w:displayText="Presencial" w:value="Presencial"/>
                <w:listItem w:displayText="On-line" w:value="On-line"/>
                <w:listItem w:displayText="Semipresencial" w:value="Semipresencial"/>
                <w:listItem w:displayText="-" w:value="-"/>
              </w:comboBox>
            </w:sdtPr>
            <w:sdtContent>
              <w:p w14:paraId="2AC0F92E" w14:textId="0ABCF571" w:rsidR="00B54F7E" w:rsidRPr="009B7CDA" w:rsidRDefault="00B54F7E" w:rsidP="00B54F7E">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48242803" w14:textId="3CAFB717" w:rsidR="00B54F7E" w:rsidRPr="009B7CDA" w:rsidRDefault="00B54F7E" w:rsidP="00B54F7E">
            <w:pPr>
              <w:pStyle w:val="ps11"/>
            </w:pPr>
            <w:r>
              <w:t>40</w:t>
            </w:r>
          </w:p>
        </w:tc>
        <w:tc>
          <w:tcPr>
            <w:tcW w:w="567" w:type="dxa"/>
            <w:tcBorders>
              <w:top w:val="single" w:sz="12" w:space="0" w:color="000000" w:themeColor="text1"/>
              <w:right w:val="single" w:sz="8" w:space="0" w:color="auto"/>
            </w:tcBorders>
            <w:vAlign w:val="center"/>
          </w:tcPr>
          <w:p w14:paraId="2E1FCDD0" w14:textId="7C841F91" w:rsidR="00B54F7E" w:rsidRPr="009B7CDA" w:rsidRDefault="00AD174E" w:rsidP="00B54F7E">
            <w:pPr>
              <w:pStyle w:val="pl11"/>
            </w:pPr>
            <w:r>
              <w:t>00</w:t>
            </w:r>
          </w:p>
        </w:tc>
        <w:tc>
          <w:tcPr>
            <w:tcW w:w="425" w:type="dxa"/>
            <w:tcBorders>
              <w:top w:val="single" w:sz="12" w:space="0" w:color="000000" w:themeColor="text1"/>
              <w:left w:val="single" w:sz="8" w:space="0" w:color="auto"/>
              <w:right w:val="single" w:sz="2" w:space="0" w:color="auto"/>
            </w:tcBorders>
            <w:vAlign w:val="center"/>
          </w:tcPr>
          <w:p w14:paraId="15276C6C" w14:textId="636A0628" w:rsidR="00B54F7E" w:rsidRPr="009B7CDA" w:rsidRDefault="00B54F7E" w:rsidP="00B54F7E">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24772621" w14:textId="41EAAFE0" w:rsidR="00B54F7E" w:rsidRPr="009B7CDA" w:rsidRDefault="00B54F7E" w:rsidP="00B54F7E">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09FE90FD" w14:textId="23027C8E" w:rsidR="00B54F7E" w:rsidRDefault="00B54F7E" w:rsidP="00B54F7E">
            <w:pPr>
              <w:pStyle w:val="11t"/>
            </w:pPr>
            <w: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060CFAF4" w14:textId="6AF909A2" w:rsidR="00B54F7E" w:rsidRPr="00D14A6F" w:rsidRDefault="00AD174E" w:rsidP="00B54F7E">
            <w:pPr>
              <w:pStyle w:val="11t"/>
            </w:pPr>
            <w:r>
              <w:t>00</w:t>
            </w:r>
          </w:p>
        </w:tc>
      </w:tr>
      <w:tr w:rsidR="00B54F7E" w:rsidRPr="00D14A6F" w14:paraId="6E3DEBF9"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4E2E4D1"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F70EB3C" w14:textId="5B701CB8" w:rsidR="00B54F7E" w:rsidRPr="005F2168" w:rsidRDefault="00B54F7E" w:rsidP="00B54F7E">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9FD3750" w14:textId="770AB082" w:rsidR="00B54F7E" w:rsidRPr="009B7CDA" w:rsidRDefault="00B54F7E" w:rsidP="00B54F7E">
            <w:pPr>
              <w:pStyle w:val="12s"/>
            </w:pPr>
            <w:r>
              <w:t>CEA-002</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223FBBBA" w14:textId="70225A1E" w:rsidR="00B54F7E" w:rsidRPr="009B7CDA" w:rsidRDefault="00B54F7E" w:rsidP="00B54F7E">
            <w:pPr>
              <w:pStyle w:val="12c"/>
            </w:pPr>
            <w:r>
              <w:t>Economia e Políticas Agrícolas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587198164"/>
              <w:placeholder>
                <w:docPart w:val="F288427C2C9E4E02822FBCEA1384508F"/>
              </w:placeholder>
              <w15:color w:val="000000"/>
              <w:comboBox>
                <w:listItem w:displayText="Presencial" w:value="Presencial"/>
                <w:listItem w:displayText="On-line" w:value="On-line"/>
                <w:listItem w:displayText="Semipresencial" w:value="Semipresencial"/>
                <w:listItem w:displayText="-" w:value="-"/>
              </w:comboBox>
            </w:sdtPr>
            <w:sdtContent>
              <w:p w14:paraId="021182E0" w14:textId="70E82A81" w:rsidR="00B54F7E" w:rsidRPr="009B7CDA" w:rsidRDefault="00B54F7E" w:rsidP="00B54F7E">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4D6769B" w14:textId="5F813641" w:rsidR="00B54F7E" w:rsidRPr="009B7CDA" w:rsidRDefault="00B54F7E" w:rsidP="00B54F7E">
            <w:pPr>
              <w:pStyle w:val="ps12"/>
            </w:pPr>
            <w:r>
              <w:t>80</w:t>
            </w:r>
          </w:p>
        </w:tc>
        <w:tc>
          <w:tcPr>
            <w:tcW w:w="567" w:type="dxa"/>
            <w:tcBorders>
              <w:right w:val="single" w:sz="8" w:space="0" w:color="auto"/>
            </w:tcBorders>
            <w:shd w:val="clear" w:color="auto" w:fill="D9D9D9" w:themeFill="background1" w:themeFillShade="D9"/>
            <w:vAlign w:val="center"/>
          </w:tcPr>
          <w:p w14:paraId="62911118" w14:textId="56637B3F" w:rsidR="00B54F7E" w:rsidRPr="009B7CDA" w:rsidRDefault="00AD174E" w:rsidP="00B54F7E">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7249AF24" w14:textId="0BEC9979" w:rsidR="00B54F7E" w:rsidRPr="009B7CDA" w:rsidRDefault="00B54F7E" w:rsidP="00B54F7E">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FD0E7B9" w14:textId="757B07F1" w:rsidR="00B54F7E" w:rsidRPr="009B7CDA" w:rsidRDefault="00B54F7E" w:rsidP="00B54F7E">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5C56708F" w14:textId="5AE37937" w:rsidR="00B54F7E" w:rsidRDefault="00B54F7E" w:rsidP="00B54F7E">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B28FB4E" w14:textId="28C82FE5" w:rsidR="00B54F7E" w:rsidRPr="00D14A6F" w:rsidRDefault="00AD174E" w:rsidP="00B54F7E">
            <w:pPr>
              <w:pStyle w:val="12t"/>
            </w:pPr>
            <w:r>
              <w:t>00</w:t>
            </w:r>
          </w:p>
        </w:tc>
      </w:tr>
      <w:tr w:rsidR="00B54F7E" w:rsidRPr="00D14A6F" w14:paraId="2008570C"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892AD69"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E137C06" w14:textId="270667C6" w:rsidR="00B54F7E" w:rsidRPr="005F2168" w:rsidRDefault="00B54F7E" w:rsidP="00B54F7E">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1C89B4B8" w14:textId="3BC7DD4A" w:rsidR="00B54F7E" w:rsidRPr="009B7CDA" w:rsidRDefault="00B54F7E" w:rsidP="00B54F7E">
            <w:pPr>
              <w:pStyle w:val="13s"/>
            </w:pPr>
            <w:r>
              <w:t>MET-020</w:t>
            </w:r>
          </w:p>
        </w:tc>
        <w:tc>
          <w:tcPr>
            <w:tcW w:w="3461" w:type="dxa"/>
            <w:tcBorders>
              <w:left w:val="single" w:sz="12" w:space="0" w:color="000000" w:themeColor="text1"/>
              <w:right w:val="single" w:sz="12" w:space="0" w:color="000000" w:themeColor="text1"/>
            </w:tcBorders>
            <w:vAlign w:val="center"/>
          </w:tcPr>
          <w:p w14:paraId="69E6B5B5" w14:textId="7D8128DC" w:rsidR="00B54F7E" w:rsidRPr="009B7CDA" w:rsidRDefault="00B54F7E" w:rsidP="00B54F7E">
            <w:pPr>
              <w:pStyle w:val="13c"/>
            </w:pPr>
            <w:r>
              <w:t>Estatística Básica</w:t>
            </w:r>
          </w:p>
        </w:tc>
        <w:tc>
          <w:tcPr>
            <w:tcW w:w="1134" w:type="dxa"/>
            <w:tcBorders>
              <w:left w:val="single" w:sz="12" w:space="0" w:color="000000" w:themeColor="text1"/>
              <w:right w:val="single" w:sz="12" w:space="0" w:color="000000" w:themeColor="text1"/>
            </w:tcBorders>
            <w:vAlign w:val="center"/>
          </w:tcPr>
          <w:sdt>
            <w:sdtPr>
              <w:id w:val="-1359267009"/>
              <w:placeholder>
                <w:docPart w:val="555E681BBEC144A592BFF393F4D4B717"/>
              </w:placeholder>
              <w15:color w:val="000000"/>
              <w:comboBox>
                <w:listItem w:displayText="Presencial" w:value="Presencial"/>
                <w:listItem w:displayText="On-line" w:value="On-line"/>
                <w:listItem w:displayText="Semipresencial" w:value="Semipresencial"/>
                <w:listItem w:displayText="-" w:value="-"/>
              </w:comboBox>
            </w:sdtPr>
            <w:sdtContent>
              <w:p w14:paraId="52D5C9CD" w14:textId="5F097CFA" w:rsidR="00B54F7E" w:rsidRPr="009B7CDA" w:rsidRDefault="00B54F7E" w:rsidP="00B54F7E">
                <w:pPr>
                  <w:pStyle w:val="13o"/>
                </w:pPr>
                <w:r>
                  <w:t>Presencial</w:t>
                </w:r>
              </w:p>
            </w:sdtContent>
          </w:sdt>
        </w:tc>
        <w:tc>
          <w:tcPr>
            <w:tcW w:w="709" w:type="dxa"/>
            <w:tcBorders>
              <w:left w:val="single" w:sz="12" w:space="0" w:color="000000" w:themeColor="text1"/>
            </w:tcBorders>
            <w:vAlign w:val="center"/>
          </w:tcPr>
          <w:p w14:paraId="6EABB0A3" w14:textId="6EC3F16A" w:rsidR="00B54F7E" w:rsidRPr="009B7CDA" w:rsidRDefault="00B54F7E" w:rsidP="00B54F7E">
            <w:pPr>
              <w:pStyle w:val="ps13"/>
            </w:pPr>
            <w:r>
              <w:t>20</w:t>
            </w:r>
          </w:p>
        </w:tc>
        <w:tc>
          <w:tcPr>
            <w:tcW w:w="567" w:type="dxa"/>
            <w:tcBorders>
              <w:right w:val="single" w:sz="8" w:space="0" w:color="auto"/>
            </w:tcBorders>
            <w:vAlign w:val="center"/>
          </w:tcPr>
          <w:p w14:paraId="4BA43E06" w14:textId="6E1151F6" w:rsidR="00B54F7E" w:rsidRPr="009B7CDA" w:rsidRDefault="00B54F7E" w:rsidP="00B54F7E">
            <w:pPr>
              <w:pStyle w:val="pl13"/>
            </w:pPr>
            <w:r>
              <w:t>20</w:t>
            </w:r>
          </w:p>
        </w:tc>
        <w:tc>
          <w:tcPr>
            <w:tcW w:w="425" w:type="dxa"/>
            <w:tcBorders>
              <w:left w:val="single" w:sz="8" w:space="0" w:color="auto"/>
              <w:right w:val="single" w:sz="2" w:space="0" w:color="auto"/>
            </w:tcBorders>
            <w:vAlign w:val="center"/>
          </w:tcPr>
          <w:p w14:paraId="76EC39BA" w14:textId="38210796" w:rsidR="00B54F7E" w:rsidRPr="009B7CDA" w:rsidRDefault="00B54F7E" w:rsidP="00B54F7E">
            <w:pPr>
              <w:pStyle w:val="os13"/>
            </w:pPr>
          </w:p>
        </w:tc>
        <w:tc>
          <w:tcPr>
            <w:tcW w:w="567" w:type="dxa"/>
            <w:tcBorders>
              <w:left w:val="single" w:sz="2" w:space="0" w:color="auto"/>
              <w:right w:val="single" w:sz="12" w:space="0" w:color="000000" w:themeColor="text1"/>
            </w:tcBorders>
            <w:vAlign w:val="center"/>
          </w:tcPr>
          <w:p w14:paraId="5F6F94B2" w14:textId="0EC8603F" w:rsidR="00B54F7E" w:rsidRPr="009B7CDA" w:rsidRDefault="00B54F7E" w:rsidP="00B54F7E">
            <w:pPr>
              <w:pStyle w:val="ol13"/>
            </w:pPr>
          </w:p>
        </w:tc>
        <w:tc>
          <w:tcPr>
            <w:tcW w:w="567" w:type="dxa"/>
            <w:tcBorders>
              <w:left w:val="single" w:sz="12" w:space="0" w:color="000000" w:themeColor="text1"/>
              <w:right w:val="single" w:sz="12" w:space="0" w:color="000000" w:themeColor="text1"/>
            </w:tcBorders>
          </w:tcPr>
          <w:p w14:paraId="56A861E1" w14:textId="7603ED4E" w:rsidR="00B54F7E" w:rsidRDefault="00B54F7E" w:rsidP="00B54F7E">
            <w:pPr>
              <w:pStyle w:val="13t"/>
            </w:pPr>
            <w:r>
              <w:t>40</w:t>
            </w:r>
          </w:p>
        </w:tc>
        <w:tc>
          <w:tcPr>
            <w:tcW w:w="738" w:type="dxa"/>
            <w:tcBorders>
              <w:left w:val="single" w:sz="12" w:space="0" w:color="000000" w:themeColor="text1"/>
              <w:right w:val="single" w:sz="12" w:space="0" w:color="000000" w:themeColor="text1"/>
            </w:tcBorders>
            <w:vAlign w:val="center"/>
          </w:tcPr>
          <w:p w14:paraId="14BFE030" w14:textId="3E8B5D66" w:rsidR="00B54F7E" w:rsidRPr="00D14A6F" w:rsidRDefault="00AD174E" w:rsidP="00B54F7E">
            <w:pPr>
              <w:pStyle w:val="13t"/>
            </w:pPr>
            <w:r>
              <w:t>00</w:t>
            </w:r>
          </w:p>
        </w:tc>
      </w:tr>
      <w:tr w:rsidR="00B54F7E" w:rsidRPr="00D14A6F" w14:paraId="13D0E90B"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B003761"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2598424" w14:textId="7F3645A7" w:rsidR="00B54F7E" w:rsidRPr="005F2168" w:rsidRDefault="00B54F7E" w:rsidP="00B54F7E">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F2F3550" w14:textId="601B10C0" w:rsidR="00B54F7E" w:rsidRPr="009B7CDA" w:rsidRDefault="00B54F7E" w:rsidP="00B54F7E">
            <w:pPr>
              <w:pStyle w:val="14s"/>
            </w:pPr>
            <w:r>
              <w:t>AGQ-004</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11D2EE7" w14:textId="095E83F9" w:rsidR="00B54F7E" w:rsidRPr="009B7CDA" w:rsidRDefault="00B54F7E" w:rsidP="00B54F7E">
            <w:pPr>
              <w:pStyle w:val="14c"/>
            </w:pPr>
            <w:r>
              <w:t>Gestão da Qualidade e Certificação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620348327"/>
              <w:placeholder>
                <w:docPart w:val="BCB60C0669E1405CBDD70AFFF1F0D444"/>
              </w:placeholder>
              <w15:color w:val="000000"/>
              <w:comboBox>
                <w:listItem w:displayText="Presencial" w:value="Presencial"/>
                <w:listItem w:displayText="On-line" w:value="On-line"/>
                <w:listItem w:displayText="Semipresencial" w:value="Semipresencial"/>
                <w:listItem w:displayText="-" w:value="-"/>
              </w:comboBox>
            </w:sdtPr>
            <w:sdtContent>
              <w:p w14:paraId="379D42E3" w14:textId="09F9A25B" w:rsidR="00B54F7E" w:rsidRPr="009B7CDA" w:rsidRDefault="00B54F7E" w:rsidP="00B54F7E">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271BD8AE" w14:textId="77C99142" w:rsidR="00B54F7E" w:rsidRPr="009B7CDA" w:rsidRDefault="00B54F7E" w:rsidP="00B54F7E">
            <w:pPr>
              <w:pStyle w:val="ps14"/>
            </w:pPr>
            <w:r>
              <w:t>40</w:t>
            </w:r>
          </w:p>
        </w:tc>
        <w:tc>
          <w:tcPr>
            <w:tcW w:w="567" w:type="dxa"/>
            <w:tcBorders>
              <w:right w:val="single" w:sz="8" w:space="0" w:color="auto"/>
            </w:tcBorders>
            <w:shd w:val="clear" w:color="auto" w:fill="D9D9D9" w:themeFill="background1" w:themeFillShade="D9"/>
            <w:vAlign w:val="center"/>
          </w:tcPr>
          <w:p w14:paraId="7254595C" w14:textId="0AD682CC" w:rsidR="00B54F7E" w:rsidRPr="009B7CDA" w:rsidRDefault="00B54F7E" w:rsidP="00B54F7E">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28F50992" w14:textId="60306C31" w:rsidR="00B54F7E" w:rsidRPr="009B7CDA" w:rsidRDefault="00B54F7E" w:rsidP="00B54F7E">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B7CF649" w14:textId="662CCFE5" w:rsidR="00B54F7E" w:rsidRPr="009B7CDA" w:rsidRDefault="00B54F7E" w:rsidP="00B54F7E">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4013CF6" w14:textId="73BE4475" w:rsidR="00B54F7E" w:rsidRDefault="00B54F7E" w:rsidP="00B54F7E">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E8C9F88" w14:textId="26AA8BFB" w:rsidR="00B54F7E" w:rsidRPr="00D14A6F" w:rsidRDefault="00AD174E" w:rsidP="00B54F7E">
            <w:pPr>
              <w:pStyle w:val="14t"/>
            </w:pPr>
            <w:r>
              <w:t>00</w:t>
            </w:r>
          </w:p>
        </w:tc>
      </w:tr>
      <w:tr w:rsidR="00B54F7E" w:rsidRPr="00D14A6F" w14:paraId="0ED4CDD7"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0890D28"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4CAA048" w14:textId="0DD0CDED" w:rsidR="00B54F7E" w:rsidRPr="005F2168" w:rsidRDefault="00B54F7E" w:rsidP="00B54F7E">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5C73C172" w14:textId="1E78BAFE" w:rsidR="00B54F7E" w:rsidRPr="009B7CDA" w:rsidRDefault="00B54F7E" w:rsidP="00B54F7E">
            <w:pPr>
              <w:pStyle w:val="15s"/>
            </w:pPr>
            <w:r>
              <w:t>LIN-200</w:t>
            </w:r>
          </w:p>
        </w:tc>
        <w:tc>
          <w:tcPr>
            <w:tcW w:w="3461" w:type="dxa"/>
            <w:tcBorders>
              <w:left w:val="single" w:sz="12" w:space="0" w:color="000000" w:themeColor="text1"/>
              <w:right w:val="single" w:sz="12" w:space="0" w:color="000000" w:themeColor="text1"/>
            </w:tcBorders>
            <w:vAlign w:val="center"/>
          </w:tcPr>
          <w:p w14:paraId="5FD123B4" w14:textId="18AA571A" w:rsidR="00B54F7E" w:rsidRPr="009B7CDA" w:rsidRDefault="00B54F7E" w:rsidP="00B54F7E">
            <w:pPr>
              <w:pStyle w:val="15c"/>
            </w:pPr>
            <w:r>
              <w:t>Inglês II</w:t>
            </w:r>
          </w:p>
        </w:tc>
        <w:tc>
          <w:tcPr>
            <w:tcW w:w="1134" w:type="dxa"/>
            <w:tcBorders>
              <w:left w:val="single" w:sz="12" w:space="0" w:color="000000" w:themeColor="text1"/>
              <w:right w:val="single" w:sz="12" w:space="0" w:color="000000" w:themeColor="text1"/>
            </w:tcBorders>
            <w:vAlign w:val="center"/>
          </w:tcPr>
          <w:sdt>
            <w:sdtPr>
              <w:id w:val="1431324227"/>
              <w:placeholder>
                <w:docPart w:val="33F444D2097A463D8B658ECCA6B4F5D7"/>
              </w:placeholder>
              <w15:color w:val="000000"/>
              <w:comboBox>
                <w:listItem w:displayText="Presencial" w:value="Presencial"/>
                <w:listItem w:displayText="On-line" w:value="On-line"/>
                <w:listItem w:displayText="Semipresencial" w:value="Semipresencial"/>
                <w:listItem w:displayText="-" w:value="-"/>
              </w:comboBox>
            </w:sdtPr>
            <w:sdtContent>
              <w:p w14:paraId="7553A2CE" w14:textId="59DC3618" w:rsidR="00B54F7E" w:rsidRPr="009B7CDA" w:rsidRDefault="00B54F7E" w:rsidP="00B54F7E">
                <w:pPr>
                  <w:pStyle w:val="15o"/>
                </w:pPr>
                <w:r>
                  <w:t>Presencial</w:t>
                </w:r>
              </w:p>
            </w:sdtContent>
          </w:sdt>
        </w:tc>
        <w:tc>
          <w:tcPr>
            <w:tcW w:w="709" w:type="dxa"/>
            <w:tcBorders>
              <w:left w:val="single" w:sz="12" w:space="0" w:color="000000" w:themeColor="text1"/>
            </w:tcBorders>
            <w:vAlign w:val="center"/>
          </w:tcPr>
          <w:p w14:paraId="2499A0B0" w14:textId="7D0E8945" w:rsidR="00B54F7E" w:rsidRPr="009B7CDA" w:rsidRDefault="00B54F7E" w:rsidP="00B54F7E">
            <w:pPr>
              <w:pStyle w:val="ps15"/>
            </w:pPr>
            <w:r>
              <w:t>40</w:t>
            </w:r>
          </w:p>
        </w:tc>
        <w:tc>
          <w:tcPr>
            <w:tcW w:w="567" w:type="dxa"/>
            <w:tcBorders>
              <w:right w:val="single" w:sz="8" w:space="0" w:color="auto"/>
            </w:tcBorders>
            <w:vAlign w:val="center"/>
          </w:tcPr>
          <w:p w14:paraId="34B6507D" w14:textId="51EAE8DD" w:rsidR="00B54F7E" w:rsidRPr="009B7CDA" w:rsidRDefault="00AD174E" w:rsidP="00B54F7E">
            <w:pPr>
              <w:pStyle w:val="pl15"/>
            </w:pPr>
            <w:r>
              <w:t>00</w:t>
            </w:r>
          </w:p>
        </w:tc>
        <w:tc>
          <w:tcPr>
            <w:tcW w:w="425" w:type="dxa"/>
            <w:tcBorders>
              <w:left w:val="single" w:sz="8" w:space="0" w:color="auto"/>
              <w:right w:val="single" w:sz="2" w:space="0" w:color="auto"/>
            </w:tcBorders>
            <w:vAlign w:val="center"/>
          </w:tcPr>
          <w:p w14:paraId="513A8900" w14:textId="4B2E767D" w:rsidR="00B54F7E" w:rsidRPr="009B7CDA" w:rsidRDefault="00B54F7E" w:rsidP="00B54F7E">
            <w:pPr>
              <w:pStyle w:val="os15"/>
            </w:pPr>
          </w:p>
        </w:tc>
        <w:tc>
          <w:tcPr>
            <w:tcW w:w="567" w:type="dxa"/>
            <w:tcBorders>
              <w:left w:val="single" w:sz="2" w:space="0" w:color="auto"/>
              <w:right w:val="single" w:sz="12" w:space="0" w:color="000000" w:themeColor="text1"/>
            </w:tcBorders>
            <w:vAlign w:val="center"/>
          </w:tcPr>
          <w:p w14:paraId="4DA6AAAD" w14:textId="3CB37223" w:rsidR="00B54F7E" w:rsidRPr="009B7CDA" w:rsidRDefault="00B54F7E" w:rsidP="00B54F7E">
            <w:pPr>
              <w:pStyle w:val="ol15"/>
            </w:pPr>
          </w:p>
        </w:tc>
        <w:tc>
          <w:tcPr>
            <w:tcW w:w="567" w:type="dxa"/>
            <w:tcBorders>
              <w:left w:val="single" w:sz="12" w:space="0" w:color="000000" w:themeColor="text1"/>
              <w:right w:val="single" w:sz="12" w:space="0" w:color="000000" w:themeColor="text1"/>
            </w:tcBorders>
          </w:tcPr>
          <w:p w14:paraId="0DEE9B59" w14:textId="4C53C966" w:rsidR="00B54F7E" w:rsidRDefault="00B54F7E" w:rsidP="00B54F7E">
            <w:pPr>
              <w:pStyle w:val="15t"/>
            </w:pPr>
            <w:r>
              <w:t>40</w:t>
            </w:r>
          </w:p>
        </w:tc>
        <w:tc>
          <w:tcPr>
            <w:tcW w:w="738" w:type="dxa"/>
            <w:tcBorders>
              <w:left w:val="single" w:sz="12" w:space="0" w:color="000000" w:themeColor="text1"/>
              <w:right w:val="single" w:sz="12" w:space="0" w:color="000000" w:themeColor="text1"/>
            </w:tcBorders>
            <w:vAlign w:val="center"/>
          </w:tcPr>
          <w:p w14:paraId="15CA5969" w14:textId="1E129242" w:rsidR="00B54F7E" w:rsidRPr="00D14A6F" w:rsidRDefault="00AD174E" w:rsidP="00B54F7E">
            <w:pPr>
              <w:pStyle w:val="15t"/>
            </w:pPr>
            <w:r>
              <w:t>00</w:t>
            </w:r>
          </w:p>
        </w:tc>
      </w:tr>
      <w:tr w:rsidR="00B54F7E" w:rsidRPr="00D14A6F" w14:paraId="202A143F"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4E96988"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9823144" w14:textId="628D0342" w:rsidR="00B54F7E" w:rsidRPr="005F2168" w:rsidRDefault="00B54F7E" w:rsidP="00B54F7E">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2A8D3A5" w14:textId="56C2DBB5" w:rsidR="00B54F7E" w:rsidRPr="009B7CDA" w:rsidRDefault="00B54F7E" w:rsidP="00B54F7E">
            <w:pPr>
              <w:pStyle w:val="16s"/>
            </w:pPr>
            <w:r>
              <w:t>TTG-001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1CC47E4" w14:textId="0C739BB4" w:rsidR="00B54F7E" w:rsidRPr="009B7CDA" w:rsidRDefault="00B54F7E" w:rsidP="00B54F7E">
            <w:pPr>
              <w:pStyle w:val="16c"/>
            </w:pPr>
            <w:r>
              <w:t>Metodologia da pesquisa Científico-Tecnológica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566265231"/>
              <w:placeholder>
                <w:docPart w:val="B3471E469B7C45F683A9D24120BC3571"/>
              </w:placeholder>
              <w15:color w:val="000000"/>
              <w:comboBox>
                <w:listItem w:displayText="Presencial" w:value="Presencial"/>
                <w:listItem w:displayText="On-line" w:value="On-line"/>
                <w:listItem w:displayText="Semipresencial" w:value="Semipresencial"/>
                <w:listItem w:displayText="-" w:value="-"/>
              </w:comboBox>
            </w:sdtPr>
            <w:sdtContent>
              <w:p w14:paraId="24EEE5D9" w14:textId="4A28FFEA" w:rsidR="00B54F7E" w:rsidRDefault="00B54F7E" w:rsidP="00B54F7E">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BF47E82" w14:textId="559B3C5B" w:rsidR="00B54F7E" w:rsidRDefault="00B54F7E" w:rsidP="00B54F7E">
            <w:pPr>
              <w:pStyle w:val="ps16"/>
            </w:pPr>
            <w:r>
              <w:t>20</w:t>
            </w:r>
          </w:p>
        </w:tc>
        <w:tc>
          <w:tcPr>
            <w:tcW w:w="567" w:type="dxa"/>
            <w:tcBorders>
              <w:right w:val="single" w:sz="8" w:space="0" w:color="auto"/>
            </w:tcBorders>
            <w:shd w:val="clear" w:color="auto" w:fill="D9D9D9" w:themeFill="background1" w:themeFillShade="D9"/>
            <w:vAlign w:val="center"/>
          </w:tcPr>
          <w:p w14:paraId="6DA648C5" w14:textId="3F674467" w:rsidR="00B54F7E" w:rsidRDefault="00B54F7E" w:rsidP="00B54F7E">
            <w:pPr>
              <w:pStyle w:val="pl16"/>
            </w:pPr>
            <w:r>
              <w:t>20</w:t>
            </w:r>
          </w:p>
        </w:tc>
        <w:tc>
          <w:tcPr>
            <w:tcW w:w="425" w:type="dxa"/>
            <w:tcBorders>
              <w:left w:val="single" w:sz="8" w:space="0" w:color="auto"/>
              <w:right w:val="single" w:sz="2" w:space="0" w:color="auto"/>
            </w:tcBorders>
            <w:shd w:val="clear" w:color="auto" w:fill="D9D9D9" w:themeFill="background1" w:themeFillShade="D9"/>
            <w:vAlign w:val="center"/>
          </w:tcPr>
          <w:p w14:paraId="1F429E09" w14:textId="07654BF9" w:rsidR="00B54F7E" w:rsidRDefault="00B54F7E" w:rsidP="00B54F7E">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9B58B78" w14:textId="50848814" w:rsidR="00B54F7E" w:rsidRDefault="00B54F7E" w:rsidP="00B54F7E">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4B47062" w14:textId="5BD48C00" w:rsidR="00B54F7E" w:rsidRDefault="00B54F7E" w:rsidP="00B54F7E">
            <w:pPr>
              <w:pStyle w:val="16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94827C2" w14:textId="3D625BCB" w:rsidR="00B54F7E" w:rsidRDefault="00AD174E" w:rsidP="00B54F7E">
            <w:pPr>
              <w:pStyle w:val="16t"/>
            </w:pPr>
            <w:r>
              <w:t>00</w:t>
            </w:r>
          </w:p>
        </w:tc>
      </w:tr>
      <w:tr w:rsidR="00B54F7E" w:rsidRPr="00D14A6F" w14:paraId="2B220AFA"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9577567"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B3FB2F3" w14:textId="52261570" w:rsidR="00B54F7E" w:rsidRPr="005F2168" w:rsidRDefault="00B54F7E" w:rsidP="00B54F7E">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55C11FDE" w14:textId="1A114DA5" w:rsidR="00B54F7E" w:rsidRPr="009B7CDA" w:rsidRDefault="00B54F7E" w:rsidP="00B54F7E">
            <w:pPr>
              <w:pStyle w:val="17s"/>
            </w:pPr>
            <w:r>
              <w:t>BVP-002</w:t>
            </w:r>
          </w:p>
        </w:tc>
        <w:tc>
          <w:tcPr>
            <w:tcW w:w="3461" w:type="dxa"/>
            <w:tcBorders>
              <w:left w:val="single" w:sz="12" w:space="0" w:color="000000" w:themeColor="text1"/>
              <w:right w:val="single" w:sz="12" w:space="0" w:color="000000" w:themeColor="text1"/>
            </w:tcBorders>
            <w:vAlign w:val="center"/>
          </w:tcPr>
          <w:p w14:paraId="6CF070C5" w14:textId="24DC7242" w:rsidR="00B54F7E" w:rsidRPr="009B7CDA" w:rsidRDefault="00B54F7E" w:rsidP="00B54F7E">
            <w:pPr>
              <w:pStyle w:val="17c"/>
            </w:pPr>
            <w:r>
              <w:t>Tecnologia de produção Animal II</w:t>
            </w:r>
          </w:p>
        </w:tc>
        <w:tc>
          <w:tcPr>
            <w:tcW w:w="1134" w:type="dxa"/>
            <w:tcBorders>
              <w:left w:val="single" w:sz="12" w:space="0" w:color="000000" w:themeColor="text1"/>
              <w:right w:val="single" w:sz="12" w:space="0" w:color="000000" w:themeColor="text1"/>
            </w:tcBorders>
            <w:vAlign w:val="center"/>
          </w:tcPr>
          <w:sdt>
            <w:sdtPr>
              <w:id w:val="-1845393777"/>
              <w:placeholder>
                <w:docPart w:val="A03B618582E543D9AB542E7849C0D1AA"/>
              </w:placeholder>
              <w15:color w:val="000000"/>
              <w:comboBox>
                <w:listItem w:displayText="Presencial" w:value="Presencial"/>
                <w:listItem w:displayText="On-line" w:value="On-line"/>
                <w:listItem w:displayText="Semipresencial" w:value="Semipresencial"/>
                <w:listItem w:displayText="-" w:value="-"/>
              </w:comboBox>
            </w:sdtPr>
            <w:sdtContent>
              <w:p w14:paraId="5F232FB3" w14:textId="3818141C" w:rsidR="00B54F7E" w:rsidRDefault="00B54F7E" w:rsidP="00B54F7E">
                <w:pPr>
                  <w:pStyle w:val="17o"/>
                </w:pPr>
                <w:r>
                  <w:t>Presencial</w:t>
                </w:r>
              </w:p>
            </w:sdtContent>
          </w:sdt>
        </w:tc>
        <w:tc>
          <w:tcPr>
            <w:tcW w:w="709" w:type="dxa"/>
            <w:tcBorders>
              <w:left w:val="single" w:sz="12" w:space="0" w:color="000000" w:themeColor="text1"/>
            </w:tcBorders>
            <w:vAlign w:val="center"/>
          </w:tcPr>
          <w:p w14:paraId="63E9C2DD" w14:textId="2C9A49C7" w:rsidR="00B54F7E" w:rsidRDefault="00B54F7E" w:rsidP="00B54F7E">
            <w:pPr>
              <w:pStyle w:val="ps17"/>
            </w:pPr>
            <w:r>
              <w:t>40</w:t>
            </w:r>
          </w:p>
        </w:tc>
        <w:tc>
          <w:tcPr>
            <w:tcW w:w="567" w:type="dxa"/>
            <w:tcBorders>
              <w:right w:val="single" w:sz="8" w:space="0" w:color="auto"/>
            </w:tcBorders>
            <w:vAlign w:val="center"/>
          </w:tcPr>
          <w:p w14:paraId="19E57426" w14:textId="360D120A" w:rsidR="00B54F7E" w:rsidRDefault="00B54F7E" w:rsidP="00B54F7E">
            <w:pPr>
              <w:pStyle w:val="pl17"/>
            </w:pPr>
            <w:r>
              <w:t>40</w:t>
            </w:r>
          </w:p>
        </w:tc>
        <w:tc>
          <w:tcPr>
            <w:tcW w:w="425" w:type="dxa"/>
            <w:tcBorders>
              <w:left w:val="single" w:sz="8" w:space="0" w:color="auto"/>
              <w:right w:val="single" w:sz="2" w:space="0" w:color="auto"/>
            </w:tcBorders>
            <w:vAlign w:val="center"/>
          </w:tcPr>
          <w:p w14:paraId="12A5A3CF" w14:textId="756C9437" w:rsidR="00B54F7E" w:rsidRDefault="00B54F7E" w:rsidP="00B54F7E">
            <w:pPr>
              <w:pStyle w:val="os17"/>
            </w:pPr>
          </w:p>
        </w:tc>
        <w:tc>
          <w:tcPr>
            <w:tcW w:w="567" w:type="dxa"/>
            <w:tcBorders>
              <w:left w:val="single" w:sz="2" w:space="0" w:color="auto"/>
              <w:right w:val="single" w:sz="12" w:space="0" w:color="000000" w:themeColor="text1"/>
            </w:tcBorders>
            <w:vAlign w:val="center"/>
          </w:tcPr>
          <w:p w14:paraId="7789F30B" w14:textId="542047BA" w:rsidR="00B54F7E" w:rsidRDefault="00B54F7E" w:rsidP="00B54F7E">
            <w:pPr>
              <w:pStyle w:val="ol17"/>
            </w:pPr>
          </w:p>
        </w:tc>
        <w:tc>
          <w:tcPr>
            <w:tcW w:w="567" w:type="dxa"/>
            <w:tcBorders>
              <w:left w:val="single" w:sz="12" w:space="0" w:color="000000" w:themeColor="text1"/>
              <w:right w:val="single" w:sz="12" w:space="0" w:color="000000" w:themeColor="text1"/>
            </w:tcBorders>
          </w:tcPr>
          <w:p w14:paraId="023DEBB4" w14:textId="7121BD1D" w:rsidR="00B54F7E" w:rsidRDefault="00B54F7E" w:rsidP="00B54F7E">
            <w:pPr>
              <w:pStyle w:val="17t"/>
            </w:pPr>
            <w:r>
              <w:t>80</w:t>
            </w:r>
          </w:p>
        </w:tc>
        <w:tc>
          <w:tcPr>
            <w:tcW w:w="738" w:type="dxa"/>
            <w:tcBorders>
              <w:left w:val="single" w:sz="12" w:space="0" w:color="000000" w:themeColor="text1"/>
              <w:right w:val="single" w:sz="12" w:space="0" w:color="000000" w:themeColor="text1"/>
            </w:tcBorders>
            <w:vAlign w:val="center"/>
          </w:tcPr>
          <w:p w14:paraId="1C8811DD" w14:textId="2DF75614" w:rsidR="00B54F7E" w:rsidRDefault="00AD174E" w:rsidP="00B54F7E">
            <w:pPr>
              <w:pStyle w:val="17t"/>
            </w:pPr>
            <w:r>
              <w:t>00</w:t>
            </w:r>
          </w:p>
        </w:tc>
      </w:tr>
      <w:tr w:rsidR="00B54F7E" w:rsidRPr="00D14A6F" w14:paraId="6D8A1AE1"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40BF26F" w14:textId="77777777" w:rsidR="00B54F7E" w:rsidRPr="009B7CDA" w:rsidRDefault="00B54F7E" w:rsidP="00B54F7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9606F74" w14:textId="40FCF34F" w:rsidR="00B54F7E" w:rsidRPr="005F2168" w:rsidRDefault="00B54F7E" w:rsidP="00B54F7E">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3A09AE5" w14:textId="2F9418DA" w:rsidR="00B54F7E" w:rsidRPr="009B7CDA" w:rsidRDefault="00B54F7E" w:rsidP="00B54F7E">
            <w:pPr>
              <w:pStyle w:val="18s"/>
            </w:pPr>
            <w:r>
              <w:t>B</w:t>
            </w:r>
            <w:r w:rsidR="00F5248D">
              <w:t>A</w:t>
            </w:r>
            <w:r>
              <w:t>P-004</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363104B" w14:textId="2FC5601C" w:rsidR="00B54F7E" w:rsidRPr="009B7CDA" w:rsidRDefault="00B54F7E" w:rsidP="00B54F7E">
            <w:pPr>
              <w:pStyle w:val="18c"/>
            </w:pPr>
            <w:r>
              <w:t>Tecnologia de produção Vegetal II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884979922"/>
              <w:placeholder>
                <w:docPart w:val="BD4E8F8647A444B6A20CDDED9E7CF647"/>
              </w:placeholder>
              <w15:color w:val="000000"/>
              <w:comboBox>
                <w:listItem w:displayText="Presencial" w:value="Presencial"/>
                <w:listItem w:displayText="On-line" w:value="On-line"/>
                <w:listItem w:displayText="Semipresencial" w:value="Semipresencial"/>
                <w:listItem w:displayText="-" w:value="-"/>
              </w:comboBox>
            </w:sdtPr>
            <w:sdtContent>
              <w:p w14:paraId="7A74E38F" w14:textId="4204D4B5" w:rsidR="00B54F7E" w:rsidRDefault="00B54F7E" w:rsidP="00B54F7E">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14AEEBD" w14:textId="18EDB3C6" w:rsidR="00B54F7E" w:rsidRDefault="00B54F7E" w:rsidP="00B54F7E">
            <w:pPr>
              <w:pStyle w:val="ps18"/>
            </w:pPr>
            <w:r>
              <w:t>40</w:t>
            </w:r>
          </w:p>
        </w:tc>
        <w:tc>
          <w:tcPr>
            <w:tcW w:w="567" w:type="dxa"/>
            <w:tcBorders>
              <w:right w:val="single" w:sz="8" w:space="0" w:color="auto"/>
            </w:tcBorders>
            <w:shd w:val="clear" w:color="auto" w:fill="D9D9D9" w:themeFill="background1" w:themeFillShade="D9"/>
            <w:vAlign w:val="center"/>
          </w:tcPr>
          <w:p w14:paraId="62B5CA5C" w14:textId="7216668D" w:rsidR="00B54F7E" w:rsidRDefault="00B54F7E" w:rsidP="00B54F7E">
            <w:pPr>
              <w:pStyle w:val="pl18"/>
            </w:pPr>
            <w:r>
              <w:t>40</w:t>
            </w:r>
          </w:p>
        </w:tc>
        <w:tc>
          <w:tcPr>
            <w:tcW w:w="425" w:type="dxa"/>
            <w:tcBorders>
              <w:left w:val="single" w:sz="8" w:space="0" w:color="auto"/>
              <w:right w:val="single" w:sz="2" w:space="0" w:color="auto"/>
            </w:tcBorders>
            <w:shd w:val="clear" w:color="auto" w:fill="D9D9D9" w:themeFill="background1" w:themeFillShade="D9"/>
            <w:vAlign w:val="center"/>
          </w:tcPr>
          <w:p w14:paraId="73211571" w14:textId="612A4F52" w:rsidR="00B54F7E" w:rsidRDefault="00B54F7E" w:rsidP="00B54F7E">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7409114" w14:textId="617F0687" w:rsidR="00B54F7E" w:rsidRDefault="00B54F7E" w:rsidP="00B54F7E">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30A7E03" w14:textId="5EEF1C09" w:rsidR="00B54F7E" w:rsidRDefault="00B54F7E" w:rsidP="00B54F7E">
            <w:pPr>
              <w:pStyle w:val="18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4911973" w14:textId="533DBE0E" w:rsidR="00B54F7E" w:rsidRDefault="00AD174E" w:rsidP="00B54F7E">
            <w:pPr>
              <w:pStyle w:val="18t"/>
            </w:pPr>
            <w:r>
              <w:t>00</w:t>
            </w:r>
          </w:p>
        </w:tc>
      </w:tr>
      <w:tr w:rsidR="00B54F7E" w:rsidRPr="00E048CB" w14:paraId="53BB7501" w14:textId="77777777" w:rsidTr="000A0068">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7F7661F2" w14:textId="77777777" w:rsidR="00B54F7E" w:rsidRPr="009B7CDA" w:rsidRDefault="00B54F7E" w:rsidP="00B54F7E">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7B987C2B" w14:textId="77777777" w:rsidR="00B54F7E" w:rsidRPr="00E048CB" w:rsidRDefault="00B54F7E" w:rsidP="00B54F7E">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3E0762F" w14:textId="79B2FF65" w:rsidR="00B54F7E" w:rsidRPr="00DA13A0" w:rsidRDefault="00B54F7E" w:rsidP="00B54F7E">
            <w:pPr>
              <w:pStyle w:val="pst1"/>
            </w:pPr>
            <w:r>
              <w:t>320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522A696" w14:textId="59EFC7FD" w:rsidR="00B54F7E" w:rsidRPr="00DA13A0" w:rsidRDefault="00B54F7E" w:rsidP="00B54F7E">
            <w:pPr>
              <w:pStyle w:val="plt1"/>
            </w:pPr>
            <w:r>
              <w:t>160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4D5DCD90" w14:textId="07CF385B" w:rsidR="00B54F7E" w:rsidRPr="00DA13A0" w:rsidRDefault="00B54F7E" w:rsidP="00B54F7E">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22A3FDEF" w14:textId="568001BB" w:rsidR="00B54F7E" w:rsidRPr="00DA13A0" w:rsidRDefault="00B54F7E" w:rsidP="00B54F7E">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08516D87" w14:textId="17B94B92" w:rsidR="00B54F7E" w:rsidRDefault="00B54F7E" w:rsidP="00B54F7E">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36E39442" w14:textId="76F28624" w:rsidR="00B54F7E" w:rsidRPr="00DA13A0" w:rsidRDefault="00AD174E" w:rsidP="00B54F7E">
            <w:pPr>
              <w:pStyle w:val="t1"/>
            </w:pPr>
            <w:r>
              <w:t>00</w:t>
            </w:r>
          </w:p>
        </w:tc>
      </w:tr>
    </w:tbl>
    <w:p w14:paraId="0D585A44" w14:textId="1F8A0404" w:rsidR="00884383" w:rsidRPr="00F71D68" w:rsidRDefault="00884383" w:rsidP="00F71D68">
      <w:pPr>
        <w:pStyle w:val="Ttulo3"/>
      </w:pPr>
      <w:bookmarkStart w:id="216" w:name="_Toc162945050"/>
      <w:r w:rsidRPr="00F71D68">
        <w:t xml:space="preserve">– </w:t>
      </w:r>
      <w:r w:rsidR="00D31341">
        <w:t xml:space="preserve">CEA-003 - </w:t>
      </w:r>
      <w:r w:rsidR="00E21AD8" w:rsidRPr="00D31341">
        <w:t xml:space="preserve">Associativismo </w:t>
      </w:r>
      <w:r w:rsidR="00E21AD8">
        <w:t>e</w:t>
      </w:r>
      <w:r w:rsidR="00E21AD8" w:rsidRPr="00D31341">
        <w:t xml:space="preserve"> Cooperativismo</w:t>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1o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D31341">
        <w:t>40</w:t>
      </w:r>
      <w:r w:rsidRPr="00F71D68">
        <w:t xml:space="preserve"> </w:t>
      </w:r>
      <w:r w:rsidR="003D3381" w:rsidRPr="00F71D68">
        <w:t>aulas</w:t>
      </w:r>
      <w:bookmarkEnd w:id="216"/>
    </w:p>
    <w:tbl>
      <w:tblPr>
        <w:tblStyle w:val="TabeladeGrade4-nfase2"/>
        <w:tblW w:w="9639" w:type="dxa"/>
        <w:tblLook w:val="04A0" w:firstRow="1" w:lastRow="0" w:firstColumn="1" w:lastColumn="0" w:noHBand="0" w:noVBand="1"/>
      </w:tblPr>
      <w:tblGrid>
        <w:gridCol w:w="9639"/>
      </w:tblGrid>
      <w:tr w:rsidR="00884383" w:rsidRPr="00C50D89" w14:paraId="346344F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8B9F19" w14:textId="77777777" w:rsidR="00884383" w:rsidRPr="00884383" w:rsidRDefault="008E0721" w:rsidP="00884383">
            <w:pPr>
              <w:pStyle w:val="titulo-tabela"/>
              <w:rPr>
                <w:b/>
                <w:bCs w:val="0"/>
              </w:rPr>
            </w:pPr>
            <w:r w:rsidRPr="008E0721">
              <w:rPr>
                <w:b/>
              </w:rPr>
              <w:t>Competências desenvolvidas neste componente (profissionais e socioemocionais)</w:t>
            </w:r>
          </w:p>
        </w:tc>
      </w:tr>
      <w:tr w:rsidR="00884383" w:rsidRPr="00A525D6" w14:paraId="5E3A8929"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FC2F798" w14:textId="7BFA1783" w:rsidR="0053787D" w:rsidRPr="0053787D" w:rsidRDefault="0053787D" w:rsidP="00105AFE">
            <w:pPr>
              <w:pStyle w:val="bolinha"/>
              <w:numPr>
                <w:ilvl w:val="0"/>
                <w:numId w:val="2"/>
              </w:numPr>
            </w:pPr>
            <w:r w:rsidRPr="0053787D">
              <w:t>Gerenciar a produção vegetal e animal, colaborado com o meio ambiente. Implementar o planejamento e controle da produção.</w:t>
            </w:r>
          </w:p>
          <w:p w14:paraId="339E62A1" w14:textId="6FA19951" w:rsidR="00884383" w:rsidRPr="00A525D6" w:rsidRDefault="0053787D" w:rsidP="0053787D">
            <w:pPr>
              <w:pStyle w:val="bolinha"/>
              <w:numPr>
                <w:ilvl w:val="0"/>
                <w:numId w:val="2"/>
              </w:numPr>
            </w:pPr>
            <w:r w:rsidRPr="0053787D">
              <w:t>Demostrar capacidade de resolver problemas complexos e propor soluções criativas e inovadoras. Desenvolver visão sistêmica, identificando soluções e respeitando aspetos culturais,</w:t>
            </w:r>
            <w:r>
              <w:rPr>
                <w:bCs w:val="0"/>
              </w:rPr>
              <w:t xml:space="preserve"> </w:t>
            </w:r>
            <w:r w:rsidRPr="0053787D">
              <w:t>éticos, ambientais e sociais no âmbito local, regional e internacional. Colaboração com a gestão.</w:t>
            </w:r>
          </w:p>
        </w:tc>
      </w:tr>
    </w:tbl>
    <w:p w14:paraId="06ACDF76"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Objetivos de Aprendizagem</w:t>
      </w:r>
    </w:p>
    <w:p w14:paraId="3105651F" w14:textId="1FC18D68" w:rsidR="00884383" w:rsidRPr="00AD174E" w:rsidRDefault="00D31341" w:rsidP="00D44A90">
      <w:pPr>
        <w:pStyle w:val="zNormal-template"/>
        <w:rPr>
          <w:rFonts w:asciiTheme="minorHAnsi" w:hAnsiTheme="minorHAnsi"/>
          <w:b/>
          <w:bCs/>
        </w:rPr>
      </w:pPr>
      <w:r w:rsidRPr="00AD174E">
        <w:rPr>
          <w:rFonts w:asciiTheme="minorHAnsi" w:hAnsiTheme="minorHAnsi" w:cs="Arial"/>
          <w:color w:val="000000"/>
          <w:lang w:eastAsia="en-US"/>
        </w:rPr>
        <w:t>Desenvolver uma visão crítica sobre o cooperativismo e associativismo.</w:t>
      </w:r>
    </w:p>
    <w:p w14:paraId="37051308"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Ementa</w:t>
      </w:r>
    </w:p>
    <w:p w14:paraId="58B7D94B" w14:textId="0C3D009E" w:rsidR="00884383" w:rsidRPr="00AD174E" w:rsidRDefault="00D31341" w:rsidP="00D44A90">
      <w:pPr>
        <w:pStyle w:val="zNormal-template"/>
        <w:rPr>
          <w:rFonts w:asciiTheme="minorHAnsi" w:hAnsiTheme="minorHAnsi"/>
          <w:b/>
          <w:bCs/>
        </w:rPr>
      </w:pPr>
      <w:r w:rsidRPr="00AD174E">
        <w:rPr>
          <w:rFonts w:asciiTheme="minorHAnsi" w:hAnsiTheme="minorHAnsi" w:cs="Arial"/>
          <w:color w:val="000000"/>
          <w:lang w:eastAsia="en-US"/>
        </w:rPr>
        <w:t>As razões para constituição, seus objetivos, processos de formação, importância, normas</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e atribuições diretivas, administração e análise de desempenho econômico e financeiro da</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organização. Agricultura familiar e empresarial.</w:t>
      </w:r>
    </w:p>
    <w:p w14:paraId="201805B6"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549FED6F" w14:textId="2888FC57" w:rsidR="00EB3257" w:rsidRPr="00AD174E" w:rsidRDefault="0053787D" w:rsidP="00D44A90">
      <w:pPr>
        <w:pStyle w:val="zNormal-template"/>
        <w:rPr>
          <w:rFonts w:asciiTheme="minorHAnsi" w:hAnsiTheme="minorHAnsi"/>
          <w:b/>
          <w:bCs/>
        </w:rPr>
      </w:pPr>
      <w:r w:rsidRPr="00AD174E">
        <w:rPr>
          <w:rFonts w:asciiTheme="minorHAnsi" w:hAnsiTheme="minorHAnsi"/>
          <w:color w:val="000000"/>
          <w:lang w:eastAsia="en-US"/>
        </w:rPr>
        <w:t>Sala de aula invertida. Aprendizagem baseada em projetos. Aula expositiva dialogada. Estudo de caso. Pesquisa de campo.</w:t>
      </w:r>
      <w:r w:rsidR="00EB3257" w:rsidRPr="00AD174E">
        <w:rPr>
          <w:rFonts w:asciiTheme="minorHAnsi" w:hAnsiTheme="minorHAnsi"/>
        </w:rPr>
        <w:t xml:space="preserve"> </w:t>
      </w:r>
    </w:p>
    <w:p w14:paraId="16649EC2"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2D2B2D61" w14:textId="07DA3472" w:rsidR="00EB3257" w:rsidRPr="00AD174E" w:rsidRDefault="0053787D" w:rsidP="00D44A90">
      <w:pPr>
        <w:pStyle w:val="zNormal-template"/>
        <w:rPr>
          <w:rFonts w:asciiTheme="minorHAnsi" w:hAnsiTheme="minorHAnsi"/>
          <w:b/>
          <w:bCs/>
        </w:rPr>
      </w:pPr>
      <w:r w:rsidRPr="00AD174E">
        <w:rPr>
          <w:rFonts w:asciiTheme="minorHAnsi" w:hAnsiTheme="minorHAnsi"/>
          <w:color w:val="000000"/>
          <w:lang w:eastAsia="en-US"/>
        </w:rPr>
        <w:t>Avaliação escrita. Avaliação oral. Atividades escritas. Debate.</w:t>
      </w:r>
    </w:p>
    <w:p w14:paraId="6C789EDA"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35B258EA" w14:textId="77777777" w:rsidTr="005410B3">
        <w:trPr>
          <w:trHeight w:val="254"/>
        </w:trPr>
        <w:tc>
          <w:tcPr>
            <w:tcW w:w="281" w:type="dxa"/>
            <w:vAlign w:val="center"/>
          </w:tcPr>
          <w:p w14:paraId="6A730F5F"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B21AB38" w14:textId="734A53F7" w:rsidR="00EB3257" w:rsidRPr="00AD174E" w:rsidRDefault="00D31341"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 xml:space="preserve">ABRANTES, Jose. Associativismo e Cooperativismo. </w:t>
            </w:r>
            <w:r w:rsidR="009A60BA" w:rsidRPr="00AD174E">
              <w:rPr>
                <w:rFonts w:asciiTheme="minorHAnsi" w:eastAsiaTheme="minorHAnsi" w:hAnsiTheme="minorHAnsi" w:cs="Arial"/>
                <w:color w:val="000000"/>
                <w:szCs w:val="22"/>
                <w:lang w:eastAsia="en-US"/>
              </w:rPr>
              <w:t>Interciência</w:t>
            </w:r>
            <w:r w:rsidRPr="00AD174E">
              <w:rPr>
                <w:rFonts w:asciiTheme="minorHAnsi" w:eastAsiaTheme="minorHAnsi" w:hAnsiTheme="minorHAnsi" w:cs="Arial"/>
                <w:color w:val="000000"/>
                <w:szCs w:val="22"/>
                <w:lang w:eastAsia="en-US"/>
              </w:rPr>
              <w:t>, 2004</w:t>
            </w:r>
          </w:p>
        </w:tc>
      </w:tr>
      <w:tr w:rsidR="00EB3257" w:rsidRPr="00AD174E" w14:paraId="0134E9F7" w14:textId="77777777" w:rsidTr="005410B3">
        <w:trPr>
          <w:trHeight w:val="70"/>
        </w:trPr>
        <w:tc>
          <w:tcPr>
            <w:tcW w:w="281" w:type="dxa"/>
            <w:vAlign w:val="center"/>
          </w:tcPr>
          <w:p w14:paraId="1609CD1F"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110ED603" w14:textId="65811587" w:rsidR="00EB3257" w:rsidRPr="00AD174E" w:rsidRDefault="00D31341"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OLIVEIRA, Djalma de Pinheiro Rebouças. Manual de Gestão das Cooperativas. Atlas: 4º edição,</w:t>
            </w:r>
            <w:r w:rsidR="009A60BA">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2009.</w:t>
            </w:r>
          </w:p>
        </w:tc>
      </w:tr>
      <w:tr w:rsidR="00EB3257" w:rsidRPr="00AD174E" w14:paraId="4BC0947F" w14:textId="77777777" w:rsidTr="005410B3">
        <w:trPr>
          <w:trHeight w:val="33"/>
        </w:trPr>
        <w:tc>
          <w:tcPr>
            <w:tcW w:w="281" w:type="dxa"/>
            <w:vAlign w:val="center"/>
          </w:tcPr>
          <w:p w14:paraId="66005709"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3617D7DA" w14:textId="0312E759" w:rsidR="00EB3257" w:rsidRPr="00AD174E" w:rsidRDefault="00D31341"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PINHO, Diva Benevides. O Cooperativismo no Brasil: da vertente pioneira à vertente solidária.</w:t>
            </w:r>
            <w:r w:rsidR="009A60BA">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Saraiva, 2003.</w:t>
            </w:r>
          </w:p>
        </w:tc>
      </w:tr>
    </w:tbl>
    <w:p w14:paraId="201CD530" w14:textId="77777777" w:rsidR="0053787D" w:rsidRPr="00AD174E" w:rsidRDefault="0053787D" w:rsidP="0053787D">
      <w:pPr>
        <w:pStyle w:val="Marcadordeementa"/>
        <w:rPr>
          <w:rFonts w:asciiTheme="minorHAnsi" w:hAnsiTheme="minorHAnsi"/>
          <w:szCs w:val="22"/>
        </w:rPr>
      </w:pPr>
      <w:r w:rsidRPr="00AD174E">
        <w:rPr>
          <w:rFonts w:asciiTheme="minorHAnsi" w:hAnsiTheme="minorHAnsi"/>
          <w:szCs w:val="22"/>
        </w:rPr>
        <w:lastRenderedPageBreak/>
        <w:t>Bibliografia Complementar</w:t>
      </w:r>
    </w:p>
    <w:p w14:paraId="056AC6DF" w14:textId="161AE9A3" w:rsidR="0053787D" w:rsidRPr="00AD174E" w:rsidRDefault="0053787D" w:rsidP="0053787D">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INCRA. O ABC do cooperativismo. Brasília: Assessoria de Relações Públicas,1978</w:t>
      </w:r>
      <w:r w:rsidR="009A60BA">
        <w:rPr>
          <w:rFonts w:asciiTheme="minorHAnsi" w:hAnsiTheme="minorHAnsi" w:cs="Arial"/>
          <w:color w:val="000000"/>
          <w:lang w:eastAsia="en-US"/>
        </w:rPr>
        <w:t>.</w:t>
      </w:r>
    </w:p>
    <w:p w14:paraId="0D2B65D6" w14:textId="14C63FCC" w:rsidR="0053787D" w:rsidRPr="00AD174E" w:rsidRDefault="0053787D" w:rsidP="003F66E9">
      <w:pPr>
        <w:pStyle w:val="BibliografiaComplementar"/>
        <w:rPr>
          <w:rFonts w:asciiTheme="minorHAnsi" w:hAnsiTheme="minorHAnsi" w:cs="Arial"/>
          <w:color w:val="000000"/>
          <w:lang w:eastAsia="en-US"/>
        </w:rPr>
      </w:pPr>
      <w:r w:rsidRPr="00AD174E">
        <w:rPr>
          <w:rFonts w:asciiTheme="minorHAnsi" w:hAnsiTheme="minorHAnsi" w:cs="Arial"/>
          <w:color w:val="000000"/>
          <w:lang w:eastAsia="en-US"/>
        </w:rPr>
        <w:t xml:space="preserve">PIMENTEL, R. Princípios cooperativistas. Brasília: Ministério da Agricultura. </w:t>
      </w:r>
    </w:p>
    <w:p w14:paraId="59D90638" w14:textId="0732FF4B" w:rsidR="00884383" w:rsidRPr="00F71D68" w:rsidRDefault="00884383" w:rsidP="00F71D68">
      <w:pPr>
        <w:pStyle w:val="Ttulo3"/>
      </w:pPr>
      <w:bookmarkStart w:id="217" w:name="_Toc162945051"/>
      <w:r w:rsidRPr="00F71D68">
        <w:t xml:space="preserve">– </w:t>
      </w:r>
      <w:r w:rsidR="0023038F">
        <w:t xml:space="preserve">CEA-002 - </w:t>
      </w:r>
      <w:r w:rsidR="00E21AD8" w:rsidRPr="0023038F">
        <w:t>Economia e Políticas Agrícolas</w:t>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2o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23038F">
        <w:t>80</w:t>
      </w:r>
      <w:r w:rsidRPr="00F71D68">
        <w:t xml:space="preserve"> </w:t>
      </w:r>
      <w:r w:rsidR="003D3381" w:rsidRPr="00F71D68">
        <w:t>aulas</w:t>
      </w:r>
      <w:bookmarkEnd w:id="217"/>
    </w:p>
    <w:tbl>
      <w:tblPr>
        <w:tblStyle w:val="TabeladeGrade4-nfase2"/>
        <w:tblW w:w="9639" w:type="dxa"/>
        <w:tblLook w:val="04A0" w:firstRow="1" w:lastRow="0" w:firstColumn="1" w:lastColumn="0" w:noHBand="0" w:noVBand="1"/>
      </w:tblPr>
      <w:tblGrid>
        <w:gridCol w:w="9639"/>
      </w:tblGrid>
      <w:tr w:rsidR="00884383" w:rsidRPr="00C50D89" w14:paraId="59DB615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D079BE"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4E6239BF"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0D416BF" w14:textId="412AADE0" w:rsidR="0053787D" w:rsidRPr="0053787D" w:rsidRDefault="0053787D" w:rsidP="00703C6F">
            <w:pPr>
              <w:pStyle w:val="bolinha"/>
              <w:numPr>
                <w:ilvl w:val="0"/>
                <w:numId w:val="2"/>
              </w:numPr>
            </w:pPr>
            <w:r w:rsidRPr="0053787D">
              <w:t>Implementar políticas agrícolas nacionais e contextualizar a macro e microeconomia e executar análise de investimento.</w:t>
            </w:r>
          </w:p>
          <w:p w14:paraId="2B78A517" w14:textId="3B297EE6" w:rsidR="00884383" w:rsidRPr="00A525D6" w:rsidRDefault="0053787D" w:rsidP="0053787D">
            <w:pPr>
              <w:pStyle w:val="bolinha"/>
              <w:numPr>
                <w:ilvl w:val="0"/>
                <w:numId w:val="2"/>
              </w:numPr>
            </w:pPr>
            <w:r w:rsidRPr="0053787D">
              <w:t>Controlar e avaliar as múltiplas variáveis encontradas neste segmento produtivo e elaborar</w:t>
            </w:r>
            <w:r>
              <w:rPr>
                <w:bCs w:val="0"/>
              </w:rPr>
              <w:t xml:space="preserve"> </w:t>
            </w:r>
            <w:r w:rsidRPr="0053787D">
              <w:t>procedimentos de exportação. Formular análise e controle de custos e finanças.</w:t>
            </w:r>
          </w:p>
        </w:tc>
      </w:tr>
    </w:tbl>
    <w:p w14:paraId="294E3EC9"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Objetivos de Aprendizagem</w:t>
      </w:r>
    </w:p>
    <w:p w14:paraId="39CB7C29" w14:textId="55EC1B52" w:rsidR="00884383" w:rsidRPr="00AD174E" w:rsidRDefault="0023038F" w:rsidP="00D44A90">
      <w:pPr>
        <w:pStyle w:val="zNormal-template"/>
        <w:rPr>
          <w:rFonts w:asciiTheme="minorHAnsi" w:hAnsiTheme="minorHAnsi"/>
          <w:b/>
          <w:bCs/>
        </w:rPr>
      </w:pPr>
      <w:r w:rsidRPr="00AD174E">
        <w:rPr>
          <w:rFonts w:asciiTheme="minorHAnsi" w:hAnsiTheme="minorHAnsi" w:cs="Arial"/>
          <w:color w:val="000000"/>
          <w:lang w:eastAsia="en-US"/>
        </w:rPr>
        <w:t>Compreender o funcionamento da economia a partir das principais variáveis</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econômicas. Compreender os problemas relacionados ao desenvolvimento regional.</w:t>
      </w:r>
    </w:p>
    <w:p w14:paraId="4E671440"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Ementa</w:t>
      </w:r>
    </w:p>
    <w:p w14:paraId="6380AF8B" w14:textId="6C6ADDB6" w:rsidR="00884383" w:rsidRPr="00AD174E" w:rsidRDefault="0023038F" w:rsidP="00D44A90">
      <w:pPr>
        <w:pStyle w:val="zNormal-template"/>
        <w:rPr>
          <w:rFonts w:asciiTheme="minorHAnsi" w:hAnsiTheme="minorHAnsi"/>
          <w:b/>
          <w:bCs/>
        </w:rPr>
      </w:pPr>
      <w:r w:rsidRPr="00AD174E">
        <w:rPr>
          <w:rFonts w:asciiTheme="minorHAnsi" w:hAnsiTheme="minorHAnsi" w:cs="Arial"/>
          <w:color w:val="000000"/>
          <w:lang w:eastAsia="en-US"/>
        </w:rPr>
        <w:t>Conceitos de Economia. Microeconomia: demanda, oferta, equilíbrio de mercado,</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elasticidade, teoria da produção, estruturas de mercado. Macroeconomia: indicadores econômicos,</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políticas econômicas e seus instrumentos. Crescimento e desenvolvimento. Instrumentos específicos</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de política agrícola: preços, crédito rural, seguro agrícola, programas especiais e agricultura familiar.</w:t>
      </w:r>
    </w:p>
    <w:p w14:paraId="5ADB4E99"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2A631B06" w14:textId="263ACFD2" w:rsidR="00EB3257" w:rsidRPr="00AD174E" w:rsidRDefault="00EB3257" w:rsidP="0016114F">
      <w:pPr>
        <w:pStyle w:val="zNormal-template"/>
        <w:rPr>
          <w:rFonts w:asciiTheme="minorHAnsi" w:hAnsiTheme="minorHAnsi"/>
          <w:b/>
          <w:bCs/>
        </w:rPr>
      </w:pPr>
      <w:r w:rsidRPr="00AD174E">
        <w:rPr>
          <w:rFonts w:asciiTheme="minorHAnsi" w:hAnsiTheme="minorHAnsi"/>
        </w:rPr>
        <w:t xml:space="preserve"> </w:t>
      </w:r>
      <w:r w:rsidR="0016114F" w:rsidRPr="00AD174E">
        <w:rPr>
          <w:rFonts w:asciiTheme="minorHAnsi" w:hAnsiTheme="minorHAnsi"/>
        </w:rPr>
        <w:t>Sala de aula invertida. Aprendizagem baseada em problemas (PBL). Aula expositiva dialogada. Estudo de caso.</w:t>
      </w:r>
    </w:p>
    <w:p w14:paraId="37108E0C"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1126262C" w14:textId="3D7882BE" w:rsidR="00EB3257" w:rsidRPr="00AD174E" w:rsidRDefault="0016114F" w:rsidP="00D44A90">
      <w:pPr>
        <w:pStyle w:val="zNormal-template"/>
        <w:rPr>
          <w:rFonts w:asciiTheme="minorHAnsi" w:hAnsiTheme="minorHAnsi"/>
          <w:b/>
          <w:bCs/>
        </w:rPr>
      </w:pPr>
      <w:r w:rsidRPr="00AD174E">
        <w:rPr>
          <w:rFonts w:asciiTheme="minorHAnsi" w:hAnsiTheme="minorHAnsi"/>
          <w:color w:val="000000"/>
          <w:lang w:eastAsia="en-US"/>
        </w:rPr>
        <w:t>Avaliação escrita. Atividades escritas. Seminário. Experimentação.</w:t>
      </w:r>
      <w:r w:rsidRPr="00AD174E">
        <w:rPr>
          <w:rFonts w:asciiTheme="minorHAnsi" w:hAnsiTheme="minorHAnsi"/>
          <w:lang w:eastAsia="en-US"/>
        </w:rPr>
        <w:t xml:space="preserve"> </w:t>
      </w:r>
      <w:r w:rsidR="00EB3257" w:rsidRPr="00AD174E">
        <w:rPr>
          <w:rFonts w:asciiTheme="minorHAnsi" w:hAnsiTheme="minorHAnsi"/>
        </w:rPr>
        <w:t xml:space="preserve"> </w:t>
      </w:r>
    </w:p>
    <w:p w14:paraId="7F932838"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4DEF82B8" w14:textId="77777777" w:rsidTr="005410B3">
        <w:trPr>
          <w:trHeight w:val="254"/>
        </w:trPr>
        <w:tc>
          <w:tcPr>
            <w:tcW w:w="281" w:type="dxa"/>
            <w:vAlign w:val="center"/>
          </w:tcPr>
          <w:p w14:paraId="4B7ADC10"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4359250F" w14:textId="07FF2817" w:rsidR="00EB3257" w:rsidRPr="00AD174E" w:rsidRDefault="0023038F"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GREMAUD, Amaury P; AZEVEDO, P Furquim; DIAZ, Maria D Montoya. Introdução à Economia.</w:t>
            </w:r>
            <w:r w:rsidR="009A60BA">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Atlas, 2007</w:t>
            </w:r>
            <w:r w:rsidR="00BC54BB">
              <w:rPr>
                <w:rFonts w:asciiTheme="minorHAnsi" w:eastAsiaTheme="minorHAnsi" w:hAnsiTheme="minorHAnsi" w:cs="Arial"/>
                <w:color w:val="000000"/>
                <w:szCs w:val="22"/>
                <w:lang w:eastAsia="en-US"/>
              </w:rPr>
              <w:t>.</w:t>
            </w:r>
          </w:p>
        </w:tc>
      </w:tr>
      <w:tr w:rsidR="00EB3257" w:rsidRPr="00AD174E" w14:paraId="25C71A91" w14:textId="77777777" w:rsidTr="005410B3">
        <w:trPr>
          <w:trHeight w:val="70"/>
        </w:trPr>
        <w:tc>
          <w:tcPr>
            <w:tcW w:w="281" w:type="dxa"/>
            <w:vAlign w:val="center"/>
          </w:tcPr>
          <w:p w14:paraId="7876B79D"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7D6EFC04" w14:textId="23D3F101" w:rsidR="00EB3257" w:rsidRPr="00AD174E" w:rsidRDefault="0023038F"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 xml:space="preserve">MOREIRA, Jose Octavio Campos; TIMACO, Fauzi. Economia - Notas </w:t>
            </w:r>
            <w:r w:rsidR="009A60BA" w:rsidRPr="00AD174E">
              <w:rPr>
                <w:rFonts w:asciiTheme="minorHAnsi" w:eastAsiaTheme="minorHAnsi" w:hAnsiTheme="minorHAnsi" w:cs="Arial"/>
                <w:color w:val="000000"/>
                <w:szCs w:val="22"/>
                <w:lang w:eastAsia="en-US"/>
              </w:rPr>
              <w:t>Introdutórias</w:t>
            </w:r>
            <w:r w:rsidRPr="00AD174E">
              <w:rPr>
                <w:rFonts w:asciiTheme="minorHAnsi" w:eastAsiaTheme="minorHAnsi" w:hAnsiTheme="minorHAnsi" w:cs="Arial"/>
                <w:color w:val="000000"/>
                <w:szCs w:val="22"/>
                <w:lang w:eastAsia="en-US"/>
              </w:rPr>
              <w:t>. Atlas, 2009.</w:t>
            </w:r>
          </w:p>
        </w:tc>
      </w:tr>
      <w:tr w:rsidR="00EB3257" w:rsidRPr="00AD174E" w14:paraId="181C43C4" w14:textId="77777777" w:rsidTr="005410B3">
        <w:trPr>
          <w:trHeight w:val="33"/>
        </w:trPr>
        <w:tc>
          <w:tcPr>
            <w:tcW w:w="281" w:type="dxa"/>
            <w:vAlign w:val="center"/>
          </w:tcPr>
          <w:p w14:paraId="625302EB"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25A3CDD6" w14:textId="4A921D7D" w:rsidR="00EB3257" w:rsidRPr="00AD174E" w:rsidRDefault="0023038F"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VASCONCELLOS, Marco Antonio Sandoval; GARCIA, Manuel. Fundamentos de Economia. Saraiva,</w:t>
            </w:r>
            <w:r w:rsidR="009A60BA">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2008.</w:t>
            </w:r>
          </w:p>
        </w:tc>
      </w:tr>
    </w:tbl>
    <w:p w14:paraId="0F607273"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Complementar</w:t>
      </w:r>
    </w:p>
    <w:p w14:paraId="65923FAB" w14:textId="77777777" w:rsidR="00534639" w:rsidRPr="00AD174E" w:rsidRDefault="00534639"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BACHA, C. J. C. Economia e política agrícola no Brasil. São Paulo: Atlas, 2004.</w:t>
      </w:r>
    </w:p>
    <w:p w14:paraId="3B8D61B3" w14:textId="26CBA108" w:rsidR="00EB3257" w:rsidRPr="00AD174E" w:rsidRDefault="00534639" w:rsidP="003F66E9">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PINHO, D B; VASCONCELLOS, M A S. Manual de Economia - Equipe de Professores da USP.</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Saraiva, 2006.</w:t>
      </w:r>
    </w:p>
    <w:p w14:paraId="39E9E3BA" w14:textId="0570211F" w:rsidR="00884383" w:rsidRPr="00F71D68" w:rsidRDefault="00884383" w:rsidP="00F71D68">
      <w:pPr>
        <w:pStyle w:val="Ttulo3"/>
      </w:pPr>
      <w:bookmarkStart w:id="218" w:name="_Toc162945052"/>
      <w:r w:rsidRPr="00F71D68">
        <w:lastRenderedPageBreak/>
        <w:t xml:space="preserve">– </w:t>
      </w:r>
      <w:r w:rsidR="00534639">
        <w:t>MET-020 -</w:t>
      </w:r>
      <w:r w:rsidR="00534639" w:rsidRPr="00534639">
        <w:t xml:space="preserve"> </w:t>
      </w:r>
      <w:r w:rsidR="00E21AD8" w:rsidRPr="00534639">
        <w:t>Estatística Básica</w:t>
      </w:r>
      <w:r w:rsidR="00534639">
        <w:t xml:space="preserve"> </w:t>
      </w:r>
      <w:r w:rsidRPr="00F71D68">
        <w:t xml:space="preserve">– Oferta </w:t>
      </w:r>
      <w:r w:rsidRPr="00F71D68">
        <w:fldChar w:fldCharType="begin"/>
      </w:r>
      <w:r w:rsidRPr="00F71D68">
        <w:instrText xml:space="preserve"> STYLEREF  </w:instrText>
      </w:r>
      <w:r w:rsidR="000B6CD7" w:rsidRPr="00F71D68">
        <w:instrText>_2</w:instrText>
      </w:r>
      <w:r w:rsidRPr="00F71D68">
        <w:instrText xml:space="preserve">3o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534639">
        <w:t>40</w:t>
      </w:r>
      <w:r w:rsidRPr="00F71D68">
        <w:t xml:space="preserve"> </w:t>
      </w:r>
      <w:r w:rsidR="003D3381" w:rsidRPr="00F71D68">
        <w:t>aulas</w:t>
      </w:r>
      <w:bookmarkEnd w:id="218"/>
    </w:p>
    <w:tbl>
      <w:tblPr>
        <w:tblStyle w:val="TabeladeGrade4-nfase2"/>
        <w:tblW w:w="9639" w:type="dxa"/>
        <w:tblLook w:val="04A0" w:firstRow="1" w:lastRow="0" w:firstColumn="1" w:lastColumn="0" w:noHBand="0" w:noVBand="1"/>
      </w:tblPr>
      <w:tblGrid>
        <w:gridCol w:w="9639"/>
      </w:tblGrid>
      <w:tr w:rsidR="00884383" w:rsidRPr="00C50D89" w14:paraId="03AC9F7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CD21CED"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57AD577B"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F429FA9" w14:textId="6859ADDA" w:rsidR="0016114F" w:rsidRPr="0016114F" w:rsidRDefault="0016114F" w:rsidP="00E0292D">
            <w:pPr>
              <w:pStyle w:val="bolinha"/>
              <w:numPr>
                <w:ilvl w:val="0"/>
                <w:numId w:val="2"/>
              </w:numPr>
            </w:pPr>
            <w:r w:rsidRPr="0016114F">
              <w:t>Implementar políticas agrícolas nacionais e contextualizar a macro e microeconomia e executar análise de investimento.</w:t>
            </w:r>
          </w:p>
          <w:p w14:paraId="5523C0EE" w14:textId="1EC32F69" w:rsidR="00884383" w:rsidRPr="0016114F" w:rsidRDefault="0016114F" w:rsidP="0016114F">
            <w:pPr>
              <w:pStyle w:val="bolinha"/>
              <w:numPr>
                <w:ilvl w:val="0"/>
                <w:numId w:val="2"/>
              </w:numPr>
            </w:pPr>
            <w:r w:rsidRPr="0016114F">
              <w:t>Controlar e avaliar as múltiplas variáveis encontradas neste segmento produtivo e elaborar</w:t>
            </w:r>
            <w:r>
              <w:rPr>
                <w:bCs w:val="0"/>
              </w:rPr>
              <w:t xml:space="preserve"> </w:t>
            </w:r>
            <w:r w:rsidRPr="0016114F">
              <w:t>procedimentos de exportação. Formular análise e controle de custos e finanças.</w:t>
            </w:r>
          </w:p>
        </w:tc>
      </w:tr>
    </w:tbl>
    <w:p w14:paraId="3001EE8A"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Objetivos de Aprendizagem</w:t>
      </w:r>
    </w:p>
    <w:p w14:paraId="5528EA57" w14:textId="0BCDA056"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 xml:space="preserve">Propiciar ao aluno conceitos de estatística necessários para apoio </w:t>
      </w:r>
      <w:r w:rsidR="009A60BA" w:rsidRPr="00AD174E">
        <w:rPr>
          <w:rFonts w:asciiTheme="minorHAnsi" w:hAnsiTheme="minorHAnsi" w:cs="Arial"/>
          <w:color w:val="000000"/>
          <w:lang w:eastAsia="en-US"/>
        </w:rPr>
        <w:t>a</w:t>
      </w:r>
      <w:r w:rsidRPr="00AD174E">
        <w:rPr>
          <w:rFonts w:asciiTheme="minorHAnsi" w:hAnsiTheme="minorHAnsi" w:cs="Arial"/>
          <w:color w:val="000000"/>
          <w:lang w:eastAsia="en-US"/>
        </w:rPr>
        <w:t xml:space="preserve"> tomadas de</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decisões.</w:t>
      </w:r>
    </w:p>
    <w:p w14:paraId="1DB2ED04"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Ementa</w:t>
      </w:r>
    </w:p>
    <w:p w14:paraId="743B6B05" w14:textId="0C72E736"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Organização e apresentação de dados estatísticos; Representações gráficas de dados</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(Tipos de gráficos, Histogramas, Box-plot); Medidas Resumo (Medidas de posição e de dispersão);</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Análise Combinatória; Introdução à teoria de probabilidades; Probabilidade condicional e</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independência; Teorema de Bayes; Regressão Linear; Distribuições de probabilidades (Discretas e</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Contínuas), Principais Modelos Discretos (Uniforme discreto, Binomial, Poisson, Geométrico),</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Principais Modelos Contínuos (Uniforme Contínuo, Exponencial, Normal, t-Student, Qui-quadrado),</w:t>
      </w:r>
      <w:r w:rsidR="009A60BA">
        <w:rPr>
          <w:rFonts w:asciiTheme="minorHAnsi" w:hAnsiTheme="minorHAnsi" w:cs="Arial"/>
          <w:color w:val="000000"/>
          <w:lang w:eastAsia="en-US"/>
        </w:rPr>
        <w:t xml:space="preserve"> </w:t>
      </w:r>
      <w:r w:rsidRPr="00AD174E">
        <w:rPr>
          <w:rFonts w:asciiTheme="minorHAnsi" w:hAnsiTheme="minorHAnsi" w:cs="Arial"/>
          <w:color w:val="000000"/>
          <w:lang w:eastAsia="en-US"/>
        </w:rPr>
        <w:t>Amostragem, Intervalos de Confiança, Testes de Hipóteses; Aplicações com (Solver, Lindo, etc.).</w:t>
      </w:r>
    </w:p>
    <w:p w14:paraId="2685A457"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6FFE6B74" w14:textId="49AE9213" w:rsidR="00EB3257" w:rsidRPr="00AD174E" w:rsidRDefault="0016114F" w:rsidP="00D44A90">
      <w:pPr>
        <w:pStyle w:val="zNormal-template"/>
        <w:rPr>
          <w:rFonts w:asciiTheme="minorHAnsi" w:hAnsiTheme="minorHAnsi"/>
          <w:b/>
          <w:bCs/>
        </w:rPr>
      </w:pPr>
      <w:r w:rsidRPr="00AD174E">
        <w:rPr>
          <w:rFonts w:asciiTheme="minorHAnsi" w:hAnsiTheme="minorHAnsi"/>
          <w:color w:val="000000"/>
          <w:lang w:eastAsia="en-US"/>
        </w:rPr>
        <w:t>Aula expositiva dialogada. Sala de aula invertida. Estudo de caso.</w:t>
      </w:r>
      <w:r w:rsidRPr="00AD174E">
        <w:rPr>
          <w:rFonts w:asciiTheme="minorHAnsi" w:hAnsiTheme="minorHAnsi"/>
          <w:lang w:eastAsia="en-US"/>
        </w:rPr>
        <w:t xml:space="preserve"> </w:t>
      </w:r>
      <w:r w:rsidR="00EB3257" w:rsidRPr="00AD174E">
        <w:rPr>
          <w:rFonts w:asciiTheme="minorHAnsi" w:hAnsiTheme="minorHAnsi"/>
        </w:rPr>
        <w:t xml:space="preserve"> </w:t>
      </w:r>
    </w:p>
    <w:p w14:paraId="0E6D36C8"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0EDB5107" w14:textId="4F7512B2" w:rsidR="00EB3257" w:rsidRPr="00AD174E" w:rsidRDefault="0016114F" w:rsidP="00D44A90">
      <w:pPr>
        <w:pStyle w:val="zNormal-template"/>
        <w:rPr>
          <w:rFonts w:asciiTheme="minorHAnsi" w:hAnsiTheme="minorHAnsi"/>
          <w:b/>
          <w:bCs/>
        </w:rPr>
      </w:pPr>
      <w:r w:rsidRPr="00AD174E">
        <w:rPr>
          <w:rFonts w:asciiTheme="minorHAnsi" w:hAnsiTheme="minorHAnsi"/>
          <w:color w:val="000000"/>
          <w:lang w:eastAsia="en-US"/>
        </w:rPr>
        <w:t>Avaliação escrita. Atividades escritas. Seminário</w:t>
      </w:r>
      <w:r w:rsidR="00BC54BB">
        <w:rPr>
          <w:rFonts w:asciiTheme="minorHAnsi" w:hAnsiTheme="minorHAnsi"/>
          <w:lang w:eastAsia="en-US"/>
        </w:rPr>
        <w:t>.</w:t>
      </w:r>
    </w:p>
    <w:p w14:paraId="0EC04021"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633CE867" w14:textId="77777777" w:rsidTr="005410B3">
        <w:trPr>
          <w:trHeight w:val="254"/>
        </w:trPr>
        <w:tc>
          <w:tcPr>
            <w:tcW w:w="281" w:type="dxa"/>
            <w:vAlign w:val="center"/>
          </w:tcPr>
          <w:p w14:paraId="0068E984"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3D310EB" w14:textId="65F55177" w:rsidR="00EB325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BRUNI, A L. Estatística Aplicada à Gestão Empresarial. Atlas, 2008</w:t>
            </w:r>
            <w:r w:rsidR="009A60BA">
              <w:rPr>
                <w:rFonts w:asciiTheme="minorHAnsi" w:eastAsiaTheme="minorHAnsi" w:hAnsiTheme="minorHAnsi" w:cs="Arial"/>
                <w:color w:val="000000"/>
                <w:szCs w:val="22"/>
                <w:lang w:eastAsia="en-US"/>
              </w:rPr>
              <w:t>.</w:t>
            </w:r>
          </w:p>
        </w:tc>
      </w:tr>
      <w:tr w:rsidR="00EB3257" w:rsidRPr="00AD174E" w14:paraId="6F3F5020" w14:textId="77777777" w:rsidTr="005410B3">
        <w:trPr>
          <w:trHeight w:val="70"/>
        </w:trPr>
        <w:tc>
          <w:tcPr>
            <w:tcW w:w="281" w:type="dxa"/>
            <w:vAlign w:val="center"/>
          </w:tcPr>
          <w:p w14:paraId="32ACA843"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24BFDAF3" w14:textId="148EA14A" w:rsidR="00EB325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KAZMIER, L J. Estatística Aplicada à Administração e Economia. SCHAUM. Bookman, 2007</w:t>
            </w:r>
            <w:r w:rsidR="009A60BA">
              <w:rPr>
                <w:rFonts w:asciiTheme="minorHAnsi" w:eastAsiaTheme="minorHAnsi" w:hAnsiTheme="minorHAnsi" w:cs="Arial"/>
                <w:color w:val="000000"/>
                <w:szCs w:val="22"/>
                <w:lang w:eastAsia="en-US"/>
              </w:rPr>
              <w:t>.</w:t>
            </w:r>
          </w:p>
        </w:tc>
      </w:tr>
      <w:tr w:rsidR="00EB3257" w:rsidRPr="00AD174E" w14:paraId="514C0354" w14:textId="77777777" w:rsidTr="005410B3">
        <w:trPr>
          <w:trHeight w:val="33"/>
        </w:trPr>
        <w:tc>
          <w:tcPr>
            <w:tcW w:w="281" w:type="dxa"/>
            <w:vAlign w:val="center"/>
          </w:tcPr>
          <w:p w14:paraId="6AF1D023"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9CAB9F0" w14:textId="098AFE81" w:rsidR="00EB325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LEVINE; BERENSON; STEPHAN. Estatística: Teoria e Aplicações - usando Microsoft Excel LTC,</w:t>
            </w:r>
            <w:r w:rsidR="009A60BA">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2008.</w:t>
            </w:r>
          </w:p>
        </w:tc>
      </w:tr>
    </w:tbl>
    <w:p w14:paraId="6C2890DE"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Complementar</w:t>
      </w:r>
    </w:p>
    <w:p w14:paraId="127FCFC3" w14:textId="77777777" w:rsidR="00534639" w:rsidRPr="00AD174E" w:rsidRDefault="00534639"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DINIZ, M.G. Desmistificando o controle estatístico de processo. S.P. Editora Artliber, 2001.</w:t>
      </w:r>
    </w:p>
    <w:p w14:paraId="0ACB40FF" w14:textId="77777777" w:rsidR="00534639" w:rsidRPr="00AD174E" w:rsidRDefault="00534639"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 xml:space="preserve">DOANE, D P; SEWARD, L E. Estatística Aplicada à Administração e à Economia. Mcgraw Hill, 2008. </w:t>
      </w:r>
    </w:p>
    <w:p w14:paraId="1396A214" w14:textId="083331C1" w:rsidR="00884383" w:rsidRPr="00F71D68" w:rsidRDefault="00884383" w:rsidP="00F71D68">
      <w:pPr>
        <w:pStyle w:val="Ttulo3"/>
      </w:pPr>
      <w:bookmarkStart w:id="219" w:name="_Toc162945053"/>
      <w:r w:rsidRPr="00F71D68">
        <w:t xml:space="preserve">– </w:t>
      </w:r>
      <w:r w:rsidR="00534639">
        <w:t>AGQ-004 -</w:t>
      </w:r>
      <w:r w:rsidR="00534639" w:rsidRPr="00534639">
        <w:t xml:space="preserve"> </w:t>
      </w:r>
      <w:r w:rsidR="00E21AD8" w:rsidRPr="00534639">
        <w:t xml:space="preserve">Gestão </w:t>
      </w:r>
      <w:r w:rsidR="00E21AD8">
        <w:t>d</w:t>
      </w:r>
      <w:r w:rsidR="00E21AD8" w:rsidRPr="00534639">
        <w:t xml:space="preserve">a Qualidade </w:t>
      </w:r>
      <w:r w:rsidR="00E21AD8">
        <w:t>e</w:t>
      </w:r>
      <w:r w:rsidR="00E21AD8" w:rsidRPr="00534639">
        <w:t xml:space="preserve"> Certificação</w:t>
      </w:r>
      <w:r w:rsidR="00534639">
        <w:t xml:space="preserve"> </w:t>
      </w:r>
      <w:r w:rsidRPr="00F71D68">
        <w:t xml:space="preserve">– Oferta </w:t>
      </w:r>
      <w:r w:rsidRPr="00F71D68">
        <w:fldChar w:fldCharType="begin"/>
      </w:r>
      <w:r w:rsidRPr="00F71D68">
        <w:instrText xml:space="preserve"> STYLEREF  </w:instrText>
      </w:r>
      <w:r w:rsidR="000B6CD7" w:rsidRPr="00F71D68">
        <w:instrText>_2</w:instrText>
      </w:r>
      <w:r w:rsidRPr="00F71D68">
        <w:instrText xml:space="preserve">4o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534639">
        <w:t>80</w:t>
      </w:r>
      <w:r w:rsidRPr="00F71D68">
        <w:t xml:space="preserve"> </w:t>
      </w:r>
      <w:r w:rsidR="003D3381" w:rsidRPr="00F71D68">
        <w:t>aulas</w:t>
      </w:r>
      <w:bookmarkEnd w:id="219"/>
    </w:p>
    <w:tbl>
      <w:tblPr>
        <w:tblStyle w:val="TabeladeGrade4-nfase2"/>
        <w:tblW w:w="9639" w:type="dxa"/>
        <w:tblLook w:val="04A0" w:firstRow="1" w:lastRow="0" w:firstColumn="1" w:lastColumn="0" w:noHBand="0" w:noVBand="1"/>
      </w:tblPr>
      <w:tblGrid>
        <w:gridCol w:w="9639"/>
      </w:tblGrid>
      <w:tr w:rsidR="00884383" w:rsidRPr="00C50D89" w14:paraId="3970037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4D48E9E"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12F0B00B"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674A480" w14:textId="1992D6EE" w:rsidR="00DA0F21" w:rsidRPr="00DA0F21" w:rsidRDefault="00DA0F21" w:rsidP="009D35F1">
            <w:pPr>
              <w:pStyle w:val="bolinha"/>
              <w:numPr>
                <w:ilvl w:val="0"/>
                <w:numId w:val="2"/>
              </w:numPr>
            </w:pPr>
            <w:r w:rsidRPr="00DA0F21">
              <w:t>Administrar conflitos, quando necessário, estabelecer relações e propor um ambiente colaborativo, incentivando o trabalho em equipe.</w:t>
            </w:r>
          </w:p>
          <w:p w14:paraId="07564062" w14:textId="2BEA9097" w:rsidR="00884383" w:rsidRPr="00A525D6" w:rsidRDefault="00DA0F21" w:rsidP="00DA0F21">
            <w:pPr>
              <w:pStyle w:val="bolinha"/>
              <w:numPr>
                <w:ilvl w:val="0"/>
                <w:numId w:val="2"/>
              </w:numPr>
            </w:pPr>
            <w:r w:rsidRPr="00DA0F21">
              <w:t>Executar intervenção direta ou indireta nos processos do agronegócio, implementando</w:t>
            </w:r>
            <w:r>
              <w:rPr>
                <w:bCs w:val="0"/>
              </w:rPr>
              <w:t xml:space="preserve"> </w:t>
            </w:r>
            <w:r w:rsidRPr="00DA0F21">
              <w:t>estratégias de marketing, de gestão da qualidade e empreendedorismo.</w:t>
            </w:r>
          </w:p>
        </w:tc>
      </w:tr>
    </w:tbl>
    <w:p w14:paraId="369E5191"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lastRenderedPageBreak/>
        <w:t>Objetivos de Aprendizagem</w:t>
      </w:r>
    </w:p>
    <w:p w14:paraId="72ABEAA9" w14:textId="2C2FE750"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Aplicar os conceitos e ferramentas da qualidade em sua atuação profissional.</w:t>
      </w:r>
    </w:p>
    <w:p w14:paraId="48563E12"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Ementa</w:t>
      </w:r>
    </w:p>
    <w:p w14:paraId="2F9808F0" w14:textId="14ABFE9B"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Conceito, evolução histórica e a concepção moderna da qualidade. Ferramentas de</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qualidade. Organismos de qualidade no Brasil e no mundo. Melhoria contínua. Qualidade como fator</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de competitividade. Sistemas de rastreabilidade. Selos de qualidade no agronegócio. Normas.</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Certificação de processos, produtos e ambiental. Estudos de caso.</w:t>
      </w:r>
    </w:p>
    <w:p w14:paraId="769BB534"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4E8379CF" w14:textId="55A5730C" w:rsidR="00EB3257" w:rsidRPr="00AD174E" w:rsidRDefault="00DA0F21" w:rsidP="00D44A90">
      <w:pPr>
        <w:pStyle w:val="zNormal-template"/>
        <w:rPr>
          <w:rFonts w:asciiTheme="minorHAnsi" w:hAnsiTheme="minorHAnsi"/>
          <w:b/>
          <w:bCs/>
        </w:rPr>
      </w:pPr>
      <w:r w:rsidRPr="00AD174E">
        <w:rPr>
          <w:rFonts w:asciiTheme="minorHAnsi" w:hAnsiTheme="minorHAnsi"/>
          <w:color w:val="000000"/>
          <w:lang w:eastAsia="en-US"/>
        </w:rPr>
        <w:t>Aprendizagem baseada em problemas (PBL). Aula expositiva dialogada. Estudo de caso. Seminários e discussões.</w:t>
      </w:r>
      <w:r w:rsidRPr="00AD174E">
        <w:rPr>
          <w:rFonts w:asciiTheme="minorHAnsi" w:hAnsiTheme="minorHAnsi"/>
          <w:lang w:eastAsia="en-US"/>
        </w:rPr>
        <w:t xml:space="preserve"> </w:t>
      </w:r>
      <w:r w:rsidR="00EB3257" w:rsidRPr="00AD174E">
        <w:rPr>
          <w:rFonts w:asciiTheme="minorHAnsi" w:hAnsiTheme="minorHAnsi"/>
        </w:rPr>
        <w:t xml:space="preserve"> </w:t>
      </w:r>
    </w:p>
    <w:p w14:paraId="24E4E606"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7C593643" w14:textId="7B8398DD" w:rsidR="00EB3257" w:rsidRPr="00AD174E" w:rsidRDefault="00DA0F21" w:rsidP="00D44A90">
      <w:pPr>
        <w:pStyle w:val="zNormal-template"/>
        <w:rPr>
          <w:rFonts w:asciiTheme="minorHAnsi" w:hAnsiTheme="minorHAnsi"/>
          <w:b/>
          <w:bCs/>
        </w:rPr>
      </w:pPr>
      <w:r w:rsidRPr="00AD174E">
        <w:rPr>
          <w:rFonts w:asciiTheme="minorHAnsi" w:hAnsiTheme="minorHAnsi"/>
          <w:color w:val="000000"/>
          <w:lang w:eastAsia="en-US"/>
        </w:rPr>
        <w:t>Avaliação escrita. Seminário. Trabalho escrito.</w:t>
      </w:r>
      <w:r w:rsidRPr="00AD174E">
        <w:rPr>
          <w:rFonts w:asciiTheme="minorHAnsi" w:hAnsiTheme="minorHAnsi"/>
          <w:lang w:eastAsia="en-US"/>
        </w:rPr>
        <w:t xml:space="preserve"> </w:t>
      </w:r>
      <w:r w:rsidR="00EB3257" w:rsidRPr="00AD174E">
        <w:rPr>
          <w:rFonts w:asciiTheme="minorHAnsi" w:hAnsiTheme="minorHAnsi"/>
        </w:rPr>
        <w:t xml:space="preserve"> </w:t>
      </w:r>
    </w:p>
    <w:p w14:paraId="0583B07D"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AD174E" w14:paraId="07DCBDB4" w14:textId="77777777" w:rsidTr="005410B3">
        <w:trPr>
          <w:trHeight w:val="254"/>
        </w:trPr>
        <w:tc>
          <w:tcPr>
            <w:tcW w:w="281" w:type="dxa"/>
            <w:vAlign w:val="center"/>
          </w:tcPr>
          <w:p w14:paraId="28166089"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7D82394A" w14:textId="2CECB912" w:rsidR="00EB325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val="en-US" w:eastAsia="en-US"/>
              </w:rPr>
              <w:t xml:space="preserve">MARSHALL, JR. I. et al. </w:t>
            </w:r>
            <w:r w:rsidRPr="00AD174E">
              <w:rPr>
                <w:rFonts w:asciiTheme="minorHAnsi" w:eastAsiaTheme="minorHAnsi" w:hAnsiTheme="minorHAnsi" w:cs="Arial"/>
                <w:color w:val="000000"/>
                <w:szCs w:val="22"/>
                <w:lang w:eastAsia="en-US"/>
              </w:rPr>
              <w:t>Gestão da qualidade. Rio de Janeiro: FGV, 2007</w:t>
            </w:r>
            <w:r w:rsidR="00BC54BB">
              <w:rPr>
                <w:rFonts w:asciiTheme="minorHAnsi" w:eastAsiaTheme="minorHAnsi" w:hAnsiTheme="minorHAnsi" w:cs="Arial"/>
                <w:color w:val="000000"/>
                <w:szCs w:val="22"/>
                <w:lang w:eastAsia="en-US"/>
              </w:rPr>
              <w:t>.</w:t>
            </w:r>
          </w:p>
        </w:tc>
      </w:tr>
      <w:tr w:rsidR="00EB3257" w:rsidRPr="00AD174E" w14:paraId="301AAAFE" w14:textId="77777777" w:rsidTr="005410B3">
        <w:trPr>
          <w:trHeight w:val="70"/>
        </w:trPr>
        <w:tc>
          <w:tcPr>
            <w:tcW w:w="281" w:type="dxa"/>
            <w:vAlign w:val="center"/>
          </w:tcPr>
          <w:p w14:paraId="3A665292"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027A7D04" w14:textId="27A72B17" w:rsidR="00EB325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PENTEADO, Silvio Roberto. Certificação Agrícola - Selo Ambiental e Orgânico. Via Orgânica, 2009.</w:t>
            </w:r>
          </w:p>
        </w:tc>
      </w:tr>
      <w:tr w:rsidR="00EB3257" w:rsidRPr="00AD174E" w14:paraId="61EB73F1" w14:textId="77777777" w:rsidTr="005410B3">
        <w:trPr>
          <w:trHeight w:val="33"/>
        </w:trPr>
        <w:tc>
          <w:tcPr>
            <w:tcW w:w="281" w:type="dxa"/>
            <w:vAlign w:val="center"/>
          </w:tcPr>
          <w:p w14:paraId="0A1E9005" w14:textId="77777777" w:rsidR="00EB3257" w:rsidRPr="00AD174E" w:rsidRDefault="00EB3257" w:rsidP="00EB3257">
            <w:pPr>
              <w:pStyle w:val="PargrafodaLista"/>
              <w:numPr>
                <w:ilvl w:val="0"/>
                <w:numId w:val="22"/>
              </w:numPr>
              <w:spacing w:after="0" w:line="240" w:lineRule="auto"/>
              <w:ind w:left="0" w:firstLine="96"/>
              <w:rPr>
                <w:szCs w:val="22"/>
              </w:rPr>
            </w:pPr>
          </w:p>
        </w:tc>
        <w:tc>
          <w:tcPr>
            <w:tcW w:w="8677" w:type="dxa"/>
            <w:vAlign w:val="center"/>
          </w:tcPr>
          <w:p w14:paraId="5187CDB5" w14:textId="3A56FB90" w:rsidR="00EB325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ROTONDARO R. Seis sigma: estratégia gerencial para melhoria do processo, produtos, serviços.</w:t>
            </w:r>
            <w:r w:rsidR="00BC54BB">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Atlas 2002.</w:t>
            </w:r>
          </w:p>
        </w:tc>
      </w:tr>
    </w:tbl>
    <w:p w14:paraId="20CBC091"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Bibliografia Complementar</w:t>
      </w:r>
    </w:p>
    <w:p w14:paraId="201F205B" w14:textId="0529BA3C" w:rsidR="00534639" w:rsidRPr="00AD174E" w:rsidRDefault="00534639" w:rsidP="00534639">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ASSOCIAÇÃO BRASILEIRA DE NORMAS TÉCNICAS – ABNT – Série de Normas NBR ISO 9000 – Sistemas de Gestão da qualidade Rio de Janeiro: ABNT 2000.</w:t>
      </w:r>
    </w:p>
    <w:p w14:paraId="6954B550" w14:textId="60BA904B" w:rsidR="00534639" w:rsidRPr="00AD174E" w:rsidRDefault="00534639" w:rsidP="00534639">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 xml:space="preserve">ASSOCIAÇÃO BRASILEIRA DE NORMAS TÉCNICAS – ABNT – planos de amostragem, vol. 1 e 2. São Paulo, ABNT, 1977 NBR 5426 e 5429. </w:t>
      </w:r>
    </w:p>
    <w:p w14:paraId="22F72970" w14:textId="671B8604" w:rsidR="00884383" w:rsidRPr="00F71D68" w:rsidRDefault="00884383" w:rsidP="00F71D68">
      <w:pPr>
        <w:pStyle w:val="Ttulo3"/>
      </w:pPr>
      <w:bookmarkStart w:id="220" w:name="_Toc162945054"/>
      <w:r w:rsidRPr="00F71D68">
        <w:t xml:space="preserve">– </w:t>
      </w:r>
      <w:r w:rsidR="00534639">
        <w:t>LIN-200 – I</w:t>
      </w:r>
      <w:r w:rsidR="00E21AD8">
        <w:t>nglês</w:t>
      </w:r>
      <w:r w:rsidR="00534639">
        <w:t xml:space="preserve"> II</w:t>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5o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534639">
        <w:t>40</w:t>
      </w:r>
      <w:r w:rsidRPr="00F71D68">
        <w:t xml:space="preserve"> </w:t>
      </w:r>
      <w:r w:rsidR="003D3381" w:rsidRPr="00F71D68">
        <w:t>aulas</w:t>
      </w:r>
      <w:bookmarkEnd w:id="220"/>
    </w:p>
    <w:tbl>
      <w:tblPr>
        <w:tblStyle w:val="TabeladeGrade4-nfase2"/>
        <w:tblW w:w="9639" w:type="dxa"/>
        <w:tblLook w:val="04A0" w:firstRow="1" w:lastRow="0" w:firstColumn="1" w:lastColumn="0" w:noHBand="0" w:noVBand="1"/>
      </w:tblPr>
      <w:tblGrid>
        <w:gridCol w:w="9639"/>
      </w:tblGrid>
      <w:tr w:rsidR="00884383" w:rsidRPr="00C50D89" w14:paraId="595D1BB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EFD601C"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0CBCC0D3"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324C711" w14:textId="1DCA3178" w:rsidR="00FD2E53" w:rsidRPr="00FD2E53" w:rsidRDefault="00FD2E53" w:rsidP="00F72F5F">
            <w:pPr>
              <w:pStyle w:val="bolinha"/>
              <w:numPr>
                <w:ilvl w:val="0"/>
                <w:numId w:val="2"/>
              </w:numPr>
            </w:pPr>
            <w:r w:rsidRPr="00FD2E53">
              <w:t>Avaliar políticas agrícolas nacionais e internacionais. Colaborar na gestão de recursos humanos e interpretar a legislação, contextualizando o comércio internacional. Implementar a tecnologia da informação.</w:t>
            </w:r>
          </w:p>
          <w:p w14:paraId="247A8E95" w14:textId="699FF54B" w:rsidR="00884383" w:rsidRPr="00A525D6" w:rsidRDefault="00FD2E53" w:rsidP="00FD2E53">
            <w:pPr>
              <w:pStyle w:val="bolinha"/>
              <w:numPr>
                <w:ilvl w:val="0"/>
                <w:numId w:val="2"/>
              </w:numPr>
            </w:pPr>
            <w:r w:rsidRPr="00FD2E53">
              <w:t>Comunicar-se tanto na língua materna como em língua estrangeira, demonstrando capacidade</w:t>
            </w:r>
            <w:r>
              <w:rPr>
                <w:bCs w:val="0"/>
              </w:rPr>
              <w:t xml:space="preserve"> </w:t>
            </w:r>
            <w:r w:rsidRPr="00FD2E53">
              <w:t>de resolver problemas complexos e propor soluções criativas e inovadoras.</w:t>
            </w:r>
          </w:p>
        </w:tc>
      </w:tr>
    </w:tbl>
    <w:p w14:paraId="403E1833"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Objetivos de Aprendizagem</w:t>
      </w:r>
    </w:p>
    <w:p w14:paraId="29332330" w14:textId="209A22EB"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Dar informações pessoais (fazer perguntas simples e responder sobre a vida cotidiana),</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falar sobre preferências e planos para o futuro; dar informações profissionais, descrever habilidades e</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responsabilidades (fazer perguntas simples e responder num contexto empresarial); usar números</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em contextos de compras; fazer comparações; fazer agendamentos; lidar com problemas e negociar</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soluções; pedir e dar permissão; agendar e gerenciar compromissos; extrair informações de textos</w:t>
      </w:r>
      <w:r w:rsidR="00BC54BB">
        <w:rPr>
          <w:rFonts w:asciiTheme="minorHAnsi" w:hAnsiTheme="minorHAnsi" w:cs="Arial"/>
          <w:color w:val="000000"/>
          <w:lang w:eastAsia="en-US"/>
        </w:rPr>
        <w:t xml:space="preserve"> </w:t>
      </w:r>
      <w:r w:rsidRPr="00AD174E">
        <w:rPr>
          <w:rFonts w:asciiTheme="minorHAnsi" w:hAnsiTheme="minorHAnsi" w:cs="Arial"/>
          <w:color w:val="000000"/>
          <w:lang w:eastAsia="en-US"/>
        </w:rPr>
        <w:t>técnicos específicos da área; entender diferenças de pronúncia.</w:t>
      </w:r>
    </w:p>
    <w:p w14:paraId="29D9A6EE"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lastRenderedPageBreak/>
        <w:t>Ementa</w:t>
      </w:r>
    </w:p>
    <w:p w14:paraId="1DE5BEAC" w14:textId="381FB336"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Consolidação da compreensão e produção oral e escrita por meio da integração das</w:t>
      </w:r>
      <w:r w:rsidR="00A31AA3">
        <w:rPr>
          <w:rFonts w:asciiTheme="minorHAnsi" w:hAnsiTheme="minorHAnsi" w:cs="Arial"/>
          <w:color w:val="000000"/>
          <w:lang w:eastAsia="en-US"/>
        </w:rPr>
        <w:t xml:space="preserve"> </w:t>
      </w:r>
      <w:r w:rsidRPr="00AD174E">
        <w:rPr>
          <w:rFonts w:asciiTheme="minorHAnsi" w:hAnsiTheme="minorHAnsi" w:cs="Arial"/>
          <w:color w:val="000000"/>
          <w:lang w:eastAsia="en-US"/>
        </w:rPr>
        <w:t xml:space="preserve">habilidades </w:t>
      </w:r>
      <w:r w:rsidR="00A31AA3" w:rsidRPr="00AD174E">
        <w:rPr>
          <w:rFonts w:asciiTheme="minorHAnsi" w:hAnsiTheme="minorHAnsi" w:cs="Arial"/>
          <w:color w:val="000000"/>
          <w:lang w:eastAsia="en-US"/>
        </w:rPr>
        <w:t>linguístico</w:t>
      </w:r>
      <w:r w:rsidRPr="00AD174E">
        <w:rPr>
          <w:rFonts w:asciiTheme="minorHAnsi" w:hAnsiTheme="minorHAnsi" w:cs="Arial"/>
          <w:color w:val="000000"/>
          <w:lang w:eastAsia="en-US"/>
        </w:rPr>
        <w:t>-comunicativas desenvolvidas na disciplina Inglês 1. Ênfase na oralidade,</w:t>
      </w:r>
      <w:r w:rsidR="00A31AA3">
        <w:rPr>
          <w:rFonts w:asciiTheme="minorHAnsi" w:hAnsiTheme="minorHAnsi" w:cs="Arial"/>
          <w:color w:val="000000"/>
          <w:lang w:eastAsia="en-US"/>
        </w:rPr>
        <w:t xml:space="preserve"> </w:t>
      </w:r>
      <w:r w:rsidRPr="00AD174E">
        <w:rPr>
          <w:rFonts w:asciiTheme="minorHAnsi" w:hAnsiTheme="minorHAnsi" w:cs="Arial"/>
          <w:color w:val="000000"/>
          <w:lang w:eastAsia="en-US"/>
        </w:rPr>
        <w:t xml:space="preserve">atendendo às especificidades acadêmico-profissionais da área e abordando aspectos </w:t>
      </w:r>
      <w:r w:rsidR="00A31AA3" w:rsidRPr="00AD174E">
        <w:rPr>
          <w:rFonts w:asciiTheme="minorHAnsi" w:hAnsiTheme="minorHAnsi" w:cs="Arial"/>
          <w:color w:val="000000"/>
          <w:lang w:eastAsia="en-US"/>
        </w:rPr>
        <w:t>socioculturais</w:t>
      </w:r>
      <w:r w:rsidR="00A31AA3">
        <w:rPr>
          <w:rFonts w:asciiTheme="minorHAnsi" w:hAnsiTheme="minorHAnsi" w:cs="Arial"/>
          <w:color w:val="000000"/>
          <w:lang w:eastAsia="en-US"/>
        </w:rPr>
        <w:t xml:space="preserve"> </w:t>
      </w:r>
      <w:r w:rsidRPr="00AD174E">
        <w:rPr>
          <w:rFonts w:asciiTheme="minorHAnsi" w:hAnsiTheme="minorHAnsi" w:cs="Arial"/>
          <w:color w:val="000000"/>
          <w:lang w:eastAsia="en-US"/>
        </w:rPr>
        <w:t>da língua inglesa.</w:t>
      </w:r>
    </w:p>
    <w:p w14:paraId="11D08788"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Metodologias Propostas</w:t>
      </w:r>
    </w:p>
    <w:p w14:paraId="07EC24FB" w14:textId="6B25F601" w:rsidR="00EB3257" w:rsidRPr="00AD174E" w:rsidRDefault="00FD2E53" w:rsidP="00D44A90">
      <w:pPr>
        <w:pStyle w:val="zNormal-template"/>
        <w:rPr>
          <w:rFonts w:asciiTheme="minorHAnsi" w:hAnsiTheme="minorHAnsi"/>
          <w:b/>
          <w:bCs/>
        </w:rPr>
      </w:pPr>
      <w:r w:rsidRPr="00AD174E">
        <w:rPr>
          <w:rFonts w:asciiTheme="minorHAnsi" w:hAnsiTheme="minorHAnsi"/>
          <w:color w:val="000000"/>
          <w:lang w:eastAsia="en-US"/>
        </w:rPr>
        <w:t>Sala de aula invertida. Aula expositiva dialogada. Gamificação. Estudo de caso. Seminários e</w:t>
      </w:r>
      <w:r w:rsidR="00A31AA3">
        <w:rPr>
          <w:rFonts w:asciiTheme="minorHAnsi" w:hAnsiTheme="minorHAnsi"/>
          <w:color w:val="000000"/>
          <w:lang w:eastAsia="en-US"/>
        </w:rPr>
        <w:t xml:space="preserve"> </w:t>
      </w:r>
      <w:r w:rsidRPr="00AD174E">
        <w:rPr>
          <w:rFonts w:asciiTheme="minorHAnsi" w:hAnsiTheme="minorHAnsi"/>
          <w:color w:val="000000"/>
          <w:lang w:eastAsia="en-US"/>
        </w:rPr>
        <w:t>discussões.</w:t>
      </w:r>
      <w:r w:rsidRPr="00AD174E">
        <w:rPr>
          <w:rFonts w:asciiTheme="minorHAnsi" w:hAnsiTheme="minorHAnsi"/>
          <w:lang w:eastAsia="en-US"/>
        </w:rPr>
        <w:t xml:space="preserve"> </w:t>
      </w:r>
      <w:r w:rsidR="00EB3257" w:rsidRPr="00AD174E">
        <w:rPr>
          <w:rFonts w:asciiTheme="minorHAnsi" w:hAnsiTheme="minorHAnsi"/>
        </w:rPr>
        <w:t xml:space="preserve"> </w:t>
      </w:r>
    </w:p>
    <w:p w14:paraId="095369FC"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60158FE2" w14:textId="3592B753" w:rsidR="00EB3257" w:rsidRPr="00AD174E" w:rsidRDefault="00FD2E53" w:rsidP="00D44A90">
      <w:pPr>
        <w:pStyle w:val="zNormal-template"/>
        <w:rPr>
          <w:rFonts w:asciiTheme="minorHAnsi" w:hAnsiTheme="minorHAnsi"/>
          <w:b/>
          <w:bCs/>
        </w:rPr>
      </w:pPr>
      <w:r w:rsidRPr="00AD174E">
        <w:rPr>
          <w:rFonts w:asciiTheme="minorHAnsi" w:hAnsiTheme="minorHAnsi"/>
          <w:color w:val="000000"/>
          <w:lang w:eastAsia="en-US"/>
        </w:rPr>
        <w:t>Avaliação escrita. Avaliação oral. Atividades escritas. Seminário. Trabalho escrito. Produção textual.</w:t>
      </w:r>
      <w:r w:rsidRPr="00AD174E">
        <w:rPr>
          <w:rFonts w:asciiTheme="minorHAnsi" w:hAnsiTheme="minorHAnsi"/>
          <w:lang w:eastAsia="en-US"/>
        </w:rPr>
        <w:t xml:space="preserve"> </w:t>
      </w:r>
      <w:r w:rsidR="00EB3257" w:rsidRPr="00AD174E">
        <w:rPr>
          <w:rFonts w:asciiTheme="minorHAnsi" w:hAnsiTheme="minorHAnsi"/>
        </w:rPr>
        <w:t xml:space="preserve"> </w:t>
      </w:r>
    </w:p>
    <w:p w14:paraId="363DB8CE" w14:textId="77777777" w:rsidR="00C05C97" w:rsidRPr="00AD174E" w:rsidRDefault="00C05C97" w:rsidP="00C05C9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AD174E" w14:paraId="25B6CFF9" w14:textId="77777777" w:rsidTr="005410B3">
        <w:trPr>
          <w:trHeight w:val="254"/>
        </w:trPr>
        <w:tc>
          <w:tcPr>
            <w:tcW w:w="281" w:type="dxa"/>
            <w:vAlign w:val="center"/>
          </w:tcPr>
          <w:p w14:paraId="78E7794B" w14:textId="77777777" w:rsidR="00C05C97" w:rsidRPr="00AD174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32536DE" w14:textId="22C86A31" w:rsidR="00C05C9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LONGMAN. Dicionário Escolar para Estudantes Brasileiros. Português-Inglês/Inglês-Português com CD-Rom. 2ª Edição: Atualizado com as novas regras de Ortografia. São Paulo: Pearson Education do Brasil, 2008</w:t>
            </w:r>
            <w:r w:rsidR="00A31AA3">
              <w:rPr>
                <w:rFonts w:asciiTheme="minorHAnsi" w:eastAsiaTheme="minorHAnsi" w:hAnsiTheme="minorHAnsi" w:cs="Arial"/>
                <w:color w:val="000000"/>
                <w:szCs w:val="22"/>
                <w:lang w:eastAsia="en-US"/>
              </w:rPr>
              <w:t>.</w:t>
            </w:r>
          </w:p>
        </w:tc>
      </w:tr>
      <w:tr w:rsidR="00C05C97" w:rsidRPr="00AD174E" w14:paraId="668906D5" w14:textId="77777777" w:rsidTr="005410B3">
        <w:trPr>
          <w:trHeight w:val="70"/>
        </w:trPr>
        <w:tc>
          <w:tcPr>
            <w:tcW w:w="281" w:type="dxa"/>
            <w:vAlign w:val="center"/>
          </w:tcPr>
          <w:p w14:paraId="71553774" w14:textId="77777777" w:rsidR="00C05C97" w:rsidRPr="00AD174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D3D5F97" w14:textId="0E893189" w:rsidR="00C05C9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val="en-US" w:eastAsia="en-US"/>
              </w:rPr>
              <w:t xml:space="preserve">MURPHY, Raymond. Essential Grammar in Use CD-Rom with answers. </w:t>
            </w:r>
            <w:r w:rsidRPr="00AD174E">
              <w:rPr>
                <w:rFonts w:asciiTheme="minorHAnsi" w:eastAsiaTheme="minorHAnsi" w:hAnsiTheme="minorHAnsi" w:cs="Arial"/>
                <w:color w:val="000000"/>
                <w:szCs w:val="22"/>
                <w:lang w:eastAsia="en-US"/>
              </w:rPr>
              <w:t>Third Edition. Cambridge,</w:t>
            </w:r>
            <w:r w:rsidR="00A31AA3">
              <w:rPr>
                <w:rFonts w:asciiTheme="minorHAnsi" w:eastAsiaTheme="minorHAnsi" w:hAnsiTheme="minorHAnsi" w:cs="Arial"/>
                <w:color w:val="000000"/>
                <w:szCs w:val="22"/>
                <w:lang w:eastAsia="en-US"/>
              </w:rPr>
              <w:t xml:space="preserve"> </w:t>
            </w:r>
            <w:r w:rsidRPr="00AD174E">
              <w:rPr>
                <w:rFonts w:asciiTheme="minorHAnsi" w:eastAsiaTheme="minorHAnsi" w:hAnsiTheme="minorHAnsi" w:cs="Arial"/>
                <w:color w:val="000000"/>
                <w:szCs w:val="22"/>
                <w:lang w:eastAsia="en-US"/>
              </w:rPr>
              <w:t>2007</w:t>
            </w:r>
            <w:r w:rsidR="00A31AA3">
              <w:rPr>
                <w:rFonts w:asciiTheme="minorHAnsi" w:eastAsiaTheme="minorHAnsi" w:hAnsiTheme="minorHAnsi" w:cs="Arial"/>
                <w:color w:val="000000"/>
                <w:szCs w:val="22"/>
                <w:lang w:eastAsia="en-US"/>
              </w:rPr>
              <w:t>.</w:t>
            </w:r>
          </w:p>
        </w:tc>
      </w:tr>
      <w:tr w:rsidR="00C05C97" w:rsidRPr="00AD174E" w14:paraId="4F67E2B4" w14:textId="77777777" w:rsidTr="005410B3">
        <w:trPr>
          <w:trHeight w:val="33"/>
        </w:trPr>
        <w:tc>
          <w:tcPr>
            <w:tcW w:w="281" w:type="dxa"/>
            <w:vAlign w:val="center"/>
          </w:tcPr>
          <w:p w14:paraId="31D817A2" w14:textId="77777777" w:rsidR="00C05C97" w:rsidRPr="00AD174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A0F7E2A" w14:textId="6A723E75" w:rsidR="00C05C9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POSITIVO INFORMÁTICA. Tell Me More – Nível Básico. Curitiba, 2007.</w:t>
            </w:r>
          </w:p>
        </w:tc>
      </w:tr>
    </w:tbl>
    <w:p w14:paraId="5F70FE3D" w14:textId="77777777" w:rsidR="00C05C97" w:rsidRPr="00AD174E" w:rsidRDefault="00C05C97" w:rsidP="00C05C97">
      <w:pPr>
        <w:pStyle w:val="Marcadordeementa"/>
        <w:rPr>
          <w:rFonts w:asciiTheme="minorHAnsi" w:hAnsiTheme="minorHAnsi"/>
          <w:szCs w:val="22"/>
        </w:rPr>
      </w:pPr>
      <w:r w:rsidRPr="00AD174E">
        <w:rPr>
          <w:rFonts w:asciiTheme="minorHAnsi" w:hAnsiTheme="minorHAnsi"/>
          <w:szCs w:val="22"/>
        </w:rPr>
        <w:t>Bibliografia Complementar</w:t>
      </w:r>
    </w:p>
    <w:p w14:paraId="433FE45D" w14:textId="77777777" w:rsidR="00534639" w:rsidRPr="00AD174E" w:rsidRDefault="00534639"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val="en-US" w:eastAsia="en-US"/>
        </w:rPr>
        <w:t xml:space="preserve">DUCKWORTH, Michael. Essential Business Grammar &amp; Practice - English level: Elementary to PreIntermediate. </w:t>
      </w:r>
      <w:r w:rsidRPr="00AD174E">
        <w:rPr>
          <w:rFonts w:asciiTheme="minorHAnsi" w:hAnsiTheme="minorHAnsi" w:cs="Arial"/>
          <w:color w:val="000000"/>
          <w:lang w:eastAsia="en-US"/>
        </w:rPr>
        <w:t>New Edition. Oxford, UK: Oxford University Press, 2007.</w:t>
      </w:r>
    </w:p>
    <w:p w14:paraId="13184462" w14:textId="2EF8CAD1" w:rsidR="00C05C97" w:rsidRPr="00AD174E" w:rsidRDefault="00534639" w:rsidP="003F66E9">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LONGMAN. Longman Gramática Escolar da Língua Inglesa com CD-Rom. SP: Pearson, 2007.</w:t>
      </w:r>
    </w:p>
    <w:p w14:paraId="250413C8" w14:textId="06EFA237" w:rsidR="00884383" w:rsidRPr="00F71D68" w:rsidRDefault="00884383" w:rsidP="00F71D68">
      <w:pPr>
        <w:pStyle w:val="Ttulo3"/>
      </w:pPr>
      <w:bookmarkStart w:id="221" w:name="_Toc162945055"/>
      <w:r w:rsidRPr="00F71D68">
        <w:t xml:space="preserve">– </w:t>
      </w:r>
      <w:r w:rsidR="00534639">
        <w:t xml:space="preserve">TTG-001 - </w:t>
      </w:r>
      <w:r w:rsidR="00E21AD8" w:rsidRPr="00534639">
        <w:t xml:space="preserve">Metodologia </w:t>
      </w:r>
      <w:r w:rsidR="00E21AD8">
        <w:t>d</w:t>
      </w:r>
      <w:r w:rsidR="00E21AD8" w:rsidRPr="00534639">
        <w:t>a Pesquisa Científico-Tecnológica</w:t>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6o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534639">
        <w:t>40</w:t>
      </w:r>
      <w:r w:rsidRPr="00F71D68">
        <w:t xml:space="preserve"> </w:t>
      </w:r>
      <w:r w:rsidR="003D3381" w:rsidRPr="00F71D68">
        <w:t>aulas</w:t>
      </w:r>
      <w:bookmarkEnd w:id="221"/>
    </w:p>
    <w:tbl>
      <w:tblPr>
        <w:tblStyle w:val="TabeladeGrade4-nfase2"/>
        <w:tblW w:w="9639" w:type="dxa"/>
        <w:tblLook w:val="04A0" w:firstRow="1" w:lastRow="0" w:firstColumn="1" w:lastColumn="0" w:noHBand="0" w:noVBand="1"/>
      </w:tblPr>
      <w:tblGrid>
        <w:gridCol w:w="9639"/>
      </w:tblGrid>
      <w:tr w:rsidR="00884383" w:rsidRPr="00C50D89" w14:paraId="12E63C6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877B1A1"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751C82A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6146F0D" w14:textId="77777777" w:rsidR="00FD2E53" w:rsidRPr="00FD2E53" w:rsidRDefault="00FD2E53" w:rsidP="00FD2E53">
            <w:pPr>
              <w:pStyle w:val="bolinha"/>
              <w:numPr>
                <w:ilvl w:val="0"/>
                <w:numId w:val="2"/>
              </w:numPr>
            </w:pPr>
            <w:r w:rsidRPr="00FD2E53">
              <w:t>Selecionar tipos de pesquisa e métodos científicos, de acordo com o tema da pesquisa.</w:t>
            </w:r>
          </w:p>
          <w:p w14:paraId="26CF2DCB" w14:textId="63681437" w:rsidR="00884383" w:rsidRPr="00A525D6" w:rsidRDefault="00FD2E53" w:rsidP="00152479">
            <w:pPr>
              <w:pStyle w:val="bolinha"/>
              <w:numPr>
                <w:ilvl w:val="0"/>
                <w:numId w:val="2"/>
              </w:numPr>
            </w:pPr>
            <w:r w:rsidRPr="00FD2E53">
              <w:t>Elaborar trabalhos de pesquisa científica e tecnológica, de acordo com as normas da escrita</w:t>
            </w:r>
            <w:r w:rsidR="00152479">
              <w:rPr>
                <w:bCs w:val="0"/>
              </w:rPr>
              <w:t xml:space="preserve"> </w:t>
            </w:r>
            <w:r w:rsidRPr="00FD2E53">
              <w:t>científica.</w:t>
            </w:r>
          </w:p>
        </w:tc>
      </w:tr>
    </w:tbl>
    <w:p w14:paraId="61CC8267"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Objetivos de Aprendizagem</w:t>
      </w:r>
    </w:p>
    <w:p w14:paraId="7DB38580" w14:textId="7BA6B478"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Identificar os elementos e etapas necessárias para o estudo produtivo; estabelecer um</w:t>
      </w:r>
      <w:r w:rsidR="00A31AA3">
        <w:rPr>
          <w:rFonts w:asciiTheme="minorHAnsi" w:hAnsiTheme="minorHAnsi" w:cs="Arial"/>
          <w:color w:val="000000"/>
          <w:lang w:eastAsia="en-US"/>
        </w:rPr>
        <w:t xml:space="preserve"> </w:t>
      </w:r>
      <w:r w:rsidRPr="00AD174E">
        <w:rPr>
          <w:rFonts w:asciiTheme="minorHAnsi" w:hAnsiTheme="minorHAnsi" w:cs="Arial"/>
          <w:color w:val="000000"/>
          <w:lang w:eastAsia="en-US"/>
        </w:rPr>
        <w:t>roteiro de estudo adequado às suas necessidades e objetivos; diferenciar os diversos tipos de leitura;</w:t>
      </w:r>
      <w:r w:rsidR="00A31AA3">
        <w:rPr>
          <w:rFonts w:asciiTheme="minorHAnsi" w:hAnsiTheme="minorHAnsi" w:cs="Arial"/>
          <w:color w:val="000000"/>
          <w:lang w:eastAsia="en-US"/>
        </w:rPr>
        <w:t xml:space="preserve"> </w:t>
      </w:r>
      <w:r w:rsidRPr="00AD174E">
        <w:rPr>
          <w:rFonts w:asciiTheme="minorHAnsi" w:hAnsiTheme="minorHAnsi" w:cs="Arial"/>
          <w:color w:val="000000"/>
          <w:lang w:eastAsia="en-US"/>
        </w:rPr>
        <w:t>elaborar diferentes análises; identificar as várias formas de conhecimento; reconhecer as</w:t>
      </w:r>
      <w:r w:rsidR="00A31AA3">
        <w:rPr>
          <w:rFonts w:asciiTheme="minorHAnsi" w:hAnsiTheme="minorHAnsi" w:cs="Arial"/>
          <w:color w:val="000000"/>
          <w:lang w:eastAsia="en-US"/>
        </w:rPr>
        <w:t xml:space="preserve"> </w:t>
      </w:r>
      <w:r w:rsidRPr="00AD174E">
        <w:rPr>
          <w:rFonts w:asciiTheme="minorHAnsi" w:hAnsiTheme="minorHAnsi" w:cs="Arial"/>
          <w:color w:val="000000"/>
          <w:lang w:eastAsia="en-US"/>
        </w:rPr>
        <w:t>características da ciência; desenvolver as diversas atividades acadêmicas; diferenciar os diversos</w:t>
      </w:r>
      <w:r w:rsidR="009D4704">
        <w:rPr>
          <w:rFonts w:asciiTheme="minorHAnsi" w:hAnsiTheme="minorHAnsi" w:cs="Arial"/>
          <w:color w:val="000000"/>
          <w:lang w:eastAsia="en-US"/>
        </w:rPr>
        <w:t xml:space="preserve"> </w:t>
      </w:r>
      <w:r w:rsidRPr="00AD174E">
        <w:rPr>
          <w:rFonts w:asciiTheme="minorHAnsi" w:hAnsiTheme="minorHAnsi" w:cs="Arial"/>
          <w:color w:val="000000"/>
          <w:lang w:eastAsia="en-US"/>
        </w:rPr>
        <w:t>tipos de pesquisa; compreender e aplicar o método científico; pensar e elaborar um projeto de</w:t>
      </w:r>
      <w:r w:rsidR="009D4704">
        <w:rPr>
          <w:rFonts w:asciiTheme="minorHAnsi" w:hAnsiTheme="minorHAnsi" w:cs="Arial"/>
          <w:color w:val="000000"/>
          <w:lang w:eastAsia="en-US"/>
        </w:rPr>
        <w:t xml:space="preserve"> </w:t>
      </w:r>
      <w:r w:rsidRPr="00AD174E">
        <w:rPr>
          <w:rFonts w:asciiTheme="minorHAnsi" w:hAnsiTheme="minorHAnsi" w:cs="Arial"/>
          <w:color w:val="000000"/>
          <w:lang w:eastAsia="en-US"/>
        </w:rPr>
        <w:t>pesquisa; estruturar metodologicamente uma monografia; utilizar as diversas técnicas de pesquisa;</w:t>
      </w:r>
      <w:r w:rsidR="009D4704">
        <w:rPr>
          <w:rFonts w:asciiTheme="minorHAnsi" w:hAnsiTheme="minorHAnsi" w:cs="Arial"/>
          <w:color w:val="000000"/>
          <w:lang w:eastAsia="en-US"/>
        </w:rPr>
        <w:t xml:space="preserve"> </w:t>
      </w:r>
      <w:r w:rsidRPr="00AD174E">
        <w:rPr>
          <w:rFonts w:asciiTheme="minorHAnsi" w:hAnsiTheme="minorHAnsi" w:cs="Arial"/>
          <w:color w:val="000000"/>
          <w:lang w:eastAsia="en-US"/>
        </w:rPr>
        <w:t>redigir textos de forma acadêmica.</w:t>
      </w:r>
    </w:p>
    <w:p w14:paraId="6B1588C4" w14:textId="77777777" w:rsidR="00884383" w:rsidRPr="00AD174E" w:rsidRDefault="00884383" w:rsidP="00884383">
      <w:pPr>
        <w:pStyle w:val="Marcadordeementa"/>
        <w:rPr>
          <w:rFonts w:asciiTheme="minorHAnsi" w:hAnsiTheme="minorHAnsi"/>
          <w:szCs w:val="22"/>
        </w:rPr>
      </w:pPr>
      <w:r w:rsidRPr="00AD174E">
        <w:rPr>
          <w:rFonts w:asciiTheme="minorHAnsi" w:hAnsiTheme="minorHAnsi"/>
          <w:szCs w:val="22"/>
        </w:rPr>
        <w:t>Ementa</w:t>
      </w:r>
    </w:p>
    <w:p w14:paraId="342CBE6A" w14:textId="007EE855" w:rsidR="00884383" w:rsidRPr="00AD174E" w:rsidRDefault="00534639" w:rsidP="00D44A90">
      <w:pPr>
        <w:pStyle w:val="zNormal-template"/>
        <w:rPr>
          <w:rFonts w:asciiTheme="minorHAnsi" w:hAnsiTheme="minorHAnsi"/>
          <w:b/>
          <w:bCs/>
        </w:rPr>
      </w:pPr>
      <w:r w:rsidRPr="00AD174E">
        <w:rPr>
          <w:rFonts w:asciiTheme="minorHAnsi" w:hAnsiTheme="minorHAnsi" w:cs="Arial"/>
          <w:color w:val="000000"/>
          <w:lang w:eastAsia="en-US"/>
        </w:rPr>
        <w:t>O Papel da ciência e da tecnologia. Tipos de conhecimento. Método e técnica. O processo</w:t>
      </w:r>
      <w:r w:rsidR="009D4704">
        <w:rPr>
          <w:rFonts w:asciiTheme="minorHAnsi" w:hAnsiTheme="minorHAnsi" w:cs="Arial"/>
          <w:color w:val="000000"/>
          <w:lang w:eastAsia="en-US"/>
        </w:rPr>
        <w:t xml:space="preserve"> </w:t>
      </w:r>
      <w:r w:rsidRPr="00AD174E">
        <w:rPr>
          <w:rFonts w:asciiTheme="minorHAnsi" w:hAnsiTheme="minorHAnsi" w:cs="Arial"/>
          <w:color w:val="000000"/>
          <w:lang w:eastAsia="en-US"/>
        </w:rPr>
        <w:t>de leitura e de análise textual. Citações e bibliografias. Trabalhos acadêmicos: tipos, características e</w:t>
      </w:r>
      <w:r w:rsidR="009D4704">
        <w:rPr>
          <w:rFonts w:asciiTheme="minorHAnsi" w:hAnsiTheme="minorHAnsi" w:cs="Arial"/>
          <w:color w:val="000000"/>
          <w:lang w:eastAsia="en-US"/>
        </w:rPr>
        <w:t xml:space="preserve"> </w:t>
      </w:r>
      <w:r w:rsidRPr="00AD174E">
        <w:rPr>
          <w:rFonts w:asciiTheme="minorHAnsi" w:hAnsiTheme="minorHAnsi" w:cs="Arial"/>
          <w:color w:val="000000"/>
          <w:lang w:eastAsia="en-US"/>
        </w:rPr>
        <w:t>composição estrutural. O projeto de pesquisa experimental e não-experimental. Pesquisa qualitativa e</w:t>
      </w:r>
      <w:r w:rsidR="009D4704">
        <w:rPr>
          <w:rFonts w:asciiTheme="minorHAnsi" w:hAnsiTheme="minorHAnsi" w:cs="Arial"/>
          <w:color w:val="000000"/>
          <w:lang w:eastAsia="en-US"/>
        </w:rPr>
        <w:t xml:space="preserve"> </w:t>
      </w:r>
      <w:r w:rsidRPr="00AD174E">
        <w:rPr>
          <w:rFonts w:asciiTheme="minorHAnsi" w:hAnsiTheme="minorHAnsi" w:cs="Arial"/>
          <w:color w:val="000000"/>
          <w:lang w:eastAsia="en-US"/>
        </w:rPr>
        <w:t>quantitativa. Apresentação gráfica. Normas da ABNT.</w:t>
      </w:r>
    </w:p>
    <w:p w14:paraId="3391C20C"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lastRenderedPageBreak/>
        <w:t>Metodologias Propostas</w:t>
      </w:r>
    </w:p>
    <w:p w14:paraId="79CE2285" w14:textId="1987ED0A" w:rsidR="00EB3257" w:rsidRPr="00AD174E" w:rsidRDefault="00152479" w:rsidP="00D44A90">
      <w:pPr>
        <w:pStyle w:val="zNormal-template"/>
        <w:rPr>
          <w:rFonts w:asciiTheme="minorHAnsi" w:hAnsiTheme="minorHAnsi"/>
          <w:b/>
          <w:bCs/>
        </w:rPr>
      </w:pPr>
      <w:r w:rsidRPr="00AD174E">
        <w:rPr>
          <w:rFonts w:asciiTheme="minorHAnsi" w:hAnsiTheme="minorHAnsi"/>
          <w:color w:val="000000"/>
          <w:lang w:eastAsia="en-US"/>
        </w:rPr>
        <w:t>Aula expositiva dialogada. Estudo de caso. Pesquisa de campo. Sala de aula invertida</w:t>
      </w:r>
      <w:r w:rsidR="009D4704">
        <w:rPr>
          <w:rFonts w:asciiTheme="minorHAnsi" w:hAnsiTheme="minorHAnsi"/>
          <w:color w:val="000000"/>
          <w:lang w:eastAsia="en-US"/>
        </w:rPr>
        <w:t>.</w:t>
      </w:r>
    </w:p>
    <w:p w14:paraId="740F3230" w14:textId="77777777" w:rsidR="00EB3257" w:rsidRPr="00AD174E" w:rsidRDefault="00EB3257" w:rsidP="00EB3257">
      <w:pPr>
        <w:pStyle w:val="Marcadordeementa"/>
        <w:rPr>
          <w:rFonts w:asciiTheme="minorHAnsi" w:hAnsiTheme="minorHAnsi"/>
          <w:szCs w:val="22"/>
        </w:rPr>
      </w:pPr>
      <w:r w:rsidRPr="00AD174E">
        <w:rPr>
          <w:rFonts w:asciiTheme="minorHAnsi" w:hAnsiTheme="minorHAnsi"/>
          <w:szCs w:val="22"/>
        </w:rPr>
        <w:t>Instrumentos de Avaliação Propostos</w:t>
      </w:r>
    </w:p>
    <w:p w14:paraId="06054E9B" w14:textId="5E0BC9D7" w:rsidR="00EB3257" w:rsidRPr="00AD174E" w:rsidRDefault="00152479" w:rsidP="00D44A90">
      <w:pPr>
        <w:pStyle w:val="zNormal-template"/>
        <w:rPr>
          <w:rFonts w:asciiTheme="minorHAnsi" w:hAnsiTheme="minorHAnsi"/>
          <w:b/>
          <w:bCs/>
        </w:rPr>
      </w:pPr>
      <w:r w:rsidRPr="00AD174E">
        <w:rPr>
          <w:rFonts w:asciiTheme="minorHAnsi" w:hAnsiTheme="minorHAnsi"/>
          <w:color w:val="000000"/>
          <w:lang w:eastAsia="en-US"/>
        </w:rPr>
        <w:t>Avaliação escrita. Atividades escritas. Produção textual. Trabalho escrito.</w:t>
      </w:r>
      <w:r w:rsidRPr="00AD174E">
        <w:rPr>
          <w:rFonts w:asciiTheme="minorHAnsi" w:hAnsiTheme="minorHAnsi"/>
          <w:lang w:eastAsia="en-US"/>
        </w:rPr>
        <w:t xml:space="preserve"> </w:t>
      </w:r>
      <w:r w:rsidR="00EB3257" w:rsidRPr="00AD174E">
        <w:rPr>
          <w:rFonts w:asciiTheme="minorHAnsi" w:hAnsiTheme="minorHAnsi"/>
        </w:rPr>
        <w:t xml:space="preserve"> </w:t>
      </w:r>
    </w:p>
    <w:p w14:paraId="14A54AD5" w14:textId="77777777" w:rsidR="00C05C97" w:rsidRPr="00AD174E" w:rsidRDefault="00C05C97" w:rsidP="00C05C97">
      <w:pPr>
        <w:pStyle w:val="Marcadordeementa"/>
        <w:rPr>
          <w:rFonts w:asciiTheme="minorHAnsi" w:hAnsiTheme="minorHAnsi"/>
          <w:szCs w:val="22"/>
        </w:rPr>
      </w:pPr>
      <w:r w:rsidRPr="00AD174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AD174E" w14:paraId="5B0D0996" w14:textId="77777777" w:rsidTr="005410B3">
        <w:trPr>
          <w:trHeight w:val="254"/>
        </w:trPr>
        <w:tc>
          <w:tcPr>
            <w:tcW w:w="281" w:type="dxa"/>
            <w:vAlign w:val="center"/>
          </w:tcPr>
          <w:p w14:paraId="24347B89" w14:textId="77777777" w:rsidR="00C05C97" w:rsidRPr="00AD174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C740C6B" w14:textId="41404931" w:rsidR="00C05C9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 xml:space="preserve">ANDRADE, M M. Introdução à Metodologia do Trabalho </w:t>
            </w:r>
            <w:r w:rsidR="00AD174E" w:rsidRPr="00AD174E">
              <w:rPr>
                <w:rFonts w:asciiTheme="minorHAnsi" w:eastAsiaTheme="minorHAnsi" w:hAnsiTheme="minorHAnsi" w:cs="Arial"/>
                <w:color w:val="000000"/>
                <w:szCs w:val="22"/>
                <w:lang w:eastAsia="en-US"/>
              </w:rPr>
              <w:t>Científico</w:t>
            </w:r>
            <w:r w:rsidRPr="00AD174E">
              <w:rPr>
                <w:rFonts w:asciiTheme="minorHAnsi" w:eastAsiaTheme="minorHAnsi" w:hAnsiTheme="minorHAnsi" w:cs="Arial"/>
                <w:color w:val="000000"/>
                <w:szCs w:val="22"/>
                <w:lang w:eastAsia="en-US"/>
              </w:rPr>
              <w:t>. Atlas, 2009</w:t>
            </w:r>
            <w:r w:rsidR="009D4704">
              <w:rPr>
                <w:rFonts w:asciiTheme="minorHAnsi" w:eastAsiaTheme="minorHAnsi" w:hAnsiTheme="minorHAnsi" w:cs="Arial"/>
                <w:color w:val="000000"/>
                <w:szCs w:val="22"/>
                <w:lang w:eastAsia="en-US"/>
              </w:rPr>
              <w:t>.</w:t>
            </w:r>
          </w:p>
        </w:tc>
      </w:tr>
      <w:tr w:rsidR="00C05C97" w:rsidRPr="00AD174E" w14:paraId="0C158566" w14:textId="77777777" w:rsidTr="005410B3">
        <w:trPr>
          <w:trHeight w:val="70"/>
        </w:trPr>
        <w:tc>
          <w:tcPr>
            <w:tcW w:w="281" w:type="dxa"/>
            <w:vAlign w:val="center"/>
          </w:tcPr>
          <w:p w14:paraId="1E35997C" w14:textId="77777777" w:rsidR="00C05C97" w:rsidRPr="00AD174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94DE34C" w14:textId="2D70EE7F" w:rsidR="00C05C97" w:rsidRPr="00AD174E" w:rsidRDefault="00534639" w:rsidP="00512A70">
            <w:pPr>
              <w:pStyle w:val="BibliografiaBsica"/>
              <w:rPr>
                <w:rFonts w:asciiTheme="minorHAnsi" w:hAnsiTheme="minorHAnsi"/>
                <w:szCs w:val="22"/>
              </w:rPr>
            </w:pPr>
            <w:r w:rsidRPr="00AD174E">
              <w:rPr>
                <w:rFonts w:asciiTheme="minorHAnsi" w:eastAsiaTheme="minorHAnsi" w:hAnsiTheme="minorHAnsi" w:cs="Arial"/>
                <w:color w:val="000000"/>
                <w:szCs w:val="22"/>
                <w:lang w:eastAsia="en-US"/>
              </w:rPr>
              <w:t>LAKATOS, Eva Maria et. al. Técnicas de Pesquisa. Atlas, 2008.</w:t>
            </w:r>
          </w:p>
        </w:tc>
      </w:tr>
      <w:tr w:rsidR="00C05C97" w:rsidRPr="00AD174E" w14:paraId="0F27DA83" w14:textId="77777777" w:rsidTr="005410B3">
        <w:trPr>
          <w:trHeight w:val="33"/>
        </w:trPr>
        <w:tc>
          <w:tcPr>
            <w:tcW w:w="281" w:type="dxa"/>
            <w:vAlign w:val="center"/>
          </w:tcPr>
          <w:p w14:paraId="30AB42AB" w14:textId="77777777" w:rsidR="00C05C97" w:rsidRPr="00AD174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5295ED5" w14:textId="2C0E9EAF" w:rsidR="00C05C97" w:rsidRPr="00AD174E" w:rsidRDefault="00152479" w:rsidP="00152479">
            <w:pPr>
              <w:pStyle w:val="BibliografiaBsica"/>
              <w:rPr>
                <w:rFonts w:asciiTheme="minorHAnsi" w:hAnsiTheme="minorHAnsi"/>
                <w:szCs w:val="22"/>
              </w:rPr>
            </w:pPr>
            <w:r w:rsidRPr="00AD174E">
              <w:rPr>
                <w:rFonts w:asciiTheme="minorHAnsi" w:hAnsiTheme="minorHAnsi"/>
                <w:szCs w:val="22"/>
              </w:rPr>
              <w:t>FARIA, A. C; CUNHA, I; FELIPE, Y. X. Manual prático para elaboração de monografias. São Paulo: Vozes, 2008.</w:t>
            </w:r>
          </w:p>
        </w:tc>
      </w:tr>
    </w:tbl>
    <w:p w14:paraId="06F691DC" w14:textId="77777777" w:rsidR="00C05C97" w:rsidRPr="00AD174E" w:rsidRDefault="00C05C97" w:rsidP="00C05C97">
      <w:pPr>
        <w:pStyle w:val="Marcadordeementa"/>
        <w:rPr>
          <w:rFonts w:asciiTheme="minorHAnsi" w:hAnsiTheme="minorHAnsi"/>
          <w:szCs w:val="22"/>
        </w:rPr>
      </w:pPr>
      <w:r w:rsidRPr="00AD174E">
        <w:rPr>
          <w:rFonts w:asciiTheme="minorHAnsi" w:hAnsiTheme="minorHAnsi"/>
          <w:szCs w:val="22"/>
        </w:rPr>
        <w:t>Bibliografia Complementar</w:t>
      </w:r>
    </w:p>
    <w:p w14:paraId="4DCDD0D1" w14:textId="77777777" w:rsidR="00D34C78" w:rsidRPr="00AD174E" w:rsidRDefault="00D34C78" w:rsidP="00C05C97">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LAKATOS, Eva Maria et. al. Metodologia do Trabalho Científico. Atlas, 2007.</w:t>
      </w:r>
    </w:p>
    <w:p w14:paraId="7166B679" w14:textId="50F3BAD3" w:rsidR="00C05C97" w:rsidRPr="00AD174E" w:rsidRDefault="00D34C78" w:rsidP="008B0F0A">
      <w:pPr>
        <w:pStyle w:val="BibliografiaComplementar"/>
        <w:rPr>
          <w:rFonts w:asciiTheme="minorHAnsi" w:eastAsia="Times New Roman" w:hAnsiTheme="minorHAnsi" w:cs="Times New Roman"/>
        </w:rPr>
      </w:pPr>
      <w:r w:rsidRPr="00AD174E">
        <w:rPr>
          <w:rFonts w:asciiTheme="minorHAnsi" w:hAnsiTheme="minorHAnsi" w:cs="Arial"/>
          <w:color w:val="000000"/>
          <w:lang w:eastAsia="en-US"/>
        </w:rPr>
        <w:t xml:space="preserve">SILVA, J M; SILVEIRA, E S. </w:t>
      </w:r>
      <w:r w:rsidR="00AD174E" w:rsidRPr="00AD174E">
        <w:rPr>
          <w:rFonts w:asciiTheme="minorHAnsi" w:hAnsiTheme="minorHAnsi" w:cs="Arial"/>
          <w:color w:val="000000"/>
          <w:lang w:eastAsia="en-US"/>
        </w:rPr>
        <w:t>Apresentação</w:t>
      </w:r>
      <w:r w:rsidRPr="00AD174E">
        <w:rPr>
          <w:rFonts w:asciiTheme="minorHAnsi" w:hAnsiTheme="minorHAnsi" w:cs="Arial"/>
          <w:color w:val="000000"/>
          <w:lang w:eastAsia="en-US"/>
        </w:rPr>
        <w:t xml:space="preserve"> de Trabalhos </w:t>
      </w:r>
      <w:r w:rsidR="00AD174E" w:rsidRPr="00AD174E">
        <w:rPr>
          <w:rFonts w:asciiTheme="minorHAnsi" w:hAnsiTheme="minorHAnsi" w:cs="Arial"/>
          <w:color w:val="000000"/>
          <w:lang w:eastAsia="en-US"/>
        </w:rPr>
        <w:t>Acadêmicos</w:t>
      </w:r>
      <w:r w:rsidRPr="00AD174E">
        <w:rPr>
          <w:rFonts w:asciiTheme="minorHAnsi" w:hAnsiTheme="minorHAnsi" w:cs="Arial"/>
          <w:color w:val="000000"/>
          <w:lang w:eastAsia="en-US"/>
        </w:rPr>
        <w:t xml:space="preserve"> - Normas e Técnicas – Edição Atualizada de acordo com a ABNT. Vozes, 2007.</w:t>
      </w:r>
    </w:p>
    <w:p w14:paraId="0C734422" w14:textId="49936EFE" w:rsidR="00884383" w:rsidRPr="00F71D68" w:rsidRDefault="00884383" w:rsidP="00F71D68">
      <w:pPr>
        <w:pStyle w:val="Ttulo3"/>
      </w:pPr>
      <w:bookmarkStart w:id="222" w:name="_Toc162945056"/>
      <w:r w:rsidRPr="00F71D68">
        <w:t xml:space="preserve">– </w:t>
      </w:r>
      <w:r w:rsidR="00F5248D">
        <w:t xml:space="preserve">BVP-002 - </w:t>
      </w:r>
      <w:r w:rsidR="00E21AD8" w:rsidRPr="00F5248D">
        <w:t xml:space="preserve">Tecnologia </w:t>
      </w:r>
      <w:r w:rsidR="00E21AD8">
        <w:t>d</w:t>
      </w:r>
      <w:r w:rsidR="00E21AD8" w:rsidRPr="00F5248D">
        <w:t>e Produção Animal</w:t>
      </w:r>
      <w:r w:rsidR="00F5248D" w:rsidRPr="00F5248D">
        <w:t xml:space="preserve"> II</w:t>
      </w:r>
      <w:r w:rsidR="00F11662" w:rsidRPr="00F71D68">
        <w:t xml:space="preserve"> </w:t>
      </w:r>
      <w:r w:rsidRPr="00F71D68">
        <w:t xml:space="preserve">– Oferta </w:t>
      </w:r>
      <w:r w:rsidRPr="00F71D68">
        <w:fldChar w:fldCharType="begin"/>
      </w:r>
      <w:r w:rsidRPr="00F71D68">
        <w:instrText xml:space="preserve"> STYLEREF  </w:instrText>
      </w:r>
      <w:r w:rsidR="000B6CD7" w:rsidRPr="00F71D68">
        <w:instrText>_</w:instrText>
      </w:r>
      <w:r w:rsidR="004A700E">
        <w:instrText>27</w:instrText>
      </w:r>
      <w:r w:rsidRPr="00F71D68">
        <w:instrText xml:space="preserve">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F5248D">
        <w:t>80</w:t>
      </w:r>
      <w:r w:rsidRPr="00F71D68">
        <w:t xml:space="preserve"> </w:t>
      </w:r>
      <w:r w:rsidR="003D3381" w:rsidRPr="00F71D68">
        <w:t>aulas</w:t>
      </w:r>
      <w:bookmarkEnd w:id="222"/>
    </w:p>
    <w:tbl>
      <w:tblPr>
        <w:tblStyle w:val="TabeladeGrade4-nfase2"/>
        <w:tblW w:w="9639" w:type="dxa"/>
        <w:tblLook w:val="04A0" w:firstRow="1" w:lastRow="0" w:firstColumn="1" w:lastColumn="0" w:noHBand="0" w:noVBand="1"/>
      </w:tblPr>
      <w:tblGrid>
        <w:gridCol w:w="9639"/>
      </w:tblGrid>
      <w:tr w:rsidR="00884383" w:rsidRPr="00C50D89" w14:paraId="32DB1E4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D098FB6"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0936510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47B7364" w14:textId="2B1A5676" w:rsidR="00152479" w:rsidRPr="00152479" w:rsidRDefault="00152479" w:rsidP="00E81BBF">
            <w:pPr>
              <w:pStyle w:val="bolinha"/>
              <w:numPr>
                <w:ilvl w:val="0"/>
                <w:numId w:val="2"/>
              </w:numPr>
            </w:pPr>
            <w:r w:rsidRPr="00152479">
              <w:t>Gerenciar a produção vegetal e animal, colaborado com o meio ambiente. Implementar o planejamento e controle da produção.</w:t>
            </w:r>
          </w:p>
          <w:p w14:paraId="7A28C5B9" w14:textId="02DCC70D" w:rsidR="00884383" w:rsidRPr="00A525D6" w:rsidRDefault="00152479" w:rsidP="00152479">
            <w:pPr>
              <w:pStyle w:val="bolinha"/>
              <w:numPr>
                <w:ilvl w:val="0"/>
                <w:numId w:val="2"/>
              </w:numPr>
            </w:pPr>
            <w:r w:rsidRPr="00152479">
              <w:t>Demostrar capacidade de resolver problemas complexos e propor soluções criativas e inovadoras. Desenvolver visão sistêmica, identificando soluções e respeitando aspetos culturais,</w:t>
            </w:r>
            <w:r>
              <w:rPr>
                <w:bCs w:val="0"/>
              </w:rPr>
              <w:t xml:space="preserve"> </w:t>
            </w:r>
            <w:r w:rsidRPr="00152479">
              <w:t>éticos, ambientais e sociais no âmbito local, regional e internacional. Colaboração com a gestão</w:t>
            </w:r>
          </w:p>
        </w:tc>
      </w:tr>
    </w:tbl>
    <w:p w14:paraId="03CE6484" w14:textId="77777777" w:rsidR="00884383" w:rsidRPr="009D4704" w:rsidRDefault="00884383" w:rsidP="00884383">
      <w:pPr>
        <w:pStyle w:val="Marcadordeementa"/>
        <w:rPr>
          <w:rFonts w:asciiTheme="minorHAnsi" w:hAnsiTheme="minorHAnsi"/>
          <w:szCs w:val="22"/>
        </w:rPr>
      </w:pPr>
      <w:r w:rsidRPr="009D4704">
        <w:rPr>
          <w:rFonts w:asciiTheme="minorHAnsi" w:hAnsiTheme="minorHAnsi"/>
          <w:szCs w:val="22"/>
        </w:rPr>
        <w:t>Objetivos de Aprendizagem</w:t>
      </w:r>
    </w:p>
    <w:p w14:paraId="1FF2C491" w14:textId="78C612ED" w:rsidR="00884383" w:rsidRPr="009D4704" w:rsidRDefault="00F5248D" w:rsidP="00D44A90">
      <w:pPr>
        <w:pStyle w:val="zNormal-template"/>
        <w:rPr>
          <w:rFonts w:asciiTheme="minorHAnsi" w:hAnsiTheme="minorHAnsi"/>
          <w:b/>
          <w:bCs/>
        </w:rPr>
      </w:pPr>
      <w:r w:rsidRPr="009D4704">
        <w:rPr>
          <w:rFonts w:asciiTheme="minorHAnsi" w:hAnsiTheme="minorHAnsi" w:cs="Arial"/>
          <w:color w:val="000000"/>
          <w:lang w:eastAsia="en-US"/>
        </w:rPr>
        <w:t>Conhecer os conceitos das tecnologias básicas de produção animal, assim como os de</w:t>
      </w:r>
      <w:r w:rsidR="009D4704">
        <w:rPr>
          <w:rFonts w:asciiTheme="minorHAnsi" w:hAnsiTheme="minorHAnsi" w:cs="Arial"/>
          <w:color w:val="000000"/>
          <w:lang w:eastAsia="en-US"/>
        </w:rPr>
        <w:t xml:space="preserve"> </w:t>
      </w:r>
      <w:r w:rsidRPr="009D4704">
        <w:rPr>
          <w:rFonts w:asciiTheme="minorHAnsi" w:hAnsiTheme="minorHAnsi" w:cs="Arial"/>
          <w:color w:val="000000"/>
          <w:lang w:eastAsia="en-US"/>
        </w:rPr>
        <w:t>nutrição animal: conceitos de matéria seca e verde, nutrientes e componentes, alimentos volumosos</w:t>
      </w:r>
      <w:r w:rsidR="009D4704">
        <w:rPr>
          <w:rFonts w:asciiTheme="minorHAnsi" w:hAnsiTheme="minorHAnsi" w:cs="Arial"/>
          <w:color w:val="000000"/>
          <w:lang w:eastAsia="en-US"/>
        </w:rPr>
        <w:t xml:space="preserve"> </w:t>
      </w:r>
      <w:r w:rsidRPr="009D4704">
        <w:rPr>
          <w:rFonts w:asciiTheme="minorHAnsi" w:hAnsiTheme="minorHAnsi" w:cs="Arial"/>
          <w:color w:val="000000"/>
          <w:lang w:eastAsia="en-US"/>
        </w:rPr>
        <w:t>e concentrados.</w:t>
      </w:r>
    </w:p>
    <w:p w14:paraId="3F6BB363" w14:textId="77777777" w:rsidR="00884383" w:rsidRPr="009D4704" w:rsidRDefault="00884383" w:rsidP="00884383">
      <w:pPr>
        <w:pStyle w:val="Marcadordeementa"/>
        <w:rPr>
          <w:rFonts w:asciiTheme="minorHAnsi" w:hAnsiTheme="minorHAnsi"/>
          <w:szCs w:val="22"/>
        </w:rPr>
      </w:pPr>
      <w:r w:rsidRPr="009D4704">
        <w:rPr>
          <w:rFonts w:asciiTheme="minorHAnsi" w:hAnsiTheme="minorHAnsi"/>
          <w:szCs w:val="22"/>
        </w:rPr>
        <w:t>Ementa</w:t>
      </w:r>
    </w:p>
    <w:p w14:paraId="21CDA619" w14:textId="0DDE4333" w:rsidR="00884383" w:rsidRPr="009D4704" w:rsidRDefault="00F5248D" w:rsidP="00D44A90">
      <w:pPr>
        <w:pStyle w:val="zNormal-template"/>
        <w:rPr>
          <w:rFonts w:asciiTheme="minorHAnsi" w:hAnsiTheme="minorHAnsi"/>
          <w:b/>
          <w:bCs/>
        </w:rPr>
      </w:pPr>
      <w:r w:rsidRPr="009D4704">
        <w:rPr>
          <w:rFonts w:asciiTheme="minorHAnsi" w:hAnsiTheme="minorHAnsi" w:cs="Arial"/>
          <w:color w:val="000000"/>
          <w:lang w:eastAsia="en-US"/>
        </w:rPr>
        <w:t>Animais ruminantes: Características, conceitos gerais e noções de biologia. Classificação</w:t>
      </w:r>
      <w:r w:rsidR="009D4704">
        <w:rPr>
          <w:rFonts w:asciiTheme="minorHAnsi" w:hAnsiTheme="minorHAnsi" w:cs="Arial"/>
          <w:color w:val="000000"/>
          <w:lang w:eastAsia="en-US"/>
        </w:rPr>
        <w:t xml:space="preserve"> </w:t>
      </w:r>
      <w:r w:rsidRPr="009D4704">
        <w:rPr>
          <w:rFonts w:asciiTheme="minorHAnsi" w:hAnsiTheme="minorHAnsi" w:cs="Arial"/>
          <w:color w:val="000000"/>
          <w:lang w:eastAsia="en-US"/>
        </w:rPr>
        <w:t>de sistemas de produção. Conceitos de genética e genoma. Ambientação e adaptação das raças.</w:t>
      </w:r>
      <w:r w:rsidR="009D4704">
        <w:rPr>
          <w:rFonts w:asciiTheme="minorHAnsi" w:hAnsiTheme="minorHAnsi" w:cs="Arial"/>
          <w:color w:val="000000"/>
          <w:lang w:eastAsia="en-US"/>
        </w:rPr>
        <w:t xml:space="preserve"> </w:t>
      </w:r>
      <w:r w:rsidRPr="009D4704">
        <w:rPr>
          <w:rFonts w:asciiTheme="minorHAnsi" w:hAnsiTheme="minorHAnsi" w:cs="Arial"/>
          <w:color w:val="000000"/>
          <w:lang w:eastAsia="en-US"/>
        </w:rPr>
        <w:t>Nutrição. Manejo sanitário. Bovinocultura de corte e leite. Caprinocultura. Ovinocultura.</w:t>
      </w:r>
      <w:r w:rsidR="009D4704">
        <w:rPr>
          <w:rFonts w:asciiTheme="minorHAnsi" w:hAnsiTheme="minorHAnsi" w:cs="Arial"/>
          <w:color w:val="000000"/>
          <w:lang w:eastAsia="en-US"/>
        </w:rPr>
        <w:t xml:space="preserve"> </w:t>
      </w:r>
      <w:r w:rsidRPr="009D4704">
        <w:rPr>
          <w:rFonts w:asciiTheme="minorHAnsi" w:hAnsiTheme="minorHAnsi" w:cs="Arial"/>
          <w:color w:val="000000"/>
          <w:lang w:eastAsia="en-US"/>
        </w:rPr>
        <w:t>Bubalinocultura. Forragicultura</w:t>
      </w:r>
      <w:r w:rsidR="009D4704">
        <w:rPr>
          <w:rFonts w:asciiTheme="minorHAnsi" w:hAnsiTheme="minorHAnsi" w:cs="Arial"/>
          <w:color w:val="000000"/>
          <w:lang w:eastAsia="en-US"/>
        </w:rPr>
        <w:t>.</w:t>
      </w:r>
    </w:p>
    <w:p w14:paraId="6969CB58" w14:textId="77777777" w:rsidR="00EB3257" w:rsidRPr="009D4704" w:rsidRDefault="00EB3257" w:rsidP="00EB3257">
      <w:pPr>
        <w:pStyle w:val="Marcadordeementa"/>
        <w:rPr>
          <w:rFonts w:asciiTheme="minorHAnsi" w:hAnsiTheme="minorHAnsi"/>
          <w:szCs w:val="22"/>
        </w:rPr>
      </w:pPr>
      <w:r w:rsidRPr="009D4704">
        <w:rPr>
          <w:rFonts w:asciiTheme="minorHAnsi" w:hAnsiTheme="minorHAnsi"/>
          <w:szCs w:val="22"/>
        </w:rPr>
        <w:t>Metodologias Propostas</w:t>
      </w:r>
    </w:p>
    <w:p w14:paraId="1AAAED00" w14:textId="66356F41" w:rsidR="00EB3257" w:rsidRPr="009D4704" w:rsidRDefault="00EB3257" w:rsidP="00D44A90">
      <w:pPr>
        <w:pStyle w:val="zNormal-template"/>
        <w:rPr>
          <w:rFonts w:asciiTheme="minorHAnsi" w:hAnsiTheme="minorHAnsi"/>
          <w:b/>
          <w:bCs/>
        </w:rPr>
      </w:pPr>
      <w:r w:rsidRPr="009D4704">
        <w:rPr>
          <w:rFonts w:asciiTheme="minorHAnsi" w:hAnsiTheme="minorHAnsi"/>
        </w:rPr>
        <w:t xml:space="preserve"> </w:t>
      </w:r>
      <w:r w:rsidR="00152479" w:rsidRPr="009D4704">
        <w:rPr>
          <w:rFonts w:asciiTheme="minorHAnsi" w:hAnsiTheme="minorHAnsi"/>
        </w:rPr>
        <w:t>Aula expositiva dialogada. Seminários e discussões. Prática em campo.</w:t>
      </w:r>
    </w:p>
    <w:p w14:paraId="2A52E069" w14:textId="77777777" w:rsidR="00EB3257" w:rsidRPr="009D4704" w:rsidRDefault="00EB3257" w:rsidP="00EB3257">
      <w:pPr>
        <w:pStyle w:val="Marcadordeementa"/>
        <w:rPr>
          <w:rFonts w:asciiTheme="minorHAnsi" w:hAnsiTheme="minorHAnsi"/>
          <w:szCs w:val="22"/>
        </w:rPr>
      </w:pPr>
      <w:r w:rsidRPr="009D4704">
        <w:rPr>
          <w:rFonts w:asciiTheme="minorHAnsi" w:hAnsiTheme="minorHAnsi"/>
          <w:szCs w:val="22"/>
        </w:rPr>
        <w:t>Instrumentos de Avaliação Propostos</w:t>
      </w:r>
    </w:p>
    <w:p w14:paraId="4877D397" w14:textId="7FDEA809" w:rsidR="00EB3257" w:rsidRPr="009D4704" w:rsidRDefault="00152479" w:rsidP="00D44A90">
      <w:pPr>
        <w:pStyle w:val="zNormal-template"/>
        <w:rPr>
          <w:rFonts w:asciiTheme="minorHAnsi" w:hAnsiTheme="minorHAnsi"/>
          <w:b/>
          <w:bCs/>
        </w:rPr>
      </w:pPr>
      <w:r w:rsidRPr="009D4704">
        <w:rPr>
          <w:rFonts w:asciiTheme="minorHAnsi" w:hAnsiTheme="minorHAnsi"/>
          <w:color w:val="000000"/>
          <w:lang w:eastAsia="en-US"/>
        </w:rPr>
        <w:t>Avaliação escrita. Seminário. Trabalho escrito.</w:t>
      </w:r>
      <w:r w:rsidRPr="009D4704">
        <w:rPr>
          <w:rFonts w:asciiTheme="minorHAnsi" w:hAnsiTheme="minorHAnsi"/>
          <w:lang w:eastAsia="en-US"/>
        </w:rPr>
        <w:t xml:space="preserve"> </w:t>
      </w:r>
      <w:r w:rsidR="00EB3257" w:rsidRPr="009D4704">
        <w:rPr>
          <w:rFonts w:asciiTheme="minorHAnsi" w:hAnsiTheme="minorHAnsi"/>
        </w:rPr>
        <w:t xml:space="preserve"> </w:t>
      </w:r>
    </w:p>
    <w:p w14:paraId="37FD3195" w14:textId="77777777" w:rsidR="00C05C97" w:rsidRPr="009D4704" w:rsidRDefault="00C05C97" w:rsidP="00C05C97">
      <w:pPr>
        <w:pStyle w:val="Marcadordeementa"/>
        <w:rPr>
          <w:rFonts w:asciiTheme="minorHAnsi" w:hAnsiTheme="minorHAnsi"/>
          <w:szCs w:val="22"/>
        </w:rPr>
      </w:pPr>
      <w:r w:rsidRPr="009D470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9D4704" w14:paraId="095A5F11" w14:textId="77777777" w:rsidTr="005410B3">
        <w:trPr>
          <w:trHeight w:val="254"/>
        </w:trPr>
        <w:tc>
          <w:tcPr>
            <w:tcW w:w="281" w:type="dxa"/>
            <w:vAlign w:val="center"/>
          </w:tcPr>
          <w:p w14:paraId="0763DFEC" w14:textId="77777777" w:rsidR="00C05C97" w:rsidRPr="009D470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D921C74" w14:textId="1E6EB2F3" w:rsidR="00C05C97" w:rsidRPr="009D4704" w:rsidRDefault="00F5248D" w:rsidP="00512A70">
            <w:pPr>
              <w:pStyle w:val="BibliografiaBsica"/>
              <w:rPr>
                <w:rFonts w:asciiTheme="minorHAnsi" w:hAnsiTheme="minorHAnsi"/>
                <w:szCs w:val="22"/>
              </w:rPr>
            </w:pPr>
            <w:r w:rsidRPr="009D4704">
              <w:rPr>
                <w:rFonts w:asciiTheme="minorHAnsi" w:eastAsiaTheme="minorHAnsi" w:hAnsiTheme="minorHAnsi" w:cs="Arial"/>
                <w:color w:val="000000"/>
                <w:szCs w:val="22"/>
                <w:lang w:eastAsia="en-US"/>
              </w:rPr>
              <w:t>ANDRIGUETTO, José Milton. Nutrição Animal. Vol I. 3º Edição, Nobel: 2005</w:t>
            </w:r>
            <w:r w:rsidR="009D4704">
              <w:rPr>
                <w:rFonts w:asciiTheme="minorHAnsi" w:eastAsiaTheme="minorHAnsi" w:hAnsiTheme="minorHAnsi" w:cs="Arial"/>
                <w:color w:val="000000"/>
                <w:szCs w:val="22"/>
                <w:lang w:eastAsia="en-US"/>
              </w:rPr>
              <w:t>.</w:t>
            </w:r>
          </w:p>
        </w:tc>
      </w:tr>
      <w:tr w:rsidR="00C05C97" w:rsidRPr="009D4704" w14:paraId="15951387" w14:textId="77777777" w:rsidTr="005410B3">
        <w:trPr>
          <w:trHeight w:val="70"/>
        </w:trPr>
        <w:tc>
          <w:tcPr>
            <w:tcW w:w="281" w:type="dxa"/>
            <w:vAlign w:val="center"/>
          </w:tcPr>
          <w:p w14:paraId="6AFDC93E" w14:textId="77777777" w:rsidR="00C05C97" w:rsidRPr="009D470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251E46F6" w14:textId="45B12AC5" w:rsidR="00C05C97" w:rsidRPr="009D4704" w:rsidRDefault="00F5248D" w:rsidP="00512A70">
            <w:pPr>
              <w:pStyle w:val="BibliografiaBsica"/>
              <w:rPr>
                <w:rFonts w:asciiTheme="minorHAnsi" w:hAnsiTheme="minorHAnsi"/>
                <w:szCs w:val="22"/>
              </w:rPr>
            </w:pPr>
            <w:r w:rsidRPr="009D4704">
              <w:rPr>
                <w:rFonts w:asciiTheme="minorHAnsi" w:eastAsiaTheme="minorHAnsi" w:hAnsiTheme="minorHAnsi" w:cs="Arial"/>
                <w:color w:val="000000"/>
                <w:szCs w:val="22"/>
                <w:lang w:eastAsia="en-US"/>
              </w:rPr>
              <w:t>SOBRINHO, A.G. da S. Criação de ovinos. 2.ed. Jaboticabal: Funep, 2001</w:t>
            </w:r>
            <w:r w:rsidR="009D4704">
              <w:rPr>
                <w:rFonts w:asciiTheme="minorHAnsi" w:eastAsiaTheme="minorHAnsi" w:hAnsiTheme="minorHAnsi" w:cs="Arial"/>
                <w:color w:val="000000"/>
                <w:szCs w:val="22"/>
                <w:lang w:eastAsia="en-US"/>
              </w:rPr>
              <w:t>.</w:t>
            </w:r>
          </w:p>
        </w:tc>
      </w:tr>
      <w:tr w:rsidR="00C05C97" w:rsidRPr="009D4704" w14:paraId="637D6DC8" w14:textId="77777777" w:rsidTr="005410B3">
        <w:trPr>
          <w:trHeight w:val="33"/>
        </w:trPr>
        <w:tc>
          <w:tcPr>
            <w:tcW w:w="281" w:type="dxa"/>
            <w:vAlign w:val="center"/>
          </w:tcPr>
          <w:p w14:paraId="131AD273" w14:textId="77777777" w:rsidR="00C05C97" w:rsidRPr="009D470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708464B" w14:textId="6021A3EB" w:rsidR="00C05C97" w:rsidRPr="009D4704" w:rsidRDefault="00F5248D" w:rsidP="00512A70">
            <w:pPr>
              <w:pStyle w:val="BibliografiaBsica"/>
              <w:rPr>
                <w:rFonts w:asciiTheme="minorHAnsi" w:hAnsiTheme="minorHAnsi"/>
                <w:szCs w:val="22"/>
              </w:rPr>
            </w:pPr>
            <w:r w:rsidRPr="009D4704">
              <w:rPr>
                <w:rFonts w:asciiTheme="minorHAnsi" w:eastAsiaTheme="minorHAnsi" w:hAnsiTheme="minorHAnsi" w:cs="Arial"/>
                <w:color w:val="000000"/>
                <w:szCs w:val="22"/>
                <w:lang w:eastAsia="en-US"/>
              </w:rPr>
              <w:t>VIEIRA, Marcio Infante. Pecuária Lucrativa. Prata, 2000.</w:t>
            </w:r>
          </w:p>
        </w:tc>
      </w:tr>
    </w:tbl>
    <w:p w14:paraId="5DE976E2" w14:textId="77777777" w:rsidR="00C05C97" w:rsidRPr="009D4704" w:rsidRDefault="00C05C97" w:rsidP="00C05C97">
      <w:pPr>
        <w:pStyle w:val="Marcadordeementa"/>
        <w:rPr>
          <w:rFonts w:asciiTheme="minorHAnsi" w:hAnsiTheme="minorHAnsi"/>
          <w:szCs w:val="22"/>
        </w:rPr>
      </w:pPr>
      <w:r w:rsidRPr="009D4704">
        <w:rPr>
          <w:rFonts w:asciiTheme="minorHAnsi" w:hAnsiTheme="minorHAnsi"/>
          <w:szCs w:val="22"/>
        </w:rPr>
        <w:t>Bibliografia Complementar</w:t>
      </w:r>
    </w:p>
    <w:p w14:paraId="0996FAB5" w14:textId="77777777" w:rsidR="00152479" w:rsidRPr="009D4704" w:rsidRDefault="00152479" w:rsidP="00152479">
      <w:pPr>
        <w:pStyle w:val="BibliografiaComplementar"/>
        <w:rPr>
          <w:rFonts w:asciiTheme="minorHAnsi" w:hAnsiTheme="minorHAnsi" w:cs="Arial"/>
          <w:color w:val="000000"/>
          <w:lang w:eastAsia="en-US"/>
        </w:rPr>
      </w:pPr>
      <w:r w:rsidRPr="009D4704">
        <w:rPr>
          <w:rFonts w:asciiTheme="minorHAnsi" w:hAnsiTheme="minorHAnsi" w:cs="Arial"/>
          <w:color w:val="000000"/>
          <w:lang w:eastAsia="en-US"/>
        </w:rPr>
        <w:t>PEIXOTO, A. M. et al. Fundamentos do pastejo rotacionado. Piracicaba: Livroceres, 1997.</w:t>
      </w:r>
    </w:p>
    <w:p w14:paraId="001CA84E" w14:textId="0E84621A" w:rsidR="00152479" w:rsidRPr="009D4704" w:rsidRDefault="00152479" w:rsidP="00152479">
      <w:pPr>
        <w:pStyle w:val="BibliografiaComplementar"/>
        <w:rPr>
          <w:rFonts w:asciiTheme="minorHAnsi" w:hAnsiTheme="minorHAnsi" w:cs="Arial"/>
          <w:color w:val="000000"/>
          <w:lang w:eastAsia="en-US"/>
        </w:rPr>
      </w:pPr>
      <w:r w:rsidRPr="009D4704">
        <w:rPr>
          <w:rFonts w:asciiTheme="minorHAnsi" w:hAnsiTheme="minorHAnsi" w:cs="Arial"/>
          <w:color w:val="000000"/>
          <w:lang w:eastAsia="en-US"/>
        </w:rPr>
        <w:t xml:space="preserve"> _____. Nutrição de bovinos: conceitos básicos e aplicados. Piracicaba: FEALQ, 1995.</w:t>
      </w:r>
    </w:p>
    <w:p w14:paraId="0AB42BE8" w14:textId="7BFA4CD5" w:rsidR="00884383" w:rsidRPr="00F71D68" w:rsidRDefault="00884383" w:rsidP="00F71D68">
      <w:pPr>
        <w:pStyle w:val="Ttulo3"/>
      </w:pPr>
      <w:bookmarkStart w:id="223" w:name="_Toc162945057"/>
      <w:r w:rsidRPr="00F71D68">
        <w:t xml:space="preserve">– </w:t>
      </w:r>
      <w:r w:rsidR="00F5248D">
        <w:t xml:space="preserve">BAP-004 - </w:t>
      </w:r>
      <w:r w:rsidR="00E21AD8" w:rsidRPr="00F5248D">
        <w:t xml:space="preserve">Tecnologia </w:t>
      </w:r>
      <w:r w:rsidR="00E21AD8">
        <w:t>d</w:t>
      </w:r>
      <w:r w:rsidR="00E21AD8" w:rsidRPr="00F5248D">
        <w:t>e Produção Vegetal</w:t>
      </w:r>
      <w:r w:rsidR="00F5248D" w:rsidRPr="00F5248D">
        <w:t xml:space="preserve"> I</w:t>
      </w:r>
      <w:r w:rsidR="00CA29E3" w:rsidRPr="00F71D68">
        <w:t xml:space="preserve"> </w:t>
      </w:r>
      <w:r w:rsidRPr="00F71D68">
        <w:t xml:space="preserve">– Oferta </w:t>
      </w:r>
      <w:r w:rsidRPr="00F71D68">
        <w:fldChar w:fldCharType="begin"/>
      </w:r>
      <w:r w:rsidRPr="00F71D68">
        <w:instrText xml:space="preserve"> STYLEREF  </w:instrText>
      </w:r>
      <w:r w:rsidR="000B6CD7" w:rsidRPr="00F71D68">
        <w:instrText>_2</w:instrText>
      </w:r>
      <w:r w:rsidRPr="00F71D68">
        <w:instrText xml:space="preserve">8o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F5248D">
        <w:t>80</w:t>
      </w:r>
      <w:r w:rsidRPr="00F71D68">
        <w:t xml:space="preserve"> </w:t>
      </w:r>
      <w:r w:rsidR="003D3381" w:rsidRPr="00F71D68">
        <w:t>aulas</w:t>
      </w:r>
      <w:bookmarkEnd w:id="223"/>
    </w:p>
    <w:tbl>
      <w:tblPr>
        <w:tblStyle w:val="TabeladeGrade4-nfase2"/>
        <w:tblW w:w="9639" w:type="dxa"/>
        <w:tblLook w:val="04A0" w:firstRow="1" w:lastRow="0" w:firstColumn="1" w:lastColumn="0" w:noHBand="0" w:noVBand="1"/>
      </w:tblPr>
      <w:tblGrid>
        <w:gridCol w:w="9639"/>
      </w:tblGrid>
      <w:tr w:rsidR="00884383" w:rsidRPr="00C50D89" w14:paraId="056F775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D050A78"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27D9F89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8BD4C86" w14:textId="202CED97" w:rsidR="00152479" w:rsidRPr="00152479" w:rsidRDefault="00152479" w:rsidP="00CD478D">
            <w:pPr>
              <w:pStyle w:val="bolinha"/>
              <w:numPr>
                <w:ilvl w:val="0"/>
                <w:numId w:val="2"/>
              </w:numPr>
            </w:pPr>
            <w:r w:rsidRPr="00152479">
              <w:t>Gerenciar a produção vegetal e animal, colaborado com o meio ambiente. Implementar o planejamento e controle da produção.</w:t>
            </w:r>
          </w:p>
          <w:p w14:paraId="3E10DC23" w14:textId="6C1C70F4" w:rsidR="00884383" w:rsidRPr="00A525D6" w:rsidRDefault="00152479" w:rsidP="00152479">
            <w:pPr>
              <w:pStyle w:val="bolinha"/>
              <w:numPr>
                <w:ilvl w:val="0"/>
                <w:numId w:val="2"/>
              </w:numPr>
            </w:pPr>
            <w:r w:rsidRPr="00152479">
              <w:t>Demostrar capacidade de resolver problemas complexos e propor soluções criativas e Inovadoras. Desenvolver visão sistêmica, identificando soluções e respeitando aspetos culturais,</w:t>
            </w:r>
            <w:r>
              <w:rPr>
                <w:bCs w:val="0"/>
              </w:rPr>
              <w:t xml:space="preserve"> </w:t>
            </w:r>
            <w:r w:rsidRPr="00152479">
              <w:t>éticos, ambientais e sociais no âmbito local, regional e internacional. Colaboração com a gestão.</w:t>
            </w:r>
          </w:p>
        </w:tc>
      </w:tr>
    </w:tbl>
    <w:p w14:paraId="7021A1F3" w14:textId="77777777" w:rsidR="00884383" w:rsidRPr="007C4E30" w:rsidRDefault="00884383" w:rsidP="00884383">
      <w:pPr>
        <w:pStyle w:val="Marcadordeementa"/>
        <w:rPr>
          <w:rFonts w:asciiTheme="minorHAnsi" w:hAnsiTheme="minorHAnsi"/>
          <w:szCs w:val="22"/>
        </w:rPr>
      </w:pPr>
      <w:r w:rsidRPr="007C4E30">
        <w:rPr>
          <w:rFonts w:asciiTheme="minorHAnsi" w:hAnsiTheme="minorHAnsi"/>
          <w:szCs w:val="22"/>
        </w:rPr>
        <w:t>Objetivos de Aprendizagem</w:t>
      </w:r>
    </w:p>
    <w:p w14:paraId="554EC7DC" w14:textId="4664B5C2" w:rsidR="00884383" w:rsidRPr="007C4E30" w:rsidRDefault="00F5248D" w:rsidP="00D44A90">
      <w:pPr>
        <w:pStyle w:val="zNormal-template"/>
        <w:rPr>
          <w:rFonts w:asciiTheme="minorHAnsi" w:hAnsiTheme="minorHAnsi"/>
          <w:b/>
          <w:bCs/>
        </w:rPr>
      </w:pPr>
      <w:r w:rsidRPr="007C4E30">
        <w:rPr>
          <w:rFonts w:asciiTheme="minorHAnsi" w:hAnsiTheme="minorHAnsi" w:cs="Arial"/>
          <w:color w:val="000000"/>
          <w:lang w:eastAsia="en-US"/>
        </w:rPr>
        <w:t>Conhecer a ecofisiologia e os sistemas de produção das principais culturas de</w:t>
      </w:r>
      <w:r w:rsidR="007C4E30">
        <w:rPr>
          <w:rFonts w:asciiTheme="minorHAnsi" w:hAnsiTheme="minorHAnsi" w:cs="Arial"/>
          <w:color w:val="000000"/>
          <w:lang w:eastAsia="en-US"/>
        </w:rPr>
        <w:t xml:space="preserve"> </w:t>
      </w:r>
      <w:r w:rsidRPr="007C4E30">
        <w:rPr>
          <w:rFonts w:asciiTheme="minorHAnsi" w:hAnsiTheme="minorHAnsi" w:cs="Arial"/>
          <w:color w:val="000000"/>
          <w:lang w:eastAsia="en-US"/>
        </w:rPr>
        <w:t>importância econômica no agronegócio regional.</w:t>
      </w:r>
    </w:p>
    <w:p w14:paraId="4A562201" w14:textId="77777777" w:rsidR="00884383" w:rsidRPr="007C4E30" w:rsidRDefault="00884383" w:rsidP="00884383">
      <w:pPr>
        <w:pStyle w:val="Marcadordeementa"/>
        <w:rPr>
          <w:rFonts w:asciiTheme="minorHAnsi" w:hAnsiTheme="minorHAnsi"/>
          <w:szCs w:val="22"/>
        </w:rPr>
      </w:pPr>
      <w:r w:rsidRPr="007C4E30">
        <w:rPr>
          <w:rFonts w:asciiTheme="minorHAnsi" w:hAnsiTheme="minorHAnsi"/>
          <w:szCs w:val="22"/>
        </w:rPr>
        <w:t>Ementa</w:t>
      </w:r>
    </w:p>
    <w:p w14:paraId="65636D75" w14:textId="6C5CB6CE" w:rsidR="00884383" w:rsidRPr="007C4E30" w:rsidRDefault="00F5248D" w:rsidP="00D44A90">
      <w:pPr>
        <w:pStyle w:val="zNormal-template"/>
        <w:rPr>
          <w:rFonts w:asciiTheme="minorHAnsi" w:hAnsiTheme="minorHAnsi"/>
          <w:b/>
          <w:bCs/>
        </w:rPr>
      </w:pPr>
      <w:r w:rsidRPr="007C4E30">
        <w:rPr>
          <w:rFonts w:asciiTheme="minorHAnsi" w:hAnsiTheme="minorHAnsi" w:cs="Arial"/>
          <w:color w:val="000000"/>
          <w:lang w:eastAsia="en-US"/>
        </w:rPr>
        <w:t>Implantação e condução de projetos de produção vegetal de culturas de valor econômico</w:t>
      </w:r>
      <w:r w:rsidR="007C4E30">
        <w:rPr>
          <w:rFonts w:asciiTheme="minorHAnsi" w:hAnsiTheme="minorHAnsi" w:cs="Arial"/>
          <w:color w:val="000000"/>
          <w:lang w:eastAsia="en-US"/>
        </w:rPr>
        <w:t xml:space="preserve"> </w:t>
      </w:r>
      <w:r w:rsidRPr="007C4E30">
        <w:rPr>
          <w:rFonts w:asciiTheme="minorHAnsi" w:hAnsiTheme="minorHAnsi" w:cs="Arial"/>
          <w:color w:val="000000"/>
          <w:lang w:eastAsia="en-US"/>
        </w:rPr>
        <w:t>tais como soja, milho, cana-de-açúcar, frutas e hortaliças, entre outras culturas de importância</w:t>
      </w:r>
      <w:r w:rsidR="007C4E30">
        <w:rPr>
          <w:rFonts w:asciiTheme="minorHAnsi" w:hAnsiTheme="minorHAnsi" w:cs="Arial"/>
          <w:color w:val="000000"/>
          <w:lang w:eastAsia="en-US"/>
        </w:rPr>
        <w:t xml:space="preserve"> </w:t>
      </w:r>
      <w:r w:rsidRPr="007C4E30">
        <w:rPr>
          <w:rFonts w:asciiTheme="minorHAnsi" w:hAnsiTheme="minorHAnsi" w:cs="Arial"/>
          <w:color w:val="000000"/>
          <w:lang w:eastAsia="en-US"/>
        </w:rPr>
        <w:t xml:space="preserve">econômica regional, abordando: Importância </w:t>
      </w:r>
      <w:r w:rsidR="007C4E30" w:rsidRPr="007C4E30">
        <w:rPr>
          <w:rFonts w:asciiTheme="minorHAnsi" w:hAnsiTheme="minorHAnsi" w:cs="Arial"/>
          <w:color w:val="000000"/>
          <w:lang w:eastAsia="en-US"/>
        </w:rPr>
        <w:t>socioeconômica</w:t>
      </w:r>
      <w:r w:rsidRPr="007C4E30">
        <w:rPr>
          <w:rFonts w:asciiTheme="minorHAnsi" w:hAnsiTheme="minorHAnsi" w:cs="Arial"/>
          <w:color w:val="000000"/>
          <w:lang w:eastAsia="en-US"/>
        </w:rPr>
        <w:t>, ecofisiologia, implantação da cultura,</w:t>
      </w:r>
      <w:r w:rsidR="007C4E30">
        <w:rPr>
          <w:rFonts w:asciiTheme="minorHAnsi" w:hAnsiTheme="minorHAnsi" w:cs="Arial"/>
          <w:color w:val="000000"/>
          <w:lang w:eastAsia="en-US"/>
        </w:rPr>
        <w:t xml:space="preserve"> </w:t>
      </w:r>
      <w:r w:rsidRPr="007C4E30">
        <w:rPr>
          <w:rFonts w:asciiTheme="minorHAnsi" w:hAnsiTheme="minorHAnsi" w:cs="Arial"/>
          <w:color w:val="000000"/>
          <w:lang w:eastAsia="en-US"/>
        </w:rPr>
        <w:t>tratos culturais e colheita</w:t>
      </w:r>
      <w:r w:rsidR="007C4E30">
        <w:rPr>
          <w:rFonts w:asciiTheme="minorHAnsi" w:hAnsiTheme="minorHAnsi" w:cs="Arial"/>
          <w:color w:val="000000"/>
          <w:lang w:eastAsia="en-US"/>
        </w:rPr>
        <w:t>.</w:t>
      </w:r>
    </w:p>
    <w:p w14:paraId="326B0D54" w14:textId="77777777" w:rsidR="00EB3257" w:rsidRPr="007C4E30" w:rsidRDefault="00EB3257" w:rsidP="00EB3257">
      <w:pPr>
        <w:pStyle w:val="Marcadordeementa"/>
        <w:rPr>
          <w:rFonts w:asciiTheme="minorHAnsi" w:hAnsiTheme="minorHAnsi"/>
          <w:szCs w:val="22"/>
        </w:rPr>
      </w:pPr>
      <w:r w:rsidRPr="007C4E30">
        <w:rPr>
          <w:rFonts w:asciiTheme="minorHAnsi" w:hAnsiTheme="minorHAnsi"/>
          <w:szCs w:val="22"/>
        </w:rPr>
        <w:t>Metodologias Propostas</w:t>
      </w:r>
    </w:p>
    <w:p w14:paraId="4FEB119A" w14:textId="0BBD97BB" w:rsidR="00EB3257" w:rsidRPr="007C4E30" w:rsidRDefault="00152479" w:rsidP="00D44A90">
      <w:pPr>
        <w:pStyle w:val="zNormal-template"/>
        <w:rPr>
          <w:rFonts w:asciiTheme="minorHAnsi" w:hAnsiTheme="minorHAnsi"/>
          <w:b/>
          <w:bCs/>
        </w:rPr>
      </w:pPr>
      <w:r w:rsidRPr="007C4E30">
        <w:rPr>
          <w:rFonts w:asciiTheme="minorHAnsi" w:hAnsiTheme="minorHAnsi"/>
          <w:color w:val="000000"/>
          <w:lang w:eastAsia="en-US"/>
        </w:rPr>
        <w:t>Aula expositiva dialogada. Diagnóstico de casos e resolução de problemas. Estudo de caso</w:t>
      </w:r>
      <w:r w:rsidR="007C4E30">
        <w:rPr>
          <w:rFonts w:asciiTheme="minorHAnsi" w:hAnsiTheme="minorHAnsi"/>
          <w:color w:val="000000"/>
          <w:lang w:eastAsia="en-US"/>
        </w:rPr>
        <w:t>.</w:t>
      </w:r>
      <w:r w:rsidRPr="007C4E30">
        <w:rPr>
          <w:rFonts w:asciiTheme="minorHAnsi" w:hAnsiTheme="minorHAnsi"/>
          <w:lang w:eastAsia="en-US"/>
        </w:rPr>
        <w:t xml:space="preserve"> </w:t>
      </w:r>
      <w:r w:rsidR="00EB3257" w:rsidRPr="007C4E30">
        <w:rPr>
          <w:rFonts w:asciiTheme="minorHAnsi" w:hAnsiTheme="minorHAnsi"/>
        </w:rPr>
        <w:t xml:space="preserve"> </w:t>
      </w:r>
    </w:p>
    <w:p w14:paraId="080F22BB" w14:textId="77777777" w:rsidR="00EB3257" w:rsidRPr="007C4E30" w:rsidRDefault="00EB3257" w:rsidP="00EB3257">
      <w:pPr>
        <w:pStyle w:val="Marcadordeementa"/>
        <w:rPr>
          <w:rFonts w:asciiTheme="minorHAnsi" w:hAnsiTheme="minorHAnsi"/>
          <w:szCs w:val="22"/>
        </w:rPr>
      </w:pPr>
      <w:r w:rsidRPr="007C4E30">
        <w:rPr>
          <w:rFonts w:asciiTheme="minorHAnsi" w:hAnsiTheme="minorHAnsi"/>
          <w:szCs w:val="22"/>
        </w:rPr>
        <w:t>Instrumentos de Avaliação Propostos</w:t>
      </w:r>
    </w:p>
    <w:p w14:paraId="47B414FC" w14:textId="59B042EC" w:rsidR="00EB3257" w:rsidRPr="007C4E30" w:rsidRDefault="00152479" w:rsidP="00D44A90">
      <w:pPr>
        <w:pStyle w:val="zNormal-template"/>
        <w:rPr>
          <w:rFonts w:asciiTheme="minorHAnsi" w:hAnsiTheme="minorHAnsi"/>
          <w:b/>
          <w:bCs/>
        </w:rPr>
      </w:pPr>
      <w:r w:rsidRPr="007C4E30">
        <w:rPr>
          <w:rFonts w:asciiTheme="minorHAnsi" w:hAnsiTheme="minorHAnsi"/>
          <w:color w:val="000000"/>
          <w:lang w:eastAsia="en-US"/>
        </w:rPr>
        <w:t>Avaliação escrita. Atividades escritas. Seminário.</w:t>
      </w:r>
      <w:r w:rsidRPr="007C4E30">
        <w:rPr>
          <w:rFonts w:asciiTheme="minorHAnsi" w:hAnsiTheme="minorHAnsi"/>
          <w:lang w:eastAsia="en-US"/>
        </w:rPr>
        <w:t xml:space="preserve"> </w:t>
      </w:r>
      <w:r w:rsidR="00EB3257" w:rsidRPr="007C4E30">
        <w:rPr>
          <w:rFonts w:asciiTheme="minorHAnsi" w:hAnsiTheme="minorHAnsi"/>
        </w:rPr>
        <w:t xml:space="preserve"> </w:t>
      </w:r>
    </w:p>
    <w:p w14:paraId="6295D219" w14:textId="77777777" w:rsidR="00C05C97" w:rsidRPr="007C4E30" w:rsidRDefault="00C05C97" w:rsidP="00C05C97">
      <w:pPr>
        <w:pStyle w:val="Marcadordeementa"/>
        <w:rPr>
          <w:rFonts w:asciiTheme="minorHAnsi" w:hAnsiTheme="minorHAnsi"/>
          <w:szCs w:val="22"/>
        </w:rPr>
      </w:pPr>
      <w:r w:rsidRPr="007C4E30">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7C4E30" w14:paraId="22F9112C" w14:textId="77777777" w:rsidTr="005410B3">
        <w:trPr>
          <w:trHeight w:val="254"/>
        </w:trPr>
        <w:tc>
          <w:tcPr>
            <w:tcW w:w="281" w:type="dxa"/>
            <w:vAlign w:val="center"/>
          </w:tcPr>
          <w:p w14:paraId="28A9FF05" w14:textId="77777777" w:rsidR="00C05C97" w:rsidRPr="007C4E30"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CA938E9" w14:textId="587CE6CD" w:rsidR="00C05C97" w:rsidRPr="007C4E30" w:rsidRDefault="00F5248D" w:rsidP="00512A70">
            <w:pPr>
              <w:pStyle w:val="BibliografiaBsica"/>
              <w:rPr>
                <w:rFonts w:asciiTheme="minorHAnsi" w:hAnsiTheme="minorHAnsi"/>
                <w:szCs w:val="22"/>
              </w:rPr>
            </w:pPr>
            <w:r w:rsidRPr="007C4E30">
              <w:rPr>
                <w:rFonts w:asciiTheme="minorHAnsi" w:eastAsiaTheme="minorHAnsi" w:hAnsiTheme="minorHAnsi" w:cs="Arial"/>
                <w:color w:val="000000"/>
                <w:szCs w:val="22"/>
                <w:lang w:eastAsia="en-US"/>
              </w:rPr>
              <w:t>CASTRO, R.C.; KLUGE, R.A. (Coord.) Ecofisiologia de cultivos anuais: trigo, milho, soja, arroz,</w:t>
            </w:r>
            <w:r w:rsidR="007C4E30">
              <w:rPr>
                <w:rFonts w:asciiTheme="minorHAnsi" w:eastAsiaTheme="minorHAnsi" w:hAnsiTheme="minorHAnsi" w:cs="Arial"/>
                <w:color w:val="000000"/>
                <w:szCs w:val="22"/>
                <w:lang w:eastAsia="en-US"/>
              </w:rPr>
              <w:t xml:space="preserve"> </w:t>
            </w:r>
            <w:r w:rsidRPr="007C4E30">
              <w:rPr>
                <w:rFonts w:asciiTheme="minorHAnsi" w:eastAsiaTheme="minorHAnsi" w:hAnsiTheme="minorHAnsi" w:cs="Arial"/>
                <w:color w:val="000000"/>
                <w:szCs w:val="22"/>
                <w:lang w:eastAsia="en-US"/>
              </w:rPr>
              <w:t>mandioca. São Paulo: Nobel, 1999.</w:t>
            </w:r>
          </w:p>
        </w:tc>
      </w:tr>
      <w:tr w:rsidR="00C05C97" w:rsidRPr="007C4E30" w14:paraId="7B7C5B67" w14:textId="77777777" w:rsidTr="005410B3">
        <w:trPr>
          <w:trHeight w:val="70"/>
        </w:trPr>
        <w:tc>
          <w:tcPr>
            <w:tcW w:w="281" w:type="dxa"/>
            <w:vAlign w:val="center"/>
          </w:tcPr>
          <w:p w14:paraId="4814863F" w14:textId="77777777" w:rsidR="00C05C97" w:rsidRPr="007C4E30"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66F00BE" w14:textId="25FD2743" w:rsidR="00C05C97" w:rsidRPr="007C4E30" w:rsidRDefault="00314111" w:rsidP="00512A70">
            <w:pPr>
              <w:pStyle w:val="BibliografiaBsica"/>
              <w:rPr>
                <w:rFonts w:asciiTheme="minorHAnsi" w:hAnsiTheme="minorHAnsi"/>
                <w:szCs w:val="22"/>
              </w:rPr>
            </w:pPr>
            <w:r w:rsidRPr="007C4E30">
              <w:rPr>
                <w:rFonts w:asciiTheme="minorHAnsi" w:eastAsiaTheme="minorHAnsi" w:hAnsiTheme="minorHAnsi" w:cs="Arial"/>
                <w:color w:val="000000"/>
                <w:szCs w:val="22"/>
                <w:lang w:eastAsia="en-US"/>
              </w:rPr>
              <w:t xml:space="preserve">______ </w:t>
            </w:r>
            <w:r w:rsidR="00F5248D" w:rsidRPr="007C4E30">
              <w:rPr>
                <w:rFonts w:asciiTheme="minorHAnsi" w:eastAsiaTheme="minorHAnsi" w:hAnsiTheme="minorHAnsi" w:cs="Arial"/>
                <w:color w:val="000000"/>
                <w:szCs w:val="22"/>
                <w:lang w:eastAsia="en-US"/>
              </w:rPr>
              <w:t>Ecofisiologia de fruteiras tropicais: abacaxizeiro,</w:t>
            </w:r>
            <w:r w:rsidRPr="007C4E30">
              <w:rPr>
                <w:rFonts w:asciiTheme="minorHAnsi" w:eastAsiaTheme="minorHAnsi" w:hAnsiTheme="minorHAnsi" w:cs="Arial"/>
                <w:color w:val="000000"/>
                <w:szCs w:val="22"/>
                <w:lang w:eastAsia="en-US"/>
              </w:rPr>
              <w:t>m</w:t>
            </w:r>
            <w:r w:rsidR="00F5248D" w:rsidRPr="007C4E30">
              <w:rPr>
                <w:rFonts w:asciiTheme="minorHAnsi" w:eastAsiaTheme="minorHAnsi" w:hAnsiTheme="minorHAnsi" w:cs="Arial"/>
                <w:color w:val="000000"/>
                <w:szCs w:val="22"/>
                <w:lang w:eastAsia="en-US"/>
              </w:rPr>
              <w:t>aracujazeiro, mangueira, bananeira, cacaueiro. São Paulo: Nobel, 1998.</w:t>
            </w:r>
          </w:p>
        </w:tc>
      </w:tr>
      <w:tr w:rsidR="00C05C97" w:rsidRPr="007C4E30" w14:paraId="007A391C" w14:textId="77777777" w:rsidTr="005410B3">
        <w:trPr>
          <w:trHeight w:val="33"/>
        </w:trPr>
        <w:tc>
          <w:tcPr>
            <w:tcW w:w="281" w:type="dxa"/>
            <w:vAlign w:val="center"/>
          </w:tcPr>
          <w:p w14:paraId="6CCB6B36" w14:textId="77777777" w:rsidR="00C05C97" w:rsidRPr="007C4E30"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2DCECEE" w14:textId="33EC905B" w:rsidR="00C05C97" w:rsidRPr="007C4E30" w:rsidRDefault="00F5248D" w:rsidP="00512A70">
            <w:pPr>
              <w:pStyle w:val="BibliografiaBsica"/>
              <w:rPr>
                <w:rFonts w:asciiTheme="minorHAnsi" w:hAnsiTheme="minorHAnsi"/>
                <w:szCs w:val="22"/>
              </w:rPr>
            </w:pPr>
            <w:r w:rsidRPr="007C4E30">
              <w:rPr>
                <w:rFonts w:asciiTheme="minorHAnsi" w:eastAsiaTheme="minorHAnsi" w:hAnsiTheme="minorHAnsi" w:cs="Arial"/>
                <w:color w:val="000000"/>
                <w:szCs w:val="22"/>
                <w:lang w:eastAsia="en-US"/>
              </w:rPr>
              <w:t>COORDENADORIA DE ASSISTENCIA TECNICA INTEGRAL; Manual Técnico das Culturas: cereais, fibrosas, leguminosas, oleaginosas, plantas tropicais, raízes e tubérculos</w:t>
            </w:r>
            <w:r w:rsidRPr="007C4E30">
              <w:rPr>
                <w:rFonts w:asciiTheme="minorHAnsi" w:eastAsiaTheme="minorHAnsi" w:hAnsiTheme="minorHAnsi" w:cs="Arial"/>
                <w:b/>
                <w:bCs/>
                <w:color w:val="000000"/>
                <w:szCs w:val="22"/>
                <w:lang w:eastAsia="en-US"/>
              </w:rPr>
              <w:t xml:space="preserve">, </w:t>
            </w:r>
            <w:r w:rsidRPr="007C4E30">
              <w:rPr>
                <w:rFonts w:asciiTheme="minorHAnsi" w:eastAsiaTheme="minorHAnsi" w:hAnsiTheme="minorHAnsi" w:cs="Arial"/>
                <w:color w:val="000000"/>
                <w:szCs w:val="22"/>
                <w:lang w:eastAsia="en-US"/>
              </w:rPr>
              <w:t>sacarinas. Campinas: CATI, 1997.</w:t>
            </w:r>
          </w:p>
        </w:tc>
      </w:tr>
    </w:tbl>
    <w:p w14:paraId="6BEDA80F" w14:textId="77777777" w:rsidR="00C05C97" w:rsidRPr="007C4E30" w:rsidRDefault="00C05C97" w:rsidP="00C05C97">
      <w:pPr>
        <w:pStyle w:val="Marcadordeementa"/>
        <w:rPr>
          <w:rFonts w:asciiTheme="minorHAnsi" w:hAnsiTheme="minorHAnsi"/>
          <w:szCs w:val="22"/>
        </w:rPr>
      </w:pPr>
      <w:r w:rsidRPr="007C4E30">
        <w:rPr>
          <w:rFonts w:asciiTheme="minorHAnsi" w:hAnsiTheme="minorHAnsi"/>
          <w:szCs w:val="22"/>
        </w:rPr>
        <w:t>Bibliografia Complementar</w:t>
      </w:r>
    </w:p>
    <w:p w14:paraId="1D2FC790" w14:textId="627098CE" w:rsidR="00F5248D" w:rsidRPr="007C4E30" w:rsidRDefault="00F5248D" w:rsidP="00C05C97">
      <w:pPr>
        <w:pStyle w:val="BibliografiaComplementar"/>
        <w:rPr>
          <w:rFonts w:asciiTheme="minorHAnsi" w:eastAsia="Times New Roman" w:hAnsiTheme="minorHAnsi" w:cs="Times New Roman"/>
        </w:rPr>
      </w:pPr>
      <w:r w:rsidRPr="007C4E30">
        <w:rPr>
          <w:rFonts w:asciiTheme="minorHAnsi" w:hAnsiTheme="minorHAnsi" w:cs="Arial"/>
          <w:color w:val="000000"/>
          <w:lang w:eastAsia="en-US"/>
        </w:rPr>
        <w:t>CASTRO, R.C.; KLUGE, R.A. (Coord.) Ecofisiologia de fruteiras tropicais: abacaxizeiro,</w:t>
      </w:r>
      <w:r w:rsidR="007C4E30">
        <w:rPr>
          <w:rFonts w:asciiTheme="minorHAnsi" w:hAnsiTheme="minorHAnsi" w:cs="Arial"/>
          <w:color w:val="000000"/>
          <w:lang w:eastAsia="en-US"/>
        </w:rPr>
        <w:t xml:space="preserve"> </w:t>
      </w:r>
      <w:r w:rsidRPr="007C4E30">
        <w:rPr>
          <w:rFonts w:asciiTheme="minorHAnsi" w:hAnsiTheme="minorHAnsi" w:cs="Arial"/>
          <w:color w:val="000000"/>
          <w:lang w:eastAsia="en-US"/>
        </w:rPr>
        <w:t>maracujazeiro, mangueira, bananeira, cacaueiro. São Paulo: Nobel, 1998.</w:t>
      </w:r>
    </w:p>
    <w:p w14:paraId="422C23E3" w14:textId="0FCF3E7A" w:rsidR="00F5248D" w:rsidRPr="007C4E30" w:rsidRDefault="00F5248D" w:rsidP="00C05C97">
      <w:pPr>
        <w:pStyle w:val="BibliografiaComplementar"/>
        <w:rPr>
          <w:rFonts w:asciiTheme="minorHAnsi" w:eastAsia="Times New Roman" w:hAnsiTheme="minorHAnsi" w:cs="Times New Roman"/>
        </w:rPr>
      </w:pPr>
      <w:r w:rsidRPr="007C4E30">
        <w:rPr>
          <w:rFonts w:asciiTheme="minorHAnsi" w:hAnsiTheme="minorHAnsi" w:cs="Arial"/>
          <w:color w:val="000000"/>
          <w:lang w:eastAsia="en-US"/>
        </w:rPr>
        <w:lastRenderedPageBreak/>
        <w:t>EMBRAPA. Tecnologias de produção de soja - Região Central do Brasil. Sistemas de Produção 9. Londrina: Embrapa Soja, 2008.</w:t>
      </w:r>
    </w:p>
    <w:p w14:paraId="1C90C0B8" w14:textId="77777777" w:rsidR="003F66E9" w:rsidRDefault="003F66E9">
      <w:pPr>
        <w:spacing w:before="0" w:after="0"/>
        <w:ind w:firstLine="0"/>
        <w:jc w:val="left"/>
      </w:pPr>
      <w:r>
        <w:br w:type="page"/>
      </w:r>
    </w:p>
    <w:p w14:paraId="5C896BD0" w14:textId="77777777" w:rsidR="00341CC4" w:rsidRDefault="00341CC4" w:rsidP="00341CC4">
      <w:pPr>
        <w:pStyle w:val="Ttulo2"/>
        <w:numPr>
          <w:ilvl w:val="1"/>
          <w:numId w:val="1"/>
        </w:numPr>
      </w:pPr>
      <w:bookmarkStart w:id="224" w:name="_Toc162945058"/>
      <w:r>
        <w:lastRenderedPageBreak/>
        <w:t>Terceiro</w:t>
      </w:r>
      <w:r w:rsidRPr="006269F8">
        <w:t xml:space="preserve"> Semestre</w:t>
      </w:r>
      <w:bookmarkEnd w:id="224"/>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052F99BD" w14:textId="77777777" w:rsidTr="00C6425B">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F2A7C0C" w14:textId="77777777" w:rsidR="000A0068" w:rsidRPr="00257DFB" w:rsidRDefault="000A0068" w:rsidP="00C6425B">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BE5AB62" w14:textId="77777777" w:rsidR="000A0068" w:rsidRPr="00E048CB" w:rsidRDefault="000A0068" w:rsidP="00C6425B">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4EC8BF8" w14:textId="77777777" w:rsidR="000A0068" w:rsidRPr="00E048CB" w:rsidRDefault="000A0068" w:rsidP="00C6425B">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1C279DE" w14:textId="77777777" w:rsidR="000A0068" w:rsidRPr="00E048CB" w:rsidRDefault="000A0068" w:rsidP="00C6425B">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CCA0C25" w14:textId="77777777" w:rsidR="000A0068" w:rsidRPr="00D12E46" w:rsidRDefault="000A0068" w:rsidP="00C6425B">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2E40C0C2" w14:textId="77777777" w:rsidR="000A0068" w:rsidRPr="00E048CB" w:rsidRDefault="000A0068" w:rsidP="00C6425B">
            <w:pPr>
              <w:pStyle w:val="ImagemeFonte"/>
              <w:spacing w:before="40" w:after="40"/>
              <w:rPr>
                <w:b/>
                <w:bCs/>
              </w:rPr>
            </w:pPr>
            <w:r>
              <w:rPr>
                <w:b/>
                <w:bCs/>
              </w:rPr>
              <w:t>Quantidade de aulas semestrais</w:t>
            </w:r>
          </w:p>
        </w:tc>
      </w:tr>
      <w:tr w:rsidR="000A0068" w:rsidRPr="00E048CB" w14:paraId="6E10E773" w14:textId="77777777" w:rsidTr="00C6425B">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0E29912C"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6BB31096"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4F902EE5"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6963F050"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3A072732" w14:textId="77777777" w:rsidR="000A0068" w:rsidRPr="00E048CB" w:rsidRDefault="000A0068" w:rsidP="00C6425B">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3F7785DA" w14:textId="77777777" w:rsidR="000A0068" w:rsidRPr="00E048CB" w:rsidRDefault="000A0068" w:rsidP="00C6425B">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6756CA1E" w14:textId="77777777" w:rsidR="000A0068" w:rsidRPr="00E048CB" w:rsidRDefault="000A0068" w:rsidP="00C6425B">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0794DD82" w14:textId="77777777" w:rsidR="000A0068" w:rsidRDefault="000A0068" w:rsidP="00C6425B">
            <w:pPr>
              <w:pStyle w:val="ImagemeFonte"/>
              <w:spacing w:before="40" w:after="40"/>
              <w:rPr>
                <w:b/>
                <w:bCs/>
                <w:sz w:val="16"/>
                <w:szCs w:val="16"/>
              </w:rPr>
            </w:pPr>
          </w:p>
          <w:p w14:paraId="75027A52" w14:textId="77777777" w:rsidR="000A0068" w:rsidRPr="000A0068" w:rsidRDefault="000A0068" w:rsidP="00C6425B">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7B1BA188" w14:textId="77777777" w:rsidR="000A0068" w:rsidRPr="00E048CB" w:rsidRDefault="000A0068" w:rsidP="00C6425B">
            <w:pPr>
              <w:pStyle w:val="ImagemeFonte"/>
              <w:spacing w:before="40" w:after="40"/>
              <w:rPr>
                <w:b/>
                <w:bCs/>
              </w:rPr>
            </w:pPr>
            <w:r>
              <w:rPr>
                <w:b/>
                <w:bCs/>
                <w:sz w:val="16"/>
                <w:szCs w:val="16"/>
              </w:rPr>
              <w:t>Atividade Curricular de Extensão</w:t>
            </w:r>
          </w:p>
        </w:tc>
      </w:tr>
      <w:tr w:rsidR="000A0068" w:rsidRPr="009B7CDA" w14:paraId="00D91646" w14:textId="77777777" w:rsidTr="00C6425B">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98C0929"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2C483067"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875B655"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6E0CFB2"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98C99F5" w14:textId="77777777" w:rsidR="000A0068" w:rsidRPr="00E048CB" w:rsidRDefault="000A0068" w:rsidP="00C6425B">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1FB31FC" w14:textId="77777777" w:rsidR="000A0068" w:rsidRPr="00E048CB" w:rsidRDefault="000A0068" w:rsidP="00C6425B">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CB94C44" w14:textId="77777777" w:rsidR="000A0068" w:rsidRPr="00E048CB" w:rsidRDefault="000A0068" w:rsidP="00C6425B">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2BAF9DA1" w14:textId="77777777" w:rsidR="000A0068" w:rsidRPr="00E048CB" w:rsidRDefault="000A0068" w:rsidP="00C6425B">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0B3EE390" w14:textId="77777777" w:rsidR="000A0068" w:rsidRPr="00E048CB" w:rsidRDefault="000A0068" w:rsidP="00C6425B">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06ACB607" w14:textId="77777777" w:rsidR="000A0068" w:rsidRPr="009B7CDA" w:rsidRDefault="000A0068" w:rsidP="00C6425B">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ACFCC30" w14:textId="77777777" w:rsidR="000A0068" w:rsidRPr="009B7CDA" w:rsidRDefault="000A0068" w:rsidP="00C6425B">
            <w:pPr>
              <w:pStyle w:val="ImagemeFonte"/>
              <w:spacing w:before="40" w:after="40"/>
            </w:pPr>
          </w:p>
        </w:tc>
      </w:tr>
      <w:tr w:rsidR="004040CB" w:rsidRPr="00D14A6F" w14:paraId="6A3B4BC9" w14:textId="77777777" w:rsidTr="00C6425B">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3381DD3" w14:textId="100CC2FF" w:rsidR="004040CB" w:rsidRPr="00E048CB" w:rsidRDefault="004040CB" w:rsidP="004040CB">
            <w:pPr>
              <w:pStyle w:val="ImagemeFonte"/>
              <w:spacing w:before="40" w:after="40"/>
              <w:rPr>
                <w:b/>
                <w:bCs/>
              </w:rPr>
            </w:pPr>
            <w:r>
              <w:rPr>
                <w:b/>
                <w:bCs/>
                <w:sz w:val="36"/>
                <w:szCs w:val="44"/>
              </w:rPr>
              <w:t>3</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3ADCE971" w14:textId="7A10C52C" w:rsidR="004040CB" w:rsidRPr="005F2168" w:rsidRDefault="004040CB" w:rsidP="004040CB">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47F46576" w14:textId="7069133B" w:rsidR="004040CB" w:rsidRPr="00EA4033" w:rsidRDefault="004040CB" w:rsidP="004040CB">
            <w:pPr>
              <w:pStyle w:val="11s"/>
            </w:pPr>
            <w:r>
              <w:t>BAA-001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5E53417" w14:textId="0A13AE28" w:rsidR="004040CB" w:rsidRPr="00AC13B2" w:rsidRDefault="004040CB" w:rsidP="004040CB">
            <w:pPr>
              <w:pStyle w:val="11c"/>
            </w:pPr>
            <w:r>
              <w:t>Agricultura de Precisão</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7368135"/>
              <w:placeholder>
                <w:docPart w:val="3D893C82969E48FCAC87D228A52CF5D8"/>
              </w:placeholder>
              <w15:color w:val="000000"/>
              <w:comboBox>
                <w:listItem w:displayText="Presencial" w:value="Presencial"/>
                <w:listItem w:displayText="On-line" w:value="On-line"/>
                <w:listItem w:displayText="Semipresencial" w:value="Semipresencial"/>
                <w:listItem w:displayText="-" w:value="-"/>
              </w:comboBox>
            </w:sdtPr>
            <w:sdtContent>
              <w:p w14:paraId="450C1020" w14:textId="300CE16A" w:rsidR="004040CB" w:rsidRPr="009B7CDA" w:rsidRDefault="004040CB" w:rsidP="004040CB">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7AD3772F" w14:textId="6495942C" w:rsidR="004040CB" w:rsidRPr="009B7CDA" w:rsidRDefault="004040CB" w:rsidP="004040CB">
            <w:pPr>
              <w:pStyle w:val="ps11"/>
            </w:pPr>
            <w:r>
              <w:t>40</w:t>
            </w:r>
          </w:p>
        </w:tc>
        <w:tc>
          <w:tcPr>
            <w:tcW w:w="567" w:type="dxa"/>
            <w:tcBorders>
              <w:top w:val="single" w:sz="12" w:space="0" w:color="000000" w:themeColor="text1"/>
              <w:right w:val="single" w:sz="8" w:space="0" w:color="auto"/>
            </w:tcBorders>
            <w:vAlign w:val="center"/>
          </w:tcPr>
          <w:p w14:paraId="1D9044EE" w14:textId="59624568" w:rsidR="004040CB" w:rsidRPr="009B7CDA" w:rsidRDefault="004040CB" w:rsidP="004040CB">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42B125DE" w14:textId="13640DF6" w:rsidR="004040CB" w:rsidRPr="009B7CDA" w:rsidRDefault="004040CB" w:rsidP="004040CB">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21069376" w14:textId="2A18C5AC" w:rsidR="004040CB" w:rsidRPr="009B7CDA" w:rsidRDefault="004040CB" w:rsidP="004040CB">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1453D93B" w14:textId="3E0F4AE6" w:rsidR="004040CB" w:rsidRDefault="004040CB" w:rsidP="004040CB">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6FC16B39" w14:textId="414F5360" w:rsidR="004040CB" w:rsidRPr="00D14A6F" w:rsidRDefault="0005580F" w:rsidP="004040CB">
            <w:pPr>
              <w:pStyle w:val="11t"/>
            </w:pPr>
            <w:r>
              <w:t>00</w:t>
            </w:r>
          </w:p>
        </w:tc>
      </w:tr>
      <w:tr w:rsidR="004040CB" w:rsidRPr="00D14A6F" w14:paraId="6F06606A"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FD75560"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2F351A5" w14:textId="4DA0DA21" w:rsidR="004040CB" w:rsidRPr="005F2168" w:rsidRDefault="004040CB" w:rsidP="004040CB">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B8FCD87" w14:textId="2EDCF476" w:rsidR="004040CB" w:rsidRPr="009B7CDA" w:rsidRDefault="004040CB" w:rsidP="004040CB">
            <w:pPr>
              <w:pStyle w:val="12s"/>
            </w:pPr>
            <w:r>
              <w:t>CCG-001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6CCA2CA" w14:textId="6D9B2FDA" w:rsidR="004040CB" w:rsidRPr="009B7CDA" w:rsidRDefault="004040CB" w:rsidP="004040CB">
            <w:pPr>
              <w:pStyle w:val="12c"/>
            </w:pPr>
            <w:r>
              <w:t>Contabilidade</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411425916"/>
              <w:placeholder>
                <w:docPart w:val="7F6CD859E41647D99176892F212A91D5"/>
              </w:placeholder>
              <w15:color w:val="000000"/>
              <w:comboBox>
                <w:listItem w:displayText="Presencial" w:value="Presencial"/>
                <w:listItem w:displayText="On-line" w:value="On-line"/>
                <w:listItem w:displayText="Semipresencial" w:value="Semipresencial"/>
                <w:listItem w:displayText="-" w:value="-"/>
              </w:comboBox>
            </w:sdtPr>
            <w:sdtContent>
              <w:p w14:paraId="538DFBB2" w14:textId="7587A7FE" w:rsidR="004040CB" w:rsidRPr="009B7CDA" w:rsidRDefault="004040CB" w:rsidP="004040CB">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08FDAD1D" w14:textId="0E8F47EA" w:rsidR="004040CB" w:rsidRPr="009B7CDA" w:rsidRDefault="004040CB" w:rsidP="004040CB">
            <w:pPr>
              <w:pStyle w:val="ps12"/>
            </w:pPr>
            <w:r>
              <w:t>40</w:t>
            </w:r>
          </w:p>
        </w:tc>
        <w:tc>
          <w:tcPr>
            <w:tcW w:w="567" w:type="dxa"/>
            <w:tcBorders>
              <w:right w:val="single" w:sz="8" w:space="0" w:color="auto"/>
            </w:tcBorders>
            <w:shd w:val="clear" w:color="auto" w:fill="D9D9D9" w:themeFill="background1" w:themeFillShade="D9"/>
            <w:vAlign w:val="center"/>
          </w:tcPr>
          <w:p w14:paraId="06E6F606" w14:textId="59EBA2E5" w:rsidR="004040CB" w:rsidRPr="009B7CDA" w:rsidRDefault="0005580F" w:rsidP="004040CB">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6578F867" w14:textId="220351A7" w:rsidR="004040CB" w:rsidRPr="009B7CDA" w:rsidRDefault="004040CB" w:rsidP="004040CB">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CDE7868" w14:textId="00784BDF" w:rsidR="004040CB" w:rsidRPr="009B7CDA" w:rsidRDefault="004040CB" w:rsidP="004040CB">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DBE2AB0" w14:textId="02AFA9EE" w:rsidR="004040CB" w:rsidRDefault="004040CB" w:rsidP="004040CB">
            <w:pPr>
              <w:pStyle w:val="12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37873FB" w14:textId="75D68355" w:rsidR="004040CB" w:rsidRPr="00D14A6F" w:rsidRDefault="0005580F" w:rsidP="004040CB">
            <w:pPr>
              <w:pStyle w:val="12t"/>
            </w:pPr>
            <w:r>
              <w:t>00</w:t>
            </w:r>
          </w:p>
        </w:tc>
      </w:tr>
      <w:tr w:rsidR="004040CB" w:rsidRPr="00D14A6F" w14:paraId="17307EE0"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2ADA2A4"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A454937" w14:textId="75C288B4" w:rsidR="004040CB" w:rsidRPr="005F2168" w:rsidRDefault="004040CB" w:rsidP="004040CB">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0F16A271" w14:textId="43035947" w:rsidR="004040CB" w:rsidRPr="009B7CDA" w:rsidRDefault="004040CB" w:rsidP="004040CB">
            <w:pPr>
              <w:pStyle w:val="13s"/>
            </w:pPr>
            <w:r>
              <w:t>BAD-001</w:t>
            </w:r>
          </w:p>
        </w:tc>
        <w:tc>
          <w:tcPr>
            <w:tcW w:w="3461" w:type="dxa"/>
            <w:tcBorders>
              <w:left w:val="single" w:sz="12" w:space="0" w:color="000000" w:themeColor="text1"/>
              <w:right w:val="single" w:sz="12" w:space="0" w:color="000000" w:themeColor="text1"/>
            </w:tcBorders>
            <w:vAlign w:val="center"/>
          </w:tcPr>
          <w:p w14:paraId="72628C42" w14:textId="7284C43E" w:rsidR="004040CB" w:rsidRPr="009B7CDA" w:rsidRDefault="004040CB" w:rsidP="004040CB">
            <w:pPr>
              <w:pStyle w:val="13c"/>
            </w:pPr>
            <w:r>
              <w:t>Defesa Sanitária e Fitossanitária</w:t>
            </w:r>
          </w:p>
        </w:tc>
        <w:tc>
          <w:tcPr>
            <w:tcW w:w="1134" w:type="dxa"/>
            <w:tcBorders>
              <w:left w:val="single" w:sz="12" w:space="0" w:color="000000" w:themeColor="text1"/>
              <w:right w:val="single" w:sz="12" w:space="0" w:color="000000" w:themeColor="text1"/>
            </w:tcBorders>
            <w:vAlign w:val="center"/>
          </w:tcPr>
          <w:sdt>
            <w:sdtPr>
              <w:id w:val="1148633166"/>
              <w:placeholder>
                <w:docPart w:val="CBAFF8A3FED4440CA585ADE42725D064"/>
              </w:placeholder>
              <w15:color w:val="000000"/>
              <w:comboBox>
                <w:listItem w:displayText="Presencial" w:value="Presencial"/>
                <w:listItem w:displayText="On-line" w:value="On-line"/>
                <w:listItem w:displayText="Semipresencial" w:value="Semipresencial"/>
                <w:listItem w:displayText="-" w:value="-"/>
              </w:comboBox>
            </w:sdtPr>
            <w:sdtContent>
              <w:p w14:paraId="49ABBD8E" w14:textId="6A697B5A" w:rsidR="004040CB" w:rsidRPr="009B7CDA" w:rsidRDefault="004040CB" w:rsidP="004040CB">
                <w:pPr>
                  <w:pStyle w:val="13o"/>
                </w:pPr>
                <w:r>
                  <w:t>Presencial</w:t>
                </w:r>
              </w:p>
            </w:sdtContent>
          </w:sdt>
        </w:tc>
        <w:tc>
          <w:tcPr>
            <w:tcW w:w="709" w:type="dxa"/>
            <w:tcBorders>
              <w:left w:val="single" w:sz="12" w:space="0" w:color="000000" w:themeColor="text1"/>
            </w:tcBorders>
            <w:vAlign w:val="center"/>
          </w:tcPr>
          <w:p w14:paraId="5C93DAE8" w14:textId="1B5FA20B" w:rsidR="004040CB" w:rsidRPr="009B7CDA" w:rsidRDefault="004040CB" w:rsidP="004040CB">
            <w:pPr>
              <w:pStyle w:val="ps13"/>
            </w:pPr>
            <w:r>
              <w:t>40</w:t>
            </w:r>
          </w:p>
        </w:tc>
        <w:tc>
          <w:tcPr>
            <w:tcW w:w="567" w:type="dxa"/>
            <w:tcBorders>
              <w:right w:val="single" w:sz="8" w:space="0" w:color="auto"/>
            </w:tcBorders>
            <w:vAlign w:val="center"/>
          </w:tcPr>
          <w:p w14:paraId="2F41ECD2" w14:textId="6C6BD4A9" w:rsidR="004040CB" w:rsidRPr="009B7CDA" w:rsidRDefault="0005580F" w:rsidP="004040CB">
            <w:pPr>
              <w:pStyle w:val="pl13"/>
            </w:pPr>
            <w:r>
              <w:t>00</w:t>
            </w:r>
          </w:p>
        </w:tc>
        <w:tc>
          <w:tcPr>
            <w:tcW w:w="425" w:type="dxa"/>
            <w:tcBorders>
              <w:left w:val="single" w:sz="8" w:space="0" w:color="auto"/>
              <w:right w:val="single" w:sz="2" w:space="0" w:color="auto"/>
            </w:tcBorders>
            <w:vAlign w:val="center"/>
          </w:tcPr>
          <w:p w14:paraId="0F26F568" w14:textId="6DC8CE78" w:rsidR="004040CB" w:rsidRPr="009B7CDA" w:rsidRDefault="004040CB" w:rsidP="004040CB">
            <w:pPr>
              <w:pStyle w:val="os13"/>
            </w:pPr>
          </w:p>
        </w:tc>
        <w:tc>
          <w:tcPr>
            <w:tcW w:w="567" w:type="dxa"/>
            <w:tcBorders>
              <w:left w:val="single" w:sz="2" w:space="0" w:color="auto"/>
              <w:right w:val="single" w:sz="12" w:space="0" w:color="000000" w:themeColor="text1"/>
            </w:tcBorders>
            <w:vAlign w:val="center"/>
          </w:tcPr>
          <w:p w14:paraId="64A14456" w14:textId="03EE7345" w:rsidR="004040CB" w:rsidRPr="009B7CDA" w:rsidRDefault="004040CB" w:rsidP="004040CB">
            <w:pPr>
              <w:pStyle w:val="ol13"/>
            </w:pPr>
          </w:p>
        </w:tc>
        <w:tc>
          <w:tcPr>
            <w:tcW w:w="567" w:type="dxa"/>
            <w:tcBorders>
              <w:left w:val="single" w:sz="12" w:space="0" w:color="000000" w:themeColor="text1"/>
              <w:right w:val="single" w:sz="12" w:space="0" w:color="000000" w:themeColor="text1"/>
            </w:tcBorders>
          </w:tcPr>
          <w:p w14:paraId="19C781DE" w14:textId="5A13F804" w:rsidR="004040CB" w:rsidRDefault="004040CB" w:rsidP="004040CB">
            <w:pPr>
              <w:pStyle w:val="13t"/>
            </w:pPr>
            <w:r>
              <w:t>40</w:t>
            </w:r>
          </w:p>
        </w:tc>
        <w:tc>
          <w:tcPr>
            <w:tcW w:w="738" w:type="dxa"/>
            <w:tcBorders>
              <w:left w:val="single" w:sz="12" w:space="0" w:color="000000" w:themeColor="text1"/>
              <w:right w:val="single" w:sz="12" w:space="0" w:color="000000" w:themeColor="text1"/>
            </w:tcBorders>
            <w:vAlign w:val="center"/>
          </w:tcPr>
          <w:p w14:paraId="15CDE756" w14:textId="11B06B62" w:rsidR="004040CB" w:rsidRPr="00D14A6F" w:rsidRDefault="0005580F" w:rsidP="004040CB">
            <w:pPr>
              <w:pStyle w:val="13t"/>
            </w:pPr>
            <w:r>
              <w:t>00</w:t>
            </w:r>
          </w:p>
        </w:tc>
      </w:tr>
      <w:tr w:rsidR="004040CB" w:rsidRPr="00D14A6F" w14:paraId="74A07523"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A80066E"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C83867F" w14:textId="49943156" w:rsidR="004040CB" w:rsidRPr="005F2168" w:rsidRDefault="004040CB" w:rsidP="004040CB">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CCB9C7D" w14:textId="553591DF" w:rsidR="004040CB" w:rsidRPr="009B7CDA" w:rsidRDefault="004040CB" w:rsidP="004040CB">
            <w:pPr>
              <w:pStyle w:val="14s"/>
            </w:pPr>
            <w:r>
              <w:t>ECI-001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A3F45E4" w14:textId="032A0BDB" w:rsidR="004040CB" w:rsidRPr="009B7CDA" w:rsidRDefault="004040CB" w:rsidP="004040CB">
            <w:pPr>
              <w:pStyle w:val="14c"/>
            </w:pPr>
            <w:r>
              <w:t>Infraestrutura do Agronegócio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01321759"/>
              <w:placeholder>
                <w:docPart w:val="D80267AB418142BB80D4B50DAE13F4A4"/>
              </w:placeholder>
              <w15:color w:val="000000"/>
              <w:comboBox>
                <w:listItem w:displayText="Presencial" w:value="Presencial"/>
                <w:listItem w:displayText="On-line" w:value="On-line"/>
                <w:listItem w:displayText="Semipresencial" w:value="Semipresencial"/>
                <w:listItem w:displayText="-" w:value="-"/>
              </w:comboBox>
            </w:sdtPr>
            <w:sdtContent>
              <w:p w14:paraId="18693DE8" w14:textId="7F157CFD" w:rsidR="004040CB" w:rsidRPr="009B7CDA" w:rsidRDefault="004040CB" w:rsidP="004040CB">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878AD59" w14:textId="71DAA0EC" w:rsidR="004040CB" w:rsidRPr="009B7CDA" w:rsidRDefault="004040CB" w:rsidP="004040CB">
            <w:pPr>
              <w:pStyle w:val="ps14"/>
            </w:pPr>
            <w:r>
              <w:t>40</w:t>
            </w:r>
          </w:p>
        </w:tc>
        <w:tc>
          <w:tcPr>
            <w:tcW w:w="567" w:type="dxa"/>
            <w:tcBorders>
              <w:right w:val="single" w:sz="8" w:space="0" w:color="auto"/>
            </w:tcBorders>
            <w:shd w:val="clear" w:color="auto" w:fill="D9D9D9" w:themeFill="background1" w:themeFillShade="D9"/>
            <w:vAlign w:val="center"/>
          </w:tcPr>
          <w:p w14:paraId="689EEE6B" w14:textId="055AF8CB" w:rsidR="004040CB" w:rsidRPr="009B7CDA" w:rsidRDefault="0005580F" w:rsidP="004040CB">
            <w:pPr>
              <w:pStyle w:val="pl14"/>
            </w:pPr>
            <w:r>
              <w:t>00</w:t>
            </w:r>
          </w:p>
        </w:tc>
        <w:tc>
          <w:tcPr>
            <w:tcW w:w="425" w:type="dxa"/>
            <w:tcBorders>
              <w:left w:val="single" w:sz="8" w:space="0" w:color="auto"/>
              <w:right w:val="single" w:sz="2" w:space="0" w:color="auto"/>
            </w:tcBorders>
            <w:shd w:val="clear" w:color="auto" w:fill="D9D9D9" w:themeFill="background1" w:themeFillShade="D9"/>
            <w:vAlign w:val="center"/>
          </w:tcPr>
          <w:p w14:paraId="342D7CD4" w14:textId="6AFA39F0" w:rsidR="004040CB" w:rsidRPr="009B7CDA" w:rsidRDefault="004040CB" w:rsidP="004040CB">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01A9174" w14:textId="1128F2E0" w:rsidR="004040CB" w:rsidRPr="009B7CDA" w:rsidRDefault="004040CB" w:rsidP="004040CB">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64AF113" w14:textId="7322356B" w:rsidR="004040CB" w:rsidRDefault="004040CB" w:rsidP="004040CB">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40F28E4" w14:textId="5A40AA11" w:rsidR="004040CB" w:rsidRPr="00D14A6F" w:rsidRDefault="0005580F" w:rsidP="004040CB">
            <w:pPr>
              <w:pStyle w:val="14t"/>
            </w:pPr>
            <w:r>
              <w:t>00</w:t>
            </w:r>
          </w:p>
        </w:tc>
      </w:tr>
      <w:tr w:rsidR="004040CB" w:rsidRPr="00D14A6F" w14:paraId="0AC9385C"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ABAB667"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7F45C77" w14:textId="3E3853D4" w:rsidR="004040CB" w:rsidRPr="005F2168" w:rsidRDefault="004040CB" w:rsidP="004040CB">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748C3345" w14:textId="11F4CF99" w:rsidR="004040CB" w:rsidRPr="009B7CDA" w:rsidRDefault="004040CB" w:rsidP="004040CB">
            <w:pPr>
              <w:pStyle w:val="15s"/>
            </w:pPr>
            <w:r>
              <w:t>LIN-300</w:t>
            </w:r>
          </w:p>
        </w:tc>
        <w:tc>
          <w:tcPr>
            <w:tcW w:w="3461" w:type="dxa"/>
            <w:tcBorders>
              <w:left w:val="single" w:sz="12" w:space="0" w:color="000000" w:themeColor="text1"/>
              <w:right w:val="single" w:sz="12" w:space="0" w:color="000000" w:themeColor="text1"/>
            </w:tcBorders>
            <w:vAlign w:val="center"/>
          </w:tcPr>
          <w:p w14:paraId="4197C997" w14:textId="77CCE36A" w:rsidR="004040CB" w:rsidRPr="009B7CDA" w:rsidRDefault="004040CB" w:rsidP="004040CB">
            <w:pPr>
              <w:pStyle w:val="15c"/>
            </w:pPr>
            <w:r>
              <w:t>Inglês III</w:t>
            </w:r>
          </w:p>
        </w:tc>
        <w:tc>
          <w:tcPr>
            <w:tcW w:w="1134" w:type="dxa"/>
            <w:tcBorders>
              <w:left w:val="single" w:sz="12" w:space="0" w:color="000000" w:themeColor="text1"/>
              <w:right w:val="single" w:sz="12" w:space="0" w:color="000000" w:themeColor="text1"/>
            </w:tcBorders>
            <w:vAlign w:val="center"/>
          </w:tcPr>
          <w:sdt>
            <w:sdtPr>
              <w:id w:val="-299457878"/>
              <w:placeholder>
                <w:docPart w:val="2E1C54A361804040B652B10E5525CDEB"/>
              </w:placeholder>
              <w15:color w:val="000000"/>
              <w:comboBox>
                <w:listItem w:displayText="Presencial" w:value="Presencial"/>
                <w:listItem w:displayText="On-line" w:value="On-line"/>
                <w:listItem w:displayText="Semipresencial" w:value="Semipresencial"/>
                <w:listItem w:displayText="-" w:value="-"/>
              </w:comboBox>
            </w:sdtPr>
            <w:sdtContent>
              <w:p w14:paraId="771D7281" w14:textId="0A3D5A9D" w:rsidR="004040CB" w:rsidRPr="009B7CDA" w:rsidRDefault="004040CB" w:rsidP="004040CB">
                <w:pPr>
                  <w:pStyle w:val="15o"/>
                </w:pPr>
                <w:r>
                  <w:t>Presencial</w:t>
                </w:r>
              </w:p>
            </w:sdtContent>
          </w:sdt>
        </w:tc>
        <w:tc>
          <w:tcPr>
            <w:tcW w:w="709" w:type="dxa"/>
            <w:tcBorders>
              <w:left w:val="single" w:sz="12" w:space="0" w:color="000000" w:themeColor="text1"/>
            </w:tcBorders>
            <w:vAlign w:val="center"/>
          </w:tcPr>
          <w:p w14:paraId="3FBEB819" w14:textId="2DBA3D4F" w:rsidR="004040CB" w:rsidRPr="009B7CDA" w:rsidRDefault="004040CB" w:rsidP="004040CB">
            <w:pPr>
              <w:pStyle w:val="ps15"/>
            </w:pPr>
            <w:r>
              <w:t>40</w:t>
            </w:r>
          </w:p>
        </w:tc>
        <w:tc>
          <w:tcPr>
            <w:tcW w:w="567" w:type="dxa"/>
            <w:tcBorders>
              <w:right w:val="single" w:sz="8" w:space="0" w:color="auto"/>
            </w:tcBorders>
            <w:vAlign w:val="center"/>
          </w:tcPr>
          <w:p w14:paraId="12A96D07" w14:textId="499D99C0" w:rsidR="004040CB" w:rsidRPr="009B7CDA" w:rsidRDefault="0005580F" w:rsidP="004040CB">
            <w:pPr>
              <w:pStyle w:val="pl15"/>
            </w:pPr>
            <w:r>
              <w:t>00</w:t>
            </w:r>
          </w:p>
        </w:tc>
        <w:tc>
          <w:tcPr>
            <w:tcW w:w="425" w:type="dxa"/>
            <w:tcBorders>
              <w:left w:val="single" w:sz="8" w:space="0" w:color="auto"/>
              <w:right w:val="single" w:sz="2" w:space="0" w:color="auto"/>
            </w:tcBorders>
            <w:vAlign w:val="center"/>
          </w:tcPr>
          <w:p w14:paraId="08C86623" w14:textId="09379B12" w:rsidR="004040CB" w:rsidRPr="009B7CDA" w:rsidRDefault="004040CB" w:rsidP="004040CB">
            <w:pPr>
              <w:pStyle w:val="os15"/>
            </w:pPr>
          </w:p>
        </w:tc>
        <w:tc>
          <w:tcPr>
            <w:tcW w:w="567" w:type="dxa"/>
            <w:tcBorders>
              <w:left w:val="single" w:sz="2" w:space="0" w:color="auto"/>
              <w:right w:val="single" w:sz="12" w:space="0" w:color="000000" w:themeColor="text1"/>
            </w:tcBorders>
            <w:vAlign w:val="center"/>
          </w:tcPr>
          <w:p w14:paraId="0B02EFDC" w14:textId="1F7C939C" w:rsidR="004040CB" w:rsidRPr="009B7CDA" w:rsidRDefault="004040CB" w:rsidP="004040CB">
            <w:pPr>
              <w:pStyle w:val="ol15"/>
            </w:pPr>
          </w:p>
        </w:tc>
        <w:tc>
          <w:tcPr>
            <w:tcW w:w="567" w:type="dxa"/>
            <w:tcBorders>
              <w:left w:val="single" w:sz="12" w:space="0" w:color="000000" w:themeColor="text1"/>
              <w:right w:val="single" w:sz="12" w:space="0" w:color="000000" w:themeColor="text1"/>
            </w:tcBorders>
          </w:tcPr>
          <w:p w14:paraId="0AB885AB" w14:textId="3A682AE2" w:rsidR="004040CB" w:rsidRDefault="004040CB" w:rsidP="004040CB">
            <w:pPr>
              <w:pStyle w:val="15t"/>
            </w:pPr>
            <w:r>
              <w:t>40</w:t>
            </w:r>
          </w:p>
        </w:tc>
        <w:tc>
          <w:tcPr>
            <w:tcW w:w="738" w:type="dxa"/>
            <w:tcBorders>
              <w:left w:val="single" w:sz="12" w:space="0" w:color="000000" w:themeColor="text1"/>
              <w:right w:val="single" w:sz="12" w:space="0" w:color="000000" w:themeColor="text1"/>
            </w:tcBorders>
            <w:vAlign w:val="center"/>
          </w:tcPr>
          <w:p w14:paraId="63ECB42E" w14:textId="46584F67" w:rsidR="004040CB" w:rsidRPr="00D14A6F" w:rsidRDefault="0005580F" w:rsidP="004040CB">
            <w:pPr>
              <w:pStyle w:val="15t"/>
            </w:pPr>
            <w:r>
              <w:t>00</w:t>
            </w:r>
          </w:p>
        </w:tc>
      </w:tr>
      <w:tr w:rsidR="004040CB" w:rsidRPr="00D14A6F" w14:paraId="3F0C5AFF"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483C742"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E8024C4" w14:textId="3E5E309C" w:rsidR="004040CB" w:rsidRPr="005F2168" w:rsidRDefault="004040CB" w:rsidP="004040CB">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50F3B5D" w14:textId="3E7BAB69" w:rsidR="004040CB" w:rsidRPr="009B7CDA" w:rsidRDefault="004040CB" w:rsidP="004040CB">
            <w:pPr>
              <w:pStyle w:val="16s"/>
            </w:pPr>
            <w:r>
              <w:t>PAM-002</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4650F31" w14:textId="296BB3B6" w:rsidR="004040CB" w:rsidRPr="009B7CDA" w:rsidRDefault="004040CB" w:rsidP="004040CB">
            <w:pPr>
              <w:pStyle w:val="16c"/>
            </w:pPr>
            <w:r>
              <w:t>Marketing</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54538325"/>
              <w:placeholder>
                <w:docPart w:val="DD302496A3DE47B8AE9BC21BC2A893AB"/>
              </w:placeholder>
              <w15:color w:val="000000"/>
              <w:comboBox>
                <w:listItem w:displayText="Presencial" w:value="Presencial"/>
                <w:listItem w:displayText="On-line" w:value="On-line"/>
                <w:listItem w:displayText="Semipresencial" w:value="Semipresencial"/>
                <w:listItem w:displayText="-" w:value="-"/>
              </w:comboBox>
            </w:sdtPr>
            <w:sdtContent>
              <w:p w14:paraId="24048B51" w14:textId="23DA1B6B" w:rsidR="004040CB" w:rsidRDefault="004040CB" w:rsidP="004040CB">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D6164F6" w14:textId="67307B67" w:rsidR="004040CB" w:rsidRDefault="004040CB" w:rsidP="004040CB">
            <w:pPr>
              <w:pStyle w:val="ps16"/>
            </w:pPr>
            <w:r>
              <w:t>80</w:t>
            </w:r>
          </w:p>
        </w:tc>
        <w:tc>
          <w:tcPr>
            <w:tcW w:w="567" w:type="dxa"/>
            <w:tcBorders>
              <w:right w:val="single" w:sz="8" w:space="0" w:color="auto"/>
            </w:tcBorders>
            <w:shd w:val="clear" w:color="auto" w:fill="D9D9D9" w:themeFill="background1" w:themeFillShade="D9"/>
            <w:vAlign w:val="center"/>
          </w:tcPr>
          <w:p w14:paraId="7C6B1698" w14:textId="0EF7101D" w:rsidR="004040CB" w:rsidRDefault="0005580F" w:rsidP="004040CB">
            <w:pPr>
              <w:pStyle w:val="pl16"/>
            </w:pPr>
            <w:r>
              <w:t>00</w:t>
            </w:r>
          </w:p>
        </w:tc>
        <w:tc>
          <w:tcPr>
            <w:tcW w:w="425" w:type="dxa"/>
            <w:tcBorders>
              <w:left w:val="single" w:sz="8" w:space="0" w:color="auto"/>
              <w:right w:val="single" w:sz="2" w:space="0" w:color="auto"/>
            </w:tcBorders>
            <w:shd w:val="clear" w:color="auto" w:fill="D9D9D9" w:themeFill="background1" w:themeFillShade="D9"/>
            <w:vAlign w:val="center"/>
          </w:tcPr>
          <w:p w14:paraId="334EAE45" w14:textId="01CEACD9" w:rsidR="004040CB" w:rsidRDefault="004040CB" w:rsidP="004040CB">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C805A04" w14:textId="569734BA" w:rsidR="004040CB" w:rsidRDefault="004040CB" w:rsidP="004040CB">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130A3A33" w14:textId="23EDECC6" w:rsidR="004040CB" w:rsidRDefault="004040CB" w:rsidP="004040CB">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A677BFD" w14:textId="18BA3AB3" w:rsidR="004040CB" w:rsidRDefault="0005580F" w:rsidP="004040CB">
            <w:pPr>
              <w:pStyle w:val="16t"/>
            </w:pPr>
            <w:r>
              <w:t>00</w:t>
            </w:r>
          </w:p>
        </w:tc>
      </w:tr>
      <w:tr w:rsidR="004040CB" w:rsidRPr="00D14A6F" w14:paraId="2507889E"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80BCA6B"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57614648" w14:textId="6FA606E2" w:rsidR="004040CB" w:rsidRPr="005F2168" w:rsidRDefault="004040CB" w:rsidP="004040CB">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49D22913" w14:textId="4F63076F" w:rsidR="004040CB" w:rsidRPr="009B7CDA" w:rsidRDefault="004040CB" w:rsidP="004040CB">
            <w:pPr>
              <w:pStyle w:val="17s"/>
            </w:pPr>
            <w:r>
              <w:t>MAF-101</w:t>
            </w:r>
          </w:p>
        </w:tc>
        <w:tc>
          <w:tcPr>
            <w:tcW w:w="3461" w:type="dxa"/>
            <w:tcBorders>
              <w:left w:val="single" w:sz="12" w:space="0" w:color="000000" w:themeColor="text1"/>
              <w:right w:val="single" w:sz="12" w:space="0" w:color="000000" w:themeColor="text1"/>
            </w:tcBorders>
            <w:vAlign w:val="center"/>
          </w:tcPr>
          <w:p w14:paraId="1E7E8D7B" w14:textId="25210691" w:rsidR="004040CB" w:rsidRPr="009B7CDA" w:rsidRDefault="004040CB" w:rsidP="004040CB">
            <w:pPr>
              <w:pStyle w:val="17c"/>
            </w:pPr>
            <w:r>
              <w:t>Matemática Financeira</w:t>
            </w:r>
          </w:p>
        </w:tc>
        <w:tc>
          <w:tcPr>
            <w:tcW w:w="1134" w:type="dxa"/>
            <w:tcBorders>
              <w:left w:val="single" w:sz="12" w:space="0" w:color="000000" w:themeColor="text1"/>
              <w:right w:val="single" w:sz="12" w:space="0" w:color="000000" w:themeColor="text1"/>
            </w:tcBorders>
            <w:vAlign w:val="center"/>
          </w:tcPr>
          <w:sdt>
            <w:sdtPr>
              <w:id w:val="-1197460652"/>
              <w:placeholder>
                <w:docPart w:val="2022C173CEC94B42B36FF433C413808A"/>
              </w:placeholder>
              <w15:color w:val="000000"/>
              <w:comboBox>
                <w:listItem w:displayText="Presencial" w:value="Presencial"/>
                <w:listItem w:displayText="On-line" w:value="On-line"/>
                <w:listItem w:displayText="Semipresencial" w:value="Semipresencial"/>
                <w:listItem w:displayText="-" w:value="-"/>
              </w:comboBox>
            </w:sdtPr>
            <w:sdtContent>
              <w:p w14:paraId="78065769" w14:textId="7F05A8F6" w:rsidR="004040CB" w:rsidRDefault="004040CB" w:rsidP="004040CB">
                <w:pPr>
                  <w:pStyle w:val="17o"/>
                </w:pPr>
                <w:r>
                  <w:t>Presencial</w:t>
                </w:r>
              </w:p>
            </w:sdtContent>
          </w:sdt>
        </w:tc>
        <w:tc>
          <w:tcPr>
            <w:tcW w:w="709" w:type="dxa"/>
            <w:tcBorders>
              <w:left w:val="single" w:sz="12" w:space="0" w:color="000000" w:themeColor="text1"/>
            </w:tcBorders>
            <w:vAlign w:val="center"/>
          </w:tcPr>
          <w:p w14:paraId="26544C09" w14:textId="2D3B3467" w:rsidR="004040CB" w:rsidRDefault="004040CB" w:rsidP="004040CB">
            <w:pPr>
              <w:pStyle w:val="ps17"/>
            </w:pPr>
            <w:r>
              <w:t>20</w:t>
            </w:r>
          </w:p>
        </w:tc>
        <w:tc>
          <w:tcPr>
            <w:tcW w:w="567" w:type="dxa"/>
            <w:tcBorders>
              <w:right w:val="single" w:sz="8" w:space="0" w:color="auto"/>
            </w:tcBorders>
            <w:vAlign w:val="center"/>
          </w:tcPr>
          <w:p w14:paraId="0AF5B689" w14:textId="5356307A" w:rsidR="004040CB" w:rsidRDefault="004040CB" w:rsidP="004040CB">
            <w:pPr>
              <w:pStyle w:val="pl17"/>
            </w:pPr>
            <w:r>
              <w:t>20</w:t>
            </w:r>
          </w:p>
        </w:tc>
        <w:tc>
          <w:tcPr>
            <w:tcW w:w="425" w:type="dxa"/>
            <w:tcBorders>
              <w:left w:val="single" w:sz="8" w:space="0" w:color="auto"/>
              <w:right w:val="single" w:sz="2" w:space="0" w:color="auto"/>
            </w:tcBorders>
            <w:vAlign w:val="center"/>
          </w:tcPr>
          <w:p w14:paraId="0F686144" w14:textId="0644DECC" w:rsidR="004040CB" w:rsidRDefault="004040CB" w:rsidP="004040CB">
            <w:pPr>
              <w:pStyle w:val="os17"/>
            </w:pPr>
          </w:p>
        </w:tc>
        <w:tc>
          <w:tcPr>
            <w:tcW w:w="567" w:type="dxa"/>
            <w:tcBorders>
              <w:left w:val="single" w:sz="2" w:space="0" w:color="auto"/>
              <w:right w:val="single" w:sz="12" w:space="0" w:color="000000" w:themeColor="text1"/>
            </w:tcBorders>
            <w:vAlign w:val="center"/>
          </w:tcPr>
          <w:p w14:paraId="326829B9" w14:textId="70C9BC2C" w:rsidR="004040CB" w:rsidRDefault="004040CB" w:rsidP="004040CB">
            <w:pPr>
              <w:pStyle w:val="ol17"/>
            </w:pPr>
          </w:p>
        </w:tc>
        <w:tc>
          <w:tcPr>
            <w:tcW w:w="567" w:type="dxa"/>
            <w:tcBorders>
              <w:left w:val="single" w:sz="12" w:space="0" w:color="000000" w:themeColor="text1"/>
              <w:right w:val="single" w:sz="12" w:space="0" w:color="000000" w:themeColor="text1"/>
            </w:tcBorders>
          </w:tcPr>
          <w:p w14:paraId="611564A3" w14:textId="3D6F269C" w:rsidR="004040CB" w:rsidRDefault="004040CB" w:rsidP="004040CB">
            <w:pPr>
              <w:pStyle w:val="17t"/>
            </w:pPr>
            <w:r>
              <w:t>40</w:t>
            </w:r>
          </w:p>
        </w:tc>
        <w:tc>
          <w:tcPr>
            <w:tcW w:w="738" w:type="dxa"/>
            <w:tcBorders>
              <w:left w:val="single" w:sz="12" w:space="0" w:color="000000" w:themeColor="text1"/>
              <w:right w:val="single" w:sz="12" w:space="0" w:color="000000" w:themeColor="text1"/>
            </w:tcBorders>
            <w:vAlign w:val="center"/>
          </w:tcPr>
          <w:p w14:paraId="0CC2B788" w14:textId="719FCC06" w:rsidR="004040CB" w:rsidRDefault="0005580F" w:rsidP="004040CB">
            <w:pPr>
              <w:pStyle w:val="17t"/>
            </w:pPr>
            <w:r>
              <w:t>00</w:t>
            </w:r>
          </w:p>
        </w:tc>
      </w:tr>
      <w:tr w:rsidR="004040CB" w:rsidRPr="00D14A6F" w14:paraId="485155B6"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D10CF52"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8EE3FEC" w14:textId="0A0FC460" w:rsidR="004040CB" w:rsidRPr="005F2168" w:rsidRDefault="004040CB" w:rsidP="004040CB">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67173758" w14:textId="19ED5D89" w:rsidR="004040CB" w:rsidRPr="009B7CDA" w:rsidRDefault="004040CB" w:rsidP="004040CB">
            <w:pPr>
              <w:pStyle w:val="18s"/>
            </w:pPr>
            <w:r>
              <w:t>EPI-101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0B3197E" w14:textId="091704EA" w:rsidR="004040CB" w:rsidRPr="009B7CDA" w:rsidRDefault="004040CB" w:rsidP="004040CB">
            <w:pPr>
              <w:pStyle w:val="18c"/>
            </w:pPr>
            <w:r>
              <w:t>Produção Agroindustrial</w:t>
            </w:r>
            <w:r w:rsidR="0067721F">
              <w:t xml:space="preserve">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710140514"/>
              <w:placeholder>
                <w:docPart w:val="A5A032589FEF44A2AD4BB39B81F84511"/>
              </w:placeholder>
              <w15:color w:val="000000"/>
              <w:comboBox>
                <w:listItem w:displayText="Presencial" w:value="Presencial"/>
                <w:listItem w:displayText="On-line" w:value="On-line"/>
                <w:listItem w:displayText="Semipresencial" w:value="Semipresencial"/>
                <w:listItem w:displayText="-" w:value="-"/>
              </w:comboBox>
            </w:sdtPr>
            <w:sdtContent>
              <w:p w14:paraId="71E5A72D" w14:textId="6298438C" w:rsidR="004040CB" w:rsidRDefault="004040CB" w:rsidP="004040CB">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24B503A" w14:textId="164B8C54" w:rsidR="004040CB" w:rsidRDefault="004040CB" w:rsidP="004040CB">
            <w:pPr>
              <w:pStyle w:val="ps18"/>
            </w:pPr>
            <w:r>
              <w:t>40</w:t>
            </w:r>
          </w:p>
        </w:tc>
        <w:tc>
          <w:tcPr>
            <w:tcW w:w="567" w:type="dxa"/>
            <w:tcBorders>
              <w:right w:val="single" w:sz="8" w:space="0" w:color="auto"/>
            </w:tcBorders>
            <w:shd w:val="clear" w:color="auto" w:fill="D9D9D9" w:themeFill="background1" w:themeFillShade="D9"/>
            <w:vAlign w:val="center"/>
          </w:tcPr>
          <w:p w14:paraId="6E518F38" w14:textId="6B533952" w:rsidR="004040CB" w:rsidRDefault="004040CB" w:rsidP="004040CB">
            <w:pPr>
              <w:pStyle w:val="pl18"/>
            </w:pPr>
            <w:r>
              <w:t>40</w:t>
            </w:r>
          </w:p>
        </w:tc>
        <w:tc>
          <w:tcPr>
            <w:tcW w:w="425" w:type="dxa"/>
            <w:tcBorders>
              <w:left w:val="single" w:sz="8" w:space="0" w:color="auto"/>
              <w:right w:val="single" w:sz="2" w:space="0" w:color="auto"/>
            </w:tcBorders>
            <w:shd w:val="clear" w:color="auto" w:fill="D9D9D9" w:themeFill="background1" w:themeFillShade="D9"/>
            <w:vAlign w:val="center"/>
          </w:tcPr>
          <w:p w14:paraId="49F0427E" w14:textId="4DD7D6BB" w:rsidR="004040CB" w:rsidRDefault="004040CB" w:rsidP="004040CB">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133AC06" w14:textId="1B23F76D" w:rsidR="004040CB" w:rsidRDefault="004040CB" w:rsidP="004040CB">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565B2A42" w14:textId="6FBE3DF2" w:rsidR="004040CB" w:rsidRDefault="004040CB" w:rsidP="004040CB">
            <w:pPr>
              <w:pStyle w:val="18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2711C24" w14:textId="4284E6F6" w:rsidR="004040CB" w:rsidRDefault="0005580F" w:rsidP="004040CB">
            <w:pPr>
              <w:pStyle w:val="18t"/>
            </w:pPr>
            <w:r>
              <w:t>00</w:t>
            </w:r>
          </w:p>
        </w:tc>
      </w:tr>
      <w:tr w:rsidR="004040CB" w:rsidRPr="00D14A6F" w14:paraId="28C4A162"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3520FA4" w14:textId="77777777" w:rsidR="004040CB" w:rsidRPr="009B7CDA" w:rsidRDefault="004040CB" w:rsidP="004040CB">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E2F0655" w14:textId="57455FF0" w:rsidR="004040CB" w:rsidRPr="005F2168" w:rsidRDefault="004040CB" w:rsidP="004040CB">
            <w:pPr>
              <w:pStyle w:val="numero-componente"/>
            </w:pPr>
            <w:r w:rsidRPr="005F2168">
              <w:t>9</w:t>
            </w:r>
          </w:p>
        </w:tc>
        <w:tc>
          <w:tcPr>
            <w:tcW w:w="1075" w:type="dxa"/>
            <w:tcBorders>
              <w:left w:val="single" w:sz="12" w:space="0" w:color="000000" w:themeColor="text1"/>
              <w:right w:val="single" w:sz="12" w:space="0" w:color="000000" w:themeColor="text1"/>
            </w:tcBorders>
            <w:vAlign w:val="center"/>
          </w:tcPr>
          <w:p w14:paraId="5D12B92D" w14:textId="1B7E64D0" w:rsidR="004040CB" w:rsidRDefault="004040CB" w:rsidP="004040CB">
            <w:pPr>
              <w:pStyle w:val="19s"/>
            </w:pPr>
            <w:r>
              <w:t>BMS-010</w:t>
            </w:r>
          </w:p>
        </w:tc>
        <w:tc>
          <w:tcPr>
            <w:tcW w:w="3461" w:type="dxa"/>
            <w:tcBorders>
              <w:left w:val="single" w:sz="12" w:space="0" w:color="000000" w:themeColor="text1"/>
              <w:right w:val="single" w:sz="12" w:space="0" w:color="000000" w:themeColor="text1"/>
            </w:tcBorders>
            <w:vAlign w:val="center"/>
          </w:tcPr>
          <w:p w14:paraId="3256EC6F" w14:textId="5AEE453F" w:rsidR="004040CB" w:rsidRDefault="004040CB" w:rsidP="004040CB">
            <w:pPr>
              <w:pStyle w:val="19c"/>
            </w:pPr>
            <w:r>
              <w:t>Saúde e Segurança Ocupacional</w:t>
            </w:r>
          </w:p>
        </w:tc>
        <w:tc>
          <w:tcPr>
            <w:tcW w:w="1134" w:type="dxa"/>
            <w:tcBorders>
              <w:left w:val="single" w:sz="12" w:space="0" w:color="000000" w:themeColor="text1"/>
              <w:right w:val="single" w:sz="12" w:space="0" w:color="000000" w:themeColor="text1"/>
            </w:tcBorders>
            <w:vAlign w:val="center"/>
          </w:tcPr>
          <w:sdt>
            <w:sdtPr>
              <w:id w:val="-2139020254"/>
              <w:placeholder>
                <w:docPart w:val="34F95CACB38449EBA051AAD45F26091E"/>
              </w:placeholder>
              <w15:color w:val="000000"/>
              <w:comboBox>
                <w:listItem w:displayText="Presencial" w:value="Presencial"/>
                <w:listItem w:displayText="On-line" w:value="On-line"/>
                <w:listItem w:displayText="Semipresencial" w:value="Semipresencial"/>
                <w:listItem w:displayText="-" w:value="-"/>
              </w:comboBox>
            </w:sdtPr>
            <w:sdtContent>
              <w:p w14:paraId="4BB9262E" w14:textId="01E358E2" w:rsidR="004040CB" w:rsidRDefault="004040CB" w:rsidP="004040CB">
                <w:pPr>
                  <w:pStyle w:val="19o"/>
                </w:pPr>
                <w:r>
                  <w:t>Presencial</w:t>
                </w:r>
              </w:p>
            </w:sdtContent>
          </w:sdt>
        </w:tc>
        <w:tc>
          <w:tcPr>
            <w:tcW w:w="709" w:type="dxa"/>
            <w:tcBorders>
              <w:left w:val="single" w:sz="12" w:space="0" w:color="000000" w:themeColor="text1"/>
            </w:tcBorders>
            <w:vAlign w:val="center"/>
          </w:tcPr>
          <w:p w14:paraId="18FA93F8" w14:textId="4E65DBBE" w:rsidR="004040CB" w:rsidRDefault="004040CB" w:rsidP="004040CB">
            <w:pPr>
              <w:pStyle w:val="ps19"/>
            </w:pPr>
            <w:r>
              <w:t>40</w:t>
            </w:r>
          </w:p>
        </w:tc>
        <w:tc>
          <w:tcPr>
            <w:tcW w:w="567" w:type="dxa"/>
            <w:tcBorders>
              <w:right w:val="single" w:sz="8" w:space="0" w:color="auto"/>
            </w:tcBorders>
            <w:vAlign w:val="center"/>
          </w:tcPr>
          <w:p w14:paraId="600B6217" w14:textId="78061E39" w:rsidR="004040CB" w:rsidRDefault="0005580F" w:rsidP="004040CB">
            <w:pPr>
              <w:pStyle w:val="pl19"/>
            </w:pPr>
            <w:r>
              <w:t>00</w:t>
            </w:r>
          </w:p>
        </w:tc>
        <w:tc>
          <w:tcPr>
            <w:tcW w:w="425" w:type="dxa"/>
            <w:tcBorders>
              <w:left w:val="single" w:sz="8" w:space="0" w:color="auto"/>
              <w:right w:val="single" w:sz="2" w:space="0" w:color="auto"/>
            </w:tcBorders>
            <w:vAlign w:val="center"/>
          </w:tcPr>
          <w:p w14:paraId="2FBEF3C2" w14:textId="2BA98592" w:rsidR="004040CB" w:rsidRDefault="004040CB" w:rsidP="004040CB">
            <w:pPr>
              <w:pStyle w:val="os19"/>
            </w:pPr>
          </w:p>
        </w:tc>
        <w:tc>
          <w:tcPr>
            <w:tcW w:w="567" w:type="dxa"/>
            <w:tcBorders>
              <w:left w:val="single" w:sz="2" w:space="0" w:color="auto"/>
              <w:right w:val="single" w:sz="12" w:space="0" w:color="000000" w:themeColor="text1"/>
            </w:tcBorders>
            <w:vAlign w:val="center"/>
          </w:tcPr>
          <w:p w14:paraId="4B9A266D" w14:textId="6C559E5F" w:rsidR="004040CB" w:rsidRDefault="004040CB" w:rsidP="004040CB">
            <w:pPr>
              <w:pStyle w:val="ol19"/>
            </w:pPr>
          </w:p>
        </w:tc>
        <w:tc>
          <w:tcPr>
            <w:tcW w:w="567" w:type="dxa"/>
            <w:tcBorders>
              <w:left w:val="single" w:sz="12" w:space="0" w:color="000000" w:themeColor="text1"/>
              <w:right w:val="single" w:sz="12" w:space="0" w:color="000000" w:themeColor="text1"/>
            </w:tcBorders>
          </w:tcPr>
          <w:p w14:paraId="73C11257" w14:textId="30A9BAFB" w:rsidR="004040CB" w:rsidRDefault="004040CB" w:rsidP="004040CB">
            <w:pPr>
              <w:pStyle w:val="19t"/>
            </w:pPr>
            <w:r>
              <w:t>40</w:t>
            </w:r>
          </w:p>
        </w:tc>
        <w:tc>
          <w:tcPr>
            <w:tcW w:w="738" w:type="dxa"/>
            <w:tcBorders>
              <w:left w:val="single" w:sz="12" w:space="0" w:color="000000" w:themeColor="text1"/>
              <w:right w:val="single" w:sz="12" w:space="0" w:color="000000" w:themeColor="text1"/>
            </w:tcBorders>
            <w:vAlign w:val="center"/>
          </w:tcPr>
          <w:p w14:paraId="50E97F47" w14:textId="46B636BD" w:rsidR="004040CB" w:rsidRDefault="0005580F" w:rsidP="004040CB">
            <w:pPr>
              <w:pStyle w:val="19t"/>
            </w:pPr>
            <w:r>
              <w:t>00</w:t>
            </w:r>
          </w:p>
        </w:tc>
      </w:tr>
      <w:tr w:rsidR="000A0068" w:rsidRPr="00E048CB" w14:paraId="66CECDA6" w14:textId="77777777" w:rsidTr="00C6425B">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2D3FD1C1" w14:textId="77777777" w:rsidR="000A0068" w:rsidRPr="009B7CDA" w:rsidRDefault="000A0068" w:rsidP="00C6425B">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045EB2CE" w14:textId="77777777" w:rsidR="000A0068" w:rsidRPr="00E048CB" w:rsidRDefault="000A0068" w:rsidP="00C6425B">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3FFE4C92" w14:textId="51ACB4B2" w:rsidR="000A0068" w:rsidRPr="00DA13A0" w:rsidRDefault="004040CB" w:rsidP="00C6425B">
            <w:pPr>
              <w:pStyle w:val="pst1"/>
            </w:pPr>
            <w:r>
              <w:t>380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19CC5EAC" w14:textId="046040AD" w:rsidR="000A0068" w:rsidRPr="00DA13A0" w:rsidRDefault="004040CB" w:rsidP="00C6425B">
            <w:pPr>
              <w:pStyle w:val="plt1"/>
            </w:pPr>
            <w:r>
              <w:t>100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5058B9F6" w14:textId="1E6DBA09" w:rsidR="000A0068" w:rsidRPr="00DA13A0" w:rsidRDefault="000A0068" w:rsidP="00C6425B">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76E2E529" w14:textId="189B71E9" w:rsidR="000A0068" w:rsidRPr="00DA13A0" w:rsidRDefault="000A0068" w:rsidP="00C6425B">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797E4B14" w14:textId="48A8B75B" w:rsidR="000A0068" w:rsidRDefault="004040CB" w:rsidP="00C6425B">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7D1341C3" w14:textId="49F26453" w:rsidR="000A0068" w:rsidRPr="00DA13A0" w:rsidRDefault="0005580F" w:rsidP="00C6425B">
            <w:pPr>
              <w:pStyle w:val="t1"/>
            </w:pPr>
            <w:r>
              <w:t>00</w:t>
            </w:r>
          </w:p>
        </w:tc>
      </w:tr>
    </w:tbl>
    <w:p w14:paraId="5D848910" w14:textId="445E4B6A" w:rsidR="00341CC4" w:rsidRPr="00F71D68" w:rsidRDefault="00341CC4" w:rsidP="00F71D68">
      <w:pPr>
        <w:pStyle w:val="Ttulo3"/>
      </w:pPr>
      <w:bookmarkStart w:id="225" w:name="_Toc162945059"/>
      <w:r w:rsidRPr="00F71D68">
        <w:t xml:space="preserve">– </w:t>
      </w:r>
      <w:r w:rsidR="004040CB">
        <w:t>BAA-00</w:t>
      </w:r>
      <w:r w:rsidR="007D3B8D">
        <w:t>1 - Agricultura de Precisão</w:t>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1o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80</w:t>
      </w:r>
      <w:r w:rsidRPr="00F71D68">
        <w:t xml:space="preserve"> </w:t>
      </w:r>
      <w:r w:rsidR="008E0721" w:rsidRPr="00F71D68">
        <w:t>aulas</w:t>
      </w:r>
      <w:bookmarkEnd w:id="225"/>
    </w:p>
    <w:tbl>
      <w:tblPr>
        <w:tblStyle w:val="TabeladeGrade4-nfase2"/>
        <w:tblW w:w="9639" w:type="dxa"/>
        <w:tblLook w:val="04A0" w:firstRow="1" w:lastRow="0" w:firstColumn="1" w:lastColumn="0" w:noHBand="0" w:noVBand="1"/>
      </w:tblPr>
      <w:tblGrid>
        <w:gridCol w:w="9639"/>
      </w:tblGrid>
      <w:tr w:rsidR="00341CC4" w:rsidRPr="00C50D89" w14:paraId="328E71B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08B141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67F9A0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237B861" w14:textId="1B3C1A0E" w:rsidR="00314111" w:rsidRPr="00314111" w:rsidRDefault="00314111" w:rsidP="000064CE">
            <w:pPr>
              <w:pStyle w:val="bolinha"/>
              <w:numPr>
                <w:ilvl w:val="0"/>
                <w:numId w:val="2"/>
              </w:numPr>
            </w:pPr>
            <w:r w:rsidRPr="00314111">
              <w:t>Gerenciar a produção vegetal e animal, colaborado com o meio ambiente. Implementar o planejamento e controle da produção.</w:t>
            </w:r>
          </w:p>
          <w:p w14:paraId="059454A3" w14:textId="5039A370" w:rsidR="00341CC4" w:rsidRPr="00A525D6" w:rsidRDefault="00314111" w:rsidP="00314111">
            <w:pPr>
              <w:pStyle w:val="bolinha"/>
              <w:numPr>
                <w:ilvl w:val="0"/>
                <w:numId w:val="2"/>
              </w:numPr>
            </w:pPr>
            <w:r w:rsidRPr="00314111">
              <w:t>Demostrar capacidade de resolver problemas complexos e propor soluções criativas e inovadoras. Desenvolver visão sistêmica, identificando soluções e respeitando aspetos culturais,</w:t>
            </w:r>
            <w:r>
              <w:rPr>
                <w:bCs w:val="0"/>
              </w:rPr>
              <w:t xml:space="preserve"> </w:t>
            </w:r>
            <w:r w:rsidRPr="00314111">
              <w:t>éticos, ambientais e sociais no âmbito local, regional e internacional. Colaboração com a gestão</w:t>
            </w:r>
          </w:p>
        </w:tc>
      </w:tr>
    </w:tbl>
    <w:p w14:paraId="0845BE57" w14:textId="77777777" w:rsidR="00341CC4" w:rsidRPr="0005580F" w:rsidRDefault="00341CC4" w:rsidP="00341CC4">
      <w:pPr>
        <w:pStyle w:val="Marcadordeementa"/>
        <w:rPr>
          <w:rFonts w:asciiTheme="minorHAnsi" w:hAnsiTheme="minorHAnsi"/>
          <w:szCs w:val="22"/>
        </w:rPr>
      </w:pPr>
      <w:r w:rsidRPr="0005580F">
        <w:rPr>
          <w:rFonts w:asciiTheme="minorHAnsi" w:hAnsiTheme="minorHAnsi"/>
          <w:szCs w:val="22"/>
        </w:rPr>
        <w:t>Objetivos de Aprendizagem</w:t>
      </w:r>
    </w:p>
    <w:p w14:paraId="76A3CC5F" w14:textId="5128303A" w:rsidR="00341CC4" w:rsidRPr="0005580F" w:rsidRDefault="004040CB" w:rsidP="00D44A90">
      <w:pPr>
        <w:pStyle w:val="zNormal-template"/>
        <w:rPr>
          <w:rFonts w:asciiTheme="minorHAnsi" w:hAnsiTheme="minorHAnsi"/>
          <w:b/>
          <w:bCs/>
        </w:rPr>
      </w:pPr>
      <w:r w:rsidRPr="0005580F">
        <w:rPr>
          <w:rFonts w:asciiTheme="minorHAnsi" w:hAnsiTheme="minorHAnsi" w:cs="Arial"/>
          <w:color w:val="000000"/>
          <w:lang w:eastAsia="en-US"/>
        </w:rPr>
        <w:t>Entender a filosofia da agricultura de precisão, suas potencialidades, principais</w:t>
      </w:r>
      <w:r w:rsidR="00515EEF">
        <w:rPr>
          <w:rFonts w:asciiTheme="minorHAnsi" w:hAnsiTheme="minorHAnsi" w:cs="Arial"/>
          <w:color w:val="000000"/>
          <w:lang w:eastAsia="en-US"/>
        </w:rPr>
        <w:t xml:space="preserve"> </w:t>
      </w:r>
      <w:r w:rsidRPr="0005580F">
        <w:rPr>
          <w:rFonts w:asciiTheme="minorHAnsi" w:hAnsiTheme="minorHAnsi" w:cs="Arial"/>
          <w:color w:val="000000"/>
          <w:lang w:eastAsia="en-US"/>
        </w:rPr>
        <w:t>ferramentas e viabilidades de adoção, assim como, suas relações com a agronegócio.</w:t>
      </w:r>
    </w:p>
    <w:p w14:paraId="04E43E45" w14:textId="77777777" w:rsidR="00341CC4" w:rsidRPr="0005580F" w:rsidRDefault="00341CC4" w:rsidP="00341CC4">
      <w:pPr>
        <w:pStyle w:val="Marcadordeementa"/>
        <w:rPr>
          <w:rFonts w:asciiTheme="minorHAnsi" w:hAnsiTheme="minorHAnsi"/>
          <w:szCs w:val="22"/>
        </w:rPr>
      </w:pPr>
      <w:r w:rsidRPr="0005580F">
        <w:rPr>
          <w:rFonts w:asciiTheme="minorHAnsi" w:hAnsiTheme="minorHAnsi"/>
          <w:szCs w:val="22"/>
        </w:rPr>
        <w:t>Ementa</w:t>
      </w:r>
    </w:p>
    <w:p w14:paraId="433583F4" w14:textId="7D8C4BBF" w:rsidR="00341CC4" w:rsidRPr="0005580F" w:rsidRDefault="004040CB" w:rsidP="00D44A90">
      <w:pPr>
        <w:pStyle w:val="zNormal-template"/>
        <w:rPr>
          <w:rFonts w:asciiTheme="minorHAnsi" w:hAnsiTheme="minorHAnsi"/>
          <w:b/>
          <w:bCs/>
        </w:rPr>
      </w:pPr>
      <w:r w:rsidRPr="0005580F">
        <w:rPr>
          <w:rFonts w:asciiTheme="minorHAnsi" w:hAnsiTheme="minorHAnsi" w:cs="Arial"/>
          <w:color w:val="000000"/>
          <w:lang w:eastAsia="en-US"/>
        </w:rPr>
        <w:t>Cartografia básica: latitude, longitude, projeções cartográficas. Geoprocessamento e</w:t>
      </w:r>
      <w:r w:rsidR="00515EEF">
        <w:rPr>
          <w:rFonts w:asciiTheme="minorHAnsi" w:hAnsiTheme="minorHAnsi" w:cs="Arial"/>
          <w:color w:val="000000"/>
          <w:lang w:eastAsia="en-US"/>
        </w:rPr>
        <w:t xml:space="preserve"> </w:t>
      </w:r>
      <w:r w:rsidRPr="0005580F">
        <w:rPr>
          <w:rFonts w:asciiTheme="minorHAnsi" w:hAnsiTheme="minorHAnsi" w:cs="Arial"/>
          <w:color w:val="000000"/>
          <w:lang w:eastAsia="en-US"/>
        </w:rPr>
        <w:t>Sistemas de Informações Geográficas. Sensoriamento Remoto, elaboração de mapas temáticos.</w:t>
      </w:r>
      <w:r w:rsidR="00515EEF">
        <w:rPr>
          <w:rFonts w:asciiTheme="minorHAnsi" w:hAnsiTheme="minorHAnsi" w:cs="Arial"/>
          <w:color w:val="000000"/>
          <w:lang w:eastAsia="en-US"/>
        </w:rPr>
        <w:t xml:space="preserve"> </w:t>
      </w:r>
      <w:r w:rsidRPr="0005580F">
        <w:rPr>
          <w:rFonts w:asciiTheme="minorHAnsi" w:hAnsiTheme="minorHAnsi" w:cs="Arial"/>
          <w:color w:val="000000"/>
          <w:lang w:eastAsia="en-US"/>
        </w:rPr>
        <w:t>Introdução à agricultura de precisão, conceitos básicos, tecnologias envolvidas. Processo de tomada</w:t>
      </w:r>
      <w:r w:rsidR="00515EEF">
        <w:rPr>
          <w:rFonts w:asciiTheme="minorHAnsi" w:hAnsiTheme="minorHAnsi" w:cs="Arial"/>
          <w:color w:val="000000"/>
          <w:lang w:eastAsia="en-US"/>
        </w:rPr>
        <w:t xml:space="preserve"> </w:t>
      </w:r>
      <w:r w:rsidRPr="0005580F">
        <w:rPr>
          <w:rFonts w:asciiTheme="minorHAnsi" w:hAnsiTheme="minorHAnsi" w:cs="Arial"/>
          <w:color w:val="000000"/>
          <w:lang w:eastAsia="en-US"/>
        </w:rPr>
        <w:t>de decisão em agricultura de precisão.</w:t>
      </w:r>
    </w:p>
    <w:p w14:paraId="77140BE4" w14:textId="77777777" w:rsidR="00EB3257" w:rsidRPr="0005580F" w:rsidRDefault="00EB3257" w:rsidP="00EB3257">
      <w:pPr>
        <w:pStyle w:val="Marcadordeementa"/>
        <w:rPr>
          <w:rFonts w:asciiTheme="minorHAnsi" w:hAnsiTheme="minorHAnsi"/>
          <w:szCs w:val="22"/>
        </w:rPr>
      </w:pPr>
      <w:r w:rsidRPr="0005580F">
        <w:rPr>
          <w:rFonts w:asciiTheme="minorHAnsi" w:hAnsiTheme="minorHAnsi"/>
          <w:szCs w:val="22"/>
        </w:rPr>
        <w:t>Metodologias Propostas</w:t>
      </w:r>
    </w:p>
    <w:p w14:paraId="57192B61" w14:textId="6D75102C" w:rsidR="00EB3257" w:rsidRPr="0005580F" w:rsidRDefault="00314111" w:rsidP="00D44A90">
      <w:pPr>
        <w:pStyle w:val="zNormal-template"/>
        <w:rPr>
          <w:rFonts w:asciiTheme="minorHAnsi" w:hAnsiTheme="minorHAnsi"/>
          <w:b/>
          <w:bCs/>
        </w:rPr>
      </w:pPr>
      <w:r w:rsidRPr="0005580F">
        <w:rPr>
          <w:rFonts w:asciiTheme="minorHAnsi" w:hAnsiTheme="minorHAnsi"/>
          <w:color w:val="000000"/>
          <w:lang w:eastAsia="en-US"/>
        </w:rPr>
        <w:t>Seminários e discussões. Pesquisa de campo. Aula expositiva dialogada.</w:t>
      </w:r>
      <w:r w:rsidRPr="0005580F">
        <w:rPr>
          <w:rFonts w:asciiTheme="minorHAnsi" w:hAnsiTheme="minorHAnsi"/>
          <w:lang w:eastAsia="en-US"/>
        </w:rPr>
        <w:t xml:space="preserve"> </w:t>
      </w:r>
      <w:r w:rsidR="00EB3257" w:rsidRPr="0005580F">
        <w:rPr>
          <w:rFonts w:asciiTheme="minorHAnsi" w:hAnsiTheme="minorHAnsi"/>
        </w:rPr>
        <w:t xml:space="preserve"> </w:t>
      </w:r>
    </w:p>
    <w:p w14:paraId="7BA20452" w14:textId="77777777" w:rsidR="00EB3257" w:rsidRPr="0005580F" w:rsidRDefault="00EB3257" w:rsidP="00EB3257">
      <w:pPr>
        <w:pStyle w:val="Marcadordeementa"/>
        <w:rPr>
          <w:rFonts w:asciiTheme="minorHAnsi" w:hAnsiTheme="minorHAnsi"/>
          <w:szCs w:val="22"/>
        </w:rPr>
      </w:pPr>
      <w:r w:rsidRPr="0005580F">
        <w:rPr>
          <w:rFonts w:asciiTheme="minorHAnsi" w:hAnsiTheme="minorHAnsi"/>
          <w:szCs w:val="22"/>
        </w:rPr>
        <w:t>Instrumentos de Avaliação Propostos</w:t>
      </w:r>
    </w:p>
    <w:p w14:paraId="118CC710" w14:textId="4D72FB8F" w:rsidR="00EB3257" w:rsidRPr="0005580F" w:rsidRDefault="00314111" w:rsidP="00D44A90">
      <w:pPr>
        <w:pStyle w:val="zNormal-template"/>
        <w:rPr>
          <w:rFonts w:asciiTheme="minorHAnsi" w:hAnsiTheme="minorHAnsi"/>
          <w:b/>
          <w:bCs/>
        </w:rPr>
      </w:pPr>
      <w:r w:rsidRPr="0005580F">
        <w:rPr>
          <w:rFonts w:asciiTheme="minorHAnsi" w:hAnsiTheme="minorHAnsi"/>
          <w:color w:val="000000"/>
          <w:lang w:eastAsia="en-US"/>
        </w:rPr>
        <w:t>Avaliação escrita. Trabalho escrito. Seminário.</w:t>
      </w:r>
      <w:r w:rsidRPr="0005580F">
        <w:rPr>
          <w:rFonts w:asciiTheme="minorHAnsi" w:hAnsiTheme="minorHAnsi"/>
          <w:lang w:eastAsia="en-US"/>
        </w:rPr>
        <w:t xml:space="preserve"> </w:t>
      </w:r>
      <w:r w:rsidR="00EB3257" w:rsidRPr="0005580F">
        <w:rPr>
          <w:rFonts w:asciiTheme="minorHAnsi" w:hAnsiTheme="minorHAnsi"/>
        </w:rPr>
        <w:t xml:space="preserve"> </w:t>
      </w:r>
    </w:p>
    <w:p w14:paraId="60BD5B4C" w14:textId="77777777" w:rsidR="00C05C97" w:rsidRPr="0005580F" w:rsidRDefault="00C05C97" w:rsidP="00C05C97">
      <w:pPr>
        <w:pStyle w:val="Marcadordeementa"/>
        <w:rPr>
          <w:rFonts w:asciiTheme="minorHAnsi" w:hAnsiTheme="minorHAnsi"/>
          <w:szCs w:val="22"/>
        </w:rPr>
      </w:pPr>
      <w:r w:rsidRPr="0005580F">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05580F" w14:paraId="457268B7" w14:textId="77777777" w:rsidTr="005410B3">
        <w:trPr>
          <w:trHeight w:val="254"/>
        </w:trPr>
        <w:tc>
          <w:tcPr>
            <w:tcW w:w="281" w:type="dxa"/>
            <w:vAlign w:val="center"/>
          </w:tcPr>
          <w:p w14:paraId="5B644C13" w14:textId="77777777" w:rsidR="00C05C97" w:rsidRPr="0005580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1C74A19" w14:textId="4FA33984" w:rsidR="00C05C97" w:rsidRPr="0005580F" w:rsidRDefault="00314111" w:rsidP="00512A70">
            <w:pPr>
              <w:pStyle w:val="BibliografiaBsica"/>
              <w:rPr>
                <w:rFonts w:asciiTheme="minorHAnsi" w:hAnsiTheme="minorHAnsi"/>
                <w:szCs w:val="22"/>
              </w:rPr>
            </w:pPr>
            <w:r w:rsidRPr="0005580F">
              <w:rPr>
                <w:rFonts w:asciiTheme="minorHAnsi" w:hAnsiTheme="minorHAnsi"/>
                <w:szCs w:val="22"/>
              </w:rPr>
              <w:t>GOMIDE, R. L. Agricultura de precisão. Viçosa: UFV, 2000. 467 p.</w:t>
            </w:r>
          </w:p>
        </w:tc>
      </w:tr>
      <w:tr w:rsidR="00C05C97" w:rsidRPr="0005580F" w14:paraId="6085E0F0" w14:textId="77777777" w:rsidTr="005410B3">
        <w:trPr>
          <w:trHeight w:val="70"/>
        </w:trPr>
        <w:tc>
          <w:tcPr>
            <w:tcW w:w="281" w:type="dxa"/>
            <w:vAlign w:val="center"/>
          </w:tcPr>
          <w:p w14:paraId="512800D5" w14:textId="77777777" w:rsidR="00C05C97" w:rsidRPr="0005580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6B4C8BE" w14:textId="7983FB31" w:rsidR="00C05C97" w:rsidRPr="0005580F" w:rsidRDefault="004040CB" w:rsidP="00512A70">
            <w:pPr>
              <w:pStyle w:val="BibliografiaBsica"/>
              <w:rPr>
                <w:rFonts w:asciiTheme="minorHAnsi" w:hAnsiTheme="minorHAnsi"/>
                <w:szCs w:val="22"/>
              </w:rPr>
            </w:pPr>
            <w:r w:rsidRPr="0005580F">
              <w:rPr>
                <w:rFonts w:asciiTheme="minorHAnsi" w:eastAsiaTheme="minorHAnsi" w:hAnsiTheme="minorHAnsi" w:cs="Arial"/>
                <w:color w:val="000000"/>
                <w:szCs w:val="22"/>
                <w:lang w:eastAsia="en-US"/>
              </w:rPr>
              <w:t>MOLIN, J. P. Agricultura de Precisão – O gerenciamento da variabilidade. Piracicaba: 2001, 83 p.</w:t>
            </w:r>
          </w:p>
        </w:tc>
      </w:tr>
      <w:tr w:rsidR="00C05C97" w:rsidRPr="0005580F" w14:paraId="0FCA63C3" w14:textId="77777777" w:rsidTr="005410B3">
        <w:trPr>
          <w:trHeight w:val="33"/>
        </w:trPr>
        <w:tc>
          <w:tcPr>
            <w:tcW w:w="281" w:type="dxa"/>
            <w:vAlign w:val="center"/>
          </w:tcPr>
          <w:p w14:paraId="0B132EB5" w14:textId="77777777" w:rsidR="00C05C97" w:rsidRPr="0005580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9F38F38" w14:textId="2A2672C0" w:rsidR="00C05C97" w:rsidRPr="0005580F" w:rsidRDefault="00314111" w:rsidP="00512A70">
            <w:pPr>
              <w:pStyle w:val="BibliografiaBsica"/>
              <w:rPr>
                <w:rFonts w:asciiTheme="minorHAnsi" w:hAnsiTheme="minorHAnsi"/>
                <w:szCs w:val="22"/>
              </w:rPr>
            </w:pPr>
            <w:r w:rsidRPr="0005580F">
              <w:rPr>
                <w:rFonts w:asciiTheme="minorHAnsi" w:eastAsiaTheme="minorHAnsi" w:hAnsiTheme="minorHAnsi" w:cs="Arial"/>
                <w:color w:val="000000"/>
                <w:szCs w:val="22"/>
                <w:lang w:eastAsia="en-US"/>
              </w:rPr>
              <w:t>_____</w:t>
            </w:r>
            <w:r w:rsidR="004040CB" w:rsidRPr="0005580F">
              <w:rPr>
                <w:rFonts w:asciiTheme="minorHAnsi" w:eastAsiaTheme="minorHAnsi" w:hAnsiTheme="minorHAnsi" w:cs="Arial"/>
                <w:color w:val="000000"/>
                <w:szCs w:val="22"/>
                <w:lang w:eastAsia="en-US"/>
              </w:rPr>
              <w:t>. Tendências da Agricultura de Precisão no Brasil. In: Congresso Brasileiro de Agricultura</w:t>
            </w:r>
            <w:r w:rsidR="004040CB" w:rsidRPr="0005580F">
              <w:rPr>
                <w:rFonts w:asciiTheme="minorHAnsi" w:eastAsiaTheme="minorHAnsi" w:hAnsiTheme="minorHAnsi" w:cs="Arial"/>
                <w:color w:val="000000"/>
                <w:szCs w:val="22"/>
                <w:lang w:eastAsia="en-US"/>
              </w:rPr>
              <w:br/>
              <w:t>de Precisão. Piracicaba-SP, ESALQ/USP. 2004.</w:t>
            </w:r>
          </w:p>
        </w:tc>
      </w:tr>
    </w:tbl>
    <w:p w14:paraId="5C7395C2" w14:textId="77777777" w:rsidR="00314111" w:rsidRPr="00515EEF" w:rsidRDefault="00314111" w:rsidP="00314111">
      <w:pPr>
        <w:pStyle w:val="Marcadordeementa"/>
        <w:rPr>
          <w:rFonts w:asciiTheme="minorHAnsi" w:hAnsiTheme="minorHAnsi"/>
          <w:szCs w:val="22"/>
        </w:rPr>
      </w:pPr>
      <w:r w:rsidRPr="00515EEF">
        <w:rPr>
          <w:rFonts w:asciiTheme="minorHAnsi" w:hAnsiTheme="minorHAnsi"/>
          <w:szCs w:val="22"/>
        </w:rPr>
        <w:lastRenderedPageBreak/>
        <w:t>Bibliografia Complementar</w:t>
      </w:r>
    </w:p>
    <w:p w14:paraId="690BBEBE" w14:textId="5916DCA1" w:rsidR="00314111" w:rsidRPr="00515EEF" w:rsidRDefault="00314111" w:rsidP="00314111">
      <w:pPr>
        <w:pStyle w:val="BibliografiaComplementar"/>
        <w:rPr>
          <w:rFonts w:asciiTheme="minorHAnsi" w:hAnsiTheme="minorHAnsi" w:cs="Arial"/>
          <w:color w:val="000000"/>
          <w:lang w:eastAsia="en-US"/>
        </w:rPr>
      </w:pPr>
      <w:r w:rsidRPr="00515EEF">
        <w:rPr>
          <w:rFonts w:asciiTheme="minorHAnsi" w:hAnsiTheme="minorHAnsi" w:cs="Arial"/>
          <w:color w:val="000000"/>
          <w:lang w:eastAsia="en-US"/>
        </w:rPr>
        <w:t>BORÉM, A. et al. Agricultura de precisão. Viçosa: UFV, 2000. 493 p.</w:t>
      </w:r>
    </w:p>
    <w:p w14:paraId="705BD0CF" w14:textId="77E8FEBA" w:rsidR="00314111" w:rsidRPr="00515EEF" w:rsidRDefault="00314111" w:rsidP="00B613A6">
      <w:pPr>
        <w:pStyle w:val="BibliografiaComplementar"/>
        <w:rPr>
          <w:rFonts w:asciiTheme="minorHAnsi" w:hAnsiTheme="minorHAnsi" w:cs="Arial"/>
          <w:color w:val="000000"/>
          <w:lang w:eastAsia="en-US"/>
        </w:rPr>
      </w:pPr>
      <w:r w:rsidRPr="00515EEF">
        <w:rPr>
          <w:rFonts w:asciiTheme="minorHAnsi" w:hAnsiTheme="minorHAnsi" w:cs="Arial"/>
          <w:color w:val="000000"/>
          <w:lang w:eastAsia="en-US"/>
        </w:rPr>
        <w:t xml:space="preserve">BALASTREIRE, L. A. O estado-da-arte da agricultura de precisão no Brasil. Piracicaba: ESALQ /USP, 2000. 224 p. </w:t>
      </w:r>
    </w:p>
    <w:p w14:paraId="0440DD8D" w14:textId="7598AE93" w:rsidR="00341CC4" w:rsidRPr="00F71D68" w:rsidRDefault="00341CC4" w:rsidP="00F71D68">
      <w:pPr>
        <w:pStyle w:val="Ttulo3"/>
      </w:pPr>
      <w:bookmarkStart w:id="226" w:name="_Toc162945060"/>
      <w:r w:rsidRPr="00F71D68">
        <w:t xml:space="preserve">– </w:t>
      </w:r>
      <w:r w:rsidR="004040CB">
        <w:t xml:space="preserve">CCG-001 - </w:t>
      </w:r>
      <w:r w:rsidR="004040CB" w:rsidRPr="004040CB">
        <w:t>C</w:t>
      </w:r>
      <w:r w:rsidR="007D3B8D" w:rsidRPr="004040CB">
        <w:t>ontabilidade</w:t>
      </w:r>
      <w:r w:rsidRPr="00F71D68">
        <w:t xml:space="preserve"> –</w:t>
      </w:r>
      <w:r w:rsidR="004040CB">
        <w:t xml:space="preserve"> </w:t>
      </w:r>
      <w:r w:rsidRPr="00F71D68">
        <w:t xml:space="preserve">Oferta </w:t>
      </w:r>
      <w:r w:rsidRPr="00F71D68">
        <w:fldChar w:fldCharType="begin"/>
      </w:r>
      <w:r w:rsidRPr="00F71D68">
        <w:instrText xml:space="preserve"> STYLEREF  </w:instrText>
      </w:r>
      <w:r w:rsidR="004964FB" w:rsidRPr="00F71D68">
        <w:instrText>_3</w:instrText>
      </w:r>
      <w:r w:rsidRPr="00F71D68">
        <w:instrText xml:space="preserve">2o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40</w:t>
      </w:r>
      <w:r w:rsidRPr="00F71D68">
        <w:t xml:space="preserve"> </w:t>
      </w:r>
      <w:r w:rsidR="008E0721" w:rsidRPr="00F71D68">
        <w:t>aulas</w:t>
      </w:r>
      <w:bookmarkEnd w:id="226"/>
    </w:p>
    <w:tbl>
      <w:tblPr>
        <w:tblStyle w:val="TabeladeGrade4-nfase2"/>
        <w:tblW w:w="9639" w:type="dxa"/>
        <w:tblLook w:val="04A0" w:firstRow="1" w:lastRow="0" w:firstColumn="1" w:lastColumn="0" w:noHBand="0" w:noVBand="1"/>
      </w:tblPr>
      <w:tblGrid>
        <w:gridCol w:w="9639"/>
      </w:tblGrid>
      <w:tr w:rsidR="00341CC4" w:rsidRPr="00C50D89" w14:paraId="187633E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7801A1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597312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1267698" w14:textId="48CDA1F3" w:rsidR="00314111" w:rsidRPr="00314111" w:rsidRDefault="00314111" w:rsidP="0082790C">
            <w:pPr>
              <w:pStyle w:val="bolinha"/>
              <w:numPr>
                <w:ilvl w:val="0"/>
                <w:numId w:val="2"/>
              </w:numPr>
            </w:pPr>
            <w:r w:rsidRPr="00314111">
              <w:t>Implementar políticas agrícolas nacionais e contextualizar a macro e microeconomia e executar análise de investimento.</w:t>
            </w:r>
          </w:p>
          <w:p w14:paraId="131B9E5E" w14:textId="695A0F5F" w:rsidR="00341CC4" w:rsidRPr="00A525D6" w:rsidRDefault="00314111" w:rsidP="00314111">
            <w:pPr>
              <w:pStyle w:val="bolinha"/>
              <w:numPr>
                <w:ilvl w:val="0"/>
                <w:numId w:val="2"/>
              </w:numPr>
            </w:pPr>
            <w:r w:rsidRPr="00314111">
              <w:t>Controlar e avaliar as múltiplas variáveis encontradas neste segmento produtivo e elaborar</w:t>
            </w:r>
            <w:r>
              <w:rPr>
                <w:bCs w:val="0"/>
              </w:rPr>
              <w:t xml:space="preserve"> </w:t>
            </w:r>
            <w:r w:rsidRPr="00314111">
              <w:t>procedimentos de exportação. Formular análise e controle de custos e finanças.</w:t>
            </w:r>
          </w:p>
        </w:tc>
      </w:tr>
    </w:tbl>
    <w:p w14:paraId="34445C36" w14:textId="77777777" w:rsidR="00341CC4" w:rsidRPr="006325BC" w:rsidRDefault="00341CC4" w:rsidP="00341CC4">
      <w:pPr>
        <w:pStyle w:val="Marcadordeementa"/>
      </w:pPr>
      <w:r w:rsidRPr="006325BC">
        <w:t>Objetivos de Aprendizagem</w:t>
      </w:r>
    </w:p>
    <w:p w14:paraId="3D925750" w14:textId="44BF7CF2" w:rsidR="00341CC4" w:rsidRPr="00515EEF" w:rsidRDefault="004040CB" w:rsidP="00D44A90">
      <w:pPr>
        <w:pStyle w:val="zNormal-template"/>
        <w:rPr>
          <w:rFonts w:asciiTheme="minorHAnsi" w:hAnsiTheme="minorHAnsi"/>
          <w:b/>
          <w:bCs/>
        </w:rPr>
      </w:pPr>
      <w:r w:rsidRPr="00515EEF">
        <w:rPr>
          <w:rFonts w:asciiTheme="minorHAnsi" w:hAnsiTheme="minorHAnsi" w:cs="Arial"/>
          <w:color w:val="000000"/>
          <w:lang w:eastAsia="en-US"/>
        </w:rPr>
        <w:t>Compreender a contabilidade como instrumento de análise, avaliação e controle das</w:t>
      </w:r>
      <w:r w:rsidR="00515EEF">
        <w:rPr>
          <w:rFonts w:asciiTheme="minorHAnsi" w:hAnsiTheme="minorHAnsi" w:cs="Arial"/>
          <w:color w:val="000000"/>
          <w:lang w:eastAsia="en-US"/>
        </w:rPr>
        <w:t xml:space="preserve"> </w:t>
      </w:r>
      <w:r w:rsidRPr="00515EEF">
        <w:rPr>
          <w:rFonts w:asciiTheme="minorHAnsi" w:hAnsiTheme="minorHAnsi" w:cs="Arial"/>
          <w:color w:val="000000"/>
          <w:lang w:eastAsia="en-US"/>
        </w:rPr>
        <w:t>operações econômico-financeiras.</w:t>
      </w:r>
    </w:p>
    <w:p w14:paraId="322C6DC8" w14:textId="77777777" w:rsidR="00341CC4" w:rsidRPr="00515EEF" w:rsidRDefault="00341CC4" w:rsidP="00341CC4">
      <w:pPr>
        <w:pStyle w:val="Marcadordeementa"/>
        <w:rPr>
          <w:rFonts w:asciiTheme="minorHAnsi" w:hAnsiTheme="minorHAnsi"/>
          <w:szCs w:val="22"/>
        </w:rPr>
      </w:pPr>
      <w:r w:rsidRPr="00515EEF">
        <w:rPr>
          <w:rFonts w:asciiTheme="minorHAnsi" w:hAnsiTheme="minorHAnsi"/>
          <w:szCs w:val="22"/>
        </w:rPr>
        <w:t>Ementa</w:t>
      </w:r>
    </w:p>
    <w:p w14:paraId="6D7C63B3" w14:textId="4BBEC0D6" w:rsidR="00341CC4" w:rsidRPr="00515EEF" w:rsidRDefault="004040CB" w:rsidP="00D44A90">
      <w:pPr>
        <w:pStyle w:val="zNormal-template"/>
        <w:rPr>
          <w:rFonts w:asciiTheme="minorHAnsi" w:hAnsiTheme="minorHAnsi"/>
          <w:b/>
          <w:bCs/>
        </w:rPr>
      </w:pPr>
      <w:r w:rsidRPr="00515EEF">
        <w:rPr>
          <w:rFonts w:asciiTheme="minorHAnsi" w:hAnsiTheme="minorHAnsi" w:cs="Arial"/>
          <w:color w:val="000000"/>
          <w:lang w:eastAsia="en-US"/>
        </w:rPr>
        <w:t>Fundamentos de Contabilidade. Demonstrações contábeis. Participações societárias e</w:t>
      </w:r>
      <w:r w:rsidR="00515EEF">
        <w:rPr>
          <w:rFonts w:asciiTheme="minorHAnsi" w:hAnsiTheme="minorHAnsi" w:cs="Arial"/>
          <w:color w:val="000000"/>
          <w:lang w:eastAsia="en-US"/>
        </w:rPr>
        <w:t xml:space="preserve"> </w:t>
      </w:r>
      <w:r w:rsidRPr="00515EEF">
        <w:rPr>
          <w:rFonts w:asciiTheme="minorHAnsi" w:hAnsiTheme="minorHAnsi" w:cs="Arial"/>
          <w:color w:val="000000"/>
          <w:lang w:eastAsia="en-US"/>
        </w:rPr>
        <w:t>variações do patrimônio líquido. Análise econômico-financeira.</w:t>
      </w:r>
    </w:p>
    <w:p w14:paraId="5809C642" w14:textId="77777777" w:rsidR="00EB3257" w:rsidRPr="00515EEF" w:rsidRDefault="00EB3257" w:rsidP="00EB3257">
      <w:pPr>
        <w:pStyle w:val="Marcadordeementa"/>
        <w:rPr>
          <w:rFonts w:asciiTheme="minorHAnsi" w:hAnsiTheme="minorHAnsi"/>
          <w:szCs w:val="22"/>
        </w:rPr>
      </w:pPr>
      <w:r w:rsidRPr="00515EEF">
        <w:rPr>
          <w:rFonts w:asciiTheme="minorHAnsi" w:hAnsiTheme="minorHAnsi"/>
          <w:szCs w:val="22"/>
        </w:rPr>
        <w:t>Metodologias Propostas</w:t>
      </w:r>
    </w:p>
    <w:p w14:paraId="0A07B21D" w14:textId="55AF5FCA" w:rsidR="00EB3257" w:rsidRPr="00515EEF" w:rsidRDefault="00EB3257" w:rsidP="00D44A90">
      <w:pPr>
        <w:pStyle w:val="zNormal-template"/>
        <w:rPr>
          <w:rFonts w:asciiTheme="minorHAnsi" w:hAnsiTheme="minorHAnsi"/>
          <w:b/>
          <w:bCs/>
        </w:rPr>
      </w:pPr>
      <w:r w:rsidRPr="00515EEF">
        <w:rPr>
          <w:rFonts w:asciiTheme="minorHAnsi" w:hAnsiTheme="minorHAnsi"/>
        </w:rPr>
        <w:t xml:space="preserve"> </w:t>
      </w:r>
      <w:r w:rsidR="00314111" w:rsidRPr="00515EEF">
        <w:rPr>
          <w:rFonts w:asciiTheme="minorHAnsi" w:hAnsiTheme="minorHAnsi"/>
        </w:rPr>
        <w:t>Seminários e discussões. Pesquisa de campo. Aula expositiva dialogada.</w:t>
      </w:r>
    </w:p>
    <w:p w14:paraId="6448B7BB" w14:textId="77777777" w:rsidR="00EB3257" w:rsidRPr="00515EEF" w:rsidRDefault="00EB3257" w:rsidP="00EB3257">
      <w:pPr>
        <w:pStyle w:val="Marcadordeementa"/>
        <w:rPr>
          <w:rFonts w:asciiTheme="minorHAnsi" w:hAnsiTheme="minorHAnsi"/>
          <w:szCs w:val="22"/>
        </w:rPr>
      </w:pPr>
      <w:r w:rsidRPr="00515EEF">
        <w:rPr>
          <w:rFonts w:asciiTheme="minorHAnsi" w:hAnsiTheme="minorHAnsi"/>
          <w:szCs w:val="22"/>
        </w:rPr>
        <w:t>Instrumentos de Avaliação Propostos</w:t>
      </w:r>
    </w:p>
    <w:p w14:paraId="54BD7FC9" w14:textId="2ECCCFD1" w:rsidR="00EB3257" w:rsidRPr="00515EEF" w:rsidRDefault="00314111" w:rsidP="00D44A90">
      <w:pPr>
        <w:pStyle w:val="zNormal-template"/>
        <w:rPr>
          <w:rFonts w:asciiTheme="minorHAnsi" w:hAnsiTheme="minorHAnsi"/>
          <w:b/>
          <w:bCs/>
        </w:rPr>
      </w:pPr>
      <w:r w:rsidRPr="00515EEF">
        <w:rPr>
          <w:rFonts w:asciiTheme="minorHAnsi" w:hAnsiTheme="minorHAnsi"/>
          <w:color w:val="000000"/>
          <w:lang w:eastAsia="en-US"/>
        </w:rPr>
        <w:t>Avaliação escrita. Trabalho escrito. Seminário.</w:t>
      </w:r>
      <w:r w:rsidRPr="00515EEF">
        <w:rPr>
          <w:rFonts w:asciiTheme="minorHAnsi" w:hAnsiTheme="minorHAnsi"/>
          <w:lang w:eastAsia="en-US"/>
        </w:rPr>
        <w:t xml:space="preserve"> </w:t>
      </w:r>
      <w:r w:rsidR="00EB3257" w:rsidRPr="00515EEF">
        <w:rPr>
          <w:rFonts w:asciiTheme="minorHAnsi" w:hAnsiTheme="minorHAnsi"/>
        </w:rPr>
        <w:t xml:space="preserve"> </w:t>
      </w:r>
    </w:p>
    <w:p w14:paraId="04DC2FB8" w14:textId="77777777" w:rsidR="00C05C97" w:rsidRPr="00515EEF" w:rsidRDefault="00C05C97" w:rsidP="00C05C97">
      <w:pPr>
        <w:pStyle w:val="Marcadordeementa"/>
        <w:rPr>
          <w:rFonts w:asciiTheme="minorHAnsi" w:hAnsiTheme="minorHAnsi"/>
          <w:szCs w:val="22"/>
        </w:rPr>
      </w:pPr>
      <w:r w:rsidRPr="00515EEF">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515EEF" w14:paraId="1490ACA2" w14:textId="77777777" w:rsidTr="005410B3">
        <w:trPr>
          <w:trHeight w:val="254"/>
        </w:trPr>
        <w:tc>
          <w:tcPr>
            <w:tcW w:w="281" w:type="dxa"/>
            <w:vAlign w:val="center"/>
          </w:tcPr>
          <w:p w14:paraId="0E1F5653" w14:textId="77777777" w:rsidR="00C05C97" w:rsidRPr="00515EE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33F75A2" w14:textId="44272AC8" w:rsidR="00C05C97" w:rsidRPr="00515EEF" w:rsidRDefault="004040CB" w:rsidP="00512A70">
            <w:pPr>
              <w:pStyle w:val="BibliografiaBsica"/>
              <w:rPr>
                <w:rFonts w:asciiTheme="minorHAnsi" w:hAnsiTheme="minorHAnsi"/>
                <w:szCs w:val="22"/>
              </w:rPr>
            </w:pPr>
            <w:r w:rsidRPr="00515EEF">
              <w:rPr>
                <w:rFonts w:asciiTheme="minorHAnsi" w:eastAsiaTheme="minorHAnsi" w:hAnsiTheme="minorHAnsi" w:cs="Arial"/>
                <w:color w:val="000000"/>
                <w:szCs w:val="22"/>
                <w:lang w:eastAsia="en-US"/>
              </w:rPr>
              <w:t>CRUZ, J A W.; ANDRICH, E G.; SCHIER, C U C. Contabilidade Introdutória Descomplicada. Juruá, 2008.</w:t>
            </w:r>
          </w:p>
        </w:tc>
      </w:tr>
      <w:tr w:rsidR="00C05C97" w:rsidRPr="00515EEF" w14:paraId="2DBB69AA" w14:textId="77777777" w:rsidTr="005410B3">
        <w:trPr>
          <w:trHeight w:val="70"/>
        </w:trPr>
        <w:tc>
          <w:tcPr>
            <w:tcW w:w="281" w:type="dxa"/>
            <w:vAlign w:val="center"/>
          </w:tcPr>
          <w:p w14:paraId="0D3B8218" w14:textId="77777777" w:rsidR="00C05C97" w:rsidRPr="00515EE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EFA91E2" w14:textId="6364F5B3" w:rsidR="00C05C97" w:rsidRPr="00515EEF" w:rsidRDefault="004040CB" w:rsidP="00512A70">
            <w:pPr>
              <w:pStyle w:val="BibliografiaBsica"/>
              <w:rPr>
                <w:rFonts w:asciiTheme="minorHAnsi" w:hAnsiTheme="minorHAnsi"/>
                <w:szCs w:val="22"/>
              </w:rPr>
            </w:pPr>
            <w:r w:rsidRPr="00515EEF">
              <w:rPr>
                <w:rFonts w:asciiTheme="minorHAnsi" w:eastAsiaTheme="minorHAnsi" w:hAnsiTheme="minorHAnsi" w:cs="Arial"/>
                <w:color w:val="000000"/>
                <w:szCs w:val="22"/>
                <w:lang w:eastAsia="en-US"/>
              </w:rPr>
              <w:t>LIMEIRA, A. SILVA, C. A., VIEIRA, C., SILVA, R. N. Contabilidade para executivos. FGV, 2008.</w:t>
            </w:r>
          </w:p>
        </w:tc>
      </w:tr>
      <w:tr w:rsidR="00C05C97" w:rsidRPr="00515EEF" w14:paraId="701D3914" w14:textId="77777777" w:rsidTr="005410B3">
        <w:trPr>
          <w:trHeight w:val="33"/>
        </w:trPr>
        <w:tc>
          <w:tcPr>
            <w:tcW w:w="281" w:type="dxa"/>
            <w:vAlign w:val="center"/>
          </w:tcPr>
          <w:p w14:paraId="09D15B14" w14:textId="77777777" w:rsidR="00C05C97" w:rsidRPr="00515EE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F9FCA35" w14:textId="0E3522E5" w:rsidR="00C05C97" w:rsidRPr="00515EEF" w:rsidRDefault="004040CB" w:rsidP="00512A70">
            <w:pPr>
              <w:pStyle w:val="BibliografiaBsica"/>
              <w:rPr>
                <w:rFonts w:asciiTheme="minorHAnsi" w:hAnsiTheme="minorHAnsi"/>
                <w:szCs w:val="22"/>
              </w:rPr>
            </w:pPr>
            <w:r w:rsidRPr="00515EEF">
              <w:rPr>
                <w:rFonts w:asciiTheme="minorHAnsi" w:eastAsiaTheme="minorHAnsi" w:hAnsiTheme="minorHAnsi" w:cs="Arial"/>
                <w:color w:val="000000"/>
                <w:szCs w:val="22"/>
                <w:lang w:eastAsia="en-US"/>
              </w:rPr>
              <w:t>MARION, J. C. e IUDICIBUS, S. Curso de Contabilidade para não contadores. Atlas, 2008</w:t>
            </w:r>
          </w:p>
        </w:tc>
      </w:tr>
    </w:tbl>
    <w:p w14:paraId="2C23AEB3" w14:textId="77777777" w:rsidR="00C05C97" w:rsidRPr="00515EEF" w:rsidRDefault="00C05C97" w:rsidP="00C05C97">
      <w:pPr>
        <w:pStyle w:val="Marcadordeementa"/>
        <w:rPr>
          <w:rFonts w:asciiTheme="minorHAnsi" w:hAnsiTheme="minorHAnsi"/>
          <w:szCs w:val="22"/>
        </w:rPr>
      </w:pPr>
      <w:r w:rsidRPr="00515EEF">
        <w:rPr>
          <w:rFonts w:asciiTheme="minorHAnsi" w:hAnsiTheme="minorHAnsi"/>
          <w:szCs w:val="22"/>
        </w:rPr>
        <w:t>Bibliografia Complementar</w:t>
      </w:r>
    </w:p>
    <w:p w14:paraId="6C3A3994" w14:textId="77777777" w:rsidR="004040CB" w:rsidRPr="00515EEF" w:rsidRDefault="004040CB" w:rsidP="00C05C97">
      <w:pPr>
        <w:pStyle w:val="BibliografiaComplementar"/>
        <w:rPr>
          <w:rFonts w:asciiTheme="minorHAnsi" w:eastAsia="Times New Roman" w:hAnsiTheme="minorHAnsi" w:cs="Times New Roman"/>
        </w:rPr>
      </w:pPr>
      <w:r w:rsidRPr="00515EEF">
        <w:rPr>
          <w:rFonts w:asciiTheme="minorHAnsi" w:hAnsiTheme="minorHAnsi" w:cs="Arial"/>
          <w:color w:val="000000"/>
          <w:lang w:eastAsia="en-US"/>
        </w:rPr>
        <w:t>ABREU, Ari Ferreira de. Fundamentos de contabilidade: utilizando Excel. Saraiva, 2007.</w:t>
      </w:r>
    </w:p>
    <w:p w14:paraId="43E9CDCB" w14:textId="77777777" w:rsidR="004040CB" w:rsidRPr="00515EEF" w:rsidRDefault="004040CB" w:rsidP="00C05C97">
      <w:pPr>
        <w:pStyle w:val="BibliografiaComplementar"/>
        <w:rPr>
          <w:rFonts w:asciiTheme="minorHAnsi" w:eastAsia="Times New Roman" w:hAnsiTheme="minorHAnsi" w:cs="Times New Roman"/>
        </w:rPr>
      </w:pPr>
      <w:r w:rsidRPr="00515EEF">
        <w:rPr>
          <w:rFonts w:asciiTheme="minorHAnsi" w:hAnsiTheme="minorHAnsi" w:cs="Arial"/>
          <w:color w:val="000000"/>
          <w:lang w:eastAsia="en-US"/>
        </w:rPr>
        <w:t>MARION, José Carlos. Contabilidade Empresarial. Atlas, 2008.</w:t>
      </w:r>
    </w:p>
    <w:p w14:paraId="555E3643" w14:textId="3E89A32C" w:rsidR="00341CC4" w:rsidRPr="00F71D68" w:rsidRDefault="00341CC4" w:rsidP="00F71D68">
      <w:pPr>
        <w:pStyle w:val="Ttulo3"/>
      </w:pPr>
      <w:bookmarkStart w:id="227" w:name="_Toc162945061"/>
      <w:r w:rsidRPr="00F71D68">
        <w:lastRenderedPageBreak/>
        <w:t xml:space="preserve">– </w:t>
      </w:r>
      <w:r w:rsidR="004040CB" w:rsidRPr="004040CB">
        <w:t>BAD-001</w:t>
      </w:r>
      <w:r w:rsidR="004040CB">
        <w:t xml:space="preserve"> - </w:t>
      </w:r>
      <w:r w:rsidR="007D3B8D" w:rsidRPr="004040CB">
        <w:t xml:space="preserve">Defesa Sanitária </w:t>
      </w:r>
      <w:r w:rsidR="007D3B8D">
        <w:t>e</w:t>
      </w:r>
      <w:r w:rsidR="007D3B8D" w:rsidRPr="004040CB">
        <w:t xml:space="preserve"> Fitossanitária</w:t>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3o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40</w:t>
      </w:r>
      <w:r w:rsidRPr="00F71D68">
        <w:t xml:space="preserve"> </w:t>
      </w:r>
      <w:r w:rsidR="008E0721" w:rsidRPr="00F71D68">
        <w:t>aulas</w:t>
      </w:r>
      <w:bookmarkEnd w:id="227"/>
    </w:p>
    <w:tbl>
      <w:tblPr>
        <w:tblStyle w:val="TabeladeGrade4-nfase2"/>
        <w:tblW w:w="9639" w:type="dxa"/>
        <w:tblLook w:val="04A0" w:firstRow="1" w:lastRow="0" w:firstColumn="1" w:lastColumn="0" w:noHBand="0" w:noVBand="1"/>
      </w:tblPr>
      <w:tblGrid>
        <w:gridCol w:w="9639"/>
      </w:tblGrid>
      <w:tr w:rsidR="00341CC4" w:rsidRPr="00C50D89" w14:paraId="378E8AD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A548567"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977453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63F5A8B" w14:textId="7E84D934" w:rsidR="00314111" w:rsidRPr="00314111" w:rsidRDefault="00314111" w:rsidP="00A17C80">
            <w:pPr>
              <w:pStyle w:val="bolinha"/>
              <w:numPr>
                <w:ilvl w:val="0"/>
                <w:numId w:val="2"/>
              </w:numPr>
            </w:pPr>
            <w:r w:rsidRPr="00314111">
              <w:t>Gerenciar a produção vegetal e animal, colaborado com o meio ambiente. Implementar o planejamento e controle da produção.</w:t>
            </w:r>
          </w:p>
          <w:p w14:paraId="61432F37" w14:textId="6072AC29" w:rsidR="00341CC4" w:rsidRPr="00A525D6" w:rsidRDefault="00314111" w:rsidP="00314111">
            <w:pPr>
              <w:pStyle w:val="bolinha"/>
              <w:numPr>
                <w:ilvl w:val="0"/>
                <w:numId w:val="2"/>
              </w:numPr>
            </w:pPr>
            <w:r w:rsidRPr="00314111">
              <w:t>Demostrar capacidade de resolver problemas complexos e propor soluções criativas e inovadoras. Desenvolver visão sistêmica, identificando soluções e respeitando aspetos culturais,</w:t>
            </w:r>
            <w:r>
              <w:rPr>
                <w:bCs w:val="0"/>
              </w:rPr>
              <w:t xml:space="preserve"> </w:t>
            </w:r>
            <w:r w:rsidRPr="00314111">
              <w:t>éticos, ambientais e sociais no âmbito local, regional e internacional. Colaboração com a gestão</w:t>
            </w:r>
          </w:p>
        </w:tc>
      </w:tr>
    </w:tbl>
    <w:p w14:paraId="1FA65E71" w14:textId="77777777" w:rsidR="00341CC4" w:rsidRPr="00C21740" w:rsidRDefault="00341CC4" w:rsidP="00341CC4">
      <w:pPr>
        <w:pStyle w:val="Marcadordeementa"/>
        <w:rPr>
          <w:rFonts w:asciiTheme="minorHAnsi" w:hAnsiTheme="minorHAnsi"/>
          <w:szCs w:val="22"/>
        </w:rPr>
      </w:pPr>
      <w:r w:rsidRPr="00C21740">
        <w:rPr>
          <w:rFonts w:asciiTheme="minorHAnsi" w:hAnsiTheme="minorHAnsi"/>
          <w:szCs w:val="22"/>
        </w:rPr>
        <w:t>Objetivos de Aprendizagem</w:t>
      </w:r>
    </w:p>
    <w:p w14:paraId="4C81CF45" w14:textId="41F864B5" w:rsidR="00341CC4" w:rsidRPr="00C21740" w:rsidRDefault="004040CB" w:rsidP="00D44A90">
      <w:pPr>
        <w:pStyle w:val="zNormal-template"/>
        <w:rPr>
          <w:rFonts w:asciiTheme="minorHAnsi" w:hAnsiTheme="minorHAnsi"/>
          <w:b/>
          <w:bCs/>
        </w:rPr>
      </w:pPr>
      <w:r w:rsidRPr="00C21740">
        <w:rPr>
          <w:rFonts w:asciiTheme="minorHAnsi" w:hAnsiTheme="minorHAnsi" w:cs="Arial"/>
          <w:color w:val="000000"/>
          <w:lang w:eastAsia="en-US"/>
        </w:rPr>
        <w:t>Analisar e conhecer os mecanismos de inocuidade, as condições sanitárias de animais</w:t>
      </w:r>
      <w:r w:rsidR="00C21740">
        <w:rPr>
          <w:rFonts w:asciiTheme="minorHAnsi" w:hAnsiTheme="minorHAnsi" w:cs="Arial"/>
          <w:color w:val="000000"/>
          <w:lang w:eastAsia="en-US"/>
        </w:rPr>
        <w:t xml:space="preserve"> </w:t>
      </w:r>
      <w:r w:rsidRPr="00C21740">
        <w:rPr>
          <w:rFonts w:asciiTheme="minorHAnsi" w:hAnsiTheme="minorHAnsi" w:cs="Arial"/>
          <w:color w:val="000000"/>
          <w:lang w:eastAsia="en-US"/>
        </w:rPr>
        <w:t>e vegetais e entender as exigências de negociação de produtos agropecuários.</w:t>
      </w:r>
    </w:p>
    <w:p w14:paraId="2AF96914" w14:textId="77777777" w:rsidR="00341CC4" w:rsidRPr="00C21740" w:rsidRDefault="00341CC4" w:rsidP="00341CC4">
      <w:pPr>
        <w:pStyle w:val="Marcadordeementa"/>
        <w:rPr>
          <w:rFonts w:asciiTheme="minorHAnsi" w:hAnsiTheme="minorHAnsi"/>
          <w:szCs w:val="22"/>
        </w:rPr>
      </w:pPr>
      <w:r w:rsidRPr="00C21740">
        <w:rPr>
          <w:rFonts w:asciiTheme="minorHAnsi" w:hAnsiTheme="minorHAnsi"/>
          <w:szCs w:val="22"/>
        </w:rPr>
        <w:t>Ementa</w:t>
      </w:r>
    </w:p>
    <w:p w14:paraId="3D40E408" w14:textId="3ECC2667" w:rsidR="00341CC4" w:rsidRPr="00C21740" w:rsidRDefault="004040CB" w:rsidP="00D44A90">
      <w:pPr>
        <w:pStyle w:val="zNormal-template"/>
        <w:rPr>
          <w:rFonts w:asciiTheme="minorHAnsi" w:hAnsiTheme="minorHAnsi"/>
          <w:b/>
          <w:bCs/>
        </w:rPr>
      </w:pPr>
      <w:r w:rsidRPr="00C21740">
        <w:rPr>
          <w:rFonts w:asciiTheme="minorHAnsi" w:hAnsiTheme="minorHAnsi" w:cs="Arial"/>
          <w:color w:val="000000"/>
          <w:lang w:eastAsia="en-US"/>
        </w:rPr>
        <w:t>Princípios de sanidade e fitossanidade. Normas internacionais e medidas sanitárias e</w:t>
      </w:r>
      <w:r w:rsidR="00C21740">
        <w:rPr>
          <w:rFonts w:asciiTheme="minorHAnsi" w:hAnsiTheme="minorHAnsi" w:cs="Arial"/>
          <w:color w:val="000000"/>
          <w:lang w:eastAsia="en-US"/>
        </w:rPr>
        <w:t xml:space="preserve"> </w:t>
      </w:r>
      <w:r w:rsidRPr="00C21740">
        <w:rPr>
          <w:rFonts w:asciiTheme="minorHAnsi" w:hAnsiTheme="minorHAnsi" w:cs="Arial"/>
          <w:color w:val="000000"/>
          <w:lang w:eastAsia="en-US"/>
        </w:rPr>
        <w:t>fitossanitárias. Prevenção, vigilância e controle de pragas e doenças. Pragas e doenças</w:t>
      </w:r>
      <w:r w:rsidR="00C21740">
        <w:rPr>
          <w:rFonts w:asciiTheme="minorHAnsi" w:hAnsiTheme="minorHAnsi" w:cs="Arial"/>
          <w:color w:val="000000"/>
          <w:lang w:eastAsia="en-US"/>
        </w:rPr>
        <w:t xml:space="preserve"> </w:t>
      </w:r>
      <w:r w:rsidRPr="00C21740">
        <w:rPr>
          <w:rFonts w:asciiTheme="minorHAnsi" w:hAnsiTheme="minorHAnsi" w:cs="Arial"/>
          <w:color w:val="000000"/>
          <w:lang w:eastAsia="en-US"/>
        </w:rPr>
        <w:t>quarentenárias. As exigências de inocuidade dos alimentos e as condições sanitárias animais e</w:t>
      </w:r>
      <w:r w:rsidR="00C21740">
        <w:rPr>
          <w:rFonts w:asciiTheme="minorHAnsi" w:hAnsiTheme="minorHAnsi" w:cs="Arial"/>
          <w:color w:val="000000"/>
          <w:lang w:eastAsia="en-US"/>
        </w:rPr>
        <w:t xml:space="preserve"> </w:t>
      </w:r>
      <w:r w:rsidRPr="00C21740">
        <w:rPr>
          <w:rFonts w:asciiTheme="minorHAnsi" w:hAnsiTheme="minorHAnsi" w:cs="Arial"/>
          <w:color w:val="000000"/>
          <w:lang w:eastAsia="en-US"/>
        </w:rPr>
        <w:t>vegetais para produtos agropecuários em circulação no comércio nacional e internacional. Acordos</w:t>
      </w:r>
      <w:r w:rsidR="00C21740">
        <w:rPr>
          <w:rFonts w:asciiTheme="minorHAnsi" w:hAnsiTheme="minorHAnsi" w:cs="Arial"/>
          <w:color w:val="000000"/>
          <w:lang w:eastAsia="en-US"/>
        </w:rPr>
        <w:t xml:space="preserve"> </w:t>
      </w:r>
      <w:r w:rsidRPr="00C21740">
        <w:rPr>
          <w:rFonts w:asciiTheme="minorHAnsi" w:hAnsiTheme="minorHAnsi" w:cs="Arial"/>
          <w:color w:val="000000"/>
          <w:lang w:eastAsia="en-US"/>
        </w:rPr>
        <w:t>internacionais.</w:t>
      </w:r>
    </w:p>
    <w:p w14:paraId="7D78D07B" w14:textId="77777777" w:rsidR="00EB3257" w:rsidRPr="00C21740" w:rsidRDefault="00EB3257" w:rsidP="00EB3257">
      <w:pPr>
        <w:pStyle w:val="Marcadordeementa"/>
        <w:rPr>
          <w:rFonts w:asciiTheme="minorHAnsi" w:hAnsiTheme="minorHAnsi"/>
          <w:szCs w:val="22"/>
        </w:rPr>
      </w:pPr>
      <w:r w:rsidRPr="00C21740">
        <w:rPr>
          <w:rFonts w:asciiTheme="minorHAnsi" w:hAnsiTheme="minorHAnsi"/>
          <w:szCs w:val="22"/>
        </w:rPr>
        <w:t>Metodologias Propostas</w:t>
      </w:r>
    </w:p>
    <w:p w14:paraId="1EE30D20" w14:textId="6D17E922" w:rsidR="00EB3257" w:rsidRPr="00C21740" w:rsidRDefault="00314111" w:rsidP="00D44A90">
      <w:pPr>
        <w:pStyle w:val="zNormal-template"/>
        <w:rPr>
          <w:rFonts w:asciiTheme="minorHAnsi" w:hAnsiTheme="minorHAnsi"/>
          <w:b/>
          <w:bCs/>
        </w:rPr>
      </w:pPr>
      <w:r w:rsidRPr="00C21740">
        <w:rPr>
          <w:rFonts w:asciiTheme="minorHAnsi" w:hAnsiTheme="minorHAnsi"/>
          <w:color w:val="000000"/>
          <w:lang w:eastAsia="en-US"/>
        </w:rPr>
        <w:t>Aprendizagem baseada em problemas (PBL). Aula expositiva dialogada. Estudo de caso. Seminários e discussões. Pesquisa de campo.</w:t>
      </w:r>
      <w:r w:rsidRPr="00C21740">
        <w:rPr>
          <w:rFonts w:asciiTheme="minorHAnsi" w:hAnsiTheme="minorHAnsi"/>
          <w:lang w:eastAsia="en-US"/>
        </w:rPr>
        <w:t xml:space="preserve"> </w:t>
      </w:r>
      <w:r w:rsidR="00EB3257" w:rsidRPr="00C21740">
        <w:rPr>
          <w:rFonts w:asciiTheme="minorHAnsi" w:hAnsiTheme="minorHAnsi"/>
        </w:rPr>
        <w:t xml:space="preserve"> </w:t>
      </w:r>
    </w:p>
    <w:p w14:paraId="077B43A5" w14:textId="77777777" w:rsidR="00EB3257" w:rsidRPr="00C21740" w:rsidRDefault="00EB3257" w:rsidP="00EB3257">
      <w:pPr>
        <w:pStyle w:val="Marcadordeementa"/>
        <w:rPr>
          <w:rFonts w:asciiTheme="minorHAnsi" w:hAnsiTheme="minorHAnsi"/>
          <w:szCs w:val="22"/>
        </w:rPr>
      </w:pPr>
      <w:r w:rsidRPr="00C21740">
        <w:rPr>
          <w:rFonts w:asciiTheme="minorHAnsi" w:hAnsiTheme="minorHAnsi"/>
          <w:szCs w:val="22"/>
        </w:rPr>
        <w:t>Instrumentos de Avaliação Propostos</w:t>
      </w:r>
    </w:p>
    <w:p w14:paraId="1EDEBB34" w14:textId="3C19FE82" w:rsidR="00EB3257" w:rsidRPr="00C21740" w:rsidRDefault="00314111" w:rsidP="00D44A90">
      <w:pPr>
        <w:pStyle w:val="zNormal-template"/>
        <w:rPr>
          <w:rFonts w:asciiTheme="minorHAnsi" w:hAnsiTheme="minorHAnsi"/>
          <w:b/>
          <w:bCs/>
        </w:rPr>
      </w:pPr>
      <w:r w:rsidRPr="00C21740">
        <w:rPr>
          <w:rFonts w:asciiTheme="minorHAnsi" w:hAnsiTheme="minorHAnsi"/>
          <w:color w:val="000000"/>
          <w:lang w:eastAsia="en-US"/>
        </w:rPr>
        <w:t>Avaliação escrita. Trabalho escrito. Seminário.</w:t>
      </w:r>
    </w:p>
    <w:p w14:paraId="61C07E73" w14:textId="77777777" w:rsidR="00C05C97" w:rsidRPr="00C21740" w:rsidRDefault="00C05C97" w:rsidP="00C05C97">
      <w:pPr>
        <w:pStyle w:val="Marcadordeementa"/>
        <w:rPr>
          <w:rFonts w:asciiTheme="minorHAnsi" w:hAnsiTheme="minorHAnsi"/>
          <w:szCs w:val="22"/>
        </w:rPr>
      </w:pPr>
      <w:r w:rsidRPr="00C21740">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21740" w14:paraId="10D23CAC" w14:textId="77777777" w:rsidTr="005410B3">
        <w:trPr>
          <w:trHeight w:val="254"/>
        </w:trPr>
        <w:tc>
          <w:tcPr>
            <w:tcW w:w="281" w:type="dxa"/>
            <w:vAlign w:val="center"/>
          </w:tcPr>
          <w:p w14:paraId="30BFE356" w14:textId="77777777" w:rsidR="00C05C97" w:rsidRPr="00C21740"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C8120C0" w14:textId="56E52A96" w:rsidR="00C05C97" w:rsidRPr="00C21740" w:rsidRDefault="004040CB" w:rsidP="00512A70">
            <w:pPr>
              <w:pStyle w:val="BibliografiaBsica"/>
              <w:rPr>
                <w:rFonts w:asciiTheme="minorHAnsi" w:hAnsiTheme="minorHAnsi"/>
                <w:szCs w:val="22"/>
              </w:rPr>
            </w:pPr>
            <w:r w:rsidRPr="00C21740">
              <w:rPr>
                <w:rFonts w:asciiTheme="minorHAnsi" w:eastAsiaTheme="minorHAnsi" w:hAnsiTheme="minorHAnsi" w:cs="Arial"/>
                <w:color w:val="000000"/>
                <w:szCs w:val="22"/>
                <w:lang w:eastAsia="en-US"/>
              </w:rPr>
              <w:t>ANDREI. Compêndio de Defensivos Agrícolas: 8ª ed: Guia Prático de Produtos Fitossanitários para uso Agrícola. Agrolivros, 2009.</w:t>
            </w:r>
          </w:p>
        </w:tc>
      </w:tr>
      <w:tr w:rsidR="00C05C97" w:rsidRPr="00C21740" w14:paraId="68CB39CA" w14:textId="77777777" w:rsidTr="005410B3">
        <w:trPr>
          <w:trHeight w:val="70"/>
        </w:trPr>
        <w:tc>
          <w:tcPr>
            <w:tcW w:w="281" w:type="dxa"/>
            <w:vAlign w:val="center"/>
          </w:tcPr>
          <w:p w14:paraId="6C6E3A92" w14:textId="77777777" w:rsidR="00C05C97" w:rsidRPr="00C21740"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BC9D3B2" w14:textId="2F5188E2" w:rsidR="00C05C97" w:rsidRPr="00C21740" w:rsidRDefault="004040CB" w:rsidP="00512A70">
            <w:pPr>
              <w:pStyle w:val="BibliografiaBsica"/>
              <w:rPr>
                <w:rFonts w:asciiTheme="minorHAnsi" w:hAnsiTheme="minorHAnsi"/>
                <w:szCs w:val="22"/>
              </w:rPr>
            </w:pPr>
            <w:r w:rsidRPr="00C21740">
              <w:rPr>
                <w:rFonts w:asciiTheme="minorHAnsi" w:eastAsiaTheme="minorHAnsi" w:hAnsiTheme="minorHAnsi" w:cs="Arial"/>
                <w:color w:val="000000"/>
                <w:szCs w:val="22"/>
                <w:lang w:val="en-US" w:eastAsia="en-US"/>
              </w:rPr>
              <w:t xml:space="preserve">GELMINI, G.A. et al. </w:t>
            </w:r>
            <w:r w:rsidRPr="00C21740">
              <w:rPr>
                <w:rFonts w:asciiTheme="minorHAnsi" w:eastAsiaTheme="minorHAnsi" w:hAnsiTheme="minorHAnsi" w:cs="Arial"/>
                <w:color w:val="000000"/>
                <w:szCs w:val="22"/>
                <w:lang w:eastAsia="en-US"/>
              </w:rPr>
              <w:t>Agrotóxicos e Afins - Coletânea de Legislação Básica e Correlata</w:t>
            </w:r>
            <w:r w:rsidRPr="00C21740">
              <w:rPr>
                <w:rFonts w:asciiTheme="minorHAnsi" w:eastAsiaTheme="minorHAnsi" w:hAnsiTheme="minorHAnsi" w:cs="Arial"/>
                <w:b/>
                <w:bCs/>
                <w:color w:val="000000"/>
                <w:szCs w:val="22"/>
                <w:lang w:eastAsia="en-US"/>
              </w:rPr>
              <w:t xml:space="preserve">. </w:t>
            </w:r>
            <w:r w:rsidRPr="00C21740">
              <w:rPr>
                <w:rFonts w:asciiTheme="minorHAnsi" w:eastAsiaTheme="minorHAnsi" w:hAnsiTheme="minorHAnsi" w:cs="Arial"/>
                <w:color w:val="000000"/>
                <w:szCs w:val="22"/>
                <w:lang w:eastAsia="en-US"/>
              </w:rPr>
              <w:t>Campinas,</w:t>
            </w:r>
            <w:r w:rsidR="00314111" w:rsidRPr="00C21740">
              <w:rPr>
                <w:rFonts w:asciiTheme="minorHAnsi" w:eastAsiaTheme="minorHAnsi" w:hAnsiTheme="minorHAnsi" w:cs="Arial"/>
                <w:color w:val="000000"/>
                <w:szCs w:val="22"/>
                <w:lang w:eastAsia="en-US"/>
              </w:rPr>
              <w:t xml:space="preserve"> </w:t>
            </w:r>
            <w:r w:rsidRPr="00C21740">
              <w:rPr>
                <w:rFonts w:asciiTheme="minorHAnsi" w:eastAsiaTheme="minorHAnsi" w:hAnsiTheme="minorHAnsi" w:cs="Arial"/>
                <w:color w:val="000000"/>
                <w:szCs w:val="22"/>
                <w:lang w:eastAsia="en-US"/>
              </w:rPr>
              <w:t>Coordenadoria de Defesa Agropecuária, 2004. Tomo V. 225</w:t>
            </w:r>
            <w:r w:rsidR="00C21740">
              <w:rPr>
                <w:rFonts w:asciiTheme="minorHAnsi" w:eastAsiaTheme="minorHAnsi" w:hAnsiTheme="minorHAnsi" w:cs="Arial"/>
                <w:color w:val="000000"/>
                <w:szCs w:val="22"/>
                <w:lang w:eastAsia="en-US"/>
              </w:rPr>
              <w:t xml:space="preserve"> </w:t>
            </w:r>
            <w:r w:rsidRPr="00C21740">
              <w:rPr>
                <w:rFonts w:asciiTheme="minorHAnsi" w:eastAsiaTheme="minorHAnsi" w:hAnsiTheme="minorHAnsi" w:cs="Arial"/>
                <w:color w:val="000000"/>
                <w:szCs w:val="22"/>
                <w:lang w:eastAsia="en-US"/>
              </w:rPr>
              <w:t>p</w:t>
            </w:r>
            <w:r w:rsidR="00C21740">
              <w:rPr>
                <w:rFonts w:asciiTheme="minorHAnsi" w:eastAsiaTheme="minorHAnsi" w:hAnsiTheme="minorHAnsi" w:cs="Arial"/>
                <w:color w:val="000000"/>
                <w:szCs w:val="22"/>
                <w:lang w:eastAsia="en-US"/>
              </w:rPr>
              <w:t>.</w:t>
            </w:r>
          </w:p>
        </w:tc>
      </w:tr>
      <w:tr w:rsidR="00C05C97" w:rsidRPr="00C21740" w14:paraId="47E84860" w14:textId="77777777" w:rsidTr="005410B3">
        <w:trPr>
          <w:trHeight w:val="33"/>
        </w:trPr>
        <w:tc>
          <w:tcPr>
            <w:tcW w:w="281" w:type="dxa"/>
            <w:vAlign w:val="center"/>
          </w:tcPr>
          <w:p w14:paraId="5774EA53" w14:textId="77777777" w:rsidR="00C05C97" w:rsidRPr="00C21740"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B4E5A3A" w14:textId="032C0AA6" w:rsidR="00C05C97" w:rsidRPr="00C21740" w:rsidRDefault="004040CB" w:rsidP="00512A70">
            <w:pPr>
              <w:pStyle w:val="BibliografiaBsica"/>
              <w:rPr>
                <w:rFonts w:asciiTheme="minorHAnsi" w:hAnsiTheme="minorHAnsi"/>
                <w:szCs w:val="22"/>
              </w:rPr>
            </w:pPr>
            <w:r w:rsidRPr="00C21740">
              <w:rPr>
                <w:rFonts w:asciiTheme="minorHAnsi" w:eastAsiaTheme="minorHAnsi" w:hAnsiTheme="minorHAnsi" w:cs="Arial"/>
                <w:color w:val="000000"/>
                <w:szCs w:val="22"/>
                <w:lang w:eastAsia="en-US"/>
              </w:rPr>
              <w:t>ZAMBOLIM, L.; ZUPPI, M; SANTIAGO, T. O que engenheiros agrônomos devem saber para orientar</w:t>
            </w:r>
            <w:r w:rsidR="00314111" w:rsidRPr="00C21740">
              <w:rPr>
                <w:rFonts w:asciiTheme="minorHAnsi" w:eastAsiaTheme="minorHAnsi" w:hAnsiTheme="minorHAnsi" w:cs="Arial"/>
                <w:color w:val="000000"/>
                <w:szCs w:val="22"/>
                <w:lang w:eastAsia="en-US"/>
              </w:rPr>
              <w:t xml:space="preserve"> </w:t>
            </w:r>
            <w:r w:rsidRPr="00C21740">
              <w:rPr>
                <w:rFonts w:asciiTheme="minorHAnsi" w:eastAsiaTheme="minorHAnsi" w:hAnsiTheme="minorHAnsi" w:cs="Arial"/>
                <w:color w:val="000000"/>
                <w:szCs w:val="22"/>
                <w:lang w:eastAsia="en-US"/>
              </w:rPr>
              <w:t>o uso de produtos fitossanitários. 3ª ed Revisada e Ampliada. UFV / ANDEF, 2008.</w:t>
            </w:r>
          </w:p>
        </w:tc>
      </w:tr>
    </w:tbl>
    <w:p w14:paraId="352D5488" w14:textId="77777777" w:rsidR="00C05C97" w:rsidRPr="00C21740" w:rsidRDefault="00C05C97" w:rsidP="00C05C97">
      <w:pPr>
        <w:pStyle w:val="Marcadordeementa"/>
        <w:rPr>
          <w:rFonts w:asciiTheme="minorHAnsi" w:hAnsiTheme="minorHAnsi"/>
          <w:szCs w:val="22"/>
        </w:rPr>
      </w:pPr>
      <w:r w:rsidRPr="00C21740">
        <w:rPr>
          <w:rFonts w:asciiTheme="minorHAnsi" w:hAnsiTheme="minorHAnsi"/>
          <w:szCs w:val="22"/>
        </w:rPr>
        <w:t>Bibliografia Complementar</w:t>
      </w:r>
    </w:p>
    <w:p w14:paraId="3EBFF2B5" w14:textId="77777777" w:rsidR="004040CB" w:rsidRPr="00C21740" w:rsidRDefault="004040CB" w:rsidP="00C05C97">
      <w:pPr>
        <w:pStyle w:val="BibliografiaComplementar"/>
        <w:rPr>
          <w:rFonts w:asciiTheme="minorHAnsi" w:eastAsia="Times New Roman" w:hAnsiTheme="minorHAnsi" w:cs="Times New Roman"/>
        </w:rPr>
      </w:pPr>
      <w:r w:rsidRPr="00C21740">
        <w:rPr>
          <w:rFonts w:asciiTheme="minorHAnsi" w:hAnsiTheme="minorHAnsi" w:cs="Arial"/>
          <w:color w:val="000000"/>
          <w:lang w:eastAsia="en-US"/>
        </w:rPr>
        <w:t>GALLO; NAKANO; SILVEIRA; PEREIRA et al. Entomologia agrícola. FEALQ. 2002.</w:t>
      </w:r>
    </w:p>
    <w:p w14:paraId="45F3632D" w14:textId="58A06BED" w:rsidR="00C05C97" w:rsidRPr="00C21740" w:rsidRDefault="004040CB" w:rsidP="00DE63AA">
      <w:pPr>
        <w:pStyle w:val="BibliografiaComplementar"/>
        <w:rPr>
          <w:rFonts w:asciiTheme="minorHAnsi" w:eastAsia="Times New Roman" w:hAnsiTheme="minorHAnsi" w:cs="Times New Roman"/>
        </w:rPr>
      </w:pPr>
      <w:r w:rsidRPr="00C21740">
        <w:rPr>
          <w:rFonts w:asciiTheme="minorHAnsi" w:hAnsiTheme="minorHAnsi" w:cs="Arial"/>
          <w:color w:val="000000"/>
          <w:lang w:eastAsia="en-US"/>
        </w:rPr>
        <w:t>GARCIA, F R M. Zoologia Agrícola - Manejo Ecológico de Pragas. RIGEL, 2008.</w:t>
      </w:r>
    </w:p>
    <w:p w14:paraId="25307F61" w14:textId="1FAD4BF1" w:rsidR="00341CC4" w:rsidRPr="00F71D68" w:rsidRDefault="00341CC4" w:rsidP="00F71D68">
      <w:pPr>
        <w:pStyle w:val="Ttulo3"/>
      </w:pPr>
      <w:bookmarkStart w:id="228" w:name="_Toc162945062"/>
      <w:r w:rsidRPr="00F71D68">
        <w:lastRenderedPageBreak/>
        <w:t xml:space="preserve">– </w:t>
      </w:r>
      <w:r w:rsidR="004040CB">
        <w:t>ECI-00</w:t>
      </w:r>
      <w:r w:rsidR="007D3B8D">
        <w:t xml:space="preserve">1 </w:t>
      </w:r>
      <w:r w:rsidR="004040CB">
        <w:t xml:space="preserve">- </w:t>
      </w:r>
      <w:r w:rsidR="007D3B8D" w:rsidRPr="004040CB">
        <w:t xml:space="preserve">Infraestrutura </w:t>
      </w:r>
      <w:r w:rsidR="007D3B8D">
        <w:t>d</w:t>
      </w:r>
      <w:r w:rsidR="007D3B8D" w:rsidRPr="004040CB">
        <w:t>o Agronegócio</w:t>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4o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40</w:t>
      </w:r>
      <w:r w:rsidRPr="00F71D68">
        <w:t xml:space="preserve"> </w:t>
      </w:r>
      <w:r w:rsidR="008E0721" w:rsidRPr="00F71D68">
        <w:t>aulas</w:t>
      </w:r>
      <w:bookmarkEnd w:id="228"/>
    </w:p>
    <w:tbl>
      <w:tblPr>
        <w:tblStyle w:val="TabeladeGrade4-nfase2"/>
        <w:tblW w:w="9639" w:type="dxa"/>
        <w:tblLook w:val="04A0" w:firstRow="1" w:lastRow="0" w:firstColumn="1" w:lastColumn="0" w:noHBand="0" w:noVBand="1"/>
      </w:tblPr>
      <w:tblGrid>
        <w:gridCol w:w="9639"/>
      </w:tblGrid>
      <w:tr w:rsidR="00341CC4" w:rsidRPr="00C50D89" w14:paraId="437222A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0937165"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ACE9F2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4664350" w14:textId="705862DA" w:rsidR="00314111" w:rsidRPr="00314111" w:rsidRDefault="00314111" w:rsidP="00CD23EF">
            <w:pPr>
              <w:pStyle w:val="bolinha"/>
              <w:numPr>
                <w:ilvl w:val="0"/>
                <w:numId w:val="2"/>
              </w:numPr>
            </w:pPr>
            <w:r w:rsidRPr="00314111">
              <w:t>Gerenciar a produção vegetal e animal, colaborado com o meio ambiente. Implementar o planejamento e controle da produção.</w:t>
            </w:r>
          </w:p>
          <w:p w14:paraId="0E040208" w14:textId="0B88E40E" w:rsidR="00341CC4" w:rsidRPr="00A525D6" w:rsidRDefault="00314111" w:rsidP="00314111">
            <w:pPr>
              <w:pStyle w:val="bolinha"/>
              <w:numPr>
                <w:ilvl w:val="0"/>
                <w:numId w:val="2"/>
              </w:numPr>
            </w:pPr>
            <w:r w:rsidRPr="00314111">
              <w:t>Demostrar capacidade de resolver problemas complexos e propor soluções criativas e inovadoras. Desenvolver visão sistêmica, identificando soluções e respeitando aspetos culturais,</w:t>
            </w:r>
            <w:r>
              <w:rPr>
                <w:bCs w:val="0"/>
              </w:rPr>
              <w:t xml:space="preserve"> </w:t>
            </w:r>
            <w:r w:rsidRPr="00314111">
              <w:t>éticos, ambientais e sociais no âmbito local, regional e internacional. Colaboração com a gestão</w:t>
            </w:r>
          </w:p>
        </w:tc>
      </w:tr>
    </w:tbl>
    <w:p w14:paraId="73BDA357" w14:textId="77777777" w:rsidR="00341CC4" w:rsidRPr="008F610F" w:rsidRDefault="00341CC4" w:rsidP="00341CC4">
      <w:pPr>
        <w:pStyle w:val="Marcadordeementa"/>
        <w:rPr>
          <w:rFonts w:asciiTheme="minorHAnsi" w:hAnsiTheme="minorHAnsi"/>
          <w:szCs w:val="22"/>
        </w:rPr>
      </w:pPr>
      <w:r w:rsidRPr="008F610F">
        <w:rPr>
          <w:rFonts w:asciiTheme="minorHAnsi" w:hAnsiTheme="minorHAnsi"/>
          <w:szCs w:val="22"/>
        </w:rPr>
        <w:t>Objetivos de Aprendizagem</w:t>
      </w:r>
    </w:p>
    <w:p w14:paraId="4D303591" w14:textId="1F22D207" w:rsidR="00341CC4" w:rsidRPr="008F610F" w:rsidRDefault="004040CB" w:rsidP="00D44A90">
      <w:pPr>
        <w:pStyle w:val="zNormal-template"/>
        <w:rPr>
          <w:rFonts w:asciiTheme="minorHAnsi" w:hAnsiTheme="minorHAnsi"/>
          <w:b/>
          <w:bCs/>
        </w:rPr>
      </w:pPr>
      <w:r w:rsidRPr="008F610F">
        <w:rPr>
          <w:rFonts w:asciiTheme="minorHAnsi" w:hAnsiTheme="minorHAnsi" w:cs="Arial"/>
          <w:color w:val="000000"/>
          <w:lang w:eastAsia="en-US"/>
        </w:rPr>
        <w:t>Reconhecer a importância das variáveis infraestruturais e o grau de interrelação com</w:t>
      </w:r>
      <w:r w:rsidR="008F610F">
        <w:rPr>
          <w:rFonts w:asciiTheme="minorHAnsi" w:hAnsiTheme="minorHAnsi" w:cs="Arial"/>
          <w:color w:val="000000"/>
          <w:lang w:eastAsia="en-US"/>
        </w:rPr>
        <w:t xml:space="preserve"> </w:t>
      </w:r>
      <w:r w:rsidRPr="008F610F">
        <w:rPr>
          <w:rFonts w:asciiTheme="minorHAnsi" w:hAnsiTheme="minorHAnsi" w:cs="Arial"/>
          <w:color w:val="000000"/>
          <w:lang w:eastAsia="en-US"/>
        </w:rPr>
        <w:t>os empreendimentos de agronegócio.</w:t>
      </w:r>
    </w:p>
    <w:p w14:paraId="4D83EA58" w14:textId="77777777" w:rsidR="00341CC4" w:rsidRPr="008F610F" w:rsidRDefault="00341CC4" w:rsidP="00341CC4">
      <w:pPr>
        <w:pStyle w:val="Marcadordeementa"/>
        <w:rPr>
          <w:rFonts w:asciiTheme="minorHAnsi" w:hAnsiTheme="minorHAnsi"/>
          <w:szCs w:val="22"/>
        </w:rPr>
      </w:pPr>
      <w:r w:rsidRPr="008F610F">
        <w:rPr>
          <w:rFonts w:asciiTheme="minorHAnsi" w:hAnsiTheme="minorHAnsi"/>
          <w:szCs w:val="22"/>
        </w:rPr>
        <w:t>Ementa</w:t>
      </w:r>
    </w:p>
    <w:p w14:paraId="58C216AC" w14:textId="16309E4B" w:rsidR="00341CC4" w:rsidRPr="008F610F" w:rsidRDefault="004040CB" w:rsidP="00D44A90">
      <w:pPr>
        <w:pStyle w:val="zNormal-template"/>
        <w:rPr>
          <w:rFonts w:asciiTheme="minorHAnsi" w:hAnsiTheme="minorHAnsi"/>
          <w:b/>
          <w:bCs/>
        </w:rPr>
      </w:pPr>
      <w:r w:rsidRPr="008F610F">
        <w:rPr>
          <w:rFonts w:asciiTheme="minorHAnsi" w:hAnsiTheme="minorHAnsi" w:cs="Arial"/>
          <w:color w:val="000000"/>
          <w:lang w:eastAsia="en-US"/>
        </w:rPr>
        <w:t>Estudo e avaliação das condições infraestruturais na sustentação do agronegócio.</w:t>
      </w:r>
      <w:r w:rsidR="008F610F">
        <w:rPr>
          <w:rFonts w:asciiTheme="minorHAnsi" w:hAnsiTheme="minorHAnsi" w:cs="Arial"/>
          <w:color w:val="000000"/>
          <w:lang w:eastAsia="en-US"/>
        </w:rPr>
        <w:t xml:space="preserve"> </w:t>
      </w:r>
      <w:r w:rsidRPr="008F610F">
        <w:rPr>
          <w:rFonts w:asciiTheme="minorHAnsi" w:hAnsiTheme="minorHAnsi" w:cs="Arial"/>
          <w:color w:val="000000"/>
          <w:lang w:eastAsia="en-US"/>
        </w:rPr>
        <w:t>Instalações para armazenagem. Instalações para a produção agropecuária. Usinas de</w:t>
      </w:r>
      <w:r w:rsidR="008F610F">
        <w:rPr>
          <w:rFonts w:asciiTheme="minorHAnsi" w:hAnsiTheme="minorHAnsi" w:cs="Arial"/>
          <w:color w:val="000000"/>
          <w:lang w:eastAsia="en-US"/>
        </w:rPr>
        <w:t xml:space="preserve"> </w:t>
      </w:r>
      <w:r w:rsidRPr="008F610F">
        <w:rPr>
          <w:rFonts w:asciiTheme="minorHAnsi" w:hAnsiTheme="minorHAnsi" w:cs="Arial"/>
          <w:color w:val="000000"/>
          <w:lang w:eastAsia="en-US"/>
        </w:rPr>
        <w:t>processamento e/ou beneficiamento. Infraestrutura de energia e de telecomunicações.</w:t>
      </w:r>
    </w:p>
    <w:p w14:paraId="28ECA31F" w14:textId="77777777" w:rsidR="00EB3257" w:rsidRPr="008F610F" w:rsidRDefault="00EB3257" w:rsidP="00EB3257">
      <w:pPr>
        <w:pStyle w:val="Marcadordeementa"/>
        <w:rPr>
          <w:rFonts w:asciiTheme="minorHAnsi" w:hAnsiTheme="minorHAnsi"/>
          <w:szCs w:val="22"/>
        </w:rPr>
      </w:pPr>
      <w:r w:rsidRPr="008F610F">
        <w:rPr>
          <w:rFonts w:asciiTheme="minorHAnsi" w:hAnsiTheme="minorHAnsi"/>
          <w:szCs w:val="22"/>
        </w:rPr>
        <w:t>Metodologias Propostas</w:t>
      </w:r>
    </w:p>
    <w:p w14:paraId="193A9F8D" w14:textId="0B8D6B41" w:rsidR="00EB3257" w:rsidRPr="008F610F" w:rsidRDefault="00314111" w:rsidP="00D44A90">
      <w:pPr>
        <w:pStyle w:val="zNormal-template"/>
        <w:rPr>
          <w:rFonts w:asciiTheme="minorHAnsi" w:hAnsiTheme="minorHAnsi"/>
          <w:b/>
          <w:bCs/>
        </w:rPr>
      </w:pPr>
      <w:r w:rsidRPr="008F610F">
        <w:rPr>
          <w:rFonts w:asciiTheme="minorHAnsi" w:hAnsiTheme="minorHAnsi"/>
          <w:color w:val="000000"/>
          <w:lang w:eastAsia="en-US"/>
        </w:rPr>
        <w:t>Aprendizagem baseada em problemas (PBL). Aula expositiva dialogada. Estudo de caso. Seminários e discussões. Pesquisa de campo.</w:t>
      </w:r>
      <w:r w:rsidR="00EB3257" w:rsidRPr="008F610F">
        <w:rPr>
          <w:rFonts w:asciiTheme="minorHAnsi" w:hAnsiTheme="minorHAnsi"/>
        </w:rPr>
        <w:t xml:space="preserve"> </w:t>
      </w:r>
    </w:p>
    <w:p w14:paraId="79079C0B" w14:textId="77777777" w:rsidR="00EB3257" w:rsidRPr="008F610F" w:rsidRDefault="00EB3257" w:rsidP="00EB3257">
      <w:pPr>
        <w:pStyle w:val="Marcadordeementa"/>
        <w:rPr>
          <w:rFonts w:asciiTheme="minorHAnsi" w:hAnsiTheme="minorHAnsi"/>
          <w:szCs w:val="22"/>
        </w:rPr>
      </w:pPr>
      <w:r w:rsidRPr="008F610F">
        <w:rPr>
          <w:rFonts w:asciiTheme="minorHAnsi" w:hAnsiTheme="minorHAnsi"/>
          <w:szCs w:val="22"/>
        </w:rPr>
        <w:t>Instrumentos de Avaliação Propostos</w:t>
      </w:r>
    </w:p>
    <w:p w14:paraId="33FA3833" w14:textId="7E601F7E" w:rsidR="00EB3257" w:rsidRPr="008F610F" w:rsidRDefault="00314111" w:rsidP="00D44A90">
      <w:pPr>
        <w:pStyle w:val="zNormal-template"/>
        <w:rPr>
          <w:rFonts w:asciiTheme="minorHAnsi" w:hAnsiTheme="minorHAnsi"/>
          <w:b/>
          <w:bCs/>
        </w:rPr>
      </w:pPr>
      <w:r w:rsidRPr="008F610F">
        <w:rPr>
          <w:rFonts w:asciiTheme="minorHAnsi" w:hAnsiTheme="minorHAnsi"/>
          <w:color w:val="000000"/>
          <w:lang w:eastAsia="en-US"/>
        </w:rPr>
        <w:t>Avaliação escrita. Trabalho escrito. Seminário.</w:t>
      </w:r>
    </w:p>
    <w:p w14:paraId="214ACD14" w14:textId="77777777" w:rsidR="00C05C97" w:rsidRPr="008F610F" w:rsidRDefault="00C05C97" w:rsidP="00C05C97">
      <w:pPr>
        <w:pStyle w:val="Marcadordeementa"/>
        <w:rPr>
          <w:rFonts w:asciiTheme="minorHAnsi" w:hAnsiTheme="minorHAnsi"/>
          <w:szCs w:val="22"/>
        </w:rPr>
      </w:pPr>
      <w:r w:rsidRPr="008F610F">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F610F" w14:paraId="72A0024A" w14:textId="77777777" w:rsidTr="005410B3">
        <w:trPr>
          <w:trHeight w:val="254"/>
        </w:trPr>
        <w:tc>
          <w:tcPr>
            <w:tcW w:w="281" w:type="dxa"/>
            <w:vAlign w:val="center"/>
          </w:tcPr>
          <w:p w14:paraId="4DAA35DB" w14:textId="77777777" w:rsidR="00C05C97" w:rsidRPr="008F610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5E0F83D" w14:textId="3ACBA332" w:rsidR="00C05C97" w:rsidRPr="008F610F" w:rsidRDefault="004040CB" w:rsidP="00512A70">
            <w:pPr>
              <w:pStyle w:val="BibliografiaBsica"/>
              <w:rPr>
                <w:rFonts w:asciiTheme="minorHAnsi" w:hAnsiTheme="minorHAnsi"/>
                <w:szCs w:val="22"/>
              </w:rPr>
            </w:pPr>
            <w:r w:rsidRPr="008F610F">
              <w:rPr>
                <w:rFonts w:asciiTheme="minorHAnsi" w:eastAsiaTheme="minorHAnsi" w:hAnsiTheme="minorHAnsi" w:cs="Arial"/>
                <w:color w:val="000000"/>
                <w:szCs w:val="22"/>
                <w:lang w:eastAsia="en-US"/>
              </w:rPr>
              <w:t>BELLUZO, Walter; NETO, Francisco A. Regulação de Infraestrutura no Brasil: Casos didáticos.</w:t>
            </w:r>
            <w:r w:rsidR="0029161F">
              <w:rPr>
                <w:rFonts w:asciiTheme="minorHAnsi" w:eastAsiaTheme="minorHAnsi" w:hAnsiTheme="minorHAnsi" w:cs="Arial"/>
                <w:color w:val="000000"/>
                <w:szCs w:val="22"/>
                <w:lang w:eastAsia="en-US"/>
              </w:rPr>
              <w:t xml:space="preserve"> </w:t>
            </w:r>
            <w:r w:rsidRPr="008F610F">
              <w:rPr>
                <w:rFonts w:asciiTheme="minorHAnsi" w:eastAsiaTheme="minorHAnsi" w:hAnsiTheme="minorHAnsi" w:cs="Arial"/>
                <w:color w:val="000000"/>
                <w:szCs w:val="22"/>
                <w:lang w:eastAsia="en-US"/>
              </w:rPr>
              <w:t>Singular, 2009.</w:t>
            </w:r>
          </w:p>
        </w:tc>
      </w:tr>
      <w:tr w:rsidR="00C05C97" w:rsidRPr="008F610F" w14:paraId="631A2437" w14:textId="77777777" w:rsidTr="005410B3">
        <w:trPr>
          <w:trHeight w:val="70"/>
        </w:trPr>
        <w:tc>
          <w:tcPr>
            <w:tcW w:w="281" w:type="dxa"/>
            <w:vAlign w:val="center"/>
          </w:tcPr>
          <w:p w14:paraId="7F84D1AE" w14:textId="77777777" w:rsidR="00C05C97" w:rsidRPr="008F610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256D09B5" w14:textId="69E2AD4A" w:rsidR="00C05C97" w:rsidRPr="008F610F" w:rsidRDefault="004040CB" w:rsidP="00512A70">
            <w:pPr>
              <w:pStyle w:val="BibliografiaBsica"/>
              <w:rPr>
                <w:rFonts w:asciiTheme="minorHAnsi" w:hAnsiTheme="minorHAnsi"/>
                <w:szCs w:val="22"/>
              </w:rPr>
            </w:pPr>
            <w:r w:rsidRPr="008F610F">
              <w:rPr>
                <w:rFonts w:asciiTheme="minorHAnsi" w:eastAsiaTheme="minorHAnsi" w:hAnsiTheme="minorHAnsi" w:cs="Arial"/>
                <w:color w:val="000000"/>
                <w:szCs w:val="22"/>
                <w:lang w:eastAsia="en-US"/>
              </w:rPr>
              <w:t>WANKE, P F; SILVEIRA, R V; BARROS, F G. Introdução ao Planejamento da Infraestrutura e</w:t>
            </w:r>
            <w:r w:rsidR="0029161F">
              <w:rPr>
                <w:rFonts w:asciiTheme="minorHAnsi" w:eastAsiaTheme="minorHAnsi" w:hAnsiTheme="minorHAnsi" w:cs="Arial"/>
                <w:color w:val="000000"/>
                <w:szCs w:val="22"/>
                <w:lang w:eastAsia="en-US"/>
              </w:rPr>
              <w:t xml:space="preserve"> </w:t>
            </w:r>
            <w:r w:rsidRPr="008F610F">
              <w:rPr>
                <w:rFonts w:asciiTheme="minorHAnsi" w:eastAsiaTheme="minorHAnsi" w:hAnsiTheme="minorHAnsi" w:cs="Arial"/>
                <w:color w:val="000000"/>
                <w:szCs w:val="22"/>
                <w:lang w:eastAsia="en-US"/>
              </w:rPr>
              <w:t xml:space="preserve">Operações </w:t>
            </w:r>
            <w:r w:rsidR="0029161F" w:rsidRPr="008F610F">
              <w:rPr>
                <w:rFonts w:asciiTheme="minorHAnsi" w:eastAsiaTheme="minorHAnsi" w:hAnsiTheme="minorHAnsi" w:cs="Arial"/>
                <w:color w:val="000000"/>
                <w:szCs w:val="22"/>
                <w:lang w:eastAsia="en-US"/>
              </w:rPr>
              <w:t>Portuárias</w:t>
            </w:r>
            <w:r w:rsidRPr="008F610F">
              <w:rPr>
                <w:rFonts w:asciiTheme="minorHAnsi" w:eastAsiaTheme="minorHAnsi" w:hAnsiTheme="minorHAnsi" w:cs="Arial"/>
                <w:color w:val="000000"/>
                <w:szCs w:val="22"/>
                <w:lang w:eastAsia="en-US"/>
              </w:rPr>
              <w:t>. Atlas, 2009.</w:t>
            </w:r>
          </w:p>
        </w:tc>
      </w:tr>
      <w:tr w:rsidR="00C05C97" w:rsidRPr="008F610F" w14:paraId="74F0ED44" w14:textId="77777777" w:rsidTr="005410B3">
        <w:trPr>
          <w:trHeight w:val="33"/>
        </w:trPr>
        <w:tc>
          <w:tcPr>
            <w:tcW w:w="281" w:type="dxa"/>
            <w:vAlign w:val="center"/>
          </w:tcPr>
          <w:p w14:paraId="7CEC4C69" w14:textId="77777777" w:rsidR="00C05C97" w:rsidRPr="008F610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03C50B5" w14:textId="65ACCC3A" w:rsidR="00C05C97" w:rsidRPr="008F610F" w:rsidRDefault="00314111" w:rsidP="00314111">
            <w:pPr>
              <w:spacing w:before="0" w:after="0"/>
              <w:ind w:firstLine="0"/>
              <w:jc w:val="left"/>
              <w:rPr>
                <w:rFonts w:asciiTheme="minorHAnsi" w:hAnsiTheme="minorHAnsi"/>
                <w:szCs w:val="22"/>
              </w:rPr>
            </w:pPr>
            <w:r w:rsidRPr="008F610F">
              <w:rPr>
                <w:rStyle w:val="fontstyle01"/>
                <w:rFonts w:asciiTheme="minorHAnsi" w:hAnsiTheme="minorHAnsi"/>
                <w:sz w:val="22"/>
                <w:szCs w:val="22"/>
              </w:rPr>
              <w:t xml:space="preserve">PEREIRA, M. F. </w:t>
            </w:r>
            <w:r w:rsidRPr="008F610F">
              <w:rPr>
                <w:rStyle w:val="fontstyle21"/>
                <w:rFonts w:asciiTheme="minorHAnsi" w:eastAsiaTheme="majorEastAsia" w:hAnsiTheme="minorHAnsi"/>
                <w:sz w:val="22"/>
                <w:szCs w:val="22"/>
              </w:rPr>
              <w:t>Construções rurais</w:t>
            </w:r>
            <w:r w:rsidRPr="008F610F">
              <w:rPr>
                <w:rStyle w:val="fontstyle01"/>
                <w:rFonts w:asciiTheme="minorHAnsi" w:hAnsiTheme="minorHAnsi"/>
                <w:sz w:val="22"/>
                <w:szCs w:val="22"/>
              </w:rPr>
              <w:t>. 4. ed. São Paulo: Nobel, 2004</w:t>
            </w:r>
            <w:r w:rsidR="0029161F">
              <w:rPr>
                <w:rStyle w:val="fontstyle01"/>
                <w:rFonts w:asciiTheme="minorHAnsi" w:hAnsiTheme="minorHAnsi"/>
                <w:sz w:val="22"/>
                <w:szCs w:val="22"/>
              </w:rPr>
              <w:t>.</w:t>
            </w:r>
          </w:p>
        </w:tc>
      </w:tr>
    </w:tbl>
    <w:p w14:paraId="59CB4EC6" w14:textId="77777777" w:rsidR="00C05C97" w:rsidRPr="008F610F" w:rsidRDefault="00C05C97" w:rsidP="00C05C97">
      <w:pPr>
        <w:pStyle w:val="Marcadordeementa"/>
        <w:rPr>
          <w:rFonts w:asciiTheme="minorHAnsi" w:hAnsiTheme="minorHAnsi"/>
          <w:szCs w:val="22"/>
        </w:rPr>
      </w:pPr>
      <w:r w:rsidRPr="008F610F">
        <w:rPr>
          <w:rFonts w:asciiTheme="minorHAnsi" w:hAnsiTheme="minorHAnsi"/>
          <w:szCs w:val="22"/>
        </w:rPr>
        <w:t>Bibliografia Complementar</w:t>
      </w:r>
    </w:p>
    <w:p w14:paraId="4CB6329E" w14:textId="77777777" w:rsidR="00314111" w:rsidRPr="008F610F" w:rsidRDefault="00314111" w:rsidP="00314111">
      <w:pPr>
        <w:pStyle w:val="BibliografiaComplementar"/>
        <w:rPr>
          <w:rFonts w:asciiTheme="minorHAnsi" w:hAnsiTheme="minorHAnsi"/>
        </w:rPr>
      </w:pPr>
      <w:r w:rsidRPr="008F610F">
        <w:rPr>
          <w:rFonts w:asciiTheme="minorHAnsi" w:hAnsiTheme="minorHAnsi"/>
        </w:rPr>
        <w:t>FABICHAK, I. Pequenas construções rurais. São Paulo: Nobel, 1998.</w:t>
      </w:r>
    </w:p>
    <w:p w14:paraId="17FABEED" w14:textId="66BB5A13" w:rsidR="00C05C97" w:rsidRPr="008F610F" w:rsidRDefault="00314111" w:rsidP="00D479DE">
      <w:pPr>
        <w:pStyle w:val="BibliografiaComplementar"/>
        <w:rPr>
          <w:rFonts w:asciiTheme="minorHAnsi" w:eastAsia="Times New Roman" w:hAnsiTheme="minorHAnsi" w:cs="Times New Roman"/>
        </w:rPr>
      </w:pPr>
      <w:r w:rsidRPr="008F610F">
        <w:rPr>
          <w:rFonts w:asciiTheme="minorHAnsi" w:hAnsiTheme="minorHAnsi"/>
        </w:rPr>
        <w:t>SILVA, E. B. Infraestrutura para desenvolvimento sustentado. São Paulo: Expressão e Cultura, 1997</w:t>
      </w:r>
      <w:r w:rsidR="0029161F">
        <w:rPr>
          <w:rFonts w:asciiTheme="minorHAnsi" w:hAnsiTheme="minorHAnsi"/>
        </w:rPr>
        <w:t>.</w:t>
      </w:r>
    </w:p>
    <w:p w14:paraId="097B4A51" w14:textId="5E75CD79" w:rsidR="00341CC4" w:rsidRPr="00F71D68" w:rsidRDefault="00341CC4" w:rsidP="00F71D68">
      <w:pPr>
        <w:pStyle w:val="Ttulo3"/>
      </w:pPr>
      <w:bookmarkStart w:id="229" w:name="_Toc162945063"/>
      <w:r w:rsidRPr="00F71D68">
        <w:lastRenderedPageBreak/>
        <w:t xml:space="preserve">– </w:t>
      </w:r>
      <w:r w:rsidR="004040CB">
        <w:t>LIN-300 – I</w:t>
      </w:r>
      <w:r w:rsidR="007D3B8D">
        <w:t>nglês</w:t>
      </w:r>
      <w:r w:rsidR="004040CB">
        <w:t xml:space="preserve"> III</w:t>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5o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40</w:t>
      </w:r>
      <w:r w:rsidRPr="00F71D68">
        <w:t xml:space="preserve"> </w:t>
      </w:r>
      <w:r w:rsidR="008E0721" w:rsidRPr="00F71D68">
        <w:t>aulas</w:t>
      </w:r>
      <w:bookmarkEnd w:id="229"/>
    </w:p>
    <w:tbl>
      <w:tblPr>
        <w:tblStyle w:val="TabeladeGrade4-nfase2"/>
        <w:tblW w:w="9639" w:type="dxa"/>
        <w:tblLook w:val="04A0" w:firstRow="1" w:lastRow="0" w:firstColumn="1" w:lastColumn="0" w:noHBand="0" w:noVBand="1"/>
      </w:tblPr>
      <w:tblGrid>
        <w:gridCol w:w="9639"/>
      </w:tblGrid>
      <w:tr w:rsidR="00341CC4" w:rsidRPr="00C50D89" w14:paraId="4E7CBDB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9DEAC1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67E583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A6BDB70" w14:textId="4F8C413A" w:rsidR="00314111" w:rsidRPr="00314111" w:rsidRDefault="00314111" w:rsidP="00986360">
            <w:pPr>
              <w:pStyle w:val="bolinha"/>
              <w:numPr>
                <w:ilvl w:val="0"/>
                <w:numId w:val="2"/>
              </w:numPr>
            </w:pPr>
            <w:r w:rsidRPr="00314111">
              <w:t>Avaliar políticas agrícolas nacionais e internacionais. Colaborar na gestão de recursos humanos e interpretar a legislação, contextualizando o comércio internacional. Implementar a tecnologia da informação.</w:t>
            </w:r>
          </w:p>
          <w:p w14:paraId="1E66BD71" w14:textId="6A25BF99" w:rsidR="00341CC4" w:rsidRPr="00A525D6" w:rsidRDefault="00314111" w:rsidP="00314111">
            <w:pPr>
              <w:pStyle w:val="bolinha"/>
              <w:numPr>
                <w:ilvl w:val="0"/>
                <w:numId w:val="2"/>
              </w:numPr>
            </w:pPr>
            <w:r w:rsidRPr="00314111">
              <w:t>Comunicar-se tanto na língua materna como em língua estrangeira, demonstrando capacidade</w:t>
            </w:r>
            <w:r>
              <w:rPr>
                <w:bCs w:val="0"/>
              </w:rPr>
              <w:t xml:space="preserve"> </w:t>
            </w:r>
            <w:r w:rsidRPr="00314111">
              <w:t>de resolver problemas complexos e propor soluções criativas e inovadoras.</w:t>
            </w:r>
          </w:p>
        </w:tc>
      </w:tr>
    </w:tbl>
    <w:p w14:paraId="180A15DD" w14:textId="77777777" w:rsidR="00341CC4" w:rsidRPr="0029161F" w:rsidRDefault="00341CC4" w:rsidP="00341CC4">
      <w:pPr>
        <w:pStyle w:val="Marcadordeementa"/>
        <w:rPr>
          <w:rFonts w:asciiTheme="minorHAnsi" w:hAnsiTheme="minorHAnsi"/>
          <w:szCs w:val="22"/>
        </w:rPr>
      </w:pPr>
      <w:r w:rsidRPr="0029161F">
        <w:rPr>
          <w:rFonts w:asciiTheme="minorHAnsi" w:hAnsiTheme="minorHAnsi"/>
          <w:szCs w:val="22"/>
        </w:rPr>
        <w:t>Objetivos de Aprendizagem</w:t>
      </w:r>
    </w:p>
    <w:p w14:paraId="55F56C64" w14:textId="07E48EC9" w:rsidR="00341CC4" w:rsidRPr="0029161F" w:rsidRDefault="004040CB" w:rsidP="00D44A90">
      <w:pPr>
        <w:pStyle w:val="zNormal-template"/>
        <w:rPr>
          <w:rFonts w:asciiTheme="minorHAnsi" w:hAnsiTheme="minorHAnsi"/>
          <w:b/>
          <w:bCs/>
        </w:rPr>
      </w:pPr>
      <w:r w:rsidRPr="0029161F">
        <w:rPr>
          <w:rFonts w:asciiTheme="minorHAnsi" w:hAnsiTheme="minorHAnsi" w:cs="Arial"/>
          <w:color w:val="000000"/>
          <w:lang w:eastAsia="en-US"/>
        </w:rPr>
        <w:t>O aluno deverá ser capaz de participar de discussões em contextos sociais e</w:t>
      </w:r>
      <w:r w:rsidR="0029161F">
        <w:rPr>
          <w:rFonts w:asciiTheme="minorHAnsi" w:hAnsiTheme="minorHAnsi" w:cs="Arial"/>
          <w:color w:val="000000"/>
          <w:lang w:eastAsia="en-US"/>
        </w:rPr>
        <w:t xml:space="preserve"> </w:t>
      </w:r>
      <w:r w:rsidRPr="0029161F">
        <w:rPr>
          <w:rFonts w:asciiTheme="minorHAnsi" w:hAnsiTheme="minorHAnsi" w:cs="Arial"/>
          <w:color w:val="000000"/>
          <w:lang w:eastAsia="en-US"/>
        </w:rPr>
        <w:t>empresariais usando linguagem apropriada de polidez e formalidade, expressar opiniões e</w:t>
      </w:r>
      <w:r w:rsidR="0029161F">
        <w:rPr>
          <w:rFonts w:asciiTheme="minorHAnsi" w:hAnsiTheme="minorHAnsi" w:cs="Arial"/>
          <w:color w:val="000000"/>
          <w:lang w:eastAsia="en-US"/>
        </w:rPr>
        <w:t xml:space="preserve"> </w:t>
      </w:r>
      <w:r w:rsidRPr="0029161F">
        <w:rPr>
          <w:rFonts w:asciiTheme="minorHAnsi" w:hAnsiTheme="minorHAnsi" w:cs="Arial"/>
          <w:color w:val="000000"/>
          <w:lang w:eastAsia="en-US"/>
        </w:rPr>
        <w:t>necessidades, fazer solicitações, descrever habilidades, responsabilidades e experiências</w:t>
      </w:r>
      <w:r w:rsidR="0029161F">
        <w:rPr>
          <w:rFonts w:asciiTheme="minorHAnsi" w:hAnsiTheme="minorHAnsi" w:cs="Arial"/>
          <w:color w:val="000000"/>
          <w:lang w:eastAsia="en-US"/>
        </w:rPr>
        <w:t xml:space="preserve"> </w:t>
      </w:r>
      <w:r w:rsidRPr="0029161F">
        <w:rPr>
          <w:rFonts w:asciiTheme="minorHAnsi" w:hAnsiTheme="minorHAnsi" w:cs="Arial"/>
          <w:color w:val="000000"/>
          <w:lang w:eastAsia="en-US"/>
        </w:rPr>
        <w:t>profissionais; usar números para descrever preços, dados e gráficos; compreender informações de</w:t>
      </w:r>
      <w:r w:rsidR="0029161F">
        <w:rPr>
          <w:rFonts w:asciiTheme="minorHAnsi" w:hAnsiTheme="minorHAnsi" w:cs="Arial"/>
          <w:color w:val="000000"/>
          <w:lang w:eastAsia="en-US"/>
        </w:rPr>
        <w:t xml:space="preserve"> </w:t>
      </w:r>
      <w:r w:rsidRPr="0029161F">
        <w:rPr>
          <w:rFonts w:asciiTheme="minorHAnsi" w:hAnsiTheme="minorHAnsi" w:cs="Arial"/>
          <w:color w:val="000000"/>
          <w:lang w:eastAsia="en-US"/>
        </w:rPr>
        <w:t>manuais, relatórios e textos técnicos específicos da área; redigir cartas e e-mails comerciais simples;</w:t>
      </w:r>
      <w:r w:rsidR="0029161F">
        <w:rPr>
          <w:rFonts w:asciiTheme="minorHAnsi" w:hAnsiTheme="minorHAnsi" w:cs="Arial"/>
          <w:color w:val="000000"/>
          <w:lang w:eastAsia="en-US"/>
        </w:rPr>
        <w:t xml:space="preserve"> </w:t>
      </w:r>
      <w:r w:rsidRPr="0029161F">
        <w:rPr>
          <w:rFonts w:asciiTheme="minorHAnsi" w:hAnsiTheme="minorHAnsi" w:cs="Arial"/>
          <w:color w:val="000000"/>
          <w:lang w:eastAsia="en-US"/>
        </w:rPr>
        <w:t>entender diferenças de pronúncia.</w:t>
      </w:r>
    </w:p>
    <w:p w14:paraId="434C1F81" w14:textId="77777777" w:rsidR="00341CC4" w:rsidRPr="0029161F" w:rsidRDefault="00341CC4" w:rsidP="00341CC4">
      <w:pPr>
        <w:pStyle w:val="Marcadordeementa"/>
        <w:rPr>
          <w:rFonts w:asciiTheme="minorHAnsi" w:hAnsiTheme="minorHAnsi"/>
          <w:szCs w:val="22"/>
        </w:rPr>
      </w:pPr>
      <w:r w:rsidRPr="0029161F">
        <w:rPr>
          <w:rFonts w:asciiTheme="minorHAnsi" w:hAnsiTheme="minorHAnsi"/>
          <w:szCs w:val="22"/>
        </w:rPr>
        <w:t>Ementa</w:t>
      </w:r>
    </w:p>
    <w:p w14:paraId="5A617646" w14:textId="794620D1" w:rsidR="00341CC4" w:rsidRPr="0029161F" w:rsidRDefault="004040CB" w:rsidP="00D44A90">
      <w:pPr>
        <w:pStyle w:val="zNormal-template"/>
        <w:rPr>
          <w:rFonts w:asciiTheme="minorHAnsi" w:hAnsiTheme="minorHAnsi"/>
          <w:b/>
          <w:bCs/>
        </w:rPr>
      </w:pPr>
      <w:r w:rsidRPr="0029161F">
        <w:rPr>
          <w:rFonts w:asciiTheme="minorHAnsi" w:hAnsiTheme="minorHAnsi" w:cs="Arial"/>
          <w:color w:val="000000"/>
          <w:lang w:eastAsia="en-US"/>
        </w:rPr>
        <w:t>Expansão da compreensão e produção oral e escrita por meio de funções sociais e</w:t>
      </w:r>
      <w:r w:rsidR="0029161F">
        <w:rPr>
          <w:rFonts w:asciiTheme="minorHAnsi" w:hAnsiTheme="minorHAnsi" w:cs="Arial"/>
          <w:color w:val="000000"/>
          <w:lang w:eastAsia="en-US"/>
        </w:rPr>
        <w:t xml:space="preserve"> </w:t>
      </w:r>
      <w:r w:rsidRPr="0029161F">
        <w:rPr>
          <w:rFonts w:asciiTheme="minorHAnsi" w:hAnsiTheme="minorHAnsi" w:cs="Arial"/>
          <w:color w:val="000000"/>
          <w:lang w:eastAsia="en-US"/>
        </w:rPr>
        <w:t>estruturas básicas da língua. Ênfase na oralidade, atendendo às especificidades acadêmico</w:t>
      </w:r>
      <w:r w:rsidR="0029161F">
        <w:rPr>
          <w:rFonts w:asciiTheme="minorHAnsi" w:hAnsiTheme="minorHAnsi" w:cs="Arial"/>
          <w:color w:val="000000"/>
          <w:lang w:eastAsia="en-US"/>
        </w:rPr>
        <w:t xml:space="preserve"> </w:t>
      </w:r>
      <w:r w:rsidRPr="0029161F">
        <w:rPr>
          <w:rFonts w:asciiTheme="minorHAnsi" w:hAnsiTheme="minorHAnsi" w:cs="Arial"/>
          <w:color w:val="000000"/>
          <w:lang w:eastAsia="en-US"/>
        </w:rPr>
        <w:t xml:space="preserve">profissionais da área e abordando aspectos </w:t>
      </w:r>
      <w:r w:rsidR="0029161F" w:rsidRPr="0029161F">
        <w:rPr>
          <w:rFonts w:asciiTheme="minorHAnsi" w:hAnsiTheme="minorHAnsi" w:cs="Arial"/>
          <w:color w:val="000000"/>
          <w:lang w:eastAsia="en-US"/>
        </w:rPr>
        <w:t>socioculturais</w:t>
      </w:r>
      <w:r w:rsidRPr="0029161F">
        <w:rPr>
          <w:rFonts w:asciiTheme="minorHAnsi" w:hAnsiTheme="minorHAnsi" w:cs="Arial"/>
          <w:color w:val="000000"/>
          <w:lang w:eastAsia="en-US"/>
        </w:rPr>
        <w:t xml:space="preserve"> da língua inglesa</w:t>
      </w:r>
      <w:r w:rsidR="0029161F">
        <w:rPr>
          <w:rFonts w:asciiTheme="minorHAnsi" w:hAnsiTheme="minorHAnsi" w:cs="Arial"/>
          <w:color w:val="000000"/>
          <w:lang w:eastAsia="en-US"/>
        </w:rPr>
        <w:t>.</w:t>
      </w:r>
    </w:p>
    <w:p w14:paraId="6803302C" w14:textId="77777777" w:rsidR="00EB3257" w:rsidRPr="0029161F" w:rsidRDefault="00EB3257" w:rsidP="00EB3257">
      <w:pPr>
        <w:pStyle w:val="Marcadordeementa"/>
        <w:rPr>
          <w:rFonts w:asciiTheme="minorHAnsi" w:hAnsiTheme="minorHAnsi"/>
          <w:szCs w:val="22"/>
        </w:rPr>
      </w:pPr>
      <w:r w:rsidRPr="0029161F">
        <w:rPr>
          <w:rFonts w:asciiTheme="minorHAnsi" w:hAnsiTheme="minorHAnsi"/>
          <w:szCs w:val="22"/>
        </w:rPr>
        <w:t>Metodologias Propostas</w:t>
      </w:r>
    </w:p>
    <w:p w14:paraId="5D5BF288" w14:textId="39305ECD" w:rsidR="00EB3257" w:rsidRPr="0029161F" w:rsidRDefault="00314111" w:rsidP="00D44A90">
      <w:pPr>
        <w:pStyle w:val="zNormal-template"/>
        <w:rPr>
          <w:rFonts w:asciiTheme="minorHAnsi" w:hAnsiTheme="minorHAnsi"/>
          <w:b/>
          <w:bCs/>
        </w:rPr>
      </w:pPr>
      <w:r w:rsidRPr="0029161F">
        <w:rPr>
          <w:rFonts w:asciiTheme="minorHAnsi" w:hAnsiTheme="minorHAnsi"/>
          <w:color w:val="000000"/>
          <w:lang w:eastAsia="en-US"/>
        </w:rPr>
        <w:t>Sala de aula invertida. Aula expositiva dialogada. Gamificação. Estudo de caso. Seminários e</w:t>
      </w:r>
      <w:r w:rsidRPr="0029161F">
        <w:rPr>
          <w:rFonts w:asciiTheme="minorHAnsi" w:hAnsiTheme="minorHAnsi"/>
          <w:color w:val="000000"/>
          <w:lang w:eastAsia="en-US"/>
        </w:rPr>
        <w:br/>
        <w:t>discussões.</w:t>
      </w:r>
      <w:r w:rsidRPr="0029161F">
        <w:rPr>
          <w:rFonts w:asciiTheme="minorHAnsi" w:hAnsiTheme="minorHAnsi"/>
          <w:lang w:eastAsia="en-US"/>
        </w:rPr>
        <w:t xml:space="preserve"> </w:t>
      </w:r>
      <w:r w:rsidR="00EB3257" w:rsidRPr="0029161F">
        <w:rPr>
          <w:rFonts w:asciiTheme="minorHAnsi" w:hAnsiTheme="minorHAnsi"/>
        </w:rPr>
        <w:t xml:space="preserve"> </w:t>
      </w:r>
    </w:p>
    <w:p w14:paraId="2B74307C" w14:textId="77777777" w:rsidR="00EB3257" w:rsidRPr="0029161F" w:rsidRDefault="00EB3257" w:rsidP="00EB3257">
      <w:pPr>
        <w:pStyle w:val="Marcadordeementa"/>
        <w:rPr>
          <w:rFonts w:asciiTheme="minorHAnsi" w:hAnsiTheme="minorHAnsi"/>
          <w:szCs w:val="22"/>
        </w:rPr>
      </w:pPr>
      <w:r w:rsidRPr="0029161F">
        <w:rPr>
          <w:rFonts w:asciiTheme="minorHAnsi" w:hAnsiTheme="minorHAnsi"/>
          <w:szCs w:val="22"/>
        </w:rPr>
        <w:t>Instrumentos de Avaliação Propostos</w:t>
      </w:r>
    </w:p>
    <w:p w14:paraId="2374E029" w14:textId="3B09BC24" w:rsidR="00EB3257" w:rsidRPr="0029161F" w:rsidRDefault="009C2E2A" w:rsidP="00D44A90">
      <w:pPr>
        <w:pStyle w:val="zNormal-template"/>
        <w:rPr>
          <w:rFonts w:asciiTheme="minorHAnsi" w:hAnsiTheme="minorHAnsi"/>
          <w:b/>
          <w:bCs/>
        </w:rPr>
      </w:pPr>
      <w:r w:rsidRPr="0029161F">
        <w:rPr>
          <w:rFonts w:asciiTheme="minorHAnsi" w:hAnsiTheme="minorHAnsi"/>
          <w:color w:val="000000"/>
          <w:lang w:eastAsia="en-US"/>
        </w:rPr>
        <w:t>Avaliação escrita. Avaliação oral. Atividades escritas. Seminário. Produção textual. Role plays.</w:t>
      </w:r>
      <w:r w:rsidRPr="0029161F">
        <w:rPr>
          <w:rFonts w:asciiTheme="minorHAnsi" w:hAnsiTheme="minorHAnsi"/>
          <w:lang w:eastAsia="en-US"/>
        </w:rPr>
        <w:t xml:space="preserve"> </w:t>
      </w:r>
      <w:r w:rsidR="00EB3257" w:rsidRPr="0029161F">
        <w:rPr>
          <w:rFonts w:asciiTheme="minorHAnsi" w:hAnsiTheme="minorHAnsi"/>
        </w:rPr>
        <w:t xml:space="preserve"> </w:t>
      </w:r>
    </w:p>
    <w:p w14:paraId="55C859F0" w14:textId="77777777" w:rsidR="00C05C97" w:rsidRPr="0029161F" w:rsidRDefault="00C05C97" w:rsidP="00C05C97">
      <w:pPr>
        <w:pStyle w:val="Marcadordeementa"/>
        <w:rPr>
          <w:rFonts w:asciiTheme="minorHAnsi" w:hAnsiTheme="minorHAnsi"/>
          <w:szCs w:val="22"/>
        </w:rPr>
      </w:pPr>
      <w:r w:rsidRPr="0029161F">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29161F" w14:paraId="1EF9E84D" w14:textId="77777777" w:rsidTr="005410B3">
        <w:trPr>
          <w:trHeight w:val="254"/>
        </w:trPr>
        <w:tc>
          <w:tcPr>
            <w:tcW w:w="281" w:type="dxa"/>
            <w:vAlign w:val="center"/>
          </w:tcPr>
          <w:p w14:paraId="022F2C40" w14:textId="77777777" w:rsidR="00C05C97" w:rsidRPr="0029161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6C1417B" w14:textId="70DFF1EC" w:rsidR="00C05C97" w:rsidRPr="0029161F" w:rsidRDefault="004040CB" w:rsidP="00512A70">
            <w:pPr>
              <w:pStyle w:val="BibliografiaBsica"/>
              <w:rPr>
                <w:rFonts w:asciiTheme="minorHAnsi" w:hAnsiTheme="minorHAnsi"/>
                <w:szCs w:val="22"/>
              </w:rPr>
            </w:pPr>
            <w:r w:rsidRPr="0029161F">
              <w:rPr>
                <w:rFonts w:asciiTheme="minorHAnsi" w:eastAsiaTheme="minorHAnsi" w:hAnsiTheme="minorHAnsi" w:cs="Arial"/>
                <w:color w:val="000000"/>
                <w:szCs w:val="22"/>
                <w:lang w:val="en-US" w:eastAsia="en-US"/>
              </w:rPr>
              <w:t xml:space="preserve">MURPHY, Raymond. English Grammar in Use. CD-Rom with answers. Third Edition. </w:t>
            </w:r>
            <w:r w:rsidRPr="0029161F">
              <w:rPr>
                <w:rFonts w:asciiTheme="minorHAnsi" w:eastAsiaTheme="minorHAnsi" w:hAnsiTheme="minorHAnsi" w:cs="Arial"/>
                <w:color w:val="000000"/>
                <w:szCs w:val="22"/>
                <w:lang w:eastAsia="en-US"/>
              </w:rPr>
              <w:t>Cambridge,</w:t>
            </w:r>
            <w:r w:rsidR="0029161F">
              <w:rPr>
                <w:rFonts w:asciiTheme="minorHAnsi" w:eastAsiaTheme="minorHAnsi" w:hAnsiTheme="minorHAnsi" w:cs="Arial"/>
                <w:color w:val="000000"/>
                <w:szCs w:val="22"/>
                <w:lang w:eastAsia="en-US"/>
              </w:rPr>
              <w:t xml:space="preserve"> </w:t>
            </w:r>
            <w:r w:rsidRPr="0029161F">
              <w:rPr>
                <w:rFonts w:asciiTheme="minorHAnsi" w:eastAsiaTheme="minorHAnsi" w:hAnsiTheme="minorHAnsi" w:cs="Arial"/>
                <w:color w:val="000000"/>
                <w:szCs w:val="22"/>
                <w:lang w:eastAsia="en-US"/>
              </w:rPr>
              <w:t>2007</w:t>
            </w:r>
            <w:r w:rsidR="0029161F">
              <w:rPr>
                <w:rFonts w:asciiTheme="minorHAnsi" w:eastAsiaTheme="minorHAnsi" w:hAnsiTheme="minorHAnsi" w:cs="Arial"/>
                <w:color w:val="000000"/>
                <w:szCs w:val="22"/>
                <w:lang w:eastAsia="en-US"/>
              </w:rPr>
              <w:t>.</w:t>
            </w:r>
          </w:p>
        </w:tc>
      </w:tr>
      <w:tr w:rsidR="00C05C97" w:rsidRPr="0029161F" w14:paraId="5A49FB3A" w14:textId="77777777" w:rsidTr="005410B3">
        <w:trPr>
          <w:trHeight w:val="70"/>
        </w:trPr>
        <w:tc>
          <w:tcPr>
            <w:tcW w:w="281" w:type="dxa"/>
            <w:vAlign w:val="center"/>
          </w:tcPr>
          <w:p w14:paraId="74518991" w14:textId="77777777" w:rsidR="00C05C97" w:rsidRPr="0029161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7177755" w14:textId="157F0D08" w:rsidR="00C05C97" w:rsidRPr="0029161F" w:rsidRDefault="004040CB" w:rsidP="00512A70">
            <w:pPr>
              <w:pStyle w:val="BibliografiaBsica"/>
              <w:rPr>
                <w:rFonts w:asciiTheme="minorHAnsi" w:hAnsiTheme="minorHAnsi"/>
                <w:szCs w:val="22"/>
              </w:rPr>
            </w:pPr>
            <w:r w:rsidRPr="0029161F">
              <w:rPr>
                <w:rFonts w:asciiTheme="minorHAnsi" w:eastAsiaTheme="minorHAnsi" w:hAnsiTheme="minorHAnsi" w:cs="Arial"/>
                <w:color w:val="000000"/>
                <w:szCs w:val="22"/>
                <w:lang w:val="en-US" w:eastAsia="en-US"/>
              </w:rPr>
              <w:t xml:space="preserve">OXFORD. Oxford Business English Dictionary with CD-Rom. </w:t>
            </w:r>
            <w:r w:rsidRPr="0029161F">
              <w:rPr>
                <w:rFonts w:asciiTheme="minorHAnsi" w:eastAsiaTheme="minorHAnsi" w:hAnsiTheme="minorHAnsi" w:cs="Arial"/>
                <w:color w:val="000000"/>
                <w:szCs w:val="22"/>
                <w:lang w:eastAsia="en-US"/>
              </w:rPr>
              <w:t>Seventh Edition. Oxford University,</w:t>
            </w:r>
            <w:r w:rsidR="0029161F">
              <w:rPr>
                <w:rFonts w:asciiTheme="minorHAnsi" w:eastAsiaTheme="minorHAnsi" w:hAnsiTheme="minorHAnsi" w:cs="Arial"/>
                <w:color w:val="000000"/>
                <w:szCs w:val="22"/>
                <w:lang w:eastAsia="en-US"/>
              </w:rPr>
              <w:t xml:space="preserve"> </w:t>
            </w:r>
            <w:r w:rsidRPr="0029161F">
              <w:rPr>
                <w:rFonts w:asciiTheme="minorHAnsi" w:eastAsiaTheme="minorHAnsi" w:hAnsiTheme="minorHAnsi" w:cs="Arial"/>
                <w:color w:val="000000"/>
                <w:szCs w:val="22"/>
                <w:lang w:eastAsia="en-US"/>
              </w:rPr>
              <w:t>2007.</w:t>
            </w:r>
          </w:p>
        </w:tc>
      </w:tr>
      <w:tr w:rsidR="00C05C97" w:rsidRPr="0029161F" w14:paraId="518A0E6B" w14:textId="77777777" w:rsidTr="005410B3">
        <w:trPr>
          <w:trHeight w:val="33"/>
        </w:trPr>
        <w:tc>
          <w:tcPr>
            <w:tcW w:w="281" w:type="dxa"/>
            <w:vAlign w:val="center"/>
          </w:tcPr>
          <w:p w14:paraId="6337C9F1" w14:textId="77777777" w:rsidR="00C05C97" w:rsidRPr="0029161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8CBC516" w14:textId="77777777" w:rsidR="009C2E2A" w:rsidRPr="0029161F" w:rsidRDefault="009C2E2A" w:rsidP="009C2E2A">
            <w:pPr>
              <w:pStyle w:val="BibliografiaBsica"/>
              <w:rPr>
                <w:rFonts w:asciiTheme="minorHAnsi" w:hAnsiTheme="minorHAnsi"/>
                <w:szCs w:val="22"/>
              </w:rPr>
            </w:pPr>
            <w:r w:rsidRPr="0029161F">
              <w:rPr>
                <w:rFonts w:asciiTheme="minorHAnsi" w:hAnsiTheme="minorHAnsi"/>
                <w:szCs w:val="22"/>
                <w:lang w:val="en-US"/>
              </w:rPr>
              <w:t xml:space="preserve">GODOY, S. M. B.; GONTOW, C; MARCELINO, M. English pronunciation for brazilians. </w:t>
            </w:r>
            <w:r w:rsidRPr="0029161F">
              <w:rPr>
                <w:rFonts w:asciiTheme="minorHAnsi" w:hAnsiTheme="minorHAnsi"/>
                <w:szCs w:val="22"/>
              </w:rPr>
              <w:t>São</w:t>
            </w:r>
          </w:p>
          <w:p w14:paraId="6E4B15A3" w14:textId="7C54B8DA" w:rsidR="00C05C97" w:rsidRPr="0029161F" w:rsidRDefault="009C2E2A" w:rsidP="009C2E2A">
            <w:pPr>
              <w:pStyle w:val="BibliografiaBsica"/>
              <w:rPr>
                <w:rFonts w:asciiTheme="minorHAnsi" w:hAnsiTheme="minorHAnsi"/>
                <w:szCs w:val="22"/>
              </w:rPr>
            </w:pPr>
            <w:r w:rsidRPr="0029161F">
              <w:rPr>
                <w:rFonts w:asciiTheme="minorHAnsi" w:hAnsiTheme="minorHAnsi"/>
                <w:szCs w:val="22"/>
              </w:rPr>
              <w:t>Paulo: Disal, 2006.</w:t>
            </w:r>
          </w:p>
        </w:tc>
      </w:tr>
    </w:tbl>
    <w:p w14:paraId="3857F09E" w14:textId="77777777" w:rsidR="00C05C97" w:rsidRPr="0029161F" w:rsidRDefault="00C05C97" w:rsidP="00C05C97">
      <w:pPr>
        <w:pStyle w:val="Marcadordeementa"/>
        <w:rPr>
          <w:rFonts w:asciiTheme="minorHAnsi" w:hAnsiTheme="minorHAnsi"/>
          <w:szCs w:val="22"/>
        </w:rPr>
      </w:pPr>
      <w:r w:rsidRPr="0029161F">
        <w:rPr>
          <w:rFonts w:asciiTheme="minorHAnsi" w:hAnsiTheme="minorHAnsi"/>
          <w:szCs w:val="22"/>
        </w:rPr>
        <w:t>Bibliografia Complementar</w:t>
      </w:r>
    </w:p>
    <w:p w14:paraId="71573501" w14:textId="2679DF64" w:rsidR="009C2E2A" w:rsidRPr="0029161F" w:rsidRDefault="009C2E2A" w:rsidP="00BA2A8D">
      <w:pPr>
        <w:pStyle w:val="BibliografiaComplementar"/>
        <w:rPr>
          <w:rFonts w:asciiTheme="minorHAnsi" w:eastAsia="Times New Roman" w:hAnsiTheme="minorHAnsi" w:cs="Times New Roman"/>
        </w:rPr>
      </w:pPr>
      <w:r w:rsidRPr="0029161F">
        <w:rPr>
          <w:rFonts w:asciiTheme="minorHAnsi" w:eastAsia="Times New Roman" w:hAnsiTheme="minorHAnsi" w:cs="Times New Roman"/>
          <w:lang w:val="en-US"/>
        </w:rPr>
        <w:t>DUCKWORTH, M. Essential business grammar &amp; practice elementary to pre-intermediate.</w:t>
      </w:r>
      <w:r w:rsidR="000D5EDA" w:rsidRPr="0029161F">
        <w:rPr>
          <w:rFonts w:asciiTheme="minorHAnsi" w:eastAsia="Times New Roman" w:hAnsiTheme="minorHAnsi" w:cs="Times New Roman"/>
          <w:lang w:val="en-US"/>
        </w:rPr>
        <w:t xml:space="preserve"> </w:t>
      </w:r>
      <w:r w:rsidRPr="0029161F">
        <w:rPr>
          <w:rFonts w:asciiTheme="minorHAnsi" w:eastAsia="Times New Roman" w:hAnsiTheme="minorHAnsi" w:cs="Times New Roman"/>
        </w:rPr>
        <w:t>Oxford: Oxford University, 2007.</w:t>
      </w:r>
    </w:p>
    <w:p w14:paraId="1D9A8595" w14:textId="500DDC9F" w:rsidR="00C05C97" w:rsidRPr="0029161F" w:rsidRDefault="009C2E2A" w:rsidP="00F4254D">
      <w:pPr>
        <w:pStyle w:val="BibliografiaComplementar"/>
        <w:rPr>
          <w:rFonts w:asciiTheme="minorHAnsi" w:eastAsia="Times New Roman" w:hAnsiTheme="minorHAnsi" w:cs="Times New Roman"/>
        </w:rPr>
      </w:pPr>
      <w:r w:rsidRPr="0029161F">
        <w:rPr>
          <w:rFonts w:asciiTheme="minorHAnsi" w:eastAsia="Times New Roman" w:hAnsiTheme="minorHAnsi" w:cs="Times New Roman"/>
        </w:rPr>
        <w:t>LONGMAN. Dicionário Longman escolar para estudantes brasileiros: portuguêsinglês/inglês português. 2. ed. São Paulo: Pearson Brasil, 2008. (Com CD-ROM, atualizado</w:t>
      </w:r>
      <w:r w:rsidR="000D5EDA" w:rsidRPr="0029161F">
        <w:rPr>
          <w:rFonts w:asciiTheme="minorHAnsi" w:eastAsia="Times New Roman" w:hAnsiTheme="minorHAnsi" w:cs="Times New Roman"/>
        </w:rPr>
        <w:t xml:space="preserve"> </w:t>
      </w:r>
      <w:r w:rsidRPr="0029161F">
        <w:rPr>
          <w:rFonts w:asciiTheme="minorHAnsi" w:eastAsia="Times New Roman" w:hAnsiTheme="minorHAnsi" w:cs="Times New Roman"/>
        </w:rPr>
        <w:t>com as novas regras de ortografia).</w:t>
      </w:r>
    </w:p>
    <w:p w14:paraId="4C037141" w14:textId="66D73041" w:rsidR="00341CC4" w:rsidRPr="00F71D68" w:rsidRDefault="00341CC4" w:rsidP="00F71D68">
      <w:pPr>
        <w:pStyle w:val="Ttulo3"/>
      </w:pPr>
      <w:bookmarkStart w:id="230" w:name="_Toc162945064"/>
      <w:r w:rsidRPr="00F71D68">
        <w:lastRenderedPageBreak/>
        <w:t xml:space="preserve">– </w:t>
      </w:r>
      <w:r w:rsidR="004040CB">
        <w:t>PAM-002 - M</w:t>
      </w:r>
      <w:r w:rsidR="007D3B8D">
        <w:t>arketing</w:t>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6o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80</w:t>
      </w:r>
      <w:r w:rsidRPr="00F71D68">
        <w:t xml:space="preserve"> </w:t>
      </w:r>
      <w:r w:rsidR="008E0721" w:rsidRPr="00F71D68">
        <w:t>aulas</w:t>
      </w:r>
      <w:bookmarkEnd w:id="230"/>
    </w:p>
    <w:tbl>
      <w:tblPr>
        <w:tblStyle w:val="TabeladeGrade4-nfase2"/>
        <w:tblW w:w="9639" w:type="dxa"/>
        <w:tblLook w:val="04A0" w:firstRow="1" w:lastRow="0" w:firstColumn="1" w:lastColumn="0" w:noHBand="0" w:noVBand="1"/>
      </w:tblPr>
      <w:tblGrid>
        <w:gridCol w:w="9639"/>
      </w:tblGrid>
      <w:tr w:rsidR="00341CC4" w:rsidRPr="00C50D89" w14:paraId="5802A39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B1CB96F"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14CCCB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6A91A8E" w14:textId="758827F3" w:rsidR="000D5EDA" w:rsidRPr="000D5EDA" w:rsidRDefault="000D5EDA" w:rsidP="00370623">
            <w:pPr>
              <w:pStyle w:val="bolinha"/>
              <w:numPr>
                <w:ilvl w:val="0"/>
                <w:numId w:val="2"/>
              </w:numPr>
            </w:pPr>
            <w:r w:rsidRPr="000D5EDA">
              <w:t>Avaliar políticas agrícolas nacionais e internacionais. Colaborar na gestão de recursos humanos e interpretar a legislação, contextualizando o comércio internacional. Implementar a tecnologia</w:t>
            </w:r>
            <w:r>
              <w:t xml:space="preserve"> </w:t>
            </w:r>
            <w:r w:rsidRPr="000D5EDA">
              <w:t>da informação.</w:t>
            </w:r>
          </w:p>
          <w:p w14:paraId="754ACAA3" w14:textId="7E7CCBBB" w:rsidR="00341CC4" w:rsidRPr="00A525D6" w:rsidRDefault="000D5EDA" w:rsidP="000D5EDA">
            <w:pPr>
              <w:pStyle w:val="bolinha"/>
              <w:numPr>
                <w:ilvl w:val="0"/>
                <w:numId w:val="2"/>
              </w:numPr>
            </w:pPr>
            <w:r w:rsidRPr="000D5EDA">
              <w:t>Comunicar-se tanto na língua materna como em língua estrangeira, demonstrando capacidade</w:t>
            </w:r>
            <w:r>
              <w:rPr>
                <w:bCs w:val="0"/>
              </w:rPr>
              <w:t xml:space="preserve"> </w:t>
            </w:r>
            <w:r w:rsidRPr="000D5EDA">
              <w:t>de resolver problemas complexos e propor soluções criativas e inovadoras.</w:t>
            </w:r>
          </w:p>
        </w:tc>
      </w:tr>
    </w:tbl>
    <w:p w14:paraId="0A569247" w14:textId="77777777" w:rsidR="00341CC4" w:rsidRPr="0029161F" w:rsidRDefault="00341CC4" w:rsidP="00341CC4">
      <w:pPr>
        <w:pStyle w:val="Marcadordeementa"/>
        <w:rPr>
          <w:rFonts w:asciiTheme="minorHAnsi" w:hAnsiTheme="minorHAnsi"/>
          <w:szCs w:val="22"/>
        </w:rPr>
      </w:pPr>
      <w:r w:rsidRPr="0029161F">
        <w:rPr>
          <w:rFonts w:asciiTheme="minorHAnsi" w:hAnsiTheme="minorHAnsi"/>
          <w:szCs w:val="22"/>
        </w:rPr>
        <w:t>Objetivos de Aprendizagem</w:t>
      </w:r>
    </w:p>
    <w:p w14:paraId="363662B1" w14:textId="51F2A292" w:rsidR="00341CC4" w:rsidRPr="0029161F" w:rsidRDefault="004040CB" w:rsidP="00D44A90">
      <w:pPr>
        <w:pStyle w:val="zNormal-template"/>
        <w:rPr>
          <w:rFonts w:asciiTheme="minorHAnsi" w:hAnsiTheme="minorHAnsi"/>
          <w:b/>
          <w:bCs/>
        </w:rPr>
      </w:pPr>
      <w:r w:rsidRPr="0029161F">
        <w:rPr>
          <w:rFonts w:asciiTheme="minorHAnsi" w:hAnsiTheme="minorHAnsi" w:cs="Arial"/>
          <w:color w:val="000000"/>
          <w:lang w:eastAsia="en-US"/>
        </w:rPr>
        <w:t>Compreender os aspectos estratégicos do Marketing e sua importância no</w:t>
      </w:r>
      <w:r w:rsidR="001A00E1">
        <w:rPr>
          <w:rFonts w:asciiTheme="minorHAnsi" w:hAnsiTheme="minorHAnsi" w:cs="Arial"/>
          <w:color w:val="000000"/>
          <w:lang w:eastAsia="en-US"/>
        </w:rPr>
        <w:t xml:space="preserve"> </w:t>
      </w:r>
      <w:r w:rsidRPr="0029161F">
        <w:rPr>
          <w:rFonts w:asciiTheme="minorHAnsi" w:hAnsiTheme="minorHAnsi" w:cs="Arial"/>
          <w:color w:val="000000"/>
          <w:lang w:eastAsia="en-US"/>
        </w:rPr>
        <w:t>Agronegócio.</w:t>
      </w:r>
    </w:p>
    <w:p w14:paraId="5F750348" w14:textId="77777777" w:rsidR="00341CC4" w:rsidRPr="0029161F" w:rsidRDefault="00341CC4" w:rsidP="00341CC4">
      <w:pPr>
        <w:pStyle w:val="Marcadordeementa"/>
        <w:rPr>
          <w:rFonts w:asciiTheme="minorHAnsi" w:hAnsiTheme="minorHAnsi"/>
          <w:szCs w:val="22"/>
        </w:rPr>
      </w:pPr>
      <w:r w:rsidRPr="0029161F">
        <w:rPr>
          <w:rFonts w:asciiTheme="minorHAnsi" w:hAnsiTheme="minorHAnsi"/>
          <w:szCs w:val="22"/>
        </w:rPr>
        <w:t>Ementa</w:t>
      </w:r>
    </w:p>
    <w:p w14:paraId="270BB8F9" w14:textId="70158255" w:rsidR="00341CC4" w:rsidRPr="0029161F" w:rsidRDefault="004040CB" w:rsidP="00D44A90">
      <w:pPr>
        <w:pStyle w:val="zNormal-template"/>
        <w:rPr>
          <w:rFonts w:asciiTheme="minorHAnsi" w:hAnsiTheme="minorHAnsi"/>
          <w:b/>
          <w:bCs/>
        </w:rPr>
      </w:pPr>
      <w:r w:rsidRPr="0029161F">
        <w:rPr>
          <w:rFonts w:asciiTheme="minorHAnsi" w:hAnsiTheme="minorHAnsi" w:cs="Arial"/>
          <w:color w:val="000000"/>
          <w:lang w:eastAsia="en-US"/>
        </w:rPr>
        <w:t>Evolução, Conceitos e tarefas da administração de marketing. Tipos de mercados. Captura</w:t>
      </w:r>
      <w:r w:rsidR="001A00E1">
        <w:rPr>
          <w:rFonts w:asciiTheme="minorHAnsi" w:hAnsiTheme="minorHAnsi" w:cs="Arial"/>
          <w:color w:val="000000"/>
          <w:lang w:eastAsia="en-US"/>
        </w:rPr>
        <w:t xml:space="preserve"> </w:t>
      </w:r>
      <w:r w:rsidRPr="0029161F">
        <w:rPr>
          <w:rFonts w:asciiTheme="minorHAnsi" w:hAnsiTheme="minorHAnsi" w:cs="Arial"/>
          <w:color w:val="000000"/>
          <w:lang w:eastAsia="en-US"/>
        </w:rPr>
        <w:t>de oportunidades. Natureza, objetivo, método e aplicação da pesquisa mercadológica e utilização de</w:t>
      </w:r>
      <w:r w:rsidR="001A00E1">
        <w:rPr>
          <w:rFonts w:asciiTheme="minorHAnsi" w:hAnsiTheme="minorHAnsi" w:cs="Arial"/>
          <w:color w:val="000000"/>
          <w:lang w:eastAsia="en-US"/>
        </w:rPr>
        <w:t xml:space="preserve"> </w:t>
      </w:r>
      <w:r w:rsidRPr="0029161F">
        <w:rPr>
          <w:rFonts w:asciiTheme="minorHAnsi" w:hAnsiTheme="minorHAnsi" w:cs="Arial"/>
          <w:color w:val="000000"/>
          <w:lang w:eastAsia="en-US"/>
        </w:rPr>
        <w:t>software. Conexão com os clientes e comportamento do consumidor. Segmentação de mercado.</w:t>
      </w:r>
      <w:r w:rsidR="001A00E1">
        <w:rPr>
          <w:rFonts w:asciiTheme="minorHAnsi" w:hAnsiTheme="minorHAnsi" w:cs="Arial"/>
          <w:color w:val="000000"/>
          <w:lang w:eastAsia="en-US"/>
        </w:rPr>
        <w:t xml:space="preserve"> </w:t>
      </w:r>
      <w:r w:rsidRPr="0029161F">
        <w:rPr>
          <w:rFonts w:asciiTheme="minorHAnsi" w:hAnsiTheme="minorHAnsi" w:cs="Arial"/>
          <w:color w:val="000000"/>
          <w:lang w:eastAsia="en-US"/>
        </w:rPr>
        <w:t>Composto de Marketing. Gerenciamento de varejo, atacado e logística. Marketing de Serviços.</w:t>
      </w:r>
      <w:r w:rsidR="001A00E1">
        <w:rPr>
          <w:rFonts w:asciiTheme="minorHAnsi" w:hAnsiTheme="minorHAnsi" w:cs="Arial"/>
          <w:color w:val="000000"/>
          <w:lang w:eastAsia="en-US"/>
        </w:rPr>
        <w:t xml:space="preserve"> </w:t>
      </w:r>
      <w:r w:rsidRPr="0029161F">
        <w:rPr>
          <w:rFonts w:asciiTheme="minorHAnsi" w:hAnsiTheme="minorHAnsi" w:cs="Arial"/>
          <w:color w:val="000000"/>
          <w:lang w:eastAsia="en-US"/>
        </w:rPr>
        <w:t>Sistema de informação de marketing (SIM). Estratégias mercadológicas.</w:t>
      </w:r>
    </w:p>
    <w:p w14:paraId="07C3FDCE" w14:textId="77777777" w:rsidR="00EB3257" w:rsidRPr="0029161F" w:rsidRDefault="00EB3257" w:rsidP="00EB3257">
      <w:pPr>
        <w:pStyle w:val="Marcadordeementa"/>
        <w:rPr>
          <w:rFonts w:asciiTheme="minorHAnsi" w:hAnsiTheme="minorHAnsi"/>
          <w:szCs w:val="22"/>
        </w:rPr>
      </w:pPr>
      <w:r w:rsidRPr="0029161F">
        <w:rPr>
          <w:rFonts w:asciiTheme="minorHAnsi" w:hAnsiTheme="minorHAnsi"/>
          <w:szCs w:val="22"/>
        </w:rPr>
        <w:t>Metodologias Propostas</w:t>
      </w:r>
    </w:p>
    <w:p w14:paraId="04EC770B" w14:textId="385D2908" w:rsidR="00EB3257" w:rsidRPr="0029161F" w:rsidRDefault="000D5EDA" w:rsidP="00D44A90">
      <w:pPr>
        <w:pStyle w:val="zNormal-template"/>
        <w:rPr>
          <w:rFonts w:asciiTheme="minorHAnsi" w:hAnsiTheme="minorHAnsi"/>
          <w:b/>
          <w:bCs/>
        </w:rPr>
      </w:pPr>
      <w:r w:rsidRPr="0029161F">
        <w:rPr>
          <w:rFonts w:asciiTheme="minorHAnsi" w:hAnsiTheme="minorHAnsi"/>
          <w:color w:val="000000"/>
          <w:lang w:eastAsia="en-US"/>
        </w:rPr>
        <w:t>Sala de aula invertida. Aula expositiva dialogada. Gamificação. Estudo de caso. Seminários e</w:t>
      </w:r>
      <w:r w:rsidRPr="0029161F">
        <w:rPr>
          <w:rFonts w:asciiTheme="minorHAnsi" w:hAnsiTheme="minorHAnsi"/>
          <w:color w:val="000000"/>
          <w:lang w:eastAsia="en-US"/>
        </w:rPr>
        <w:br/>
        <w:t>discussões.</w:t>
      </w:r>
    </w:p>
    <w:p w14:paraId="7E9FA51A" w14:textId="77777777" w:rsidR="00EB3257" w:rsidRPr="0029161F" w:rsidRDefault="00EB3257" w:rsidP="00EB3257">
      <w:pPr>
        <w:pStyle w:val="Marcadordeementa"/>
        <w:rPr>
          <w:rFonts w:asciiTheme="minorHAnsi" w:hAnsiTheme="minorHAnsi"/>
          <w:szCs w:val="22"/>
        </w:rPr>
      </w:pPr>
      <w:r w:rsidRPr="0029161F">
        <w:rPr>
          <w:rFonts w:asciiTheme="minorHAnsi" w:hAnsiTheme="minorHAnsi"/>
          <w:szCs w:val="22"/>
        </w:rPr>
        <w:t>Instrumentos de Avaliação Propostos</w:t>
      </w:r>
    </w:p>
    <w:p w14:paraId="4D8DDAEB" w14:textId="3D379806" w:rsidR="00EB3257" w:rsidRPr="0029161F" w:rsidRDefault="000D5EDA" w:rsidP="00D44A90">
      <w:pPr>
        <w:pStyle w:val="zNormal-template"/>
        <w:rPr>
          <w:rFonts w:asciiTheme="minorHAnsi" w:hAnsiTheme="minorHAnsi"/>
          <w:b/>
          <w:bCs/>
        </w:rPr>
      </w:pPr>
      <w:r w:rsidRPr="0029161F">
        <w:rPr>
          <w:rFonts w:asciiTheme="minorHAnsi" w:hAnsiTheme="minorHAnsi"/>
          <w:color w:val="000000"/>
          <w:lang w:eastAsia="en-US"/>
        </w:rPr>
        <w:t>Avaliação escrita. Trabalho escrito. Seminário.</w:t>
      </w:r>
      <w:r w:rsidRPr="0029161F">
        <w:rPr>
          <w:rFonts w:asciiTheme="minorHAnsi" w:hAnsiTheme="minorHAnsi"/>
          <w:lang w:eastAsia="en-US"/>
        </w:rPr>
        <w:t xml:space="preserve"> </w:t>
      </w:r>
      <w:r w:rsidR="00EB3257" w:rsidRPr="0029161F">
        <w:rPr>
          <w:rFonts w:asciiTheme="minorHAnsi" w:hAnsiTheme="minorHAnsi"/>
        </w:rPr>
        <w:t xml:space="preserve"> </w:t>
      </w:r>
    </w:p>
    <w:p w14:paraId="5614489B" w14:textId="77777777" w:rsidR="00C05C97" w:rsidRPr="0029161F" w:rsidRDefault="00C05C97" w:rsidP="00C05C97">
      <w:pPr>
        <w:pStyle w:val="Marcadordeementa"/>
        <w:rPr>
          <w:rFonts w:asciiTheme="minorHAnsi" w:hAnsiTheme="minorHAnsi"/>
          <w:szCs w:val="22"/>
        </w:rPr>
      </w:pPr>
      <w:r w:rsidRPr="0029161F">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29161F" w14:paraId="340D4A41" w14:textId="77777777" w:rsidTr="005410B3">
        <w:trPr>
          <w:trHeight w:val="254"/>
        </w:trPr>
        <w:tc>
          <w:tcPr>
            <w:tcW w:w="281" w:type="dxa"/>
            <w:vAlign w:val="center"/>
          </w:tcPr>
          <w:p w14:paraId="633236FA" w14:textId="77777777" w:rsidR="00C05C97" w:rsidRPr="0029161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873F867" w14:textId="29958EF0" w:rsidR="00C05C97" w:rsidRPr="0029161F" w:rsidRDefault="004040CB" w:rsidP="00512A70">
            <w:pPr>
              <w:pStyle w:val="BibliografiaBsica"/>
              <w:rPr>
                <w:rFonts w:asciiTheme="minorHAnsi" w:hAnsiTheme="minorHAnsi"/>
                <w:szCs w:val="22"/>
              </w:rPr>
            </w:pPr>
            <w:r w:rsidRPr="0029161F">
              <w:rPr>
                <w:rFonts w:asciiTheme="minorHAnsi" w:eastAsiaTheme="minorHAnsi" w:hAnsiTheme="minorHAnsi" w:cs="Arial"/>
                <w:color w:val="000000"/>
                <w:szCs w:val="22"/>
                <w:lang w:val="en-US" w:eastAsia="en-US"/>
              </w:rPr>
              <w:t xml:space="preserve">ZINKOTA, M. R.; RONKAINEN, I. A. Marketing internacional. </w:t>
            </w:r>
            <w:r w:rsidRPr="0029161F">
              <w:rPr>
                <w:rFonts w:asciiTheme="minorHAnsi" w:eastAsiaTheme="minorHAnsi" w:hAnsiTheme="minorHAnsi" w:cs="Arial"/>
                <w:color w:val="000000"/>
                <w:szCs w:val="22"/>
                <w:lang w:eastAsia="en-US"/>
              </w:rPr>
              <w:t>São Paulo: Cengage, 2008.</w:t>
            </w:r>
          </w:p>
        </w:tc>
      </w:tr>
      <w:tr w:rsidR="00C05C97" w:rsidRPr="0029161F" w14:paraId="1B4D83CB" w14:textId="77777777" w:rsidTr="005410B3">
        <w:trPr>
          <w:trHeight w:val="70"/>
        </w:trPr>
        <w:tc>
          <w:tcPr>
            <w:tcW w:w="281" w:type="dxa"/>
            <w:vAlign w:val="center"/>
          </w:tcPr>
          <w:p w14:paraId="7CE67A59" w14:textId="77777777" w:rsidR="00C05C97" w:rsidRPr="0029161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0F0A743" w14:textId="64D5180C" w:rsidR="00C05C97" w:rsidRPr="0029161F" w:rsidRDefault="004040CB" w:rsidP="00512A70">
            <w:pPr>
              <w:pStyle w:val="BibliografiaBsica"/>
              <w:rPr>
                <w:rFonts w:asciiTheme="minorHAnsi" w:hAnsiTheme="minorHAnsi"/>
                <w:szCs w:val="22"/>
              </w:rPr>
            </w:pPr>
            <w:r w:rsidRPr="0029161F">
              <w:rPr>
                <w:rFonts w:asciiTheme="minorHAnsi" w:eastAsiaTheme="minorHAnsi" w:hAnsiTheme="minorHAnsi" w:cs="Arial"/>
                <w:color w:val="000000"/>
                <w:szCs w:val="22"/>
                <w:lang w:eastAsia="en-US"/>
              </w:rPr>
              <w:t>HOLLEY, Graham J., SAUNDERS, John A; PIERCY, Nigel F. Estratégia de marketing e</w:t>
            </w:r>
            <w:r w:rsidR="001A00E1">
              <w:rPr>
                <w:rFonts w:asciiTheme="minorHAnsi" w:eastAsiaTheme="minorHAnsi" w:hAnsiTheme="minorHAnsi" w:cs="Arial"/>
                <w:color w:val="000000"/>
                <w:szCs w:val="22"/>
                <w:lang w:eastAsia="en-US"/>
              </w:rPr>
              <w:t xml:space="preserve"> </w:t>
            </w:r>
            <w:r w:rsidRPr="0029161F">
              <w:rPr>
                <w:rFonts w:asciiTheme="minorHAnsi" w:eastAsiaTheme="minorHAnsi" w:hAnsiTheme="minorHAnsi" w:cs="Arial"/>
                <w:color w:val="000000"/>
                <w:szCs w:val="22"/>
                <w:lang w:eastAsia="en-US"/>
              </w:rPr>
              <w:t>posicionamento competitivo. São Paulo: Prentice-Hall, 2005.</w:t>
            </w:r>
          </w:p>
        </w:tc>
      </w:tr>
      <w:tr w:rsidR="00C05C97" w:rsidRPr="0029161F" w14:paraId="2C2758AE" w14:textId="77777777" w:rsidTr="005410B3">
        <w:trPr>
          <w:trHeight w:val="33"/>
        </w:trPr>
        <w:tc>
          <w:tcPr>
            <w:tcW w:w="281" w:type="dxa"/>
            <w:vAlign w:val="center"/>
          </w:tcPr>
          <w:p w14:paraId="07C5BD0B" w14:textId="77777777" w:rsidR="00C05C97" w:rsidRPr="0029161F"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7F20E9C" w14:textId="5F5C8340" w:rsidR="00C05C97" w:rsidRPr="0029161F" w:rsidRDefault="004040CB" w:rsidP="00512A70">
            <w:pPr>
              <w:pStyle w:val="BibliografiaBsica"/>
              <w:rPr>
                <w:rFonts w:asciiTheme="minorHAnsi" w:hAnsiTheme="minorHAnsi"/>
                <w:szCs w:val="22"/>
              </w:rPr>
            </w:pPr>
            <w:r w:rsidRPr="0029161F">
              <w:rPr>
                <w:rFonts w:asciiTheme="minorHAnsi" w:eastAsiaTheme="minorHAnsi" w:hAnsiTheme="minorHAnsi" w:cs="Arial"/>
                <w:color w:val="000000"/>
                <w:szCs w:val="22"/>
                <w:lang w:eastAsia="en-US"/>
              </w:rPr>
              <w:t>KOTLER, Philip. Administração de marketing. São Paulo: Prentice Hall Brasil, 2006.</w:t>
            </w:r>
          </w:p>
        </w:tc>
      </w:tr>
    </w:tbl>
    <w:p w14:paraId="7C81D529" w14:textId="77777777" w:rsidR="00C05C97" w:rsidRPr="0029161F" w:rsidRDefault="00C05C97" w:rsidP="00C05C97">
      <w:pPr>
        <w:pStyle w:val="Marcadordeementa"/>
        <w:rPr>
          <w:rFonts w:asciiTheme="minorHAnsi" w:hAnsiTheme="minorHAnsi"/>
          <w:szCs w:val="22"/>
        </w:rPr>
      </w:pPr>
      <w:r w:rsidRPr="0029161F">
        <w:rPr>
          <w:rFonts w:asciiTheme="minorHAnsi" w:hAnsiTheme="minorHAnsi"/>
          <w:szCs w:val="22"/>
        </w:rPr>
        <w:t>Bibliografia Complementar</w:t>
      </w:r>
    </w:p>
    <w:p w14:paraId="4D7012FA" w14:textId="77777777" w:rsidR="000D5EDA" w:rsidRPr="0029161F" w:rsidRDefault="000D5EDA" w:rsidP="000D5EDA">
      <w:pPr>
        <w:pStyle w:val="BibliografiaComplementar"/>
        <w:rPr>
          <w:rFonts w:asciiTheme="minorHAnsi" w:hAnsiTheme="minorHAnsi" w:cs="Arial"/>
          <w:color w:val="000000"/>
          <w:lang w:eastAsia="en-US"/>
        </w:rPr>
      </w:pPr>
      <w:r w:rsidRPr="0029161F">
        <w:rPr>
          <w:rFonts w:asciiTheme="minorHAnsi" w:hAnsiTheme="minorHAnsi" w:cs="Arial"/>
          <w:color w:val="000000"/>
          <w:lang w:eastAsia="en-US"/>
        </w:rPr>
        <w:t>BATALHA, M. O. Gestão Agroindustrial. São Paulo: Atlas, 2007. v. 1.</w:t>
      </w:r>
    </w:p>
    <w:p w14:paraId="1BDB90D0" w14:textId="32CA37D3" w:rsidR="00C05C97" w:rsidRPr="0029161F" w:rsidRDefault="000D5EDA" w:rsidP="00095AB2">
      <w:pPr>
        <w:pStyle w:val="BibliografiaComplementar"/>
        <w:rPr>
          <w:rFonts w:asciiTheme="minorHAnsi" w:eastAsia="Times New Roman" w:hAnsiTheme="minorHAnsi" w:cs="Times New Roman"/>
        </w:rPr>
      </w:pPr>
      <w:r w:rsidRPr="0029161F">
        <w:rPr>
          <w:rFonts w:asciiTheme="minorHAnsi" w:hAnsiTheme="minorHAnsi" w:cs="Arial"/>
          <w:color w:val="000000"/>
          <w:lang w:eastAsia="en-US"/>
        </w:rPr>
        <w:t xml:space="preserve"> _____. Gestão agroindustrial. São Paulo: Atlas, 2009. v. 2</w:t>
      </w:r>
    </w:p>
    <w:p w14:paraId="6A33319B" w14:textId="7E3D0AA5" w:rsidR="00341CC4" w:rsidRPr="00F71D68" w:rsidRDefault="00341CC4" w:rsidP="00F71D68">
      <w:pPr>
        <w:pStyle w:val="Ttulo3"/>
      </w:pPr>
      <w:bookmarkStart w:id="231" w:name="_Toc162945065"/>
      <w:r w:rsidRPr="00F71D68">
        <w:t xml:space="preserve">– </w:t>
      </w:r>
      <w:r w:rsidR="004040CB">
        <w:t xml:space="preserve">MAF-101 - </w:t>
      </w:r>
      <w:r w:rsidR="004040CB" w:rsidRPr="004040CB">
        <w:t>M</w:t>
      </w:r>
      <w:r w:rsidR="007D3B8D" w:rsidRPr="004040CB">
        <w:t>atemática Financeira</w:t>
      </w:r>
      <w:r w:rsidR="008E0721"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7o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40</w:t>
      </w:r>
      <w:r w:rsidRPr="00F71D68">
        <w:t xml:space="preserve"> </w:t>
      </w:r>
      <w:r w:rsidR="008E0721" w:rsidRPr="00F71D68">
        <w:t>aulas</w:t>
      </w:r>
      <w:bookmarkEnd w:id="231"/>
    </w:p>
    <w:tbl>
      <w:tblPr>
        <w:tblStyle w:val="TabeladeGrade4-nfase2"/>
        <w:tblW w:w="9639" w:type="dxa"/>
        <w:tblLook w:val="04A0" w:firstRow="1" w:lastRow="0" w:firstColumn="1" w:lastColumn="0" w:noHBand="0" w:noVBand="1"/>
      </w:tblPr>
      <w:tblGrid>
        <w:gridCol w:w="9639"/>
      </w:tblGrid>
      <w:tr w:rsidR="00341CC4" w:rsidRPr="00C50D89" w14:paraId="1391C64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90302DD"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2BEFCC5"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22F971A" w14:textId="267C5364" w:rsidR="00D53C0D" w:rsidRPr="00D53C0D" w:rsidRDefault="00D53C0D" w:rsidP="00AD5F85">
            <w:pPr>
              <w:pStyle w:val="bolinha"/>
              <w:numPr>
                <w:ilvl w:val="0"/>
                <w:numId w:val="2"/>
              </w:numPr>
            </w:pPr>
            <w:r w:rsidRPr="00D53C0D">
              <w:t>Implementar políticas agrícolas nacionais e contextualizar a macro e microeconomia e executar análise de investimento.</w:t>
            </w:r>
          </w:p>
          <w:p w14:paraId="29984C97" w14:textId="6D14A60A" w:rsidR="00341CC4" w:rsidRPr="00A525D6" w:rsidRDefault="00D53C0D" w:rsidP="00D53C0D">
            <w:pPr>
              <w:pStyle w:val="bolinha"/>
              <w:numPr>
                <w:ilvl w:val="0"/>
                <w:numId w:val="2"/>
              </w:numPr>
            </w:pPr>
            <w:r w:rsidRPr="00D53C0D">
              <w:t>Controlar e avaliar as múltiplas variáveis encontradas neste segmento produtivo e elaborar</w:t>
            </w:r>
            <w:r>
              <w:rPr>
                <w:bCs w:val="0"/>
              </w:rPr>
              <w:t xml:space="preserve"> </w:t>
            </w:r>
            <w:r w:rsidRPr="00D53C0D">
              <w:t>procedimentos de exportação. Formular análise e controle de custos e finanças.</w:t>
            </w:r>
          </w:p>
        </w:tc>
      </w:tr>
    </w:tbl>
    <w:p w14:paraId="03F3E916" w14:textId="77777777" w:rsidR="00341CC4" w:rsidRPr="001A00E1" w:rsidRDefault="00341CC4" w:rsidP="00341CC4">
      <w:pPr>
        <w:pStyle w:val="Marcadordeementa"/>
        <w:rPr>
          <w:rFonts w:asciiTheme="minorHAnsi" w:hAnsiTheme="minorHAnsi"/>
          <w:szCs w:val="22"/>
        </w:rPr>
      </w:pPr>
      <w:r w:rsidRPr="001A00E1">
        <w:rPr>
          <w:rFonts w:asciiTheme="minorHAnsi" w:hAnsiTheme="minorHAnsi"/>
          <w:szCs w:val="22"/>
        </w:rPr>
        <w:lastRenderedPageBreak/>
        <w:t>Objetivos de Aprendizagem</w:t>
      </w:r>
    </w:p>
    <w:p w14:paraId="3F41AA76" w14:textId="728FDDAA" w:rsidR="00341CC4" w:rsidRPr="001A00E1" w:rsidRDefault="004040CB" w:rsidP="00D44A90">
      <w:pPr>
        <w:pStyle w:val="zNormal-template"/>
        <w:rPr>
          <w:rFonts w:asciiTheme="minorHAnsi" w:hAnsiTheme="minorHAnsi"/>
          <w:b/>
          <w:bCs/>
        </w:rPr>
      </w:pPr>
      <w:r w:rsidRPr="001A00E1">
        <w:rPr>
          <w:rFonts w:asciiTheme="minorHAnsi" w:hAnsiTheme="minorHAnsi" w:cs="Arial"/>
          <w:color w:val="000000"/>
          <w:lang w:eastAsia="en-US"/>
        </w:rPr>
        <w:t>Resolver problemas financeiros usando métodos dedutivos; desenvolver conceitos e</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ferramentas para análise de investimentos; operar calculadoras financeiras e planilhas.</w:t>
      </w:r>
    </w:p>
    <w:p w14:paraId="553556EB" w14:textId="77777777" w:rsidR="00341CC4" w:rsidRPr="001A00E1" w:rsidRDefault="00341CC4" w:rsidP="00341CC4">
      <w:pPr>
        <w:pStyle w:val="Marcadordeementa"/>
        <w:rPr>
          <w:rFonts w:asciiTheme="minorHAnsi" w:hAnsiTheme="minorHAnsi"/>
          <w:szCs w:val="22"/>
        </w:rPr>
      </w:pPr>
      <w:r w:rsidRPr="001A00E1">
        <w:rPr>
          <w:rFonts w:asciiTheme="minorHAnsi" w:hAnsiTheme="minorHAnsi"/>
          <w:szCs w:val="22"/>
        </w:rPr>
        <w:t>Ementa</w:t>
      </w:r>
    </w:p>
    <w:p w14:paraId="7A545E58" w14:textId="3C2E20B9" w:rsidR="00341CC4" w:rsidRPr="001A00E1" w:rsidRDefault="004040CB" w:rsidP="00D44A90">
      <w:pPr>
        <w:pStyle w:val="zNormal-template"/>
        <w:rPr>
          <w:rFonts w:asciiTheme="minorHAnsi" w:hAnsiTheme="minorHAnsi"/>
          <w:b/>
          <w:bCs/>
        </w:rPr>
      </w:pPr>
      <w:r w:rsidRPr="001A00E1">
        <w:rPr>
          <w:rFonts w:asciiTheme="minorHAnsi" w:hAnsiTheme="minorHAnsi" w:cs="Arial"/>
          <w:color w:val="000000"/>
          <w:lang w:eastAsia="en-US"/>
        </w:rPr>
        <w:t>Juros simples e compostos. Classificação das taxas de juros. Desconto de títulos. Índices</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financeiros. Rendas. Amortização de empréstimo. Métodos de análise de investimentos. Substituição</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de equipamento. Leasing. Uso de planilhas eletrônicas e calculadoras financeiras.</w:t>
      </w:r>
    </w:p>
    <w:p w14:paraId="11B4422B" w14:textId="77777777" w:rsidR="00EB3257" w:rsidRPr="001A00E1" w:rsidRDefault="00EB3257" w:rsidP="00EB3257">
      <w:pPr>
        <w:pStyle w:val="Marcadordeementa"/>
        <w:rPr>
          <w:rFonts w:asciiTheme="minorHAnsi" w:hAnsiTheme="minorHAnsi"/>
          <w:szCs w:val="22"/>
        </w:rPr>
      </w:pPr>
      <w:r w:rsidRPr="001A00E1">
        <w:rPr>
          <w:rFonts w:asciiTheme="minorHAnsi" w:hAnsiTheme="minorHAnsi"/>
          <w:szCs w:val="22"/>
        </w:rPr>
        <w:t>Metodologias Propostas</w:t>
      </w:r>
    </w:p>
    <w:p w14:paraId="4B5B2A30" w14:textId="65E20E20" w:rsidR="00EB3257" w:rsidRPr="001A00E1" w:rsidRDefault="00D53C0D" w:rsidP="00D44A90">
      <w:pPr>
        <w:pStyle w:val="zNormal-template"/>
        <w:rPr>
          <w:rFonts w:asciiTheme="minorHAnsi" w:hAnsiTheme="minorHAnsi"/>
          <w:b/>
          <w:bCs/>
        </w:rPr>
      </w:pPr>
      <w:r w:rsidRPr="001A00E1">
        <w:rPr>
          <w:rFonts w:asciiTheme="minorHAnsi" w:hAnsiTheme="minorHAnsi"/>
          <w:color w:val="000000"/>
          <w:lang w:eastAsia="en-US"/>
        </w:rPr>
        <w:t>Aula expositiva dialogada. Seminários e discussões. Prática em campo.</w:t>
      </w:r>
      <w:r w:rsidRPr="001A00E1">
        <w:rPr>
          <w:rFonts w:asciiTheme="minorHAnsi" w:hAnsiTheme="minorHAnsi"/>
          <w:lang w:eastAsia="en-US"/>
        </w:rPr>
        <w:t xml:space="preserve"> </w:t>
      </w:r>
      <w:r w:rsidR="00EB3257" w:rsidRPr="001A00E1">
        <w:rPr>
          <w:rFonts w:asciiTheme="minorHAnsi" w:hAnsiTheme="minorHAnsi"/>
        </w:rPr>
        <w:t xml:space="preserve"> </w:t>
      </w:r>
    </w:p>
    <w:p w14:paraId="036E409E" w14:textId="77777777" w:rsidR="00EB3257" w:rsidRPr="001A00E1" w:rsidRDefault="00EB3257" w:rsidP="00EB3257">
      <w:pPr>
        <w:pStyle w:val="Marcadordeementa"/>
        <w:rPr>
          <w:rFonts w:asciiTheme="minorHAnsi" w:hAnsiTheme="minorHAnsi"/>
          <w:szCs w:val="22"/>
        </w:rPr>
      </w:pPr>
      <w:r w:rsidRPr="001A00E1">
        <w:rPr>
          <w:rFonts w:asciiTheme="minorHAnsi" w:hAnsiTheme="minorHAnsi"/>
          <w:szCs w:val="22"/>
        </w:rPr>
        <w:t>Instrumentos de Avaliação Propostos</w:t>
      </w:r>
    </w:p>
    <w:p w14:paraId="37B1A452" w14:textId="675B7AE4" w:rsidR="00EB3257" w:rsidRPr="001A00E1" w:rsidRDefault="00D53C0D" w:rsidP="00D44A90">
      <w:pPr>
        <w:pStyle w:val="zNormal-template"/>
        <w:rPr>
          <w:rFonts w:asciiTheme="minorHAnsi" w:hAnsiTheme="minorHAnsi"/>
          <w:b/>
          <w:bCs/>
        </w:rPr>
      </w:pPr>
      <w:r w:rsidRPr="001A00E1">
        <w:rPr>
          <w:rFonts w:asciiTheme="minorHAnsi" w:hAnsiTheme="minorHAnsi"/>
          <w:color w:val="000000"/>
          <w:lang w:eastAsia="en-US"/>
        </w:rPr>
        <w:t>Avaliação escrita. Trabalho escrito.</w:t>
      </w:r>
      <w:r w:rsidRPr="001A00E1">
        <w:rPr>
          <w:rFonts w:asciiTheme="minorHAnsi" w:hAnsiTheme="minorHAnsi"/>
          <w:lang w:eastAsia="en-US"/>
        </w:rPr>
        <w:t xml:space="preserve"> </w:t>
      </w:r>
      <w:r w:rsidR="00EB3257" w:rsidRPr="001A00E1">
        <w:rPr>
          <w:rFonts w:asciiTheme="minorHAnsi" w:hAnsiTheme="minorHAnsi"/>
        </w:rPr>
        <w:t xml:space="preserve"> </w:t>
      </w:r>
    </w:p>
    <w:p w14:paraId="34F9BD19" w14:textId="77777777" w:rsidR="00C05C97" w:rsidRPr="001A00E1" w:rsidRDefault="00C05C97" w:rsidP="00C05C97">
      <w:pPr>
        <w:pStyle w:val="Marcadordeementa"/>
        <w:rPr>
          <w:rFonts w:asciiTheme="minorHAnsi" w:hAnsiTheme="minorHAnsi"/>
          <w:szCs w:val="22"/>
        </w:rPr>
      </w:pPr>
      <w:r w:rsidRPr="001A00E1">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1A00E1" w14:paraId="4CF978B2" w14:textId="77777777" w:rsidTr="005410B3">
        <w:trPr>
          <w:trHeight w:val="254"/>
        </w:trPr>
        <w:tc>
          <w:tcPr>
            <w:tcW w:w="281" w:type="dxa"/>
            <w:vAlign w:val="center"/>
          </w:tcPr>
          <w:p w14:paraId="6BD843B8" w14:textId="77777777" w:rsidR="00C05C97" w:rsidRPr="001A00E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2AAC94D" w14:textId="086C32FA" w:rsidR="00C05C97" w:rsidRPr="001A00E1" w:rsidRDefault="004040CB" w:rsidP="00512A70">
            <w:pPr>
              <w:pStyle w:val="BibliografiaBsica"/>
              <w:rPr>
                <w:rFonts w:asciiTheme="minorHAnsi" w:hAnsiTheme="minorHAnsi"/>
                <w:szCs w:val="22"/>
              </w:rPr>
            </w:pPr>
            <w:r w:rsidRPr="001A00E1">
              <w:rPr>
                <w:rFonts w:asciiTheme="minorHAnsi" w:eastAsiaTheme="minorHAnsi" w:hAnsiTheme="minorHAnsi" w:cs="Arial"/>
                <w:color w:val="000000"/>
                <w:szCs w:val="22"/>
                <w:lang w:eastAsia="en-US"/>
              </w:rPr>
              <w:t>ASSAF NETO, A., Matemática Financeira e suas Aplicações. Atlas. 2008.</w:t>
            </w:r>
          </w:p>
        </w:tc>
      </w:tr>
      <w:tr w:rsidR="00C05C97" w:rsidRPr="001A00E1" w14:paraId="0F9132A7" w14:textId="77777777" w:rsidTr="005410B3">
        <w:trPr>
          <w:trHeight w:val="70"/>
        </w:trPr>
        <w:tc>
          <w:tcPr>
            <w:tcW w:w="281" w:type="dxa"/>
            <w:vAlign w:val="center"/>
          </w:tcPr>
          <w:p w14:paraId="199829D2" w14:textId="77777777" w:rsidR="00C05C97" w:rsidRPr="001A00E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D891901" w14:textId="06BAB4D3" w:rsidR="00C05C97" w:rsidRPr="001A00E1" w:rsidRDefault="004040CB" w:rsidP="00512A70">
            <w:pPr>
              <w:pStyle w:val="BibliografiaBsica"/>
              <w:rPr>
                <w:rFonts w:asciiTheme="minorHAnsi" w:hAnsiTheme="minorHAnsi"/>
                <w:szCs w:val="22"/>
              </w:rPr>
            </w:pPr>
            <w:r w:rsidRPr="001A00E1">
              <w:rPr>
                <w:rFonts w:asciiTheme="minorHAnsi" w:eastAsiaTheme="minorHAnsi" w:hAnsiTheme="minorHAnsi" w:cs="Arial"/>
                <w:color w:val="000000"/>
                <w:szCs w:val="22"/>
                <w:lang w:eastAsia="en-US"/>
              </w:rPr>
              <w:t>FEIJÓ, Ricardo. Matemática financeira com conceitos econômicos. Saraiva, 2009</w:t>
            </w:r>
          </w:p>
        </w:tc>
      </w:tr>
      <w:tr w:rsidR="00C05C97" w:rsidRPr="001A00E1" w14:paraId="7696654D" w14:textId="77777777" w:rsidTr="005410B3">
        <w:trPr>
          <w:trHeight w:val="33"/>
        </w:trPr>
        <w:tc>
          <w:tcPr>
            <w:tcW w:w="281" w:type="dxa"/>
            <w:vAlign w:val="center"/>
          </w:tcPr>
          <w:p w14:paraId="5050EABD" w14:textId="77777777" w:rsidR="00C05C97" w:rsidRPr="001A00E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B4A25BB" w14:textId="216A96D4" w:rsidR="00C05C97" w:rsidRPr="001A00E1" w:rsidRDefault="004040CB" w:rsidP="00512A70">
            <w:pPr>
              <w:pStyle w:val="BibliografiaBsica"/>
              <w:rPr>
                <w:rFonts w:asciiTheme="minorHAnsi" w:hAnsiTheme="minorHAnsi"/>
                <w:szCs w:val="22"/>
              </w:rPr>
            </w:pPr>
            <w:r w:rsidRPr="001A00E1">
              <w:rPr>
                <w:rFonts w:asciiTheme="minorHAnsi" w:eastAsiaTheme="minorHAnsi" w:hAnsiTheme="minorHAnsi" w:cs="Arial"/>
                <w:color w:val="000000"/>
                <w:szCs w:val="22"/>
                <w:lang w:eastAsia="en-US"/>
              </w:rPr>
              <w:t>HUMMEL, P R V, PILÃO, N E.</w:t>
            </w:r>
            <w:r w:rsidR="001A00E1">
              <w:rPr>
                <w:rFonts w:asciiTheme="minorHAnsi" w:eastAsiaTheme="minorHAnsi" w:hAnsiTheme="minorHAnsi" w:cs="Arial"/>
                <w:color w:val="000000"/>
                <w:szCs w:val="22"/>
                <w:lang w:eastAsia="en-US"/>
              </w:rPr>
              <w:t xml:space="preserve"> </w:t>
            </w:r>
            <w:r w:rsidRPr="001A00E1">
              <w:rPr>
                <w:rFonts w:asciiTheme="minorHAnsi" w:eastAsiaTheme="minorHAnsi" w:hAnsiTheme="minorHAnsi" w:cs="Arial"/>
                <w:color w:val="000000"/>
                <w:szCs w:val="22"/>
                <w:lang w:eastAsia="en-US"/>
              </w:rPr>
              <w:t>Matemática financeira e engenharia econômica. Thomson Pioneira, 2009.</w:t>
            </w:r>
          </w:p>
        </w:tc>
      </w:tr>
    </w:tbl>
    <w:p w14:paraId="02B92A2C" w14:textId="77777777" w:rsidR="00C05C97" w:rsidRPr="001A00E1" w:rsidRDefault="00C05C97" w:rsidP="00C05C97">
      <w:pPr>
        <w:pStyle w:val="Marcadordeementa"/>
        <w:rPr>
          <w:rFonts w:asciiTheme="minorHAnsi" w:hAnsiTheme="minorHAnsi"/>
          <w:szCs w:val="22"/>
        </w:rPr>
      </w:pPr>
      <w:r w:rsidRPr="001A00E1">
        <w:rPr>
          <w:rFonts w:asciiTheme="minorHAnsi" w:hAnsiTheme="minorHAnsi"/>
          <w:szCs w:val="22"/>
        </w:rPr>
        <w:t>Bibliografia Complementar</w:t>
      </w:r>
    </w:p>
    <w:p w14:paraId="53747B87" w14:textId="77777777" w:rsidR="004040CB" w:rsidRPr="001A00E1" w:rsidRDefault="004040CB" w:rsidP="00C05C97">
      <w:pPr>
        <w:pStyle w:val="BibliografiaComplementar"/>
        <w:rPr>
          <w:rFonts w:asciiTheme="minorHAnsi" w:eastAsia="Times New Roman" w:hAnsiTheme="minorHAnsi" w:cs="Times New Roman"/>
        </w:rPr>
      </w:pPr>
      <w:r w:rsidRPr="001A00E1">
        <w:rPr>
          <w:rFonts w:asciiTheme="minorHAnsi" w:hAnsiTheme="minorHAnsi" w:cs="Arial"/>
          <w:color w:val="000000"/>
          <w:lang w:eastAsia="en-US"/>
        </w:rPr>
        <w:t>ALMEIDA, Jarbas Thaunahy Santos. Cálculos Financeiros Com Excel e HP-12c. Visual Books, 2008.</w:t>
      </w:r>
    </w:p>
    <w:p w14:paraId="14937C61" w14:textId="25482510" w:rsidR="00C05C97" w:rsidRPr="001A00E1" w:rsidRDefault="004040CB" w:rsidP="008D3D84">
      <w:pPr>
        <w:pStyle w:val="BibliografiaComplementar"/>
        <w:rPr>
          <w:rFonts w:asciiTheme="minorHAnsi" w:eastAsia="Times New Roman" w:hAnsiTheme="minorHAnsi" w:cs="Times New Roman"/>
        </w:rPr>
      </w:pPr>
      <w:r w:rsidRPr="001A00E1">
        <w:rPr>
          <w:rFonts w:asciiTheme="minorHAnsi" w:hAnsiTheme="minorHAnsi" w:cs="Arial"/>
          <w:color w:val="000000"/>
          <w:lang w:eastAsia="en-US"/>
        </w:rPr>
        <w:t>DI AUGUSTINI, C A e ZELMANOVITS, N. Matemática Aplicada a Gestão de Negócios. FGV, 2005.</w:t>
      </w:r>
    </w:p>
    <w:p w14:paraId="0F728475" w14:textId="6AB2AF36" w:rsidR="00341CC4" w:rsidRPr="00F71D68" w:rsidRDefault="00341CC4" w:rsidP="00F71D68">
      <w:pPr>
        <w:pStyle w:val="Ttulo3"/>
      </w:pPr>
      <w:bookmarkStart w:id="232" w:name="_Toc162945066"/>
      <w:r w:rsidRPr="00F71D68">
        <w:t xml:space="preserve">– </w:t>
      </w:r>
      <w:r w:rsidR="004040CB">
        <w:t xml:space="preserve">EPI-101 - </w:t>
      </w:r>
      <w:r w:rsidR="007D3B8D" w:rsidRPr="004040CB">
        <w:t>Produção Agroindustrial</w:t>
      </w:r>
      <w:r w:rsidR="004040CB" w:rsidRPr="004040CB">
        <w:t xml:space="preserve"> </w:t>
      </w:r>
      <w:r w:rsidR="0067721F">
        <w:t>I</w:t>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8o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4040CB">
        <w:t>80</w:t>
      </w:r>
      <w:r w:rsidRPr="00F71D68">
        <w:t xml:space="preserve"> </w:t>
      </w:r>
      <w:r w:rsidR="008E0721" w:rsidRPr="00F71D68">
        <w:t>aulas</w:t>
      </w:r>
      <w:bookmarkEnd w:id="232"/>
    </w:p>
    <w:tbl>
      <w:tblPr>
        <w:tblStyle w:val="TabeladeGrade4-nfase2"/>
        <w:tblW w:w="9639" w:type="dxa"/>
        <w:tblLook w:val="04A0" w:firstRow="1" w:lastRow="0" w:firstColumn="1" w:lastColumn="0" w:noHBand="0" w:noVBand="1"/>
      </w:tblPr>
      <w:tblGrid>
        <w:gridCol w:w="9639"/>
      </w:tblGrid>
      <w:tr w:rsidR="00341CC4" w:rsidRPr="00C50D89" w14:paraId="1BA6725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75038F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C5E6BE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8A60376" w14:textId="029F3F9E" w:rsidR="00D53C0D" w:rsidRPr="00D53C0D" w:rsidRDefault="00D53C0D" w:rsidP="008C4FE4">
            <w:pPr>
              <w:pStyle w:val="bolinha"/>
              <w:numPr>
                <w:ilvl w:val="0"/>
                <w:numId w:val="2"/>
              </w:numPr>
            </w:pPr>
            <w:r w:rsidRPr="00D53C0D">
              <w:t>Gerenciar a produção vegetal e animal, colaborado com o meio ambiente. Implementar o planejamento e controle da produção.</w:t>
            </w:r>
          </w:p>
          <w:p w14:paraId="6BE0DBD5" w14:textId="568C6134" w:rsidR="00341CC4" w:rsidRPr="00A525D6" w:rsidRDefault="00D53C0D" w:rsidP="00D53C0D">
            <w:pPr>
              <w:pStyle w:val="bolinha"/>
              <w:numPr>
                <w:ilvl w:val="0"/>
                <w:numId w:val="2"/>
              </w:numPr>
            </w:pPr>
            <w:r w:rsidRPr="00D53C0D">
              <w:t>Demostrar capacidade de resolver problemas complexos e propor soluções criativas e inovadoras. Desenvolver visão sistêmica, identificando soluções e respeitando aspetos culturais,</w:t>
            </w:r>
            <w:r>
              <w:rPr>
                <w:bCs w:val="0"/>
              </w:rPr>
              <w:t xml:space="preserve"> </w:t>
            </w:r>
            <w:r w:rsidRPr="00D53C0D">
              <w:t>éticos, ambientais e sociais no âmbito local, regional e internacional. Colaboração com a gestão.</w:t>
            </w:r>
          </w:p>
        </w:tc>
      </w:tr>
    </w:tbl>
    <w:p w14:paraId="3D5E1139" w14:textId="77777777" w:rsidR="00341CC4" w:rsidRPr="006325BC" w:rsidRDefault="00341CC4" w:rsidP="00341CC4">
      <w:pPr>
        <w:pStyle w:val="Marcadordeementa"/>
      </w:pPr>
      <w:r w:rsidRPr="006325BC">
        <w:t>Objetivos de Aprendizagem</w:t>
      </w:r>
    </w:p>
    <w:p w14:paraId="2B71CD0A" w14:textId="718BD513" w:rsidR="002232DF" w:rsidRDefault="004040CB" w:rsidP="002232DF">
      <w:r w:rsidRPr="001A00E1">
        <w:rPr>
          <w:rFonts w:asciiTheme="minorHAnsi" w:hAnsiTheme="minorHAnsi" w:cs="Arial"/>
          <w:color w:val="000000"/>
        </w:rPr>
        <w:t>Conhecer os complexos agroindustriais e os principais agentes envolvidos, bem como</w:t>
      </w:r>
      <w:r w:rsidR="001A00E1">
        <w:rPr>
          <w:rFonts w:asciiTheme="minorHAnsi" w:hAnsiTheme="minorHAnsi" w:cs="Arial"/>
          <w:color w:val="000000"/>
        </w:rPr>
        <w:t xml:space="preserve"> </w:t>
      </w:r>
      <w:r w:rsidRPr="001A00E1">
        <w:rPr>
          <w:rFonts w:asciiTheme="minorHAnsi" w:hAnsiTheme="minorHAnsi" w:cs="Arial"/>
          <w:color w:val="000000"/>
        </w:rPr>
        <w:t>a inter-relação entre eles</w:t>
      </w:r>
      <w:r w:rsidR="001A00E1">
        <w:rPr>
          <w:rFonts w:asciiTheme="minorHAnsi" w:hAnsiTheme="minorHAnsi" w:cs="Arial"/>
          <w:color w:val="000000"/>
        </w:rPr>
        <w:t>.</w:t>
      </w:r>
    </w:p>
    <w:p w14:paraId="70720AA8" w14:textId="77777777" w:rsidR="00341CC4" w:rsidRPr="001A00E1" w:rsidRDefault="00341CC4" w:rsidP="00341CC4">
      <w:pPr>
        <w:pStyle w:val="Marcadordeementa"/>
        <w:rPr>
          <w:rFonts w:asciiTheme="minorHAnsi" w:hAnsiTheme="minorHAnsi"/>
          <w:szCs w:val="22"/>
        </w:rPr>
      </w:pPr>
      <w:r w:rsidRPr="001A00E1">
        <w:rPr>
          <w:rFonts w:asciiTheme="minorHAnsi" w:hAnsiTheme="minorHAnsi"/>
          <w:szCs w:val="22"/>
        </w:rPr>
        <w:t>Ementa</w:t>
      </w:r>
    </w:p>
    <w:p w14:paraId="620FC138" w14:textId="690C4C1A" w:rsidR="00341CC4" w:rsidRPr="001A00E1" w:rsidRDefault="004040CB" w:rsidP="00D44A90">
      <w:pPr>
        <w:pStyle w:val="zNormal-template"/>
        <w:rPr>
          <w:rFonts w:asciiTheme="minorHAnsi" w:hAnsiTheme="minorHAnsi"/>
          <w:b/>
          <w:bCs/>
        </w:rPr>
      </w:pPr>
      <w:r w:rsidRPr="001A00E1">
        <w:rPr>
          <w:rFonts w:asciiTheme="minorHAnsi" w:hAnsiTheme="minorHAnsi" w:cs="Arial"/>
          <w:color w:val="000000"/>
          <w:lang w:eastAsia="en-US"/>
        </w:rPr>
        <w:t>Análise dos principais complexos Agroindustriais. Sistemas de produção agroindustrial</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(beneficiamento, processamento e transformação). Matérias primas para a Agroindústria:</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características gerais, classificação e padrões de qualidade. Processos agroindustriais: operações</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unitárias, tecnologias de produção: instalações e equipamentos envolvidos. Conservação e</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armazenamento das matérias-primas e produtos agroindustriais. Uso de aditivos segundo o Mercosul,</w:t>
      </w:r>
      <w:r w:rsidR="001A00E1">
        <w:rPr>
          <w:rFonts w:asciiTheme="minorHAnsi" w:hAnsiTheme="minorHAnsi" w:cs="Arial"/>
          <w:color w:val="000000"/>
          <w:lang w:eastAsia="en-US"/>
        </w:rPr>
        <w:t xml:space="preserve"> </w:t>
      </w:r>
      <w:r w:rsidRPr="001A00E1">
        <w:rPr>
          <w:rFonts w:asciiTheme="minorHAnsi" w:hAnsiTheme="minorHAnsi" w:cs="Arial"/>
          <w:color w:val="000000"/>
          <w:lang w:eastAsia="en-US"/>
        </w:rPr>
        <w:t>uso de operações e processos combinados na conservação de alimento.</w:t>
      </w:r>
    </w:p>
    <w:p w14:paraId="11747AA8" w14:textId="77777777" w:rsidR="00EB3257" w:rsidRPr="001A00E1" w:rsidRDefault="00EB3257" w:rsidP="00EB3257">
      <w:pPr>
        <w:pStyle w:val="Marcadordeementa"/>
        <w:rPr>
          <w:rFonts w:asciiTheme="minorHAnsi" w:hAnsiTheme="minorHAnsi"/>
          <w:szCs w:val="22"/>
        </w:rPr>
      </w:pPr>
      <w:r w:rsidRPr="001A00E1">
        <w:rPr>
          <w:rFonts w:asciiTheme="minorHAnsi" w:hAnsiTheme="minorHAnsi"/>
          <w:szCs w:val="22"/>
        </w:rPr>
        <w:lastRenderedPageBreak/>
        <w:t>Metodologias Propostas</w:t>
      </w:r>
    </w:p>
    <w:p w14:paraId="3C92356E" w14:textId="7406999B" w:rsidR="00EB3257" w:rsidRDefault="00AE327B" w:rsidP="00D44A90">
      <w:pPr>
        <w:pStyle w:val="zNormal-template"/>
      </w:pPr>
      <w:r w:rsidRPr="001A00E1">
        <w:rPr>
          <w:rFonts w:asciiTheme="minorHAnsi" w:hAnsiTheme="minorHAnsi"/>
          <w:color w:val="000000"/>
          <w:lang w:eastAsia="en-US"/>
        </w:rPr>
        <w:t>Seminários e discussões. Sala de aula invertida. Pesquisa de campo.</w:t>
      </w:r>
      <w:r w:rsidRPr="001A00E1">
        <w:rPr>
          <w:rFonts w:asciiTheme="minorHAnsi" w:hAnsiTheme="minorHAnsi"/>
          <w:lang w:eastAsia="en-US"/>
        </w:rPr>
        <w:t xml:space="preserve"> </w:t>
      </w:r>
    </w:p>
    <w:p w14:paraId="501891DB" w14:textId="77777777" w:rsidR="00EB3257" w:rsidRPr="001A00E1" w:rsidRDefault="00EB3257" w:rsidP="00EB3257">
      <w:pPr>
        <w:pStyle w:val="Marcadordeementa"/>
        <w:rPr>
          <w:rFonts w:asciiTheme="minorHAnsi" w:hAnsiTheme="minorHAnsi"/>
          <w:szCs w:val="22"/>
        </w:rPr>
      </w:pPr>
      <w:r w:rsidRPr="001A00E1">
        <w:rPr>
          <w:rFonts w:asciiTheme="minorHAnsi" w:hAnsiTheme="minorHAnsi"/>
          <w:szCs w:val="22"/>
        </w:rPr>
        <w:t>Instrumentos de Avaliação Propostos</w:t>
      </w:r>
    </w:p>
    <w:p w14:paraId="59A050AE" w14:textId="5D2FF550" w:rsidR="00EB3257" w:rsidRPr="001A00E1" w:rsidRDefault="00AE327B" w:rsidP="00D44A90">
      <w:pPr>
        <w:pStyle w:val="zNormal-template"/>
        <w:rPr>
          <w:rFonts w:asciiTheme="minorHAnsi" w:hAnsiTheme="minorHAnsi"/>
          <w:b/>
          <w:bCs/>
        </w:rPr>
      </w:pPr>
      <w:r w:rsidRPr="001A00E1">
        <w:rPr>
          <w:rFonts w:asciiTheme="minorHAnsi" w:hAnsiTheme="minorHAnsi"/>
          <w:color w:val="000000"/>
          <w:lang w:eastAsia="en-US"/>
        </w:rPr>
        <w:t>Avaliação escrita. Avaliação oral. Seminário. Trabalho escrito.</w:t>
      </w:r>
      <w:r w:rsidR="00EB3257" w:rsidRPr="001A00E1">
        <w:rPr>
          <w:rFonts w:asciiTheme="minorHAnsi" w:hAnsiTheme="minorHAnsi"/>
        </w:rPr>
        <w:t xml:space="preserve"> </w:t>
      </w:r>
    </w:p>
    <w:p w14:paraId="7644000B" w14:textId="77777777" w:rsidR="00C05C97" w:rsidRPr="001A00E1" w:rsidRDefault="00C05C97" w:rsidP="00C05C97">
      <w:pPr>
        <w:pStyle w:val="Marcadordeementa"/>
        <w:rPr>
          <w:rFonts w:asciiTheme="minorHAnsi" w:hAnsiTheme="minorHAnsi"/>
          <w:szCs w:val="22"/>
        </w:rPr>
      </w:pPr>
      <w:r w:rsidRPr="001A00E1">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1A00E1" w14:paraId="74DC9CB4" w14:textId="77777777" w:rsidTr="005410B3">
        <w:trPr>
          <w:trHeight w:val="254"/>
        </w:trPr>
        <w:tc>
          <w:tcPr>
            <w:tcW w:w="281" w:type="dxa"/>
            <w:vAlign w:val="center"/>
          </w:tcPr>
          <w:p w14:paraId="29C2A839" w14:textId="77777777" w:rsidR="00C05C97" w:rsidRPr="001A00E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2BBC60DC" w14:textId="49A562DE" w:rsidR="00C05C97" w:rsidRPr="001A00E1" w:rsidRDefault="00AE327B" w:rsidP="00AE327B">
            <w:pPr>
              <w:spacing w:before="0" w:after="0"/>
              <w:ind w:firstLine="0"/>
              <w:jc w:val="left"/>
              <w:rPr>
                <w:rFonts w:asciiTheme="minorHAnsi" w:hAnsiTheme="minorHAnsi"/>
                <w:szCs w:val="22"/>
              </w:rPr>
            </w:pPr>
            <w:r w:rsidRPr="001A00E1">
              <w:rPr>
                <w:rStyle w:val="fontstyle01"/>
                <w:rFonts w:asciiTheme="minorHAnsi" w:hAnsiTheme="minorHAnsi"/>
                <w:sz w:val="22"/>
                <w:szCs w:val="22"/>
              </w:rPr>
              <w:t xml:space="preserve">BATALHA, M. O. </w:t>
            </w:r>
            <w:r w:rsidRPr="001A00E1">
              <w:rPr>
                <w:rStyle w:val="fontstyle21"/>
                <w:rFonts w:asciiTheme="minorHAnsi" w:eastAsiaTheme="majorEastAsia" w:hAnsiTheme="minorHAnsi"/>
                <w:sz w:val="22"/>
                <w:szCs w:val="22"/>
              </w:rPr>
              <w:t>Gestão agroindustrial</w:t>
            </w:r>
            <w:r w:rsidRPr="001A00E1">
              <w:rPr>
                <w:rStyle w:val="fontstyle01"/>
                <w:rFonts w:asciiTheme="minorHAnsi" w:hAnsiTheme="minorHAnsi"/>
                <w:sz w:val="22"/>
                <w:szCs w:val="22"/>
              </w:rPr>
              <w:t>. São Paulo: Atlas, 2007.v. 1.</w:t>
            </w:r>
          </w:p>
        </w:tc>
      </w:tr>
      <w:tr w:rsidR="00C05C97" w:rsidRPr="001A00E1" w14:paraId="1254E34E" w14:textId="77777777" w:rsidTr="005410B3">
        <w:trPr>
          <w:trHeight w:val="70"/>
        </w:trPr>
        <w:tc>
          <w:tcPr>
            <w:tcW w:w="281" w:type="dxa"/>
            <w:vAlign w:val="center"/>
          </w:tcPr>
          <w:p w14:paraId="4E749BDA" w14:textId="77777777" w:rsidR="00C05C97" w:rsidRPr="001A00E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A8BDAC7" w14:textId="283E9CF9" w:rsidR="00C05C97" w:rsidRPr="001A00E1" w:rsidRDefault="00AE327B" w:rsidP="00AE327B">
            <w:pPr>
              <w:spacing w:before="0" w:after="0"/>
              <w:ind w:firstLine="0"/>
              <w:jc w:val="left"/>
              <w:rPr>
                <w:rFonts w:asciiTheme="minorHAnsi" w:hAnsiTheme="minorHAnsi"/>
                <w:szCs w:val="22"/>
              </w:rPr>
            </w:pPr>
            <w:r w:rsidRPr="001A00E1">
              <w:rPr>
                <w:rStyle w:val="fontstyle01"/>
                <w:rFonts w:asciiTheme="minorHAnsi" w:hAnsiTheme="minorHAnsi"/>
                <w:sz w:val="22"/>
                <w:szCs w:val="22"/>
              </w:rPr>
              <w:t xml:space="preserve">_______. </w:t>
            </w:r>
            <w:r w:rsidRPr="001A00E1">
              <w:rPr>
                <w:rStyle w:val="fontstyle21"/>
                <w:rFonts w:asciiTheme="minorHAnsi" w:eastAsiaTheme="majorEastAsia" w:hAnsiTheme="minorHAnsi"/>
                <w:sz w:val="22"/>
                <w:szCs w:val="22"/>
              </w:rPr>
              <w:t>Gestão agroindustrial</w:t>
            </w:r>
            <w:r w:rsidRPr="001A00E1">
              <w:rPr>
                <w:rStyle w:val="fontstyle01"/>
                <w:rFonts w:asciiTheme="minorHAnsi" w:hAnsiTheme="minorHAnsi"/>
                <w:sz w:val="22"/>
                <w:szCs w:val="22"/>
              </w:rPr>
              <w:t>. São Paulo: Atlas, 2009.v. 2.</w:t>
            </w:r>
          </w:p>
        </w:tc>
      </w:tr>
      <w:tr w:rsidR="00C05C97" w:rsidRPr="001A00E1" w14:paraId="10F7C042" w14:textId="77777777" w:rsidTr="005410B3">
        <w:trPr>
          <w:trHeight w:val="33"/>
        </w:trPr>
        <w:tc>
          <w:tcPr>
            <w:tcW w:w="281" w:type="dxa"/>
            <w:vAlign w:val="center"/>
          </w:tcPr>
          <w:p w14:paraId="5DA0E719" w14:textId="77777777" w:rsidR="00C05C97" w:rsidRPr="001A00E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0CE9A07" w14:textId="50C948AC" w:rsidR="00C05C97" w:rsidRPr="001A00E1" w:rsidRDefault="00AE327B" w:rsidP="00AE327B">
            <w:pPr>
              <w:spacing w:before="0" w:after="0"/>
              <w:ind w:firstLine="0"/>
              <w:jc w:val="left"/>
              <w:rPr>
                <w:rFonts w:asciiTheme="minorHAnsi" w:hAnsiTheme="minorHAnsi"/>
                <w:szCs w:val="22"/>
              </w:rPr>
            </w:pPr>
            <w:r w:rsidRPr="001A00E1">
              <w:rPr>
                <w:rStyle w:val="fontstyle01"/>
                <w:rFonts w:asciiTheme="minorHAnsi" w:hAnsiTheme="minorHAnsi"/>
                <w:sz w:val="22"/>
                <w:szCs w:val="22"/>
              </w:rPr>
              <w:t xml:space="preserve">_______. </w:t>
            </w:r>
            <w:r w:rsidRPr="001A00E1">
              <w:rPr>
                <w:rStyle w:val="fontstyle21"/>
                <w:rFonts w:asciiTheme="minorHAnsi" w:eastAsiaTheme="majorEastAsia" w:hAnsiTheme="minorHAnsi"/>
                <w:sz w:val="22"/>
                <w:szCs w:val="22"/>
              </w:rPr>
              <w:t>Gestão agroindustrial</w:t>
            </w:r>
            <w:r w:rsidRPr="001A00E1">
              <w:rPr>
                <w:rStyle w:val="fontstyle01"/>
                <w:rFonts w:asciiTheme="minorHAnsi" w:hAnsiTheme="minorHAnsi"/>
                <w:sz w:val="22"/>
                <w:szCs w:val="22"/>
              </w:rPr>
              <w:t>. São Paulo: Atlas, 2009.v. 3.</w:t>
            </w:r>
          </w:p>
        </w:tc>
      </w:tr>
    </w:tbl>
    <w:p w14:paraId="0B9762EC" w14:textId="77777777" w:rsidR="00C05C97" w:rsidRPr="001A00E1" w:rsidRDefault="00C05C97" w:rsidP="00C05C97">
      <w:pPr>
        <w:pStyle w:val="Marcadordeementa"/>
        <w:rPr>
          <w:rFonts w:asciiTheme="minorHAnsi" w:hAnsiTheme="minorHAnsi"/>
          <w:szCs w:val="22"/>
        </w:rPr>
      </w:pPr>
      <w:r w:rsidRPr="001A00E1">
        <w:rPr>
          <w:rFonts w:asciiTheme="minorHAnsi" w:hAnsiTheme="minorHAnsi"/>
          <w:szCs w:val="22"/>
        </w:rPr>
        <w:t>Bibliografia Complementar</w:t>
      </w:r>
    </w:p>
    <w:p w14:paraId="2CEA4952" w14:textId="28AE1F15" w:rsidR="004040CB" w:rsidRPr="001A00E1" w:rsidRDefault="004040CB" w:rsidP="00C05C97">
      <w:pPr>
        <w:pStyle w:val="BibliografiaComplementar"/>
        <w:rPr>
          <w:rFonts w:asciiTheme="minorHAnsi" w:eastAsia="Times New Roman" w:hAnsiTheme="minorHAnsi" w:cs="Times New Roman"/>
        </w:rPr>
      </w:pPr>
      <w:r w:rsidRPr="001A00E1">
        <w:rPr>
          <w:rFonts w:asciiTheme="minorHAnsi" w:hAnsiTheme="minorHAnsi" w:cs="Arial"/>
          <w:color w:val="000000"/>
          <w:lang w:eastAsia="en-US"/>
        </w:rPr>
        <w:t>EVANGELISTA, José. Tecnologia de Alimentos. Editora Atheneu,1989</w:t>
      </w:r>
      <w:r w:rsidR="0067721F" w:rsidRPr="001A00E1">
        <w:rPr>
          <w:rFonts w:asciiTheme="minorHAnsi" w:hAnsiTheme="minorHAnsi" w:cs="Arial"/>
          <w:color w:val="000000"/>
          <w:lang w:eastAsia="en-US"/>
        </w:rPr>
        <w:t>.</w:t>
      </w:r>
    </w:p>
    <w:p w14:paraId="18936060" w14:textId="2737FED0" w:rsidR="00C05C97" w:rsidRPr="001A00E1" w:rsidRDefault="004040CB" w:rsidP="00E90D92">
      <w:pPr>
        <w:pStyle w:val="BibliografiaComplementar"/>
        <w:rPr>
          <w:rFonts w:asciiTheme="minorHAnsi" w:eastAsia="Times New Roman" w:hAnsiTheme="minorHAnsi" w:cs="Times New Roman"/>
        </w:rPr>
      </w:pPr>
      <w:r w:rsidRPr="001A00E1">
        <w:rPr>
          <w:rFonts w:asciiTheme="minorHAnsi" w:hAnsiTheme="minorHAnsi" w:cs="Arial"/>
          <w:color w:val="000000"/>
          <w:lang w:eastAsia="en-US"/>
        </w:rPr>
        <w:t>GAVA, Altair Jaime. Princípios de Tecnologia de Alimentos. Editora: Nobel, 2002</w:t>
      </w:r>
      <w:r w:rsidR="00420977" w:rsidRPr="001A00E1">
        <w:rPr>
          <w:rFonts w:asciiTheme="minorHAnsi" w:hAnsiTheme="minorHAnsi" w:cs="Arial"/>
          <w:color w:val="000000"/>
          <w:lang w:eastAsia="en-US"/>
        </w:rPr>
        <w:t>.</w:t>
      </w:r>
    </w:p>
    <w:p w14:paraId="68E4FE11" w14:textId="02D9D0F2" w:rsidR="0087671C" w:rsidRPr="00C165C5" w:rsidRDefault="0087671C" w:rsidP="0087671C">
      <w:pPr>
        <w:pStyle w:val="Ttulo3"/>
        <w:rPr>
          <w:szCs w:val="28"/>
        </w:rPr>
      </w:pPr>
      <w:bookmarkStart w:id="233" w:name="_Toc162945067"/>
      <w:r w:rsidRPr="00C165C5">
        <w:rPr>
          <w:rFonts w:asciiTheme="minorHAnsi" w:hAnsiTheme="minorHAnsi"/>
          <w:szCs w:val="28"/>
        </w:rPr>
        <w:t xml:space="preserve">– </w:t>
      </w:r>
      <w:r w:rsidR="0067721F" w:rsidRPr="00C165C5">
        <w:rPr>
          <w:rFonts w:asciiTheme="minorHAnsi" w:hAnsiTheme="minorHAnsi"/>
          <w:szCs w:val="28"/>
        </w:rPr>
        <w:t xml:space="preserve">BMS-010 - </w:t>
      </w:r>
      <w:r w:rsidR="007D3B8D" w:rsidRPr="00C165C5">
        <w:rPr>
          <w:rFonts w:asciiTheme="minorHAnsi" w:hAnsiTheme="minorHAnsi"/>
          <w:szCs w:val="28"/>
        </w:rPr>
        <w:t>Saúde e Segurança Ocupacional</w:t>
      </w:r>
      <w:r w:rsidRPr="00C165C5">
        <w:rPr>
          <w:rFonts w:asciiTheme="minorHAnsi" w:hAnsiTheme="minorHAnsi"/>
          <w:szCs w:val="28"/>
        </w:rPr>
        <w:t xml:space="preserve"> – Oferta </w:t>
      </w:r>
      <w:r w:rsidRPr="00C165C5">
        <w:rPr>
          <w:rFonts w:asciiTheme="minorHAnsi" w:hAnsiTheme="minorHAnsi"/>
          <w:szCs w:val="28"/>
        </w:rPr>
        <w:fldChar w:fldCharType="begin"/>
      </w:r>
      <w:r w:rsidRPr="00C165C5">
        <w:rPr>
          <w:rFonts w:asciiTheme="minorHAnsi" w:hAnsiTheme="minorHAnsi"/>
          <w:szCs w:val="28"/>
        </w:rPr>
        <w:instrText xml:space="preserve"> STYLEREF  _39o \l  \* MERGEFORMAT </w:instrText>
      </w:r>
      <w:r w:rsidRPr="00C165C5">
        <w:rPr>
          <w:rFonts w:asciiTheme="minorHAnsi" w:hAnsiTheme="minorHAnsi"/>
          <w:szCs w:val="28"/>
        </w:rPr>
        <w:fldChar w:fldCharType="separate"/>
      </w:r>
      <w:r w:rsidR="00B22BF4" w:rsidRPr="00C165C5">
        <w:rPr>
          <w:rFonts w:asciiTheme="minorHAnsi" w:hAnsiTheme="minorHAnsi"/>
          <w:noProof/>
          <w:szCs w:val="28"/>
        </w:rPr>
        <w:t>Presencial</w:t>
      </w:r>
      <w:r w:rsidRPr="00C165C5">
        <w:rPr>
          <w:rFonts w:asciiTheme="minorHAnsi" w:hAnsiTheme="minorHAnsi"/>
          <w:szCs w:val="28"/>
        </w:rPr>
        <w:fldChar w:fldCharType="end"/>
      </w:r>
      <w:r w:rsidRPr="00C165C5">
        <w:rPr>
          <w:rFonts w:asciiTheme="minorHAnsi" w:hAnsiTheme="minorHAnsi"/>
          <w:szCs w:val="28"/>
        </w:rPr>
        <w:t xml:space="preserve"> – Total de</w:t>
      </w:r>
      <w:r w:rsidRPr="00C165C5">
        <w:rPr>
          <w:szCs w:val="28"/>
        </w:rPr>
        <w:t xml:space="preserve"> </w:t>
      </w:r>
      <w:r w:rsidR="0067721F" w:rsidRPr="00C165C5">
        <w:rPr>
          <w:szCs w:val="28"/>
        </w:rPr>
        <w:t>40</w:t>
      </w:r>
      <w:r w:rsidRPr="00C165C5">
        <w:rPr>
          <w:szCs w:val="28"/>
        </w:rPr>
        <w:t xml:space="preserve"> aulas</w:t>
      </w:r>
      <w:bookmarkEnd w:id="233"/>
    </w:p>
    <w:tbl>
      <w:tblPr>
        <w:tblStyle w:val="TabeladeGrade4-nfase2"/>
        <w:tblW w:w="9639" w:type="dxa"/>
        <w:tblLook w:val="04A0" w:firstRow="1" w:lastRow="0" w:firstColumn="1" w:lastColumn="0" w:noHBand="0" w:noVBand="1"/>
      </w:tblPr>
      <w:tblGrid>
        <w:gridCol w:w="9639"/>
      </w:tblGrid>
      <w:tr w:rsidR="0087671C" w:rsidRPr="00C50D89" w14:paraId="28F5064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3F3BF0C" w14:textId="77777777" w:rsidR="0087671C" w:rsidRPr="00884383" w:rsidRDefault="0087671C" w:rsidP="005410B3">
            <w:pPr>
              <w:pStyle w:val="titulo-tabela"/>
              <w:rPr>
                <w:b/>
                <w:bCs w:val="0"/>
              </w:rPr>
            </w:pPr>
            <w:r w:rsidRPr="008E0721">
              <w:rPr>
                <w:b/>
              </w:rPr>
              <w:t>Competências desenvolvidas neste componente (profissionais e socioemocionais)</w:t>
            </w:r>
          </w:p>
        </w:tc>
      </w:tr>
      <w:tr w:rsidR="0087671C" w:rsidRPr="00A525D6" w14:paraId="0A8F09B1" w14:textId="77777777" w:rsidTr="00541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DF472F3" w14:textId="7A489997" w:rsidR="00861B54" w:rsidRPr="00861B54" w:rsidRDefault="00861B54" w:rsidP="00973589">
            <w:pPr>
              <w:pStyle w:val="bolinha"/>
              <w:numPr>
                <w:ilvl w:val="0"/>
                <w:numId w:val="2"/>
              </w:numPr>
            </w:pPr>
            <w:r w:rsidRPr="00861B54">
              <w:t>Administrar conflitos, quando necessário, estabelecer relações e propor um ambiente colaborativo, incentivando o trabalho em equipe.</w:t>
            </w:r>
          </w:p>
          <w:p w14:paraId="75564B2E" w14:textId="5B0EC617" w:rsidR="0087671C" w:rsidRPr="00A525D6" w:rsidRDefault="00861B54" w:rsidP="00861B54">
            <w:pPr>
              <w:pStyle w:val="bolinha"/>
              <w:numPr>
                <w:ilvl w:val="0"/>
                <w:numId w:val="2"/>
              </w:numPr>
            </w:pPr>
            <w:r w:rsidRPr="00861B54">
              <w:t>Executar intervenção direta ou indireta nos processos do agronegócio, implementando</w:t>
            </w:r>
            <w:r>
              <w:rPr>
                <w:bCs w:val="0"/>
              </w:rPr>
              <w:t xml:space="preserve"> </w:t>
            </w:r>
            <w:r w:rsidRPr="00861B54">
              <w:t>estratégias de marketing, de gestão da qualidade e empreendedorismo.</w:t>
            </w:r>
          </w:p>
        </w:tc>
      </w:tr>
    </w:tbl>
    <w:p w14:paraId="2C738705" w14:textId="77777777" w:rsidR="0087671C" w:rsidRPr="00C165C5" w:rsidRDefault="0087671C" w:rsidP="0087671C">
      <w:pPr>
        <w:pStyle w:val="Marcadordeementa"/>
        <w:rPr>
          <w:rFonts w:asciiTheme="minorHAnsi" w:hAnsiTheme="minorHAnsi"/>
          <w:szCs w:val="22"/>
        </w:rPr>
      </w:pPr>
      <w:r w:rsidRPr="00C165C5">
        <w:rPr>
          <w:rFonts w:asciiTheme="minorHAnsi" w:hAnsiTheme="minorHAnsi"/>
          <w:szCs w:val="22"/>
        </w:rPr>
        <w:t>Objetivos de Aprendizagem</w:t>
      </w:r>
    </w:p>
    <w:p w14:paraId="670F9BBD" w14:textId="46E976CD" w:rsidR="0087671C" w:rsidRPr="00C165C5" w:rsidRDefault="0067721F" w:rsidP="0087671C">
      <w:pPr>
        <w:pStyle w:val="zNormal-template"/>
        <w:rPr>
          <w:rFonts w:asciiTheme="minorHAnsi" w:hAnsiTheme="minorHAnsi"/>
          <w:b/>
          <w:bCs/>
        </w:rPr>
      </w:pPr>
      <w:r w:rsidRPr="00C165C5">
        <w:rPr>
          <w:rFonts w:asciiTheme="minorHAnsi" w:hAnsiTheme="minorHAnsi" w:cs="Arial"/>
          <w:color w:val="000000"/>
          <w:lang w:eastAsia="en-US"/>
        </w:rPr>
        <w:t>Mostrar aos alunos, em linhas gerais, as condições de trabalho no Brasil. Discutir os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principais riscos de acidentes e doenças do trabalho nos diversos setores produtivos. Apresentar</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propostas de medidas de prevenção a esses agravos à saúde dos trabalhadores. Discutir os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principais modelos de boas práticas de manufaturas, tecnologias de segurança alimentar em Análise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de Perigos e Pontos Críticos de Controle.</w:t>
      </w:r>
    </w:p>
    <w:p w14:paraId="5CD68217" w14:textId="77777777" w:rsidR="0087671C" w:rsidRPr="00C165C5" w:rsidRDefault="0087671C" w:rsidP="0087671C">
      <w:pPr>
        <w:pStyle w:val="Marcadordeementa"/>
        <w:rPr>
          <w:rFonts w:asciiTheme="minorHAnsi" w:hAnsiTheme="minorHAnsi"/>
          <w:szCs w:val="22"/>
        </w:rPr>
      </w:pPr>
      <w:r w:rsidRPr="00C165C5">
        <w:rPr>
          <w:rFonts w:asciiTheme="minorHAnsi" w:hAnsiTheme="minorHAnsi"/>
          <w:szCs w:val="22"/>
        </w:rPr>
        <w:t>Ementa</w:t>
      </w:r>
    </w:p>
    <w:p w14:paraId="2C49A3CB" w14:textId="1BE5B8B7" w:rsidR="0087671C" w:rsidRPr="00C165C5" w:rsidRDefault="0067721F" w:rsidP="0087671C">
      <w:pPr>
        <w:pStyle w:val="zNormal-template"/>
        <w:rPr>
          <w:rFonts w:asciiTheme="minorHAnsi" w:hAnsiTheme="minorHAnsi"/>
          <w:b/>
          <w:bCs/>
        </w:rPr>
      </w:pPr>
      <w:r w:rsidRPr="00C165C5">
        <w:rPr>
          <w:rFonts w:asciiTheme="minorHAnsi" w:hAnsiTheme="minorHAnsi" w:cs="Arial"/>
          <w:color w:val="000000"/>
          <w:lang w:eastAsia="en-US"/>
        </w:rPr>
        <w:t>Agentes agressivos físicos nos locais de trabalho. Ruído, temperatura, iluminação,</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vibrações, radiações ionizantes e não ionizantes, altas pressões. Agentes agressivos químicos nos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locais de trabalho. Introdução ao conceito de toxicologia. Gases e vapores, poeiras. Segurança no</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manuseio de máquinas e equipamentos agrícolas. A organização do trabalho e sua influência sobre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as condições de trabalho. Conceito de fadiga física e mental. Acidentes e doenças do trabalho. Leis 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normas regulamentadoras. Equipamentos de proteção individual.</w:t>
      </w:r>
    </w:p>
    <w:p w14:paraId="201D6AC1" w14:textId="77777777" w:rsidR="0087671C" w:rsidRPr="00C165C5" w:rsidRDefault="0087671C" w:rsidP="0087671C">
      <w:pPr>
        <w:pStyle w:val="Marcadordeementa"/>
        <w:rPr>
          <w:rFonts w:asciiTheme="minorHAnsi" w:hAnsiTheme="minorHAnsi"/>
          <w:szCs w:val="22"/>
        </w:rPr>
      </w:pPr>
      <w:r w:rsidRPr="00C165C5">
        <w:rPr>
          <w:rFonts w:asciiTheme="minorHAnsi" w:hAnsiTheme="minorHAnsi"/>
          <w:szCs w:val="22"/>
        </w:rPr>
        <w:t>Metodologias Propostas</w:t>
      </w:r>
    </w:p>
    <w:p w14:paraId="239536F2" w14:textId="48ECEC0B" w:rsidR="0087671C" w:rsidRPr="00C165C5" w:rsidRDefault="00861B54" w:rsidP="0087671C">
      <w:pPr>
        <w:pStyle w:val="zNormal-template"/>
        <w:rPr>
          <w:rFonts w:asciiTheme="minorHAnsi" w:hAnsiTheme="minorHAnsi"/>
          <w:b/>
          <w:bCs/>
        </w:rPr>
      </w:pPr>
      <w:r w:rsidRPr="00C165C5">
        <w:rPr>
          <w:rFonts w:asciiTheme="minorHAnsi" w:hAnsiTheme="minorHAnsi"/>
          <w:color w:val="000000"/>
          <w:lang w:eastAsia="en-US"/>
        </w:rPr>
        <w:t>Aula expositiva dialogada. Seminários e discussões. Estudo de caso.</w:t>
      </w:r>
      <w:r w:rsidRPr="00C165C5">
        <w:rPr>
          <w:rFonts w:asciiTheme="minorHAnsi" w:hAnsiTheme="minorHAnsi"/>
          <w:lang w:eastAsia="en-US"/>
        </w:rPr>
        <w:t xml:space="preserve"> </w:t>
      </w:r>
      <w:r w:rsidR="0087671C" w:rsidRPr="00C165C5">
        <w:rPr>
          <w:rFonts w:asciiTheme="minorHAnsi" w:hAnsiTheme="minorHAnsi"/>
        </w:rPr>
        <w:t xml:space="preserve"> </w:t>
      </w:r>
    </w:p>
    <w:p w14:paraId="2E69AAAC" w14:textId="77777777" w:rsidR="0087671C" w:rsidRPr="00C165C5" w:rsidRDefault="0087671C" w:rsidP="0087671C">
      <w:pPr>
        <w:pStyle w:val="Marcadordeementa"/>
        <w:rPr>
          <w:rFonts w:asciiTheme="minorHAnsi" w:hAnsiTheme="minorHAnsi"/>
          <w:szCs w:val="22"/>
        </w:rPr>
      </w:pPr>
      <w:r w:rsidRPr="00C165C5">
        <w:rPr>
          <w:rFonts w:asciiTheme="minorHAnsi" w:hAnsiTheme="minorHAnsi"/>
          <w:szCs w:val="22"/>
        </w:rPr>
        <w:t>Instrumentos de Avaliação Propostos</w:t>
      </w:r>
    </w:p>
    <w:p w14:paraId="26C54A46" w14:textId="4B2563C4" w:rsidR="0087671C" w:rsidRPr="00C165C5" w:rsidRDefault="00861B54" w:rsidP="0087671C">
      <w:pPr>
        <w:pStyle w:val="zNormal-template"/>
        <w:rPr>
          <w:rFonts w:asciiTheme="minorHAnsi" w:hAnsiTheme="minorHAnsi"/>
          <w:b/>
          <w:bCs/>
        </w:rPr>
      </w:pPr>
      <w:r w:rsidRPr="00C165C5">
        <w:rPr>
          <w:rFonts w:asciiTheme="minorHAnsi" w:hAnsiTheme="minorHAnsi"/>
          <w:color w:val="000000"/>
          <w:lang w:eastAsia="en-US"/>
        </w:rPr>
        <w:t>Avaliação escrita. Seminário. Trabalho escrito.</w:t>
      </w:r>
    </w:p>
    <w:p w14:paraId="79BF2556" w14:textId="77777777" w:rsidR="0087671C" w:rsidRPr="00C165C5" w:rsidRDefault="0087671C" w:rsidP="0087671C">
      <w:pPr>
        <w:pStyle w:val="Marcadordeementa"/>
        <w:rPr>
          <w:rFonts w:asciiTheme="minorHAnsi" w:hAnsiTheme="minorHAnsi"/>
          <w:szCs w:val="22"/>
        </w:rPr>
      </w:pPr>
      <w:r w:rsidRPr="00C165C5">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C165C5" w14:paraId="1E3AEC04" w14:textId="77777777" w:rsidTr="005410B3">
        <w:trPr>
          <w:trHeight w:val="254"/>
        </w:trPr>
        <w:tc>
          <w:tcPr>
            <w:tcW w:w="281" w:type="dxa"/>
            <w:vAlign w:val="center"/>
          </w:tcPr>
          <w:p w14:paraId="35084024" w14:textId="77777777" w:rsidR="0087671C" w:rsidRPr="00C165C5" w:rsidRDefault="0087671C" w:rsidP="005410B3">
            <w:pPr>
              <w:pStyle w:val="PargrafodaLista"/>
              <w:numPr>
                <w:ilvl w:val="0"/>
                <w:numId w:val="22"/>
              </w:numPr>
              <w:spacing w:after="0" w:line="240" w:lineRule="auto"/>
              <w:ind w:left="0" w:firstLine="96"/>
              <w:rPr>
                <w:szCs w:val="22"/>
              </w:rPr>
            </w:pPr>
          </w:p>
        </w:tc>
        <w:tc>
          <w:tcPr>
            <w:tcW w:w="8677" w:type="dxa"/>
            <w:vAlign w:val="center"/>
          </w:tcPr>
          <w:p w14:paraId="18916E23" w14:textId="4DB6674E" w:rsidR="0087671C" w:rsidRPr="00C165C5" w:rsidRDefault="0067721F" w:rsidP="005410B3">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FERNANDES, F. Meio Ambiente Geral e Meio do Trabalho. LTR, 2009</w:t>
            </w:r>
            <w:r w:rsidR="00C165C5">
              <w:rPr>
                <w:rFonts w:asciiTheme="minorHAnsi" w:eastAsiaTheme="minorHAnsi" w:hAnsiTheme="minorHAnsi" w:cs="Arial"/>
                <w:color w:val="000000"/>
                <w:szCs w:val="22"/>
                <w:lang w:eastAsia="en-US"/>
              </w:rPr>
              <w:t>.</w:t>
            </w:r>
          </w:p>
        </w:tc>
      </w:tr>
      <w:tr w:rsidR="0087671C" w:rsidRPr="00C165C5" w14:paraId="475106E6" w14:textId="77777777" w:rsidTr="005410B3">
        <w:trPr>
          <w:trHeight w:val="70"/>
        </w:trPr>
        <w:tc>
          <w:tcPr>
            <w:tcW w:w="281" w:type="dxa"/>
            <w:vAlign w:val="center"/>
          </w:tcPr>
          <w:p w14:paraId="557D0AE0" w14:textId="77777777" w:rsidR="0087671C" w:rsidRPr="00C165C5" w:rsidRDefault="0087671C" w:rsidP="005410B3">
            <w:pPr>
              <w:pStyle w:val="PargrafodaLista"/>
              <w:numPr>
                <w:ilvl w:val="0"/>
                <w:numId w:val="22"/>
              </w:numPr>
              <w:spacing w:after="0" w:line="240" w:lineRule="auto"/>
              <w:ind w:left="0" w:firstLine="96"/>
              <w:rPr>
                <w:szCs w:val="22"/>
              </w:rPr>
            </w:pPr>
          </w:p>
        </w:tc>
        <w:tc>
          <w:tcPr>
            <w:tcW w:w="8677" w:type="dxa"/>
            <w:vAlign w:val="center"/>
          </w:tcPr>
          <w:p w14:paraId="391720C5" w14:textId="1BB488FE" w:rsidR="0087671C" w:rsidRPr="00C165C5" w:rsidRDefault="0067721F" w:rsidP="005410B3">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GARCIA, G F B. Meio Ambiente do Trabalho. Método, 2009.</w:t>
            </w:r>
          </w:p>
        </w:tc>
      </w:tr>
      <w:tr w:rsidR="0087671C" w:rsidRPr="00C165C5" w14:paraId="2ED2CCE9" w14:textId="77777777" w:rsidTr="005410B3">
        <w:trPr>
          <w:trHeight w:val="33"/>
        </w:trPr>
        <w:tc>
          <w:tcPr>
            <w:tcW w:w="281" w:type="dxa"/>
            <w:vAlign w:val="center"/>
          </w:tcPr>
          <w:p w14:paraId="0A827D86" w14:textId="77777777" w:rsidR="0087671C" w:rsidRPr="00C165C5" w:rsidRDefault="0087671C" w:rsidP="005410B3">
            <w:pPr>
              <w:pStyle w:val="PargrafodaLista"/>
              <w:numPr>
                <w:ilvl w:val="0"/>
                <w:numId w:val="22"/>
              </w:numPr>
              <w:spacing w:after="0" w:line="240" w:lineRule="auto"/>
              <w:ind w:left="0" w:firstLine="96"/>
              <w:rPr>
                <w:szCs w:val="22"/>
              </w:rPr>
            </w:pPr>
          </w:p>
        </w:tc>
        <w:tc>
          <w:tcPr>
            <w:tcW w:w="8677" w:type="dxa"/>
            <w:vAlign w:val="center"/>
          </w:tcPr>
          <w:p w14:paraId="4B163A99" w14:textId="486F4A73" w:rsidR="0087671C" w:rsidRPr="00C165C5" w:rsidRDefault="0067721F" w:rsidP="005410B3">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GONÇALVES, E A. Manual de Segurança e Saúde no Trabalho. LTR. 2008</w:t>
            </w:r>
            <w:r w:rsidR="00C165C5">
              <w:rPr>
                <w:rFonts w:asciiTheme="minorHAnsi" w:eastAsiaTheme="minorHAnsi" w:hAnsiTheme="minorHAnsi" w:cs="Arial"/>
                <w:color w:val="000000"/>
                <w:szCs w:val="22"/>
                <w:lang w:eastAsia="en-US"/>
              </w:rPr>
              <w:t>.</w:t>
            </w:r>
          </w:p>
        </w:tc>
      </w:tr>
    </w:tbl>
    <w:p w14:paraId="680BCB80" w14:textId="77777777" w:rsidR="0087671C" w:rsidRPr="00C165C5" w:rsidRDefault="0087671C" w:rsidP="0087671C">
      <w:pPr>
        <w:pStyle w:val="Marcadordeementa"/>
        <w:rPr>
          <w:rFonts w:asciiTheme="minorHAnsi" w:hAnsiTheme="minorHAnsi"/>
          <w:szCs w:val="22"/>
        </w:rPr>
      </w:pPr>
      <w:r w:rsidRPr="00C165C5">
        <w:rPr>
          <w:rFonts w:asciiTheme="minorHAnsi" w:hAnsiTheme="minorHAnsi"/>
          <w:szCs w:val="22"/>
        </w:rPr>
        <w:t>Bibliografia Complementar</w:t>
      </w:r>
    </w:p>
    <w:p w14:paraId="7777B47E" w14:textId="77777777" w:rsidR="0067721F" w:rsidRPr="00C165C5" w:rsidRDefault="0067721F" w:rsidP="0087671C">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ROCHA, J C C. Direito Ambiental e Transgênicos. DEL REY, 2008.</w:t>
      </w:r>
    </w:p>
    <w:p w14:paraId="7D5C9320" w14:textId="15DC413C" w:rsidR="00B7220D" w:rsidRDefault="0067721F" w:rsidP="0067721F">
      <w:pPr>
        <w:pStyle w:val="BibliografiaComplementar"/>
        <w:rPr>
          <w:rFonts w:eastAsia="Times New Roman" w:cs="Times New Roman"/>
          <w:sz w:val="20"/>
          <w:szCs w:val="20"/>
        </w:rPr>
      </w:pPr>
      <w:r w:rsidRPr="00C165C5">
        <w:rPr>
          <w:rFonts w:asciiTheme="minorHAnsi" w:hAnsiTheme="minorHAnsi" w:cs="Arial"/>
          <w:color w:val="000000"/>
          <w:lang w:eastAsia="en-US"/>
        </w:rPr>
        <w:t>SALIBA; PAGANO. Legislação de Segurança Acidente do Trabalho e Saúde do Trabalhador</w:t>
      </w:r>
      <w:r w:rsidRPr="00C165C5">
        <w:rPr>
          <w:rFonts w:asciiTheme="minorHAnsi" w:hAnsiTheme="minorHAnsi" w:cs="Arial"/>
          <w:b/>
          <w:bCs/>
          <w:color w:val="000000"/>
          <w:lang w:eastAsia="en-US"/>
        </w:rPr>
        <w:t xml:space="preserve">. </w:t>
      </w:r>
      <w:r w:rsidRPr="00C165C5">
        <w:rPr>
          <w:rFonts w:asciiTheme="minorHAnsi" w:hAnsiTheme="minorHAnsi" w:cs="Arial"/>
          <w:color w:val="000000"/>
          <w:lang w:eastAsia="en-US"/>
        </w:rPr>
        <w:t>LTR. 2008.</w:t>
      </w:r>
      <w:r w:rsidR="00B7220D">
        <w:rPr>
          <w:rFonts w:eastAsia="Times New Roman" w:cs="Times New Roman"/>
          <w:sz w:val="20"/>
          <w:szCs w:val="20"/>
        </w:rPr>
        <w:br w:type="page"/>
      </w:r>
    </w:p>
    <w:p w14:paraId="638529C2" w14:textId="77777777" w:rsidR="00341CC4" w:rsidRDefault="00341CC4" w:rsidP="00341CC4">
      <w:pPr>
        <w:pStyle w:val="Ttulo2"/>
        <w:numPr>
          <w:ilvl w:val="1"/>
          <w:numId w:val="1"/>
        </w:numPr>
      </w:pPr>
      <w:bookmarkStart w:id="234" w:name="_Toc162945068"/>
      <w:r>
        <w:lastRenderedPageBreak/>
        <w:t>Quarto</w:t>
      </w:r>
      <w:r w:rsidRPr="006269F8">
        <w:t xml:space="preserve"> Semestre</w:t>
      </w:r>
      <w:bookmarkEnd w:id="234"/>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098DDE65" w14:textId="77777777" w:rsidTr="00C6425B">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304B9CB" w14:textId="77777777" w:rsidR="000A0068" w:rsidRPr="00257DFB" w:rsidRDefault="000A0068" w:rsidP="00C6425B">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75844B6" w14:textId="77777777" w:rsidR="000A0068" w:rsidRPr="00E048CB" w:rsidRDefault="000A0068" w:rsidP="00C6425B">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050DB27" w14:textId="77777777" w:rsidR="000A0068" w:rsidRPr="00E048CB" w:rsidRDefault="000A0068" w:rsidP="00C6425B">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8F43A43" w14:textId="77777777" w:rsidR="000A0068" w:rsidRPr="00E048CB" w:rsidRDefault="000A0068" w:rsidP="00C6425B">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C6C070A" w14:textId="77777777" w:rsidR="000A0068" w:rsidRPr="00D12E46" w:rsidRDefault="000A0068" w:rsidP="00C6425B">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6756D748" w14:textId="77777777" w:rsidR="000A0068" w:rsidRPr="00E048CB" w:rsidRDefault="000A0068" w:rsidP="00C6425B">
            <w:pPr>
              <w:pStyle w:val="ImagemeFonte"/>
              <w:spacing w:before="40" w:after="40"/>
              <w:rPr>
                <w:b/>
                <w:bCs/>
              </w:rPr>
            </w:pPr>
            <w:r>
              <w:rPr>
                <w:b/>
                <w:bCs/>
              </w:rPr>
              <w:t>Quantidade de aulas semestrais</w:t>
            </w:r>
          </w:p>
        </w:tc>
      </w:tr>
      <w:tr w:rsidR="000A0068" w:rsidRPr="00E048CB" w14:paraId="3B36F011" w14:textId="77777777" w:rsidTr="00C6425B">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22997820"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74A21646"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093D738B"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15865592"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5D8D6CBF" w14:textId="77777777" w:rsidR="000A0068" w:rsidRPr="00E048CB" w:rsidRDefault="000A0068" w:rsidP="00C6425B">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1591C9C2" w14:textId="77777777" w:rsidR="000A0068" w:rsidRPr="00E048CB" w:rsidRDefault="000A0068" w:rsidP="00C6425B">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14F5E04F" w14:textId="77777777" w:rsidR="000A0068" w:rsidRPr="00E048CB" w:rsidRDefault="000A0068" w:rsidP="00C6425B">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37AAFF75" w14:textId="77777777" w:rsidR="000A0068" w:rsidRDefault="000A0068" w:rsidP="00C6425B">
            <w:pPr>
              <w:pStyle w:val="ImagemeFonte"/>
              <w:spacing w:before="40" w:after="40"/>
              <w:rPr>
                <w:b/>
                <w:bCs/>
                <w:sz w:val="16"/>
                <w:szCs w:val="16"/>
              </w:rPr>
            </w:pPr>
          </w:p>
          <w:p w14:paraId="3616ED4B" w14:textId="77777777" w:rsidR="000A0068" w:rsidRPr="000A0068" w:rsidRDefault="000A0068" w:rsidP="00C6425B">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89A1C28" w14:textId="77777777" w:rsidR="000A0068" w:rsidRPr="00E048CB" w:rsidRDefault="000A0068" w:rsidP="00C6425B">
            <w:pPr>
              <w:pStyle w:val="ImagemeFonte"/>
              <w:spacing w:before="40" w:after="40"/>
              <w:rPr>
                <w:b/>
                <w:bCs/>
              </w:rPr>
            </w:pPr>
            <w:r>
              <w:rPr>
                <w:b/>
                <w:bCs/>
                <w:sz w:val="16"/>
                <w:szCs w:val="16"/>
              </w:rPr>
              <w:t>Atividade Curricular de Extensão</w:t>
            </w:r>
          </w:p>
        </w:tc>
      </w:tr>
      <w:tr w:rsidR="000A0068" w:rsidRPr="009B7CDA" w14:paraId="22F5269B" w14:textId="77777777" w:rsidTr="00C6425B">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5A4853B"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3980618"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A2EA282"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A1D1C42"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9D1F150" w14:textId="77777777" w:rsidR="000A0068" w:rsidRPr="00E048CB" w:rsidRDefault="000A0068" w:rsidP="00C6425B">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56233BAA" w14:textId="77777777" w:rsidR="000A0068" w:rsidRPr="00E048CB" w:rsidRDefault="000A0068" w:rsidP="00C6425B">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20B4CC0A" w14:textId="77777777" w:rsidR="000A0068" w:rsidRPr="00E048CB" w:rsidRDefault="000A0068" w:rsidP="00C6425B">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530468F5" w14:textId="77777777" w:rsidR="000A0068" w:rsidRPr="00E048CB" w:rsidRDefault="000A0068" w:rsidP="00C6425B">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6B3B6A39" w14:textId="77777777" w:rsidR="000A0068" w:rsidRPr="00E048CB" w:rsidRDefault="000A0068" w:rsidP="00C6425B">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61670A23" w14:textId="77777777" w:rsidR="000A0068" w:rsidRPr="009B7CDA" w:rsidRDefault="000A0068" w:rsidP="00C6425B">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8FCBD40" w14:textId="77777777" w:rsidR="000A0068" w:rsidRPr="009B7CDA" w:rsidRDefault="000A0068" w:rsidP="00C6425B">
            <w:pPr>
              <w:pStyle w:val="ImagemeFonte"/>
              <w:spacing w:before="40" w:after="40"/>
            </w:pPr>
          </w:p>
        </w:tc>
      </w:tr>
      <w:tr w:rsidR="0067721F" w:rsidRPr="00D14A6F" w14:paraId="4B6BCDD5" w14:textId="77777777" w:rsidTr="00C6425B">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31D6C06E" w14:textId="48F74F6F" w:rsidR="0067721F" w:rsidRPr="00E048CB" w:rsidRDefault="0067721F" w:rsidP="0067721F">
            <w:pPr>
              <w:pStyle w:val="ImagemeFonte"/>
              <w:spacing w:before="40" w:after="40"/>
              <w:rPr>
                <w:b/>
                <w:bCs/>
              </w:rPr>
            </w:pPr>
            <w:r>
              <w:rPr>
                <w:b/>
                <w:bCs/>
                <w:sz w:val="36"/>
                <w:szCs w:val="44"/>
              </w:rPr>
              <w:t>4</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6A117AD" w14:textId="45A286D2" w:rsidR="0067721F" w:rsidRPr="005F2168" w:rsidRDefault="0067721F" w:rsidP="0067721F">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3D1607E9" w14:textId="071AF27F" w:rsidR="0067721F" w:rsidRPr="00EA4033" w:rsidRDefault="0067721F" w:rsidP="0067721F">
            <w:pPr>
              <w:pStyle w:val="11s"/>
            </w:pPr>
            <w:r>
              <w:t>CCF-001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113A5B1A" w14:textId="2FD59B33" w:rsidR="0067721F" w:rsidRPr="00AC13B2" w:rsidRDefault="0067721F" w:rsidP="0067721F">
            <w:pPr>
              <w:pStyle w:val="11c"/>
            </w:pPr>
            <w:r>
              <w:t>Análise Financeira</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675640386"/>
              <w:placeholder>
                <w:docPart w:val="16AAE02A32734CB7B007D9A4AF62752D"/>
              </w:placeholder>
              <w15:color w:val="000000"/>
              <w:comboBox>
                <w:listItem w:displayText="Presencial" w:value="Presencial"/>
                <w:listItem w:displayText="On-line" w:value="On-line"/>
                <w:listItem w:displayText="Semipresencial" w:value="Semipresencial"/>
                <w:listItem w:displayText="-" w:value="-"/>
              </w:comboBox>
            </w:sdtPr>
            <w:sdtContent>
              <w:p w14:paraId="06C5A5AD" w14:textId="30AFBBAF" w:rsidR="0067721F" w:rsidRPr="009B7CDA" w:rsidRDefault="0067721F" w:rsidP="0067721F">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67719E49" w14:textId="0ECEEB61" w:rsidR="0067721F" w:rsidRPr="009B7CDA" w:rsidRDefault="0067721F" w:rsidP="0067721F">
            <w:pPr>
              <w:pStyle w:val="ps11"/>
            </w:pPr>
            <w:r>
              <w:t>20</w:t>
            </w:r>
          </w:p>
        </w:tc>
        <w:tc>
          <w:tcPr>
            <w:tcW w:w="567" w:type="dxa"/>
            <w:tcBorders>
              <w:top w:val="single" w:sz="12" w:space="0" w:color="000000" w:themeColor="text1"/>
              <w:right w:val="single" w:sz="8" w:space="0" w:color="auto"/>
            </w:tcBorders>
            <w:vAlign w:val="center"/>
          </w:tcPr>
          <w:p w14:paraId="0CD23874" w14:textId="3328B2F1" w:rsidR="0067721F" w:rsidRPr="009B7CDA" w:rsidRDefault="0067721F" w:rsidP="0067721F">
            <w:pPr>
              <w:pStyle w:val="pl11"/>
            </w:pPr>
            <w:r>
              <w:t>20</w:t>
            </w:r>
          </w:p>
        </w:tc>
        <w:tc>
          <w:tcPr>
            <w:tcW w:w="425" w:type="dxa"/>
            <w:tcBorders>
              <w:top w:val="single" w:sz="12" w:space="0" w:color="000000" w:themeColor="text1"/>
              <w:left w:val="single" w:sz="8" w:space="0" w:color="auto"/>
              <w:right w:val="single" w:sz="2" w:space="0" w:color="auto"/>
            </w:tcBorders>
            <w:vAlign w:val="center"/>
          </w:tcPr>
          <w:p w14:paraId="77CC7D20" w14:textId="6FFB0BA0" w:rsidR="0067721F" w:rsidRPr="009B7CDA" w:rsidRDefault="0067721F" w:rsidP="0067721F">
            <w:pPr>
              <w:pStyle w:val="os11"/>
            </w:pPr>
          </w:p>
        </w:tc>
        <w:tc>
          <w:tcPr>
            <w:tcW w:w="567" w:type="dxa"/>
            <w:tcBorders>
              <w:top w:val="single" w:sz="12" w:space="0" w:color="000000" w:themeColor="text1"/>
              <w:left w:val="single" w:sz="2" w:space="0" w:color="auto"/>
              <w:right w:val="single" w:sz="12" w:space="0" w:color="000000" w:themeColor="text1"/>
            </w:tcBorders>
            <w:vAlign w:val="center"/>
          </w:tcPr>
          <w:p w14:paraId="7AE91D4C" w14:textId="23C8F8BC" w:rsidR="0067721F" w:rsidRPr="009B7CDA" w:rsidRDefault="0067721F" w:rsidP="0067721F">
            <w:pPr>
              <w:pStyle w:val="ol11"/>
            </w:pPr>
          </w:p>
        </w:tc>
        <w:tc>
          <w:tcPr>
            <w:tcW w:w="567" w:type="dxa"/>
            <w:tcBorders>
              <w:top w:val="single" w:sz="12" w:space="0" w:color="000000" w:themeColor="text1"/>
              <w:left w:val="single" w:sz="12" w:space="0" w:color="000000" w:themeColor="text1"/>
              <w:right w:val="single" w:sz="12" w:space="0" w:color="000000" w:themeColor="text1"/>
            </w:tcBorders>
          </w:tcPr>
          <w:p w14:paraId="5C15E35F" w14:textId="79DD5D07" w:rsidR="0067721F" w:rsidRDefault="0067721F" w:rsidP="0067721F">
            <w:pPr>
              <w:pStyle w:val="11t"/>
            </w:pPr>
            <w: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4EC0899B" w14:textId="6731625E" w:rsidR="0067721F" w:rsidRPr="00D14A6F" w:rsidRDefault="00C165C5" w:rsidP="0067721F">
            <w:pPr>
              <w:pStyle w:val="11t"/>
            </w:pPr>
            <w:r>
              <w:t>00</w:t>
            </w:r>
          </w:p>
        </w:tc>
      </w:tr>
      <w:tr w:rsidR="0067721F" w:rsidRPr="00D14A6F" w14:paraId="55BA42F8"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1C44C02" w14:textId="77777777" w:rsidR="0067721F" w:rsidRPr="009B7CDA" w:rsidRDefault="0067721F" w:rsidP="0067721F">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2A4A438" w14:textId="05858680" w:rsidR="0067721F" w:rsidRPr="005F2168" w:rsidRDefault="0067721F" w:rsidP="0067721F">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613CDABA" w14:textId="6E857CDE" w:rsidR="0067721F" w:rsidRPr="009B7CDA" w:rsidRDefault="0067721F" w:rsidP="0067721F">
            <w:pPr>
              <w:pStyle w:val="12s"/>
            </w:pPr>
            <w:r>
              <w:t>CCC-003</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69FEF01" w14:textId="12143C79" w:rsidR="0067721F" w:rsidRPr="009B7CDA" w:rsidRDefault="0067721F" w:rsidP="0067721F">
            <w:pPr>
              <w:pStyle w:val="12c"/>
            </w:pPr>
            <w:r>
              <w:t>Custos e Orçamentos no Agronegócio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381869468"/>
              <w:placeholder>
                <w:docPart w:val="858E6BE087954674BF2232B8F64CA9F4"/>
              </w:placeholder>
              <w15:color w:val="000000"/>
              <w:comboBox>
                <w:listItem w:displayText="Presencial" w:value="Presencial"/>
                <w:listItem w:displayText="On-line" w:value="On-line"/>
                <w:listItem w:displayText="Semipresencial" w:value="Semipresencial"/>
                <w:listItem w:displayText="-" w:value="-"/>
              </w:comboBox>
            </w:sdtPr>
            <w:sdtContent>
              <w:p w14:paraId="70A0E69B" w14:textId="2D60B01F" w:rsidR="0067721F" w:rsidRPr="009B7CDA" w:rsidRDefault="0067721F" w:rsidP="0067721F">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67BBC237" w14:textId="63DDF124" w:rsidR="0067721F" w:rsidRPr="009B7CDA" w:rsidRDefault="0067721F" w:rsidP="0067721F">
            <w:pPr>
              <w:pStyle w:val="ps12"/>
            </w:pPr>
            <w:r>
              <w:t>40</w:t>
            </w:r>
          </w:p>
        </w:tc>
        <w:tc>
          <w:tcPr>
            <w:tcW w:w="567" w:type="dxa"/>
            <w:tcBorders>
              <w:right w:val="single" w:sz="8" w:space="0" w:color="auto"/>
            </w:tcBorders>
            <w:shd w:val="clear" w:color="auto" w:fill="D9D9D9" w:themeFill="background1" w:themeFillShade="D9"/>
            <w:vAlign w:val="center"/>
          </w:tcPr>
          <w:p w14:paraId="2916A634" w14:textId="76536818" w:rsidR="0067721F" w:rsidRPr="009B7CDA" w:rsidRDefault="00C165C5" w:rsidP="0067721F">
            <w:pPr>
              <w:pStyle w:val="pl12"/>
            </w:pPr>
            <w:r>
              <w:t>00</w:t>
            </w:r>
          </w:p>
        </w:tc>
        <w:tc>
          <w:tcPr>
            <w:tcW w:w="425" w:type="dxa"/>
            <w:tcBorders>
              <w:left w:val="single" w:sz="8" w:space="0" w:color="auto"/>
              <w:right w:val="single" w:sz="2" w:space="0" w:color="auto"/>
            </w:tcBorders>
            <w:shd w:val="clear" w:color="auto" w:fill="D9D9D9" w:themeFill="background1" w:themeFillShade="D9"/>
            <w:vAlign w:val="center"/>
          </w:tcPr>
          <w:p w14:paraId="64F2D3C8" w14:textId="6C6BE26F" w:rsidR="0067721F" w:rsidRPr="009B7CDA" w:rsidRDefault="0067721F" w:rsidP="0067721F">
            <w:pPr>
              <w:pStyle w:val="os12"/>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2B39704" w14:textId="0CF9F655" w:rsidR="0067721F" w:rsidRPr="009B7CDA" w:rsidRDefault="0067721F" w:rsidP="0067721F">
            <w:pPr>
              <w:pStyle w:val="ol12"/>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4EB55BDB" w14:textId="70C3A504" w:rsidR="0067721F" w:rsidRDefault="0067721F" w:rsidP="0067721F">
            <w:pPr>
              <w:pStyle w:val="12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E91AD83" w14:textId="0F08955A" w:rsidR="0067721F" w:rsidRPr="00D14A6F" w:rsidRDefault="00C165C5" w:rsidP="0067721F">
            <w:pPr>
              <w:pStyle w:val="12t"/>
            </w:pPr>
            <w:r>
              <w:t>00</w:t>
            </w:r>
          </w:p>
        </w:tc>
      </w:tr>
      <w:tr w:rsidR="0067721F" w:rsidRPr="00D14A6F" w14:paraId="29AA962F"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5A80FC4" w14:textId="77777777" w:rsidR="0067721F" w:rsidRPr="009B7CDA" w:rsidRDefault="0067721F" w:rsidP="0067721F">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B71ACB7" w14:textId="056BAC8C" w:rsidR="0067721F" w:rsidRPr="005F2168" w:rsidRDefault="0067721F" w:rsidP="0067721F">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52FBD281" w14:textId="0EC739D9" w:rsidR="0067721F" w:rsidRPr="009B7CDA" w:rsidRDefault="0067721F" w:rsidP="0067721F">
            <w:pPr>
              <w:pStyle w:val="13s"/>
            </w:pPr>
            <w:r>
              <w:t>AGE-009</w:t>
            </w:r>
          </w:p>
        </w:tc>
        <w:tc>
          <w:tcPr>
            <w:tcW w:w="3461" w:type="dxa"/>
            <w:tcBorders>
              <w:left w:val="single" w:sz="12" w:space="0" w:color="000000" w:themeColor="text1"/>
              <w:right w:val="single" w:sz="12" w:space="0" w:color="000000" w:themeColor="text1"/>
            </w:tcBorders>
            <w:vAlign w:val="center"/>
          </w:tcPr>
          <w:p w14:paraId="21C7799B" w14:textId="0C02FC26" w:rsidR="0067721F" w:rsidRPr="009B7CDA" w:rsidRDefault="0067721F" w:rsidP="0067721F">
            <w:pPr>
              <w:pStyle w:val="13c"/>
            </w:pPr>
            <w:r>
              <w:t>Planejamento Estratégico</w:t>
            </w:r>
          </w:p>
        </w:tc>
        <w:tc>
          <w:tcPr>
            <w:tcW w:w="1134" w:type="dxa"/>
            <w:tcBorders>
              <w:left w:val="single" w:sz="12" w:space="0" w:color="000000" w:themeColor="text1"/>
              <w:right w:val="single" w:sz="12" w:space="0" w:color="000000" w:themeColor="text1"/>
            </w:tcBorders>
            <w:vAlign w:val="center"/>
          </w:tcPr>
          <w:sdt>
            <w:sdtPr>
              <w:id w:val="-1261838129"/>
              <w:placeholder>
                <w:docPart w:val="4672ECCEC79143C891B92521EB9C499C"/>
              </w:placeholder>
              <w15:color w:val="000000"/>
              <w:comboBox>
                <w:listItem w:displayText="Presencial" w:value="Presencial"/>
                <w:listItem w:displayText="On-line" w:value="On-line"/>
                <w:listItem w:displayText="Semipresencial" w:value="Semipresencial"/>
                <w:listItem w:displayText="-" w:value="-"/>
              </w:comboBox>
            </w:sdtPr>
            <w:sdtContent>
              <w:p w14:paraId="7C90E182" w14:textId="698FE7C3" w:rsidR="0067721F" w:rsidRPr="009B7CDA" w:rsidRDefault="0067721F" w:rsidP="0067721F">
                <w:pPr>
                  <w:pStyle w:val="13o"/>
                </w:pPr>
                <w:r>
                  <w:t>Presencial</w:t>
                </w:r>
              </w:p>
            </w:sdtContent>
          </w:sdt>
        </w:tc>
        <w:tc>
          <w:tcPr>
            <w:tcW w:w="709" w:type="dxa"/>
            <w:tcBorders>
              <w:left w:val="single" w:sz="12" w:space="0" w:color="000000" w:themeColor="text1"/>
            </w:tcBorders>
            <w:vAlign w:val="center"/>
          </w:tcPr>
          <w:p w14:paraId="5D282CE3" w14:textId="5D7046F2" w:rsidR="0067721F" w:rsidRPr="009B7CDA" w:rsidRDefault="0067721F" w:rsidP="0067721F">
            <w:pPr>
              <w:pStyle w:val="ps13"/>
            </w:pPr>
            <w:r>
              <w:t>40</w:t>
            </w:r>
          </w:p>
        </w:tc>
        <w:tc>
          <w:tcPr>
            <w:tcW w:w="567" w:type="dxa"/>
            <w:tcBorders>
              <w:right w:val="single" w:sz="8" w:space="0" w:color="auto"/>
            </w:tcBorders>
            <w:vAlign w:val="center"/>
          </w:tcPr>
          <w:p w14:paraId="694EF99F" w14:textId="3F08FCF9" w:rsidR="0067721F" w:rsidRPr="009B7CDA" w:rsidRDefault="00C165C5" w:rsidP="0067721F">
            <w:pPr>
              <w:pStyle w:val="pl13"/>
            </w:pPr>
            <w:r>
              <w:t>00</w:t>
            </w:r>
          </w:p>
        </w:tc>
        <w:tc>
          <w:tcPr>
            <w:tcW w:w="425" w:type="dxa"/>
            <w:tcBorders>
              <w:left w:val="single" w:sz="8" w:space="0" w:color="auto"/>
              <w:right w:val="single" w:sz="2" w:space="0" w:color="auto"/>
            </w:tcBorders>
            <w:vAlign w:val="center"/>
          </w:tcPr>
          <w:p w14:paraId="15CB3DF4" w14:textId="522CC5AA" w:rsidR="0067721F" w:rsidRPr="009B7CDA" w:rsidRDefault="0067721F" w:rsidP="0067721F">
            <w:pPr>
              <w:pStyle w:val="os13"/>
            </w:pPr>
          </w:p>
        </w:tc>
        <w:tc>
          <w:tcPr>
            <w:tcW w:w="567" w:type="dxa"/>
            <w:tcBorders>
              <w:left w:val="single" w:sz="2" w:space="0" w:color="auto"/>
              <w:right w:val="single" w:sz="12" w:space="0" w:color="000000" w:themeColor="text1"/>
            </w:tcBorders>
            <w:vAlign w:val="center"/>
          </w:tcPr>
          <w:p w14:paraId="3114706A" w14:textId="7A6A1176" w:rsidR="0067721F" w:rsidRPr="009B7CDA" w:rsidRDefault="0067721F" w:rsidP="0067721F">
            <w:pPr>
              <w:pStyle w:val="ol13"/>
            </w:pPr>
          </w:p>
        </w:tc>
        <w:tc>
          <w:tcPr>
            <w:tcW w:w="567" w:type="dxa"/>
            <w:tcBorders>
              <w:left w:val="single" w:sz="12" w:space="0" w:color="000000" w:themeColor="text1"/>
              <w:right w:val="single" w:sz="12" w:space="0" w:color="000000" w:themeColor="text1"/>
            </w:tcBorders>
          </w:tcPr>
          <w:p w14:paraId="782963E0" w14:textId="199C48F6" w:rsidR="0067721F" w:rsidRDefault="0067721F" w:rsidP="0067721F">
            <w:pPr>
              <w:pStyle w:val="13t"/>
            </w:pPr>
            <w:r>
              <w:t>40</w:t>
            </w:r>
          </w:p>
        </w:tc>
        <w:tc>
          <w:tcPr>
            <w:tcW w:w="738" w:type="dxa"/>
            <w:tcBorders>
              <w:left w:val="single" w:sz="12" w:space="0" w:color="000000" w:themeColor="text1"/>
              <w:right w:val="single" w:sz="12" w:space="0" w:color="000000" w:themeColor="text1"/>
            </w:tcBorders>
            <w:vAlign w:val="center"/>
          </w:tcPr>
          <w:p w14:paraId="66E9929E" w14:textId="79D51478" w:rsidR="0067721F" w:rsidRPr="00D14A6F" w:rsidRDefault="00C165C5" w:rsidP="0067721F">
            <w:pPr>
              <w:pStyle w:val="13t"/>
            </w:pPr>
            <w:r>
              <w:t>00</w:t>
            </w:r>
          </w:p>
        </w:tc>
      </w:tr>
      <w:tr w:rsidR="0067721F" w:rsidRPr="00D14A6F" w14:paraId="4B929054"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0505A4D" w14:textId="77777777" w:rsidR="0067721F" w:rsidRPr="009B7CDA" w:rsidRDefault="0067721F" w:rsidP="0067721F">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5A4EB8D" w14:textId="0C0C2C69" w:rsidR="0067721F" w:rsidRPr="005F2168" w:rsidRDefault="0067721F" w:rsidP="0067721F">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2ED672C" w14:textId="4A108013" w:rsidR="0067721F" w:rsidRPr="009B7CDA" w:rsidRDefault="0067721F" w:rsidP="0067721F">
            <w:pPr>
              <w:pStyle w:val="14s"/>
            </w:pPr>
            <w:r>
              <w:t>LIN-400</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89BF300" w14:textId="760E4120" w:rsidR="0067721F" w:rsidRPr="009B7CDA" w:rsidRDefault="0067721F" w:rsidP="0067721F">
            <w:pPr>
              <w:pStyle w:val="14c"/>
            </w:pPr>
            <w:r>
              <w:t>Inglês IV</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606667864"/>
              <w:placeholder>
                <w:docPart w:val="05A2D1463ADB49758A12AEF08837B6EC"/>
              </w:placeholder>
              <w15:color w:val="000000"/>
              <w:comboBox>
                <w:listItem w:displayText="Presencial" w:value="Presencial"/>
                <w:listItem w:displayText="On-line" w:value="On-line"/>
                <w:listItem w:displayText="Semipresencial" w:value="Semipresencial"/>
                <w:listItem w:displayText="-" w:value="-"/>
              </w:comboBox>
            </w:sdtPr>
            <w:sdtContent>
              <w:p w14:paraId="11C6360C" w14:textId="1BE55BDE" w:rsidR="0067721F" w:rsidRPr="009B7CDA" w:rsidRDefault="0067721F" w:rsidP="0067721F">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C142553" w14:textId="0CF9279D" w:rsidR="0067721F" w:rsidRPr="009B7CDA" w:rsidRDefault="0067721F" w:rsidP="0067721F">
            <w:pPr>
              <w:pStyle w:val="ps14"/>
            </w:pPr>
            <w:r>
              <w:t>40</w:t>
            </w:r>
          </w:p>
        </w:tc>
        <w:tc>
          <w:tcPr>
            <w:tcW w:w="567" w:type="dxa"/>
            <w:tcBorders>
              <w:right w:val="single" w:sz="8" w:space="0" w:color="auto"/>
            </w:tcBorders>
            <w:shd w:val="clear" w:color="auto" w:fill="D9D9D9" w:themeFill="background1" w:themeFillShade="D9"/>
            <w:vAlign w:val="center"/>
          </w:tcPr>
          <w:p w14:paraId="2BE8DF7C" w14:textId="61ED4D4F" w:rsidR="0067721F" w:rsidRPr="009B7CDA" w:rsidRDefault="00C165C5" w:rsidP="0067721F">
            <w:pPr>
              <w:pStyle w:val="pl14"/>
            </w:pPr>
            <w:r>
              <w:t>00</w:t>
            </w:r>
          </w:p>
        </w:tc>
        <w:tc>
          <w:tcPr>
            <w:tcW w:w="425" w:type="dxa"/>
            <w:tcBorders>
              <w:left w:val="single" w:sz="8" w:space="0" w:color="auto"/>
              <w:right w:val="single" w:sz="2" w:space="0" w:color="auto"/>
            </w:tcBorders>
            <w:shd w:val="clear" w:color="auto" w:fill="D9D9D9" w:themeFill="background1" w:themeFillShade="D9"/>
            <w:vAlign w:val="center"/>
          </w:tcPr>
          <w:p w14:paraId="1FD2551E" w14:textId="40E3AC10" w:rsidR="0067721F" w:rsidRPr="009B7CDA" w:rsidRDefault="0067721F" w:rsidP="0067721F">
            <w:pPr>
              <w:pStyle w:val="os14"/>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31814CC" w14:textId="5DAFEB53" w:rsidR="0067721F" w:rsidRPr="009B7CDA" w:rsidRDefault="0067721F" w:rsidP="0067721F">
            <w:pPr>
              <w:pStyle w:val="ol14"/>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DE2B917" w14:textId="22A7D51F" w:rsidR="0067721F" w:rsidRDefault="0067721F" w:rsidP="0067721F">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DE37F2B" w14:textId="007A5B54" w:rsidR="0067721F" w:rsidRPr="00D14A6F" w:rsidRDefault="00C165C5" w:rsidP="0067721F">
            <w:pPr>
              <w:pStyle w:val="14t"/>
            </w:pPr>
            <w:r>
              <w:t>00</w:t>
            </w:r>
          </w:p>
        </w:tc>
      </w:tr>
      <w:tr w:rsidR="0067721F" w:rsidRPr="00D14A6F" w14:paraId="058B6009"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0B7BC28" w14:textId="77777777" w:rsidR="0067721F" w:rsidRPr="009B7CDA" w:rsidRDefault="0067721F" w:rsidP="0067721F">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3BA3BF9" w14:textId="0CEF14F0" w:rsidR="0067721F" w:rsidRPr="005F2168" w:rsidRDefault="0067721F" w:rsidP="0067721F">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0A9B9973" w14:textId="4B02FB8D" w:rsidR="0067721F" w:rsidRPr="009B7CDA" w:rsidRDefault="0067721F" w:rsidP="0067721F">
            <w:pPr>
              <w:pStyle w:val="15s"/>
            </w:pPr>
            <w:r>
              <w:t>DND-001</w:t>
            </w:r>
          </w:p>
        </w:tc>
        <w:tc>
          <w:tcPr>
            <w:tcW w:w="3461" w:type="dxa"/>
            <w:tcBorders>
              <w:left w:val="single" w:sz="12" w:space="0" w:color="000000" w:themeColor="text1"/>
              <w:right w:val="single" w:sz="12" w:space="0" w:color="000000" w:themeColor="text1"/>
            </w:tcBorders>
            <w:vAlign w:val="center"/>
          </w:tcPr>
          <w:p w14:paraId="0E5A8A07" w14:textId="4C792B2F" w:rsidR="0067721F" w:rsidRPr="009B7CDA" w:rsidRDefault="0067721F" w:rsidP="0067721F">
            <w:pPr>
              <w:pStyle w:val="15c"/>
            </w:pPr>
            <w:r>
              <w:t>Noções de Direito</w:t>
            </w:r>
          </w:p>
        </w:tc>
        <w:tc>
          <w:tcPr>
            <w:tcW w:w="1134" w:type="dxa"/>
            <w:tcBorders>
              <w:left w:val="single" w:sz="12" w:space="0" w:color="000000" w:themeColor="text1"/>
              <w:right w:val="single" w:sz="12" w:space="0" w:color="000000" w:themeColor="text1"/>
            </w:tcBorders>
            <w:vAlign w:val="center"/>
          </w:tcPr>
          <w:sdt>
            <w:sdtPr>
              <w:id w:val="-941380353"/>
              <w:placeholder>
                <w:docPart w:val="4AAA3EFFF9F44629ADDBDD00919C3D59"/>
              </w:placeholder>
              <w15:color w:val="000000"/>
              <w:comboBox>
                <w:listItem w:displayText="Presencial" w:value="Presencial"/>
                <w:listItem w:displayText="On-line" w:value="On-line"/>
                <w:listItem w:displayText="Semipresencial" w:value="Semipresencial"/>
                <w:listItem w:displayText="-" w:value="-"/>
              </w:comboBox>
            </w:sdtPr>
            <w:sdtContent>
              <w:p w14:paraId="426DD954" w14:textId="5F7A978B" w:rsidR="0067721F" w:rsidRPr="009B7CDA" w:rsidRDefault="0067721F" w:rsidP="0067721F">
                <w:pPr>
                  <w:pStyle w:val="15o"/>
                </w:pPr>
                <w:r>
                  <w:t>Presencial</w:t>
                </w:r>
              </w:p>
            </w:sdtContent>
          </w:sdt>
        </w:tc>
        <w:tc>
          <w:tcPr>
            <w:tcW w:w="709" w:type="dxa"/>
            <w:tcBorders>
              <w:left w:val="single" w:sz="12" w:space="0" w:color="000000" w:themeColor="text1"/>
            </w:tcBorders>
            <w:vAlign w:val="center"/>
          </w:tcPr>
          <w:p w14:paraId="0B373A7E" w14:textId="21EADA9B" w:rsidR="0067721F" w:rsidRPr="009B7CDA" w:rsidRDefault="0067721F" w:rsidP="0067721F">
            <w:pPr>
              <w:pStyle w:val="ps15"/>
            </w:pPr>
            <w:r>
              <w:t>40</w:t>
            </w:r>
          </w:p>
        </w:tc>
        <w:tc>
          <w:tcPr>
            <w:tcW w:w="567" w:type="dxa"/>
            <w:tcBorders>
              <w:right w:val="single" w:sz="8" w:space="0" w:color="auto"/>
            </w:tcBorders>
            <w:vAlign w:val="center"/>
          </w:tcPr>
          <w:p w14:paraId="60CBB87B" w14:textId="7FC00A0B" w:rsidR="0067721F" w:rsidRPr="009B7CDA" w:rsidRDefault="00C165C5" w:rsidP="0067721F">
            <w:pPr>
              <w:pStyle w:val="pl15"/>
            </w:pPr>
            <w:r>
              <w:t>00</w:t>
            </w:r>
          </w:p>
        </w:tc>
        <w:tc>
          <w:tcPr>
            <w:tcW w:w="425" w:type="dxa"/>
            <w:tcBorders>
              <w:left w:val="single" w:sz="8" w:space="0" w:color="auto"/>
              <w:right w:val="single" w:sz="2" w:space="0" w:color="auto"/>
            </w:tcBorders>
            <w:vAlign w:val="center"/>
          </w:tcPr>
          <w:p w14:paraId="0271362E" w14:textId="31B7B5F0" w:rsidR="0067721F" w:rsidRPr="009B7CDA" w:rsidRDefault="0067721F" w:rsidP="0067721F">
            <w:pPr>
              <w:pStyle w:val="os15"/>
            </w:pPr>
          </w:p>
        </w:tc>
        <w:tc>
          <w:tcPr>
            <w:tcW w:w="567" w:type="dxa"/>
            <w:tcBorders>
              <w:left w:val="single" w:sz="2" w:space="0" w:color="auto"/>
              <w:right w:val="single" w:sz="12" w:space="0" w:color="000000" w:themeColor="text1"/>
            </w:tcBorders>
            <w:vAlign w:val="center"/>
          </w:tcPr>
          <w:p w14:paraId="4C3840FA" w14:textId="2F38D107" w:rsidR="0067721F" w:rsidRPr="009B7CDA" w:rsidRDefault="0067721F" w:rsidP="0067721F">
            <w:pPr>
              <w:pStyle w:val="ol15"/>
            </w:pPr>
          </w:p>
        </w:tc>
        <w:tc>
          <w:tcPr>
            <w:tcW w:w="567" w:type="dxa"/>
            <w:tcBorders>
              <w:left w:val="single" w:sz="12" w:space="0" w:color="000000" w:themeColor="text1"/>
              <w:right w:val="single" w:sz="12" w:space="0" w:color="000000" w:themeColor="text1"/>
            </w:tcBorders>
          </w:tcPr>
          <w:p w14:paraId="25218E7E" w14:textId="6473CE28" w:rsidR="0067721F" w:rsidRDefault="0067721F" w:rsidP="0067721F">
            <w:pPr>
              <w:pStyle w:val="15t"/>
            </w:pPr>
            <w:r>
              <w:t>40</w:t>
            </w:r>
          </w:p>
        </w:tc>
        <w:tc>
          <w:tcPr>
            <w:tcW w:w="738" w:type="dxa"/>
            <w:tcBorders>
              <w:left w:val="single" w:sz="12" w:space="0" w:color="000000" w:themeColor="text1"/>
              <w:right w:val="single" w:sz="12" w:space="0" w:color="000000" w:themeColor="text1"/>
            </w:tcBorders>
            <w:vAlign w:val="center"/>
          </w:tcPr>
          <w:p w14:paraId="13642FD3" w14:textId="7DC9E836" w:rsidR="0067721F" w:rsidRPr="00D14A6F" w:rsidRDefault="00C165C5" w:rsidP="0067721F">
            <w:pPr>
              <w:pStyle w:val="15t"/>
            </w:pPr>
            <w:r>
              <w:t>00</w:t>
            </w:r>
          </w:p>
        </w:tc>
      </w:tr>
      <w:tr w:rsidR="0067721F" w:rsidRPr="00D14A6F" w14:paraId="53BDDDB5"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EEFFD74" w14:textId="77777777" w:rsidR="0067721F" w:rsidRPr="009B7CDA" w:rsidRDefault="0067721F" w:rsidP="0067721F">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7DB3037" w14:textId="4FE62313" w:rsidR="0067721F" w:rsidRPr="005F2168" w:rsidRDefault="0067721F" w:rsidP="0067721F">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ED5AF74" w14:textId="4ADC7C79" w:rsidR="0067721F" w:rsidRPr="009B7CDA" w:rsidRDefault="0067721F" w:rsidP="0067721F">
            <w:pPr>
              <w:pStyle w:val="16s"/>
            </w:pPr>
            <w:r>
              <w:t>MPO-101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46B8F08C" w14:textId="07A00F5E" w:rsidR="0067721F" w:rsidRPr="009B7CDA" w:rsidRDefault="0067721F" w:rsidP="0067721F">
            <w:pPr>
              <w:pStyle w:val="16c"/>
            </w:pPr>
            <w:r>
              <w:t>Pesquisa Operacional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273134460"/>
              <w:placeholder>
                <w:docPart w:val="000E79F1C6AA4689A0A93991E322BDBA"/>
              </w:placeholder>
              <w15:color w:val="000000"/>
              <w:comboBox>
                <w:listItem w:displayText="Presencial" w:value="Presencial"/>
                <w:listItem w:displayText="On-line" w:value="On-line"/>
                <w:listItem w:displayText="Semipresencial" w:value="Semipresencial"/>
                <w:listItem w:displayText="-" w:value="-"/>
              </w:comboBox>
            </w:sdtPr>
            <w:sdtContent>
              <w:p w14:paraId="3FF10AEB" w14:textId="227A41B9" w:rsidR="0067721F" w:rsidRDefault="0067721F" w:rsidP="0067721F">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D3CADF8" w14:textId="46D6754D" w:rsidR="0067721F" w:rsidRDefault="0067721F" w:rsidP="0067721F">
            <w:pPr>
              <w:pStyle w:val="ps16"/>
            </w:pPr>
            <w:r>
              <w:t>40</w:t>
            </w:r>
          </w:p>
        </w:tc>
        <w:tc>
          <w:tcPr>
            <w:tcW w:w="567" w:type="dxa"/>
            <w:tcBorders>
              <w:right w:val="single" w:sz="8" w:space="0" w:color="auto"/>
            </w:tcBorders>
            <w:shd w:val="clear" w:color="auto" w:fill="D9D9D9" w:themeFill="background1" w:themeFillShade="D9"/>
            <w:vAlign w:val="center"/>
          </w:tcPr>
          <w:p w14:paraId="3BEAB958" w14:textId="2C5EEF4E" w:rsidR="0067721F" w:rsidRDefault="0067721F" w:rsidP="0067721F">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36D52BED" w14:textId="6C3E4FC9" w:rsidR="0067721F" w:rsidRDefault="0067721F" w:rsidP="0067721F">
            <w:pPr>
              <w:pStyle w:val="os16"/>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B02FD76" w14:textId="6FCB7B19" w:rsidR="0067721F" w:rsidRDefault="0067721F" w:rsidP="0067721F">
            <w:pPr>
              <w:pStyle w:val="ol16"/>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CC273F5" w14:textId="7BF6100C" w:rsidR="0067721F" w:rsidRDefault="0067721F" w:rsidP="0067721F">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AE73A8C" w14:textId="651B6175" w:rsidR="0067721F" w:rsidRDefault="00C165C5" w:rsidP="0067721F">
            <w:pPr>
              <w:pStyle w:val="16t"/>
            </w:pPr>
            <w:r>
              <w:t>00</w:t>
            </w:r>
          </w:p>
        </w:tc>
      </w:tr>
      <w:tr w:rsidR="0067721F" w:rsidRPr="00D14A6F" w14:paraId="263364BC"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5EF4238" w14:textId="77777777" w:rsidR="0067721F" w:rsidRPr="009B7CDA" w:rsidRDefault="0067721F" w:rsidP="0067721F">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6CC338A" w14:textId="0E8B208C" w:rsidR="0067721F" w:rsidRPr="005F2168" w:rsidRDefault="0067721F" w:rsidP="0067721F">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52E1FCC3" w14:textId="0A6C560E" w:rsidR="0067721F" w:rsidRPr="009B7CDA" w:rsidRDefault="0067721F" w:rsidP="0067721F">
            <w:pPr>
              <w:pStyle w:val="17s"/>
            </w:pPr>
            <w:r>
              <w:t>EPI-102</w:t>
            </w:r>
          </w:p>
        </w:tc>
        <w:tc>
          <w:tcPr>
            <w:tcW w:w="3461" w:type="dxa"/>
            <w:tcBorders>
              <w:left w:val="single" w:sz="12" w:space="0" w:color="000000" w:themeColor="text1"/>
              <w:right w:val="single" w:sz="12" w:space="0" w:color="000000" w:themeColor="text1"/>
            </w:tcBorders>
            <w:vAlign w:val="center"/>
          </w:tcPr>
          <w:p w14:paraId="42AAB78E" w14:textId="792E1D97" w:rsidR="0067721F" w:rsidRPr="009B7CDA" w:rsidRDefault="0067721F" w:rsidP="0067721F">
            <w:pPr>
              <w:pStyle w:val="17c"/>
            </w:pPr>
            <w:r>
              <w:t>Produção Agroindustrial II</w:t>
            </w:r>
          </w:p>
        </w:tc>
        <w:tc>
          <w:tcPr>
            <w:tcW w:w="1134" w:type="dxa"/>
            <w:tcBorders>
              <w:left w:val="single" w:sz="12" w:space="0" w:color="000000" w:themeColor="text1"/>
              <w:right w:val="single" w:sz="12" w:space="0" w:color="000000" w:themeColor="text1"/>
            </w:tcBorders>
            <w:vAlign w:val="center"/>
          </w:tcPr>
          <w:sdt>
            <w:sdtPr>
              <w:id w:val="208697571"/>
              <w:placeholder>
                <w:docPart w:val="DBCEAB0BBCBC46A0A35291EA7E169069"/>
              </w:placeholder>
              <w15:color w:val="000000"/>
              <w:comboBox>
                <w:listItem w:displayText="Presencial" w:value="Presencial"/>
                <w:listItem w:displayText="On-line" w:value="On-line"/>
                <w:listItem w:displayText="Semipresencial" w:value="Semipresencial"/>
                <w:listItem w:displayText="-" w:value="-"/>
              </w:comboBox>
            </w:sdtPr>
            <w:sdtContent>
              <w:p w14:paraId="2A509FF3" w14:textId="79322722" w:rsidR="0067721F" w:rsidRDefault="0067721F" w:rsidP="0067721F">
                <w:pPr>
                  <w:pStyle w:val="17o"/>
                </w:pPr>
                <w:r>
                  <w:t>Presencial</w:t>
                </w:r>
              </w:p>
            </w:sdtContent>
          </w:sdt>
        </w:tc>
        <w:tc>
          <w:tcPr>
            <w:tcW w:w="709" w:type="dxa"/>
            <w:tcBorders>
              <w:left w:val="single" w:sz="12" w:space="0" w:color="000000" w:themeColor="text1"/>
            </w:tcBorders>
            <w:vAlign w:val="center"/>
          </w:tcPr>
          <w:p w14:paraId="7214ED30" w14:textId="0D8B2C8C" w:rsidR="0067721F" w:rsidRDefault="0067721F" w:rsidP="0067721F">
            <w:pPr>
              <w:pStyle w:val="ps17"/>
            </w:pPr>
            <w:r>
              <w:t>40</w:t>
            </w:r>
          </w:p>
        </w:tc>
        <w:tc>
          <w:tcPr>
            <w:tcW w:w="567" w:type="dxa"/>
            <w:tcBorders>
              <w:right w:val="single" w:sz="8" w:space="0" w:color="auto"/>
            </w:tcBorders>
            <w:vAlign w:val="center"/>
          </w:tcPr>
          <w:p w14:paraId="27DC4852" w14:textId="0DE06A16" w:rsidR="0067721F" w:rsidRDefault="00C165C5" w:rsidP="0067721F">
            <w:pPr>
              <w:pStyle w:val="pl17"/>
            </w:pPr>
            <w:r>
              <w:t>00</w:t>
            </w:r>
          </w:p>
        </w:tc>
        <w:tc>
          <w:tcPr>
            <w:tcW w:w="425" w:type="dxa"/>
            <w:tcBorders>
              <w:left w:val="single" w:sz="8" w:space="0" w:color="auto"/>
              <w:right w:val="single" w:sz="2" w:space="0" w:color="auto"/>
            </w:tcBorders>
            <w:vAlign w:val="center"/>
          </w:tcPr>
          <w:p w14:paraId="48CF2B42" w14:textId="4DC9AFC4" w:rsidR="0067721F" w:rsidRDefault="0067721F" w:rsidP="0067721F">
            <w:pPr>
              <w:pStyle w:val="os17"/>
            </w:pPr>
          </w:p>
        </w:tc>
        <w:tc>
          <w:tcPr>
            <w:tcW w:w="567" w:type="dxa"/>
            <w:tcBorders>
              <w:left w:val="single" w:sz="2" w:space="0" w:color="auto"/>
              <w:right w:val="single" w:sz="12" w:space="0" w:color="000000" w:themeColor="text1"/>
            </w:tcBorders>
            <w:vAlign w:val="center"/>
          </w:tcPr>
          <w:p w14:paraId="4EBB6907" w14:textId="2D87CCD4" w:rsidR="0067721F" w:rsidRDefault="0067721F" w:rsidP="0067721F">
            <w:pPr>
              <w:pStyle w:val="ol17"/>
            </w:pPr>
          </w:p>
        </w:tc>
        <w:tc>
          <w:tcPr>
            <w:tcW w:w="567" w:type="dxa"/>
            <w:tcBorders>
              <w:left w:val="single" w:sz="12" w:space="0" w:color="000000" w:themeColor="text1"/>
              <w:right w:val="single" w:sz="12" w:space="0" w:color="000000" w:themeColor="text1"/>
            </w:tcBorders>
          </w:tcPr>
          <w:p w14:paraId="06B91A85" w14:textId="01951E8D" w:rsidR="0067721F" w:rsidRDefault="0067721F" w:rsidP="0067721F">
            <w:pPr>
              <w:pStyle w:val="17t"/>
            </w:pPr>
            <w:r>
              <w:t>40</w:t>
            </w:r>
          </w:p>
        </w:tc>
        <w:tc>
          <w:tcPr>
            <w:tcW w:w="738" w:type="dxa"/>
            <w:tcBorders>
              <w:left w:val="single" w:sz="12" w:space="0" w:color="000000" w:themeColor="text1"/>
              <w:right w:val="single" w:sz="12" w:space="0" w:color="000000" w:themeColor="text1"/>
            </w:tcBorders>
            <w:vAlign w:val="center"/>
          </w:tcPr>
          <w:p w14:paraId="063B2627" w14:textId="3FA9842B" w:rsidR="0067721F" w:rsidRDefault="00C165C5" w:rsidP="0067721F">
            <w:pPr>
              <w:pStyle w:val="17t"/>
            </w:pPr>
            <w:r>
              <w:t>00</w:t>
            </w:r>
          </w:p>
        </w:tc>
      </w:tr>
      <w:tr w:rsidR="0067721F" w:rsidRPr="00D14A6F" w14:paraId="00421D4B" w14:textId="77777777" w:rsidTr="00C6425B">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CAC4D7A" w14:textId="77777777" w:rsidR="0067721F" w:rsidRPr="009B7CDA" w:rsidRDefault="0067721F" w:rsidP="0067721F">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1924F83F" w14:textId="339451A8" w:rsidR="0067721F" w:rsidRPr="0067721F" w:rsidRDefault="0067721F" w:rsidP="0067721F">
            <w:pPr>
              <w:pStyle w:val="numero-componente"/>
            </w:pPr>
            <w:r w:rsidRPr="0067721F">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A5441D5" w14:textId="5C0D779E" w:rsidR="0067721F" w:rsidRPr="0067721F" w:rsidRDefault="0067721F" w:rsidP="0067721F">
            <w:pPr>
              <w:pStyle w:val="18s"/>
            </w:pPr>
            <w:r w:rsidRPr="0067721F">
              <w:t>TBA-101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4D6E6404" w14:textId="0BB2BD39" w:rsidR="0067721F" w:rsidRPr="0067721F" w:rsidRDefault="0067721F" w:rsidP="0067721F">
            <w:pPr>
              <w:pStyle w:val="18c"/>
            </w:pPr>
            <w:r w:rsidRPr="0067721F">
              <w:t>Projeto de Agronegócio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86962622"/>
              <w:placeholder>
                <w:docPart w:val="500E375338E3416C8AB0D96F37BCF76E"/>
              </w:placeholder>
              <w15:color w:val="000000"/>
              <w:comboBox>
                <w:listItem w:displayText="Presencial" w:value="Presencial"/>
                <w:listItem w:displayText="On-line" w:value="On-line"/>
                <w:listItem w:displayText="Semipresencial" w:value="Semipresencial"/>
                <w:listItem w:displayText="-" w:value="-"/>
              </w:comboBox>
            </w:sdtPr>
            <w:sdtContent>
              <w:p w14:paraId="1EFFCCEA" w14:textId="6311D87F" w:rsidR="0067721F" w:rsidRPr="0067721F" w:rsidRDefault="0067721F" w:rsidP="0067721F">
                <w:pPr>
                  <w:pStyle w:val="18o"/>
                </w:pPr>
                <w:r w:rsidRPr="0067721F">
                  <w:t>Presencial</w:t>
                </w:r>
              </w:p>
            </w:sdtContent>
          </w:sdt>
        </w:tc>
        <w:tc>
          <w:tcPr>
            <w:tcW w:w="709" w:type="dxa"/>
            <w:tcBorders>
              <w:left w:val="single" w:sz="12" w:space="0" w:color="000000" w:themeColor="text1"/>
            </w:tcBorders>
            <w:shd w:val="clear" w:color="auto" w:fill="D9D9D9" w:themeFill="background1" w:themeFillShade="D9"/>
            <w:vAlign w:val="center"/>
          </w:tcPr>
          <w:p w14:paraId="5664F038" w14:textId="52A97435" w:rsidR="0067721F" w:rsidRPr="0067721F" w:rsidRDefault="00861B54" w:rsidP="0067721F">
            <w:pPr>
              <w:pStyle w:val="ps18"/>
            </w:pPr>
            <w:r>
              <w:t>8</w:t>
            </w:r>
            <w:r w:rsidR="0067721F" w:rsidRPr="0067721F">
              <w:t>0</w:t>
            </w:r>
          </w:p>
        </w:tc>
        <w:tc>
          <w:tcPr>
            <w:tcW w:w="567" w:type="dxa"/>
            <w:tcBorders>
              <w:right w:val="single" w:sz="8" w:space="0" w:color="auto"/>
            </w:tcBorders>
            <w:shd w:val="clear" w:color="auto" w:fill="D9D9D9" w:themeFill="background1" w:themeFillShade="D9"/>
            <w:vAlign w:val="center"/>
          </w:tcPr>
          <w:p w14:paraId="79606B8F" w14:textId="0F7395D5" w:rsidR="0067721F" w:rsidRPr="0067721F" w:rsidRDefault="00861B54" w:rsidP="0067721F">
            <w:pPr>
              <w:pStyle w:val="pl18"/>
            </w:pPr>
            <w:r>
              <w:t>80</w:t>
            </w:r>
          </w:p>
        </w:tc>
        <w:tc>
          <w:tcPr>
            <w:tcW w:w="425" w:type="dxa"/>
            <w:tcBorders>
              <w:left w:val="single" w:sz="8" w:space="0" w:color="auto"/>
              <w:right w:val="single" w:sz="2" w:space="0" w:color="auto"/>
            </w:tcBorders>
            <w:shd w:val="clear" w:color="auto" w:fill="D9D9D9" w:themeFill="background1" w:themeFillShade="D9"/>
            <w:vAlign w:val="center"/>
          </w:tcPr>
          <w:p w14:paraId="030B3747" w14:textId="47DBBA01" w:rsidR="0067721F" w:rsidRPr="0067721F" w:rsidRDefault="0067721F" w:rsidP="0067721F">
            <w:pPr>
              <w:pStyle w:val="os18"/>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05448AD" w14:textId="4D68C85F" w:rsidR="0067721F" w:rsidRPr="0067721F" w:rsidRDefault="0067721F" w:rsidP="0067721F">
            <w:pPr>
              <w:pStyle w:val="ol18"/>
            </w:pP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1C75034C" w14:textId="60E6481D" w:rsidR="0067721F" w:rsidRPr="0067721F" w:rsidRDefault="0067721F" w:rsidP="0067721F">
            <w:pPr>
              <w:pStyle w:val="18t"/>
            </w:pPr>
            <w:r w:rsidRPr="0067721F">
              <w:t>160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500C3B0C" w14:textId="53362100" w:rsidR="0067721F" w:rsidRPr="0067721F" w:rsidRDefault="005F2CC4" w:rsidP="0067721F">
            <w:pPr>
              <w:pStyle w:val="18t"/>
            </w:pPr>
            <w:r>
              <w:t>125</w:t>
            </w:r>
          </w:p>
        </w:tc>
      </w:tr>
      <w:tr w:rsidR="0067721F" w:rsidRPr="00E048CB" w14:paraId="4B76BDF4" w14:textId="77777777" w:rsidTr="00C6425B">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0177DAEC" w14:textId="77777777" w:rsidR="0067721F" w:rsidRPr="009B7CDA" w:rsidRDefault="0067721F" w:rsidP="0067721F">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6E16532B" w14:textId="77777777" w:rsidR="0067721F" w:rsidRPr="00E048CB" w:rsidRDefault="0067721F" w:rsidP="0067721F">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698184BE" w14:textId="5B0F4098" w:rsidR="0067721F" w:rsidRPr="00DA13A0" w:rsidRDefault="00861B54" w:rsidP="0067721F">
            <w:pPr>
              <w:pStyle w:val="pst1"/>
            </w:pPr>
            <w:r>
              <w:t>340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28CE5699" w14:textId="594E2D68" w:rsidR="0067721F" w:rsidRPr="00DA13A0" w:rsidRDefault="00861B54" w:rsidP="0067721F">
            <w:pPr>
              <w:pStyle w:val="plt1"/>
            </w:pPr>
            <w:r>
              <w:t>140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0EDD02CD" w14:textId="481775E1" w:rsidR="0067721F" w:rsidRPr="00DA13A0" w:rsidRDefault="0067721F" w:rsidP="0067721F">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4FC1366F" w14:textId="537B9BDE" w:rsidR="0067721F" w:rsidRPr="00DA13A0" w:rsidRDefault="0067721F" w:rsidP="0067721F">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4252107F" w14:textId="399D3C62" w:rsidR="0067721F" w:rsidRDefault="0067721F" w:rsidP="0067721F">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614FBF9C" w14:textId="3FF19C9F" w:rsidR="0067721F" w:rsidRPr="00DA13A0" w:rsidRDefault="005F2CC4" w:rsidP="0067721F">
            <w:pPr>
              <w:pStyle w:val="t1"/>
            </w:pPr>
            <w:r>
              <w:t>125</w:t>
            </w:r>
          </w:p>
        </w:tc>
      </w:tr>
    </w:tbl>
    <w:p w14:paraId="7FEA6319" w14:textId="404D16B2" w:rsidR="00341CC4" w:rsidRPr="00F71D68" w:rsidRDefault="00341CC4" w:rsidP="00F71D68">
      <w:pPr>
        <w:pStyle w:val="Ttulo3"/>
      </w:pPr>
      <w:bookmarkStart w:id="235" w:name="_Toc162945069"/>
      <w:r w:rsidRPr="00F71D68">
        <w:t xml:space="preserve">– </w:t>
      </w:r>
      <w:r w:rsidR="0067721F">
        <w:t xml:space="preserve">CCF-001 - </w:t>
      </w:r>
      <w:r w:rsidR="0067721F" w:rsidRPr="0067721F">
        <w:t>A</w:t>
      </w:r>
      <w:r w:rsidR="00AE3AE7" w:rsidRPr="0067721F">
        <w:t>nálise Financeira</w:t>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1o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67721F">
        <w:t>40</w:t>
      </w:r>
      <w:r w:rsidRPr="00F71D68">
        <w:t xml:space="preserve"> </w:t>
      </w:r>
      <w:r w:rsidR="008E0721" w:rsidRPr="00F71D68">
        <w:t>aulas</w:t>
      </w:r>
      <w:bookmarkEnd w:id="235"/>
    </w:p>
    <w:tbl>
      <w:tblPr>
        <w:tblStyle w:val="TabeladeGrade4-nfase2"/>
        <w:tblW w:w="9639" w:type="dxa"/>
        <w:tblLook w:val="04A0" w:firstRow="1" w:lastRow="0" w:firstColumn="1" w:lastColumn="0" w:noHBand="0" w:noVBand="1"/>
      </w:tblPr>
      <w:tblGrid>
        <w:gridCol w:w="9639"/>
      </w:tblGrid>
      <w:tr w:rsidR="00341CC4" w:rsidRPr="00C50D89" w14:paraId="42F3A84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E8B1A3"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AA0A6A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58E21B3" w14:textId="2B02AB06" w:rsidR="00861B54" w:rsidRPr="00861B54" w:rsidRDefault="00861B54" w:rsidP="006F5D9C">
            <w:pPr>
              <w:pStyle w:val="bolinha"/>
              <w:numPr>
                <w:ilvl w:val="0"/>
                <w:numId w:val="2"/>
              </w:numPr>
            </w:pPr>
            <w:r w:rsidRPr="00861B54">
              <w:t>Implementar políticas agrícolas nacionais e contextualizar a macro e microeconomia e executar análise de investimento.</w:t>
            </w:r>
          </w:p>
          <w:p w14:paraId="4617D058" w14:textId="686FB846" w:rsidR="00341CC4" w:rsidRPr="00A525D6" w:rsidRDefault="00861B54" w:rsidP="00861B54">
            <w:pPr>
              <w:pStyle w:val="bolinha"/>
              <w:numPr>
                <w:ilvl w:val="0"/>
                <w:numId w:val="2"/>
              </w:numPr>
            </w:pPr>
            <w:r w:rsidRPr="00861B54">
              <w:t>Controlar e avaliar as múltiplas variáveis encontradas neste segmento produtivo e elaborar</w:t>
            </w:r>
            <w:r>
              <w:rPr>
                <w:bCs w:val="0"/>
              </w:rPr>
              <w:t xml:space="preserve"> </w:t>
            </w:r>
            <w:r w:rsidRPr="00861B54">
              <w:t>procedimentos de exportação. Formular análise e controle de custos e finanças.</w:t>
            </w:r>
          </w:p>
        </w:tc>
      </w:tr>
    </w:tbl>
    <w:p w14:paraId="2024F5C2" w14:textId="77777777" w:rsidR="00341CC4" w:rsidRPr="00C165C5" w:rsidRDefault="00341CC4" w:rsidP="00341CC4">
      <w:pPr>
        <w:pStyle w:val="Marcadordeementa"/>
        <w:rPr>
          <w:rFonts w:asciiTheme="minorHAnsi" w:hAnsiTheme="minorHAnsi"/>
          <w:szCs w:val="22"/>
        </w:rPr>
      </w:pPr>
      <w:r w:rsidRPr="00C165C5">
        <w:rPr>
          <w:rFonts w:asciiTheme="minorHAnsi" w:hAnsiTheme="minorHAnsi"/>
          <w:szCs w:val="22"/>
        </w:rPr>
        <w:t>Objetivos de Aprendizagem</w:t>
      </w:r>
    </w:p>
    <w:p w14:paraId="44F4DEB4" w14:textId="3B3B2F8C" w:rsidR="00341CC4" w:rsidRPr="00C165C5" w:rsidRDefault="0067721F" w:rsidP="00D44A90">
      <w:pPr>
        <w:pStyle w:val="zNormal-template"/>
        <w:rPr>
          <w:rFonts w:asciiTheme="minorHAnsi" w:hAnsiTheme="minorHAnsi"/>
          <w:b/>
          <w:bCs/>
        </w:rPr>
      </w:pPr>
      <w:r w:rsidRPr="00C165C5">
        <w:rPr>
          <w:rFonts w:asciiTheme="minorHAnsi" w:hAnsiTheme="minorHAnsi" w:cs="Arial"/>
          <w:color w:val="000000"/>
          <w:lang w:eastAsia="en-US"/>
        </w:rPr>
        <w:t>Capacitar os alunos sobre análise e interpretação das Demonstrações Contábeis para</w:t>
      </w:r>
      <w:r w:rsidR="00C165C5">
        <w:rPr>
          <w:rFonts w:asciiTheme="minorHAnsi" w:hAnsiTheme="minorHAnsi" w:cs="Arial"/>
          <w:color w:val="000000"/>
          <w:lang w:eastAsia="en-US"/>
        </w:rPr>
        <w:t xml:space="preserve"> </w:t>
      </w:r>
      <w:r w:rsidR="00B613A6" w:rsidRPr="00C165C5">
        <w:rPr>
          <w:rFonts w:asciiTheme="minorHAnsi" w:hAnsiTheme="minorHAnsi" w:cs="Arial"/>
          <w:color w:val="000000"/>
          <w:lang w:eastAsia="en-US"/>
        </w:rPr>
        <w:t>extraírem</w:t>
      </w:r>
      <w:r w:rsidRPr="00C165C5">
        <w:rPr>
          <w:rFonts w:asciiTheme="minorHAnsi" w:hAnsiTheme="minorHAnsi" w:cs="Arial"/>
          <w:color w:val="000000"/>
          <w:lang w:eastAsia="en-US"/>
        </w:rPr>
        <w:t xml:space="preserve"> informações úteis e relevantes ao processo decisório nas organizações</w:t>
      </w:r>
      <w:r w:rsidR="00C165C5">
        <w:rPr>
          <w:rFonts w:asciiTheme="minorHAnsi" w:hAnsiTheme="minorHAnsi" w:cs="Arial"/>
          <w:color w:val="000000"/>
          <w:lang w:eastAsia="en-US"/>
        </w:rPr>
        <w:t>.</w:t>
      </w:r>
    </w:p>
    <w:p w14:paraId="01108752" w14:textId="77777777" w:rsidR="00341CC4" w:rsidRPr="00C165C5" w:rsidRDefault="00341CC4" w:rsidP="00341CC4">
      <w:pPr>
        <w:pStyle w:val="Marcadordeementa"/>
        <w:rPr>
          <w:rFonts w:asciiTheme="minorHAnsi" w:hAnsiTheme="minorHAnsi"/>
          <w:szCs w:val="22"/>
        </w:rPr>
      </w:pPr>
      <w:r w:rsidRPr="00C165C5">
        <w:rPr>
          <w:rFonts w:asciiTheme="minorHAnsi" w:hAnsiTheme="minorHAnsi"/>
          <w:szCs w:val="22"/>
        </w:rPr>
        <w:t>Ementa</w:t>
      </w:r>
    </w:p>
    <w:p w14:paraId="722405CA" w14:textId="03AF3908" w:rsidR="00341CC4" w:rsidRPr="00C165C5" w:rsidRDefault="0067721F" w:rsidP="00D44A90">
      <w:pPr>
        <w:pStyle w:val="zNormal-template"/>
        <w:rPr>
          <w:rFonts w:asciiTheme="minorHAnsi" w:hAnsiTheme="minorHAnsi"/>
          <w:b/>
          <w:bCs/>
        </w:rPr>
      </w:pPr>
      <w:r w:rsidRPr="00C165C5">
        <w:rPr>
          <w:rFonts w:asciiTheme="minorHAnsi" w:hAnsiTheme="minorHAnsi" w:cs="Arial"/>
          <w:color w:val="000000"/>
          <w:lang w:eastAsia="en-US"/>
        </w:rPr>
        <w:t>Análise das demonstrações financeiras: uso e usuários. Estrutura das demonstrações para</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análises. Análise vertical/horizontal. Análise por meio de indicadores financeiros. Indicadores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Padrão. Métodos de avaliação de empresas.</w:t>
      </w:r>
    </w:p>
    <w:p w14:paraId="6AFF0EA4"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Metodologias Propostas</w:t>
      </w:r>
    </w:p>
    <w:p w14:paraId="55E1A37C" w14:textId="3B2FCBFE" w:rsidR="00EB3257" w:rsidRPr="00C165C5" w:rsidRDefault="00861B54" w:rsidP="00D44A90">
      <w:pPr>
        <w:pStyle w:val="zNormal-template"/>
        <w:rPr>
          <w:rFonts w:asciiTheme="minorHAnsi" w:hAnsiTheme="minorHAnsi"/>
          <w:b/>
          <w:bCs/>
        </w:rPr>
      </w:pPr>
      <w:r w:rsidRPr="00C165C5">
        <w:rPr>
          <w:rFonts w:asciiTheme="minorHAnsi" w:hAnsiTheme="minorHAnsi"/>
          <w:color w:val="000000"/>
          <w:lang w:eastAsia="en-US"/>
        </w:rPr>
        <w:t>Sala de aula invertida. Aprendizagem baseada em problemas (PBL). Aula expositiva dialogada.</w:t>
      </w:r>
      <w:r w:rsidRPr="00C165C5">
        <w:rPr>
          <w:rFonts w:asciiTheme="minorHAnsi" w:hAnsiTheme="minorHAnsi"/>
          <w:lang w:eastAsia="en-US"/>
        </w:rPr>
        <w:t xml:space="preserve"> </w:t>
      </w:r>
      <w:r w:rsidR="00EB3257" w:rsidRPr="00C165C5">
        <w:rPr>
          <w:rFonts w:asciiTheme="minorHAnsi" w:hAnsiTheme="minorHAnsi"/>
        </w:rPr>
        <w:t xml:space="preserve"> </w:t>
      </w:r>
    </w:p>
    <w:p w14:paraId="4C49BA44"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Instrumentos de Avaliação Propostos</w:t>
      </w:r>
    </w:p>
    <w:p w14:paraId="437BA3F6" w14:textId="349FCDAD" w:rsidR="00EB3257" w:rsidRPr="00C165C5" w:rsidRDefault="00861B54" w:rsidP="00D44A90">
      <w:pPr>
        <w:pStyle w:val="zNormal-template"/>
        <w:rPr>
          <w:rFonts w:asciiTheme="minorHAnsi" w:hAnsiTheme="minorHAnsi"/>
          <w:b/>
          <w:bCs/>
        </w:rPr>
      </w:pPr>
      <w:r w:rsidRPr="00C165C5">
        <w:rPr>
          <w:rFonts w:asciiTheme="minorHAnsi" w:hAnsiTheme="minorHAnsi"/>
          <w:color w:val="000000"/>
          <w:lang w:eastAsia="en-US"/>
        </w:rPr>
        <w:t>Avaliação escrita. Atividades escritas. Seminário. Experimentação.</w:t>
      </w:r>
      <w:r w:rsidRPr="00C165C5">
        <w:rPr>
          <w:rFonts w:asciiTheme="minorHAnsi" w:hAnsiTheme="minorHAnsi"/>
          <w:lang w:eastAsia="en-US"/>
        </w:rPr>
        <w:t xml:space="preserve"> </w:t>
      </w:r>
      <w:r w:rsidR="00EB3257" w:rsidRPr="00C165C5">
        <w:rPr>
          <w:rFonts w:asciiTheme="minorHAnsi" w:hAnsiTheme="minorHAnsi"/>
        </w:rPr>
        <w:t xml:space="preserve"> </w:t>
      </w:r>
    </w:p>
    <w:p w14:paraId="794DE55D"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165C5" w14:paraId="634E52B5" w14:textId="77777777" w:rsidTr="005410B3">
        <w:trPr>
          <w:trHeight w:val="254"/>
        </w:trPr>
        <w:tc>
          <w:tcPr>
            <w:tcW w:w="281" w:type="dxa"/>
            <w:vAlign w:val="center"/>
          </w:tcPr>
          <w:p w14:paraId="3C650830"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AF7E664" w14:textId="73F19D67" w:rsidR="00C05C97" w:rsidRPr="00C165C5" w:rsidRDefault="0067721F"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BRUNI, A. L. Avaliação de investimentos. Atlas, 2008</w:t>
            </w:r>
            <w:r w:rsidR="00C165C5">
              <w:rPr>
                <w:rFonts w:asciiTheme="minorHAnsi" w:eastAsiaTheme="minorHAnsi" w:hAnsiTheme="minorHAnsi" w:cs="Arial"/>
                <w:color w:val="000000"/>
                <w:szCs w:val="22"/>
                <w:lang w:eastAsia="en-US"/>
              </w:rPr>
              <w:t>.</w:t>
            </w:r>
          </w:p>
        </w:tc>
      </w:tr>
      <w:tr w:rsidR="00C05C97" w:rsidRPr="00C165C5" w14:paraId="17F2C933" w14:textId="77777777" w:rsidTr="005410B3">
        <w:trPr>
          <w:trHeight w:val="70"/>
        </w:trPr>
        <w:tc>
          <w:tcPr>
            <w:tcW w:w="281" w:type="dxa"/>
            <w:vAlign w:val="center"/>
          </w:tcPr>
          <w:p w14:paraId="4EC7D56D"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353911C" w14:textId="7362B92D" w:rsidR="00C05C97" w:rsidRPr="00C165C5" w:rsidRDefault="0067721F"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 xml:space="preserve">COSTA, Luiz Guilherme Tinoco Aboim. </w:t>
            </w:r>
            <w:r w:rsidR="00C165C5" w:rsidRPr="00C165C5">
              <w:rPr>
                <w:rFonts w:asciiTheme="minorHAnsi" w:eastAsiaTheme="minorHAnsi" w:hAnsiTheme="minorHAnsi" w:cs="Arial"/>
                <w:color w:val="000000"/>
                <w:szCs w:val="22"/>
                <w:lang w:eastAsia="en-US"/>
              </w:rPr>
              <w:t>Análise</w:t>
            </w:r>
            <w:r w:rsidRPr="00C165C5">
              <w:rPr>
                <w:rFonts w:asciiTheme="minorHAnsi" w:eastAsiaTheme="minorHAnsi" w:hAnsiTheme="minorHAnsi" w:cs="Arial"/>
                <w:color w:val="000000"/>
                <w:szCs w:val="22"/>
                <w:lang w:eastAsia="en-US"/>
              </w:rPr>
              <w:t xml:space="preserve"> Econômico-Financeira de Empresas. FGV, 2009</w:t>
            </w:r>
            <w:r w:rsidR="00C165C5">
              <w:rPr>
                <w:rFonts w:asciiTheme="minorHAnsi" w:eastAsiaTheme="minorHAnsi" w:hAnsiTheme="minorHAnsi" w:cs="Arial"/>
                <w:color w:val="000000"/>
                <w:szCs w:val="22"/>
                <w:lang w:eastAsia="en-US"/>
              </w:rPr>
              <w:t>.</w:t>
            </w:r>
          </w:p>
        </w:tc>
      </w:tr>
      <w:tr w:rsidR="00C05C97" w:rsidRPr="00C165C5" w14:paraId="5851DC75" w14:textId="77777777" w:rsidTr="005410B3">
        <w:trPr>
          <w:trHeight w:val="33"/>
        </w:trPr>
        <w:tc>
          <w:tcPr>
            <w:tcW w:w="281" w:type="dxa"/>
            <w:vAlign w:val="center"/>
          </w:tcPr>
          <w:p w14:paraId="581D5DD3"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9A55F9C" w14:textId="44CB1A61" w:rsidR="00C05C97" w:rsidRPr="00C165C5" w:rsidRDefault="0067721F"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 xml:space="preserve">RIBEIRO, Osni Moura. Estrutura e </w:t>
            </w:r>
            <w:r w:rsidR="00C165C5" w:rsidRPr="00C165C5">
              <w:rPr>
                <w:rFonts w:asciiTheme="minorHAnsi" w:eastAsiaTheme="minorHAnsi" w:hAnsiTheme="minorHAnsi" w:cs="Arial"/>
                <w:color w:val="000000"/>
                <w:szCs w:val="22"/>
                <w:lang w:eastAsia="en-US"/>
              </w:rPr>
              <w:t>Análise</w:t>
            </w:r>
            <w:r w:rsidRPr="00C165C5">
              <w:rPr>
                <w:rFonts w:asciiTheme="minorHAnsi" w:eastAsiaTheme="minorHAnsi" w:hAnsiTheme="minorHAnsi" w:cs="Arial"/>
                <w:color w:val="000000"/>
                <w:szCs w:val="22"/>
                <w:lang w:eastAsia="en-US"/>
              </w:rPr>
              <w:t xml:space="preserve"> de Balanços, Coleção Fácil. Saraiva, 2009.</w:t>
            </w:r>
          </w:p>
        </w:tc>
      </w:tr>
    </w:tbl>
    <w:p w14:paraId="578346D9"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Complementar</w:t>
      </w:r>
    </w:p>
    <w:p w14:paraId="2556D638" w14:textId="77777777" w:rsidR="0067721F" w:rsidRPr="00C165C5" w:rsidRDefault="0067721F" w:rsidP="00C05C97">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ASSAF, Alexandre. Estrutura e Análise de Balanços. São Paulo, Atlas 2006.</w:t>
      </w:r>
    </w:p>
    <w:p w14:paraId="14EAAAE7" w14:textId="48AA331F" w:rsidR="00C05C97" w:rsidRPr="00C165C5" w:rsidRDefault="0067721F" w:rsidP="00DB6D10">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lastRenderedPageBreak/>
        <w:t>DAMODARAN, A; NONNENMACHER, F. Gestão Estratégica do Risco Referência para Tomada de Riscos Empresariais. Bookman, 2009.</w:t>
      </w:r>
    </w:p>
    <w:p w14:paraId="09AB2F0C" w14:textId="16A92158" w:rsidR="00341CC4" w:rsidRPr="00F71D68" w:rsidRDefault="00341CC4" w:rsidP="00F71D68">
      <w:pPr>
        <w:pStyle w:val="Ttulo3"/>
      </w:pPr>
      <w:bookmarkStart w:id="236" w:name="_Toc162945070"/>
      <w:r w:rsidRPr="00F71D68">
        <w:t xml:space="preserve">– </w:t>
      </w:r>
      <w:r w:rsidR="00D4682E">
        <w:t xml:space="preserve">CCC-003 - </w:t>
      </w:r>
      <w:r w:rsidR="00AE3AE7" w:rsidRPr="00D4682E">
        <w:t xml:space="preserve">Custos </w:t>
      </w:r>
      <w:r w:rsidR="00AE3AE7">
        <w:t>e</w:t>
      </w:r>
      <w:r w:rsidR="00AE3AE7" w:rsidRPr="00D4682E">
        <w:t xml:space="preserve"> Orçamentos </w:t>
      </w:r>
      <w:r w:rsidR="00AE3AE7">
        <w:t>n</w:t>
      </w:r>
      <w:r w:rsidR="00AE3AE7" w:rsidRPr="00D4682E">
        <w:t>o Agronegócio</w:t>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2o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D4682E">
        <w:t>40</w:t>
      </w:r>
      <w:r w:rsidRPr="00F71D68">
        <w:t xml:space="preserve"> </w:t>
      </w:r>
      <w:r w:rsidR="008E0721" w:rsidRPr="00F71D68">
        <w:t>aulas</w:t>
      </w:r>
      <w:bookmarkEnd w:id="236"/>
    </w:p>
    <w:tbl>
      <w:tblPr>
        <w:tblStyle w:val="TabeladeGrade4-nfase2"/>
        <w:tblW w:w="9639" w:type="dxa"/>
        <w:tblLook w:val="04A0" w:firstRow="1" w:lastRow="0" w:firstColumn="1" w:lastColumn="0" w:noHBand="0" w:noVBand="1"/>
      </w:tblPr>
      <w:tblGrid>
        <w:gridCol w:w="9639"/>
      </w:tblGrid>
      <w:tr w:rsidR="00341CC4" w:rsidRPr="00C50D89" w14:paraId="1F51F9D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7388BA5"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20785F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372507" w14:textId="0B1A4633" w:rsidR="00861B54" w:rsidRPr="00861B54" w:rsidRDefault="00861B54" w:rsidP="004121D8">
            <w:pPr>
              <w:pStyle w:val="bolinha"/>
              <w:numPr>
                <w:ilvl w:val="0"/>
                <w:numId w:val="2"/>
              </w:numPr>
            </w:pPr>
            <w:r w:rsidRPr="00861B54">
              <w:t>Implementar políticas agrícolas nacionais e contextualizar a macro e microeconomia e executar análise de investimento.</w:t>
            </w:r>
          </w:p>
          <w:p w14:paraId="7EC33650" w14:textId="23E32E70" w:rsidR="00341CC4" w:rsidRPr="00A525D6" w:rsidRDefault="00861B54" w:rsidP="00861B54">
            <w:pPr>
              <w:pStyle w:val="bolinha"/>
              <w:numPr>
                <w:ilvl w:val="0"/>
                <w:numId w:val="2"/>
              </w:numPr>
            </w:pPr>
            <w:r w:rsidRPr="00861B54">
              <w:t>Controlar e avaliar as múltiplas variáveis encontradas neste segmento produtivo e elaborar</w:t>
            </w:r>
            <w:r>
              <w:rPr>
                <w:bCs w:val="0"/>
              </w:rPr>
              <w:t xml:space="preserve"> </w:t>
            </w:r>
            <w:r w:rsidRPr="00861B54">
              <w:t>procedimentos de exportação. Formular análise e controle de custos e finanças.</w:t>
            </w:r>
          </w:p>
        </w:tc>
      </w:tr>
    </w:tbl>
    <w:p w14:paraId="15ABF62E" w14:textId="77777777" w:rsidR="00341CC4" w:rsidRPr="00C165C5" w:rsidRDefault="00341CC4" w:rsidP="00341CC4">
      <w:pPr>
        <w:pStyle w:val="Marcadordeementa"/>
        <w:rPr>
          <w:rFonts w:asciiTheme="minorHAnsi" w:hAnsiTheme="minorHAnsi"/>
          <w:szCs w:val="22"/>
        </w:rPr>
      </w:pPr>
      <w:r w:rsidRPr="00C165C5">
        <w:rPr>
          <w:rFonts w:asciiTheme="minorHAnsi" w:hAnsiTheme="minorHAnsi"/>
          <w:szCs w:val="22"/>
        </w:rPr>
        <w:t>Objetivos de Aprendizagem</w:t>
      </w:r>
    </w:p>
    <w:p w14:paraId="01101031" w14:textId="001B24AE" w:rsidR="00341CC4" w:rsidRPr="00C165C5" w:rsidRDefault="00D4682E" w:rsidP="00D44A90">
      <w:pPr>
        <w:pStyle w:val="zNormal-template"/>
        <w:rPr>
          <w:rFonts w:asciiTheme="minorHAnsi" w:hAnsiTheme="minorHAnsi"/>
          <w:b/>
          <w:bCs/>
        </w:rPr>
      </w:pPr>
      <w:r w:rsidRPr="00C165C5">
        <w:rPr>
          <w:rFonts w:asciiTheme="minorHAnsi" w:hAnsiTheme="minorHAnsi" w:cs="Arial"/>
          <w:color w:val="000000"/>
          <w:lang w:eastAsia="en-US"/>
        </w:rPr>
        <w:t>Aplicar as técnicas e ferramentas de gestão de custos. Apurar custos na produção</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agropecuária</w:t>
      </w:r>
      <w:r w:rsidR="00C165C5">
        <w:rPr>
          <w:rFonts w:asciiTheme="minorHAnsi" w:hAnsiTheme="minorHAnsi" w:cs="Arial"/>
          <w:color w:val="000000"/>
          <w:lang w:eastAsia="en-US"/>
        </w:rPr>
        <w:t>.</w:t>
      </w:r>
    </w:p>
    <w:p w14:paraId="6049D43B" w14:textId="77777777" w:rsidR="00341CC4" w:rsidRPr="00C165C5" w:rsidRDefault="00341CC4" w:rsidP="00341CC4">
      <w:pPr>
        <w:pStyle w:val="Marcadordeementa"/>
        <w:rPr>
          <w:rFonts w:asciiTheme="minorHAnsi" w:hAnsiTheme="minorHAnsi"/>
          <w:szCs w:val="22"/>
        </w:rPr>
      </w:pPr>
      <w:r w:rsidRPr="00C165C5">
        <w:rPr>
          <w:rFonts w:asciiTheme="minorHAnsi" w:hAnsiTheme="minorHAnsi"/>
          <w:szCs w:val="22"/>
        </w:rPr>
        <w:t>Ementa</w:t>
      </w:r>
    </w:p>
    <w:p w14:paraId="0B5FD0A0" w14:textId="1FE9FD78" w:rsidR="00341CC4" w:rsidRPr="00C165C5" w:rsidRDefault="00D4682E" w:rsidP="00D44A90">
      <w:pPr>
        <w:pStyle w:val="zNormal-template"/>
        <w:rPr>
          <w:rFonts w:asciiTheme="minorHAnsi" w:hAnsiTheme="minorHAnsi"/>
          <w:b/>
          <w:bCs/>
        </w:rPr>
      </w:pPr>
      <w:r w:rsidRPr="00C165C5">
        <w:rPr>
          <w:rFonts w:asciiTheme="minorHAnsi" w:hAnsiTheme="minorHAnsi" w:cs="Arial"/>
          <w:color w:val="000000"/>
          <w:lang w:eastAsia="en-US"/>
        </w:rPr>
        <w:t>Conceitos e técnicas de custos no processo gerencial. Custos como ferramenta de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controle. Integração com orçamento e contabilidade. Análise de custo, volume e lucro. Formação do</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preço de venda. Contabilização dos custos. Custos operacionais nas empresas agropecuárias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(insumos, mão-de-obra, máquinas e implementos agrícolas; custos administrativos e custos de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oportunidades.</w:t>
      </w:r>
    </w:p>
    <w:p w14:paraId="75D34C5C"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Metodologias Propostas</w:t>
      </w:r>
    </w:p>
    <w:p w14:paraId="46255524" w14:textId="33124B3B" w:rsidR="00EB3257" w:rsidRPr="00C165C5" w:rsidRDefault="00BA4C8E" w:rsidP="00D44A90">
      <w:pPr>
        <w:pStyle w:val="zNormal-template"/>
        <w:rPr>
          <w:rFonts w:asciiTheme="minorHAnsi" w:hAnsiTheme="minorHAnsi"/>
          <w:b/>
          <w:bCs/>
        </w:rPr>
      </w:pPr>
      <w:r w:rsidRPr="00C165C5">
        <w:rPr>
          <w:rFonts w:asciiTheme="minorHAnsi" w:hAnsiTheme="minorHAnsi"/>
          <w:color w:val="000000"/>
          <w:lang w:eastAsia="en-US"/>
        </w:rPr>
        <w:t>Sala de aula invertida. Aprendizagem baseada em problemas (PBL). Aula expositiva dialogada.</w:t>
      </w:r>
      <w:r w:rsidRPr="00C165C5">
        <w:rPr>
          <w:rFonts w:asciiTheme="minorHAnsi" w:hAnsiTheme="minorHAnsi"/>
          <w:lang w:eastAsia="en-US"/>
        </w:rPr>
        <w:t xml:space="preserve"> </w:t>
      </w:r>
      <w:r w:rsidR="00EB3257" w:rsidRPr="00C165C5">
        <w:rPr>
          <w:rFonts w:asciiTheme="minorHAnsi" w:hAnsiTheme="minorHAnsi"/>
        </w:rPr>
        <w:t xml:space="preserve"> </w:t>
      </w:r>
    </w:p>
    <w:p w14:paraId="21401953"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Instrumentos de Avaliação Propostos</w:t>
      </w:r>
    </w:p>
    <w:p w14:paraId="3318576D" w14:textId="00821FB0" w:rsidR="00EB3257" w:rsidRPr="00C165C5" w:rsidRDefault="00BA4C8E" w:rsidP="00D44A90">
      <w:pPr>
        <w:pStyle w:val="zNormal-template"/>
        <w:rPr>
          <w:rFonts w:asciiTheme="minorHAnsi" w:hAnsiTheme="minorHAnsi"/>
          <w:b/>
          <w:bCs/>
        </w:rPr>
      </w:pPr>
      <w:r w:rsidRPr="00C165C5">
        <w:rPr>
          <w:rFonts w:asciiTheme="minorHAnsi" w:hAnsiTheme="minorHAnsi"/>
          <w:color w:val="000000"/>
          <w:lang w:eastAsia="en-US"/>
        </w:rPr>
        <w:t>Avaliação escrita. Atividades escritas. Trabalhos escritos.</w:t>
      </w:r>
    </w:p>
    <w:p w14:paraId="47DEB502"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165C5" w14:paraId="36BD15CC" w14:textId="77777777" w:rsidTr="005410B3">
        <w:trPr>
          <w:trHeight w:val="254"/>
        </w:trPr>
        <w:tc>
          <w:tcPr>
            <w:tcW w:w="281" w:type="dxa"/>
            <w:vAlign w:val="center"/>
          </w:tcPr>
          <w:p w14:paraId="45D2E159"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61BE215" w14:textId="39E28265" w:rsidR="00C05C97" w:rsidRPr="00C165C5" w:rsidRDefault="00D4682E"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MARION, José Carlos - Contabilidade Rural. Atlas, 2009</w:t>
            </w:r>
            <w:r w:rsidR="00C165C5">
              <w:rPr>
                <w:rFonts w:asciiTheme="minorHAnsi" w:eastAsiaTheme="minorHAnsi" w:hAnsiTheme="minorHAnsi" w:cs="Arial"/>
                <w:color w:val="000000"/>
                <w:szCs w:val="22"/>
                <w:lang w:eastAsia="en-US"/>
              </w:rPr>
              <w:t>.</w:t>
            </w:r>
          </w:p>
        </w:tc>
      </w:tr>
      <w:tr w:rsidR="00C05C97" w:rsidRPr="00C165C5" w14:paraId="20112103" w14:textId="77777777" w:rsidTr="005410B3">
        <w:trPr>
          <w:trHeight w:val="70"/>
        </w:trPr>
        <w:tc>
          <w:tcPr>
            <w:tcW w:w="281" w:type="dxa"/>
            <w:vAlign w:val="center"/>
          </w:tcPr>
          <w:p w14:paraId="0EFA089B"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2928DF74" w14:textId="12E05AC9" w:rsidR="00C05C97" w:rsidRPr="00C165C5" w:rsidRDefault="00D4682E"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NEVES, Marcos Fava; MARINO, Mateus Kfouri. A Revenda Competitiva no Agronegócio: Como</w:t>
            </w:r>
            <w:r w:rsidR="00C165C5">
              <w:rPr>
                <w:rFonts w:asciiTheme="minorHAnsi" w:eastAsiaTheme="minorHAnsi" w:hAnsiTheme="minorHAnsi" w:cs="Arial"/>
                <w:color w:val="000000"/>
                <w:szCs w:val="22"/>
                <w:lang w:eastAsia="en-US"/>
              </w:rPr>
              <w:t xml:space="preserve"> </w:t>
            </w:r>
            <w:r w:rsidRPr="00C165C5">
              <w:rPr>
                <w:rFonts w:asciiTheme="minorHAnsi" w:eastAsiaTheme="minorHAnsi" w:hAnsiTheme="minorHAnsi" w:cs="Arial"/>
                <w:color w:val="000000"/>
                <w:szCs w:val="22"/>
                <w:lang w:eastAsia="en-US"/>
              </w:rPr>
              <w:t>Melhorar Sua Rentabilidade. Atlas, 2008.</w:t>
            </w:r>
          </w:p>
        </w:tc>
      </w:tr>
      <w:tr w:rsidR="00C05C97" w:rsidRPr="00C165C5" w14:paraId="755B3D65" w14:textId="77777777" w:rsidTr="005410B3">
        <w:trPr>
          <w:trHeight w:val="33"/>
        </w:trPr>
        <w:tc>
          <w:tcPr>
            <w:tcW w:w="281" w:type="dxa"/>
            <w:vAlign w:val="center"/>
          </w:tcPr>
          <w:p w14:paraId="4C2C2896"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51DDAAF" w14:textId="72AD1031" w:rsidR="00C05C97" w:rsidRPr="00C165C5" w:rsidRDefault="00D4682E"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SANTOS, G; MARION, J C; SEGATTI, S. Administração de custos na agropecuária. Atlas, 2009</w:t>
            </w:r>
            <w:r w:rsidR="00C165C5">
              <w:rPr>
                <w:rFonts w:asciiTheme="minorHAnsi" w:eastAsiaTheme="minorHAnsi" w:hAnsiTheme="minorHAnsi" w:cs="Arial"/>
                <w:color w:val="000000"/>
                <w:szCs w:val="22"/>
                <w:lang w:eastAsia="en-US"/>
              </w:rPr>
              <w:t>.</w:t>
            </w:r>
          </w:p>
        </w:tc>
      </w:tr>
    </w:tbl>
    <w:p w14:paraId="484F3304"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Complementar</w:t>
      </w:r>
    </w:p>
    <w:p w14:paraId="17802E4E" w14:textId="77777777" w:rsidR="00D4682E" w:rsidRPr="00C165C5" w:rsidRDefault="00D4682E" w:rsidP="00C05C97">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ANTUNES. Manual de Administração Rural - Custos de Produção. Agropecuária. 2003.</w:t>
      </w:r>
    </w:p>
    <w:p w14:paraId="3CABC0D8" w14:textId="696C3BF4" w:rsidR="00C05C97" w:rsidRPr="00C165C5" w:rsidRDefault="00D4682E" w:rsidP="000F3825">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ARAUJO, Adriana Maria Procópio de e SATTO, Sônia. Modelos de Custos e Apuração de Resultado para um Empreendimento Sucroalcooleiro. Revista CRC-SP, 2003- vol.26.</w:t>
      </w:r>
    </w:p>
    <w:p w14:paraId="241205A6" w14:textId="7BF52FFC" w:rsidR="00341CC4" w:rsidRPr="00F71D68" w:rsidRDefault="00341CC4" w:rsidP="00F71D68">
      <w:pPr>
        <w:pStyle w:val="Ttulo3"/>
      </w:pPr>
      <w:bookmarkStart w:id="237" w:name="_Toc162945071"/>
      <w:r w:rsidRPr="00F71D68">
        <w:lastRenderedPageBreak/>
        <w:t xml:space="preserve">– </w:t>
      </w:r>
      <w:r w:rsidR="00FD5048">
        <w:t xml:space="preserve">AGE-009 - </w:t>
      </w:r>
      <w:r w:rsidR="00AE3AE7" w:rsidRPr="00FD5048">
        <w:t>Planejamento Estratégico</w:t>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3o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FD5048">
        <w:t>40</w:t>
      </w:r>
      <w:r w:rsidRPr="00F71D68">
        <w:t xml:space="preserve"> </w:t>
      </w:r>
      <w:r w:rsidR="008E0721" w:rsidRPr="00F71D68">
        <w:t>aulas</w:t>
      </w:r>
      <w:bookmarkEnd w:id="237"/>
    </w:p>
    <w:tbl>
      <w:tblPr>
        <w:tblStyle w:val="TabeladeGrade4-nfase2"/>
        <w:tblW w:w="9639" w:type="dxa"/>
        <w:tblLook w:val="04A0" w:firstRow="1" w:lastRow="0" w:firstColumn="1" w:lastColumn="0" w:noHBand="0" w:noVBand="1"/>
      </w:tblPr>
      <w:tblGrid>
        <w:gridCol w:w="9639"/>
      </w:tblGrid>
      <w:tr w:rsidR="00341CC4" w:rsidRPr="00C50D89" w14:paraId="6729767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26F695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0255F7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24FCC02" w14:textId="1B2E7E88" w:rsidR="00BA4C8E" w:rsidRPr="00BA4C8E" w:rsidRDefault="00BA4C8E" w:rsidP="002E7BD3">
            <w:pPr>
              <w:pStyle w:val="bolinha"/>
              <w:numPr>
                <w:ilvl w:val="0"/>
                <w:numId w:val="2"/>
              </w:numPr>
            </w:pPr>
            <w:r w:rsidRPr="00BA4C8E">
              <w:t>Administrar conflitos, quando necessário, estabelecer relações e propor um ambiente colaborativo, incentivando o trabalho em equipe.</w:t>
            </w:r>
          </w:p>
          <w:p w14:paraId="031D8FE1" w14:textId="53A0F59E" w:rsidR="00341CC4" w:rsidRPr="00A525D6" w:rsidRDefault="00BA4C8E" w:rsidP="00BA4C8E">
            <w:pPr>
              <w:pStyle w:val="bolinha"/>
              <w:numPr>
                <w:ilvl w:val="0"/>
                <w:numId w:val="2"/>
              </w:numPr>
            </w:pPr>
            <w:r w:rsidRPr="00BA4C8E">
              <w:t>Executar intervenção direta ou indireta nos processos do agronegócio, implementando</w:t>
            </w:r>
            <w:r>
              <w:rPr>
                <w:bCs w:val="0"/>
              </w:rPr>
              <w:t xml:space="preserve"> </w:t>
            </w:r>
            <w:r w:rsidRPr="00BA4C8E">
              <w:t>estratégias de marketing, de gestão da qualidade e empreendedorismo.</w:t>
            </w:r>
          </w:p>
        </w:tc>
      </w:tr>
    </w:tbl>
    <w:p w14:paraId="54CD1375" w14:textId="77777777" w:rsidR="00341CC4" w:rsidRPr="006325BC" w:rsidRDefault="00341CC4" w:rsidP="00341CC4">
      <w:pPr>
        <w:pStyle w:val="Marcadordeementa"/>
      </w:pPr>
      <w:r w:rsidRPr="006325BC">
        <w:t>Objetivos de Aprendizagem</w:t>
      </w:r>
    </w:p>
    <w:p w14:paraId="5A704033" w14:textId="10C1D857" w:rsidR="00341CC4" w:rsidRPr="00C165C5" w:rsidRDefault="00FD5048" w:rsidP="00D44A90">
      <w:pPr>
        <w:pStyle w:val="zNormal-template"/>
        <w:rPr>
          <w:rFonts w:asciiTheme="minorHAnsi" w:hAnsiTheme="minorHAnsi"/>
          <w:b/>
          <w:bCs/>
        </w:rPr>
      </w:pPr>
      <w:r w:rsidRPr="00C165C5">
        <w:rPr>
          <w:rFonts w:asciiTheme="minorHAnsi" w:hAnsiTheme="minorHAnsi" w:cs="Arial"/>
          <w:color w:val="000000"/>
          <w:lang w:eastAsia="en-US"/>
        </w:rPr>
        <w:t>Desenvolver visão sistêmica para a Gestão Estratégica em Agronegócio.</w:t>
      </w:r>
    </w:p>
    <w:p w14:paraId="1F5BD66C" w14:textId="77777777" w:rsidR="00341CC4" w:rsidRPr="00C165C5" w:rsidRDefault="00341CC4" w:rsidP="00341CC4">
      <w:pPr>
        <w:pStyle w:val="Marcadordeementa"/>
        <w:rPr>
          <w:rFonts w:asciiTheme="minorHAnsi" w:hAnsiTheme="minorHAnsi"/>
          <w:szCs w:val="22"/>
        </w:rPr>
      </w:pPr>
      <w:r w:rsidRPr="00C165C5">
        <w:rPr>
          <w:rFonts w:asciiTheme="minorHAnsi" w:hAnsiTheme="minorHAnsi"/>
          <w:szCs w:val="22"/>
        </w:rPr>
        <w:t>Ementa</w:t>
      </w:r>
    </w:p>
    <w:p w14:paraId="213DA44F" w14:textId="607C31C7" w:rsidR="00341CC4" w:rsidRPr="00C165C5" w:rsidRDefault="00FD5048" w:rsidP="00D44A90">
      <w:pPr>
        <w:pStyle w:val="zNormal-template"/>
        <w:rPr>
          <w:rFonts w:asciiTheme="minorHAnsi" w:hAnsiTheme="minorHAnsi"/>
          <w:b/>
          <w:bCs/>
        </w:rPr>
      </w:pPr>
      <w:r w:rsidRPr="00C165C5">
        <w:rPr>
          <w:rFonts w:asciiTheme="minorHAnsi" w:hAnsiTheme="minorHAnsi" w:cs="Arial"/>
          <w:color w:val="000000"/>
          <w:lang w:eastAsia="en-US"/>
        </w:rPr>
        <w:t>A natureza do planejamento empresarial: princípios, filosofias, estruturação e tipos de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planejamento. Análise da empresa e de seu ambiente. Forças e Estratégias Competitivas.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Metodologia de elaboração e implementação de Planejamento Estratégico. Planejamentos Tático 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Operacional. Planejamento Econômico</w:t>
      </w:r>
      <w:r w:rsidR="00C165C5">
        <w:rPr>
          <w:rFonts w:asciiTheme="minorHAnsi" w:hAnsiTheme="minorHAnsi" w:cs="Arial"/>
          <w:color w:val="000000"/>
          <w:lang w:eastAsia="en-US"/>
        </w:rPr>
        <w:t>.</w:t>
      </w:r>
    </w:p>
    <w:p w14:paraId="54D53195"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Metodologias Propostas</w:t>
      </w:r>
    </w:p>
    <w:p w14:paraId="11DBF487" w14:textId="7437A848" w:rsidR="00EB3257" w:rsidRPr="00C165C5" w:rsidRDefault="00BA4C8E" w:rsidP="00D44A90">
      <w:pPr>
        <w:pStyle w:val="zNormal-template"/>
        <w:rPr>
          <w:rFonts w:asciiTheme="minorHAnsi" w:hAnsiTheme="minorHAnsi"/>
          <w:b/>
          <w:bCs/>
        </w:rPr>
      </w:pPr>
      <w:r w:rsidRPr="00C165C5">
        <w:rPr>
          <w:rFonts w:asciiTheme="minorHAnsi" w:hAnsiTheme="minorHAnsi"/>
          <w:color w:val="000000"/>
          <w:lang w:eastAsia="en-US"/>
        </w:rPr>
        <w:t>Aprendizagem baseada em projetos. Aula expositiva dialogada. Seminários e discussões. Pesquisa de campo.</w:t>
      </w:r>
    </w:p>
    <w:p w14:paraId="3E4098E3"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Instrumentos de Avaliação Propostos</w:t>
      </w:r>
    </w:p>
    <w:p w14:paraId="4F361EFF" w14:textId="01578F15" w:rsidR="00EB3257" w:rsidRPr="00C165C5" w:rsidRDefault="00BA4C8E" w:rsidP="00D44A90">
      <w:pPr>
        <w:pStyle w:val="zNormal-template"/>
        <w:rPr>
          <w:rFonts w:asciiTheme="minorHAnsi" w:hAnsiTheme="minorHAnsi"/>
          <w:b/>
          <w:bCs/>
        </w:rPr>
      </w:pPr>
      <w:r w:rsidRPr="00C165C5">
        <w:rPr>
          <w:rFonts w:asciiTheme="minorHAnsi" w:hAnsiTheme="minorHAnsi"/>
          <w:color w:val="000000"/>
          <w:lang w:eastAsia="en-US"/>
        </w:rPr>
        <w:t>Avaliação escrita. Seminário. Trabalho escrito.</w:t>
      </w:r>
      <w:r w:rsidRPr="00C165C5">
        <w:rPr>
          <w:rFonts w:asciiTheme="minorHAnsi" w:hAnsiTheme="minorHAnsi"/>
          <w:lang w:eastAsia="en-US"/>
        </w:rPr>
        <w:t xml:space="preserve"> </w:t>
      </w:r>
      <w:r w:rsidR="00EB3257" w:rsidRPr="00C165C5">
        <w:rPr>
          <w:rFonts w:asciiTheme="minorHAnsi" w:hAnsiTheme="minorHAnsi"/>
        </w:rPr>
        <w:t xml:space="preserve"> </w:t>
      </w:r>
    </w:p>
    <w:p w14:paraId="6A4FF101"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165C5" w14:paraId="50177D2E" w14:textId="77777777" w:rsidTr="005410B3">
        <w:trPr>
          <w:trHeight w:val="254"/>
        </w:trPr>
        <w:tc>
          <w:tcPr>
            <w:tcW w:w="281" w:type="dxa"/>
            <w:vAlign w:val="center"/>
          </w:tcPr>
          <w:p w14:paraId="17DDA170"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2C86F2A5" w14:textId="505A3E76" w:rsidR="00C05C97" w:rsidRPr="00C165C5" w:rsidRDefault="009B5C36"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CHIAVENATO, Idalberto; SAPIRO, Arao. Planejamento Estratégico. Campus, 2009</w:t>
            </w:r>
            <w:r w:rsidR="00C165C5">
              <w:rPr>
                <w:rFonts w:asciiTheme="minorHAnsi" w:eastAsiaTheme="minorHAnsi" w:hAnsiTheme="minorHAnsi" w:cs="Arial"/>
                <w:color w:val="000000"/>
                <w:szCs w:val="22"/>
                <w:lang w:eastAsia="en-US"/>
              </w:rPr>
              <w:t>.</w:t>
            </w:r>
          </w:p>
        </w:tc>
      </w:tr>
      <w:tr w:rsidR="00C05C97" w:rsidRPr="00C165C5" w14:paraId="325C6EE3" w14:textId="77777777" w:rsidTr="005410B3">
        <w:trPr>
          <w:trHeight w:val="70"/>
        </w:trPr>
        <w:tc>
          <w:tcPr>
            <w:tcW w:w="281" w:type="dxa"/>
            <w:vAlign w:val="center"/>
          </w:tcPr>
          <w:p w14:paraId="302A345D"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E27A7C7" w14:textId="5DC89652" w:rsidR="00C05C97" w:rsidRPr="00C165C5" w:rsidRDefault="009B5C36"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 xml:space="preserve">NEVES, Marcos Fava. </w:t>
            </w:r>
            <w:r w:rsidR="00D30B9D" w:rsidRPr="00C165C5">
              <w:rPr>
                <w:rFonts w:asciiTheme="minorHAnsi" w:eastAsiaTheme="minorHAnsi" w:hAnsiTheme="minorHAnsi" w:cs="Arial"/>
                <w:color w:val="000000"/>
                <w:szCs w:val="22"/>
                <w:lang w:eastAsia="en-US"/>
              </w:rPr>
              <w:t>Agronegócios</w:t>
            </w:r>
            <w:r w:rsidRPr="00C165C5">
              <w:rPr>
                <w:rFonts w:asciiTheme="minorHAnsi" w:eastAsiaTheme="minorHAnsi" w:hAnsiTheme="minorHAnsi" w:cs="Arial"/>
                <w:color w:val="000000"/>
                <w:szCs w:val="22"/>
                <w:lang w:eastAsia="en-US"/>
              </w:rPr>
              <w:t xml:space="preserve"> e Desenvolvimento Sustentável: Uma Agenda para a Liderança Mundial na Produção... Atlas, 2007.</w:t>
            </w:r>
          </w:p>
        </w:tc>
      </w:tr>
      <w:tr w:rsidR="00C05C97" w:rsidRPr="00C165C5" w14:paraId="7492CF8A" w14:textId="77777777" w:rsidTr="005410B3">
        <w:trPr>
          <w:trHeight w:val="33"/>
        </w:trPr>
        <w:tc>
          <w:tcPr>
            <w:tcW w:w="281" w:type="dxa"/>
            <w:vAlign w:val="center"/>
          </w:tcPr>
          <w:p w14:paraId="1F16BC08"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6382FE9" w14:textId="6036136C" w:rsidR="00C05C97" w:rsidRPr="00C165C5" w:rsidRDefault="009B5C36"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eastAsia="en-US"/>
              </w:rPr>
              <w:t>OLIVEIRA, Djalma De Pinho Rebouças de. Planejamento Estratégico - Conceitos, Metodologia. Atlas, 2009.</w:t>
            </w:r>
          </w:p>
        </w:tc>
      </w:tr>
    </w:tbl>
    <w:p w14:paraId="3F30CF6D"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Complementar</w:t>
      </w:r>
    </w:p>
    <w:p w14:paraId="4AD16B57" w14:textId="1922AF57" w:rsidR="00D30B9D" w:rsidRPr="00C165C5" w:rsidRDefault="00D30B9D" w:rsidP="00C05C97">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BATALHA, Mario Otávio. Gestão Agroindustrial V 1. Atlas, 2007.</w:t>
      </w:r>
    </w:p>
    <w:p w14:paraId="62FF1B87" w14:textId="60999C33" w:rsidR="00C05C97" w:rsidRPr="00C165C5" w:rsidRDefault="00BA4C8E" w:rsidP="00C05C97">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_____</w:t>
      </w:r>
      <w:r w:rsidR="00D30B9D" w:rsidRPr="00C165C5">
        <w:rPr>
          <w:rFonts w:asciiTheme="minorHAnsi" w:hAnsiTheme="minorHAnsi" w:cs="Arial"/>
          <w:color w:val="000000"/>
          <w:lang w:eastAsia="en-US"/>
        </w:rPr>
        <w:t>. Gestão Agroindustrial V 2. Atlas, 2009.</w:t>
      </w:r>
    </w:p>
    <w:p w14:paraId="6FCFF1D1" w14:textId="64DBC93F" w:rsidR="00341CC4" w:rsidRPr="00F71D68" w:rsidRDefault="00341CC4" w:rsidP="00F71D68">
      <w:pPr>
        <w:pStyle w:val="Ttulo3"/>
      </w:pPr>
      <w:bookmarkStart w:id="238" w:name="_Toc162945072"/>
      <w:r w:rsidRPr="00F71D68">
        <w:t xml:space="preserve">– </w:t>
      </w:r>
      <w:r w:rsidR="00D30B9D">
        <w:t>LIN-400 – I</w:t>
      </w:r>
      <w:r w:rsidR="00AE3AE7">
        <w:t>nglês</w:t>
      </w:r>
      <w:r w:rsidR="00D30B9D">
        <w:t xml:space="preserve"> IV</w:t>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4o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D30B9D">
        <w:t>40</w:t>
      </w:r>
      <w:r w:rsidRPr="00F71D68">
        <w:t xml:space="preserve"> </w:t>
      </w:r>
      <w:r w:rsidR="008E0721" w:rsidRPr="00F71D68">
        <w:t>aulas</w:t>
      </w:r>
      <w:bookmarkEnd w:id="238"/>
    </w:p>
    <w:tbl>
      <w:tblPr>
        <w:tblStyle w:val="TabeladeGrade4-nfase2"/>
        <w:tblW w:w="9639" w:type="dxa"/>
        <w:tblLook w:val="04A0" w:firstRow="1" w:lastRow="0" w:firstColumn="1" w:lastColumn="0" w:noHBand="0" w:noVBand="1"/>
      </w:tblPr>
      <w:tblGrid>
        <w:gridCol w:w="9639"/>
      </w:tblGrid>
      <w:tr w:rsidR="00341CC4" w:rsidRPr="00C50D89" w14:paraId="2A1342F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77CCEB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C1481D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3A3BC11" w14:textId="64871D25" w:rsidR="00585249" w:rsidRPr="00585249" w:rsidRDefault="00585249" w:rsidP="00705CA3">
            <w:pPr>
              <w:pStyle w:val="bolinha"/>
              <w:numPr>
                <w:ilvl w:val="0"/>
                <w:numId w:val="2"/>
              </w:numPr>
            </w:pPr>
            <w:r w:rsidRPr="00585249">
              <w:t>Avaliar políticas agrícolas nacionais e internacionais. Colaborar na gestão de recursos humanos e interpretar a legislação, contextualizando o comércio internacional. Implementar a tecnologia da informação.</w:t>
            </w:r>
          </w:p>
          <w:p w14:paraId="7BD9C2D6" w14:textId="5573EFD1" w:rsidR="00341CC4" w:rsidRPr="00585249" w:rsidRDefault="00585249" w:rsidP="00585249">
            <w:pPr>
              <w:pStyle w:val="bolinha"/>
              <w:numPr>
                <w:ilvl w:val="0"/>
                <w:numId w:val="2"/>
              </w:numPr>
            </w:pPr>
            <w:r w:rsidRPr="00585249">
              <w:t>Comunicar-se tanto na língua materna como em língua estrangeira, demonstrando capacidade</w:t>
            </w:r>
            <w:r>
              <w:rPr>
                <w:bCs w:val="0"/>
              </w:rPr>
              <w:t xml:space="preserve"> </w:t>
            </w:r>
            <w:r w:rsidRPr="00585249">
              <w:t>de resolver problemas complexos e propor soluções criativas e inovadoras.</w:t>
            </w:r>
          </w:p>
        </w:tc>
      </w:tr>
    </w:tbl>
    <w:p w14:paraId="2FB3FD3D" w14:textId="77777777" w:rsidR="00C165C5" w:rsidRDefault="00C165C5" w:rsidP="00C165C5">
      <w:pPr>
        <w:pStyle w:val="Marcadordeementa"/>
        <w:numPr>
          <w:ilvl w:val="0"/>
          <w:numId w:val="0"/>
        </w:numPr>
        <w:ind w:left="1006"/>
      </w:pPr>
    </w:p>
    <w:p w14:paraId="69C5860B" w14:textId="6EC8FD8D" w:rsidR="00341CC4" w:rsidRPr="00C165C5" w:rsidRDefault="00341CC4" w:rsidP="00341CC4">
      <w:pPr>
        <w:pStyle w:val="Marcadordeementa"/>
        <w:rPr>
          <w:rFonts w:asciiTheme="minorHAnsi" w:hAnsiTheme="minorHAnsi"/>
          <w:szCs w:val="22"/>
        </w:rPr>
      </w:pPr>
      <w:r w:rsidRPr="00C165C5">
        <w:rPr>
          <w:rFonts w:asciiTheme="minorHAnsi" w:hAnsiTheme="minorHAnsi"/>
          <w:szCs w:val="22"/>
        </w:rPr>
        <w:lastRenderedPageBreak/>
        <w:t>Objetivos de Aprendizagem</w:t>
      </w:r>
    </w:p>
    <w:p w14:paraId="59B440B7" w14:textId="42D990AB" w:rsidR="00341CC4" w:rsidRPr="00C165C5" w:rsidRDefault="00D30B9D" w:rsidP="00D44A90">
      <w:pPr>
        <w:pStyle w:val="zNormal-template"/>
        <w:rPr>
          <w:rFonts w:asciiTheme="minorHAnsi" w:hAnsiTheme="minorHAnsi"/>
          <w:b/>
          <w:bCs/>
        </w:rPr>
      </w:pPr>
      <w:r w:rsidRPr="00C165C5">
        <w:rPr>
          <w:rFonts w:asciiTheme="minorHAnsi" w:hAnsiTheme="minorHAnsi" w:cs="Arial"/>
          <w:color w:val="000000"/>
          <w:lang w:eastAsia="en-US"/>
        </w:rPr>
        <w:t>O aluno deverá ser capaz de participar de discussões e negociações em contextos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sociais e empresariais, destacando vantagens, desvantagens e necessidades; preparar-se para</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participar de entrevistas de emprego presenciais e por telefone; compreender informações de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manuais, relatórios e textos técnicos específicos da área; redigir cartas e e-mails comerciais,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relatórios e currículos; entender diferenças de pronúncia.</w:t>
      </w:r>
    </w:p>
    <w:p w14:paraId="73239BD2" w14:textId="77777777" w:rsidR="00341CC4" w:rsidRPr="00C165C5" w:rsidRDefault="00341CC4" w:rsidP="00341CC4">
      <w:pPr>
        <w:pStyle w:val="Marcadordeementa"/>
        <w:rPr>
          <w:rFonts w:asciiTheme="minorHAnsi" w:hAnsiTheme="minorHAnsi"/>
          <w:szCs w:val="22"/>
        </w:rPr>
      </w:pPr>
      <w:r w:rsidRPr="00C165C5">
        <w:rPr>
          <w:rFonts w:asciiTheme="minorHAnsi" w:hAnsiTheme="minorHAnsi"/>
          <w:szCs w:val="22"/>
        </w:rPr>
        <w:t>Ementa</w:t>
      </w:r>
    </w:p>
    <w:p w14:paraId="381DC458" w14:textId="4774A145" w:rsidR="00341CC4" w:rsidRPr="00C165C5" w:rsidRDefault="00D30B9D" w:rsidP="00D44A90">
      <w:pPr>
        <w:pStyle w:val="zNormal-template"/>
        <w:rPr>
          <w:rFonts w:asciiTheme="minorHAnsi" w:hAnsiTheme="minorHAnsi"/>
          <w:b/>
          <w:bCs/>
        </w:rPr>
      </w:pPr>
      <w:r w:rsidRPr="00C165C5">
        <w:rPr>
          <w:rFonts w:asciiTheme="minorHAnsi" w:hAnsiTheme="minorHAnsi" w:cs="Arial"/>
          <w:color w:val="000000"/>
          <w:lang w:eastAsia="en-US"/>
        </w:rPr>
        <w:t>Consolidação da compreensão e produção oral e escrita por meio de funções sociais e</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estruturas básicas da língua desenvolvidas na disciplina Inglês 3. Ênfase na oralidade, atendendo às</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 xml:space="preserve">especificidades acadêmico-profissionais da área e abordando aspectos </w:t>
      </w:r>
      <w:r w:rsidR="00C165C5" w:rsidRPr="00C165C5">
        <w:rPr>
          <w:rFonts w:asciiTheme="minorHAnsi" w:hAnsiTheme="minorHAnsi" w:cs="Arial"/>
          <w:color w:val="000000"/>
          <w:lang w:eastAsia="en-US"/>
        </w:rPr>
        <w:t>socioculturais</w:t>
      </w:r>
      <w:r w:rsidRPr="00C165C5">
        <w:rPr>
          <w:rFonts w:asciiTheme="minorHAnsi" w:hAnsiTheme="minorHAnsi" w:cs="Arial"/>
          <w:color w:val="000000"/>
          <w:lang w:eastAsia="en-US"/>
        </w:rPr>
        <w:t xml:space="preserve"> da língua</w:t>
      </w:r>
      <w:r w:rsidR="00C165C5">
        <w:rPr>
          <w:rFonts w:asciiTheme="minorHAnsi" w:hAnsiTheme="minorHAnsi" w:cs="Arial"/>
          <w:color w:val="000000"/>
          <w:lang w:eastAsia="en-US"/>
        </w:rPr>
        <w:t xml:space="preserve"> </w:t>
      </w:r>
      <w:r w:rsidRPr="00C165C5">
        <w:rPr>
          <w:rFonts w:asciiTheme="minorHAnsi" w:hAnsiTheme="minorHAnsi" w:cs="Arial"/>
          <w:color w:val="000000"/>
          <w:lang w:eastAsia="en-US"/>
        </w:rPr>
        <w:t>inglesa.</w:t>
      </w:r>
    </w:p>
    <w:p w14:paraId="690243F3"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Metodologias Propostas</w:t>
      </w:r>
    </w:p>
    <w:p w14:paraId="16F5B545" w14:textId="3AA4F476" w:rsidR="00EB3257" w:rsidRPr="00C165C5" w:rsidRDefault="00585249" w:rsidP="00D44A90">
      <w:pPr>
        <w:pStyle w:val="zNormal-template"/>
        <w:rPr>
          <w:rFonts w:asciiTheme="minorHAnsi" w:hAnsiTheme="minorHAnsi"/>
          <w:b/>
          <w:bCs/>
        </w:rPr>
      </w:pPr>
      <w:r w:rsidRPr="00C165C5">
        <w:rPr>
          <w:rFonts w:asciiTheme="minorHAnsi" w:hAnsiTheme="minorHAnsi"/>
          <w:color w:val="000000"/>
          <w:lang w:eastAsia="en-US"/>
        </w:rPr>
        <w:t>Sala de aula invertida. Aula expositiva dialogada. Gamificação. Estudo de caso. Seminários e</w:t>
      </w:r>
      <w:r w:rsidR="00C165C5">
        <w:rPr>
          <w:rFonts w:asciiTheme="minorHAnsi" w:hAnsiTheme="minorHAnsi"/>
          <w:color w:val="000000"/>
          <w:lang w:eastAsia="en-US"/>
        </w:rPr>
        <w:t xml:space="preserve"> </w:t>
      </w:r>
      <w:r w:rsidRPr="00C165C5">
        <w:rPr>
          <w:rFonts w:asciiTheme="minorHAnsi" w:hAnsiTheme="minorHAnsi"/>
          <w:color w:val="000000"/>
          <w:lang w:eastAsia="en-US"/>
        </w:rPr>
        <w:t>discussões.</w:t>
      </w:r>
      <w:r w:rsidR="00EB3257" w:rsidRPr="00C165C5">
        <w:rPr>
          <w:rFonts w:asciiTheme="minorHAnsi" w:hAnsiTheme="minorHAnsi"/>
        </w:rPr>
        <w:t xml:space="preserve"> </w:t>
      </w:r>
    </w:p>
    <w:p w14:paraId="6B37D26F" w14:textId="77777777" w:rsidR="00EB3257" w:rsidRPr="00C165C5" w:rsidRDefault="00EB3257" w:rsidP="00EB3257">
      <w:pPr>
        <w:pStyle w:val="Marcadordeementa"/>
        <w:rPr>
          <w:rFonts w:asciiTheme="minorHAnsi" w:hAnsiTheme="minorHAnsi"/>
          <w:szCs w:val="22"/>
        </w:rPr>
      </w:pPr>
      <w:r w:rsidRPr="00C165C5">
        <w:rPr>
          <w:rFonts w:asciiTheme="minorHAnsi" w:hAnsiTheme="minorHAnsi"/>
          <w:szCs w:val="22"/>
        </w:rPr>
        <w:t>Instrumentos de Avaliação Propostos</w:t>
      </w:r>
    </w:p>
    <w:p w14:paraId="5790D945" w14:textId="45944FA0" w:rsidR="00EB3257" w:rsidRPr="00C165C5" w:rsidRDefault="00585249" w:rsidP="00D44A90">
      <w:pPr>
        <w:pStyle w:val="zNormal-template"/>
        <w:rPr>
          <w:rFonts w:asciiTheme="minorHAnsi" w:hAnsiTheme="minorHAnsi"/>
          <w:b/>
          <w:bCs/>
        </w:rPr>
      </w:pPr>
      <w:r w:rsidRPr="00C165C5">
        <w:rPr>
          <w:rFonts w:asciiTheme="minorHAnsi" w:hAnsiTheme="minorHAnsi"/>
          <w:color w:val="000000"/>
          <w:lang w:eastAsia="en-US"/>
        </w:rPr>
        <w:t>Avaliação escrita. Avaliação oral. Atividades escritas. Seminário. Produção textual.</w:t>
      </w:r>
    </w:p>
    <w:p w14:paraId="6AEC0A19"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165C5" w14:paraId="4855E44D" w14:textId="77777777" w:rsidTr="005410B3">
        <w:trPr>
          <w:trHeight w:val="254"/>
        </w:trPr>
        <w:tc>
          <w:tcPr>
            <w:tcW w:w="281" w:type="dxa"/>
            <w:vAlign w:val="center"/>
          </w:tcPr>
          <w:p w14:paraId="7C4C5FB5"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900A20F" w14:textId="40A6D1E9" w:rsidR="00C05C97" w:rsidRPr="00C165C5" w:rsidRDefault="00D30B9D" w:rsidP="00512A70">
            <w:pPr>
              <w:pStyle w:val="BibliografiaBsica"/>
              <w:rPr>
                <w:rFonts w:asciiTheme="minorHAnsi" w:hAnsiTheme="minorHAnsi"/>
                <w:szCs w:val="22"/>
              </w:rPr>
            </w:pPr>
            <w:r w:rsidRPr="00C165C5">
              <w:rPr>
                <w:rFonts w:asciiTheme="minorHAnsi" w:eastAsiaTheme="minorHAnsi" w:hAnsiTheme="minorHAnsi" w:cs="Arial"/>
                <w:color w:val="000000"/>
                <w:szCs w:val="22"/>
                <w:lang w:val="en-US" w:eastAsia="en-US"/>
              </w:rPr>
              <w:t xml:space="preserve">DUCKWORTH, M. Essential Business Grammar &amp; Practice - English level: Elementary to PreIntermediate. </w:t>
            </w:r>
            <w:r w:rsidRPr="00C165C5">
              <w:rPr>
                <w:rFonts w:asciiTheme="minorHAnsi" w:eastAsiaTheme="minorHAnsi" w:hAnsiTheme="minorHAnsi" w:cs="Arial"/>
                <w:color w:val="000000"/>
                <w:szCs w:val="22"/>
                <w:lang w:eastAsia="en-US"/>
              </w:rPr>
              <w:t>New Edition. Oxford, UK: Oxford University Press, 2007.</w:t>
            </w:r>
          </w:p>
        </w:tc>
      </w:tr>
      <w:tr w:rsidR="00C05C97" w:rsidRPr="00C165C5" w14:paraId="504C237E" w14:textId="77777777" w:rsidTr="005410B3">
        <w:trPr>
          <w:trHeight w:val="70"/>
        </w:trPr>
        <w:tc>
          <w:tcPr>
            <w:tcW w:w="281" w:type="dxa"/>
            <w:vAlign w:val="center"/>
          </w:tcPr>
          <w:p w14:paraId="2224496C" w14:textId="77777777" w:rsidR="00C05C97" w:rsidRPr="00C165C5"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52179D7" w14:textId="6D394E11" w:rsidR="00C05C97" w:rsidRPr="00C165C5" w:rsidRDefault="00D30B9D" w:rsidP="00512A70">
            <w:pPr>
              <w:pStyle w:val="BibliografiaBsica"/>
              <w:rPr>
                <w:rFonts w:asciiTheme="minorHAnsi" w:hAnsiTheme="minorHAnsi"/>
                <w:szCs w:val="22"/>
                <w:lang w:val="en-US"/>
              </w:rPr>
            </w:pPr>
            <w:r w:rsidRPr="00C165C5">
              <w:rPr>
                <w:rFonts w:asciiTheme="minorHAnsi" w:eastAsiaTheme="minorHAnsi" w:hAnsiTheme="minorHAnsi" w:cs="Arial"/>
                <w:color w:val="000000"/>
                <w:szCs w:val="22"/>
                <w:lang w:val="en-US" w:eastAsia="en-US"/>
              </w:rPr>
              <w:t>EMMERSON, Paul. Email English</w:t>
            </w:r>
            <w:r w:rsidRPr="00C165C5">
              <w:rPr>
                <w:rFonts w:asciiTheme="minorHAnsi" w:eastAsiaTheme="minorHAnsi" w:hAnsiTheme="minorHAnsi" w:cs="Arial"/>
                <w:b/>
                <w:bCs/>
                <w:color w:val="000000"/>
                <w:szCs w:val="22"/>
                <w:lang w:val="en-US" w:eastAsia="en-US"/>
              </w:rPr>
              <w:t xml:space="preserve">. </w:t>
            </w:r>
            <w:r w:rsidRPr="00C165C5">
              <w:rPr>
                <w:rFonts w:asciiTheme="minorHAnsi" w:eastAsiaTheme="minorHAnsi" w:hAnsiTheme="minorHAnsi" w:cs="Arial"/>
                <w:color w:val="000000"/>
                <w:szCs w:val="22"/>
                <w:lang w:val="en-US" w:eastAsia="en-US"/>
              </w:rPr>
              <w:t>Macmillan, 2004.</w:t>
            </w:r>
          </w:p>
        </w:tc>
      </w:tr>
      <w:tr w:rsidR="00C05C97" w:rsidRPr="00C165C5" w14:paraId="471FCB95" w14:textId="77777777" w:rsidTr="005410B3">
        <w:trPr>
          <w:trHeight w:val="33"/>
        </w:trPr>
        <w:tc>
          <w:tcPr>
            <w:tcW w:w="281" w:type="dxa"/>
            <w:vAlign w:val="center"/>
          </w:tcPr>
          <w:p w14:paraId="13FA7251" w14:textId="77777777" w:rsidR="00C05C97" w:rsidRPr="00C165C5" w:rsidRDefault="00C05C97" w:rsidP="005410B3">
            <w:pPr>
              <w:pStyle w:val="PargrafodaLista"/>
              <w:numPr>
                <w:ilvl w:val="0"/>
                <w:numId w:val="22"/>
              </w:numPr>
              <w:spacing w:after="0" w:line="240" w:lineRule="auto"/>
              <w:ind w:left="0" w:firstLine="96"/>
              <w:rPr>
                <w:szCs w:val="22"/>
                <w:lang w:val="en-US"/>
              </w:rPr>
            </w:pPr>
          </w:p>
        </w:tc>
        <w:tc>
          <w:tcPr>
            <w:tcW w:w="8677" w:type="dxa"/>
            <w:vAlign w:val="center"/>
          </w:tcPr>
          <w:p w14:paraId="0A00433A" w14:textId="557DB2F5" w:rsidR="00C05C97" w:rsidRPr="00C165C5" w:rsidRDefault="00585249" w:rsidP="00585249">
            <w:pPr>
              <w:pStyle w:val="BibliografiaBsica"/>
              <w:rPr>
                <w:rFonts w:asciiTheme="minorHAnsi" w:hAnsiTheme="minorHAnsi"/>
                <w:szCs w:val="22"/>
              </w:rPr>
            </w:pPr>
            <w:r w:rsidRPr="00C165C5">
              <w:rPr>
                <w:rFonts w:asciiTheme="minorHAnsi" w:hAnsiTheme="minorHAnsi"/>
                <w:szCs w:val="22"/>
                <w:lang w:val="en-US"/>
              </w:rPr>
              <w:t xml:space="preserve">GODOY, S. M. B.; GONTOW, C; MARCELINO, M. English pronunciation for brazilians. </w:t>
            </w:r>
            <w:r w:rsidRPr="00C165C5">
              <w:rPr>
                <w:rFonts w:asciiTheme="minorHAnsi" w:hAnsiTheme="minorHAnsi"/>
                <w:szCs w:val="22"/>
              </w:rPr>
              <w:t>São Paulo: Disal, 2006.</w:t>
            </w:r>
          </w:p>
        </w:tc>
      </w:tr>
    </w:tbl>
    <w:p w14:paraId="29D1DFDB" w14:textId="77777777" w:rsidR="00C05C97" w:rsidRPr="00C165C5" w:rsidRDefault="00C05C97" w:rsidP="00C05C97">
      <w:pPr>
        <w:pStyle w:val="Marcadordeementa"/>
        <w:rPr>
          <w:rFonts w:asciiTheme="minorHAnsi" w:hAnsiTheme="minorHAnsi"/>
          <w:szCs w:val="22"/>
        </w:rPr>
      </w:pPr>
      <w:r w:rsidRPr="00C165C5">
        <w:rPr>
          <w:rFonts w:asciiTheme="minorHAnsi" w:hAnsiTheme="minorHAnsi"/>
          <w:szCs w:val="22"/>
        </w:rPr>
        <w:t>Bibliografia Complementar</w:t>
      </w:r>
    </w:p>
    <w:p w14:paraId="721CF454" w14:textId="3D01FD63" w:rsidR="00547A67" w:rsidRPr="00C165C5" w:rsidRDefault="00D30B9D" w:rsidP="00C05C97">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LONGMAN. Dicionário Longman Escolar para Estudantes Brasileiros. Português-Inglês/InglêsPortuguês com CD-Rom. 2ª Edição: Atualizado com as novas regras de Ortografia. Pearson Brasil,</w:t>
      </w:r>
      <w:r w:rsidR="00547A67" w:rsidRPr="00C165C5">
        <w:rPr>
          <w:rFonts w:asciiTheme="minorHAnsi" w:hAnsiTheme="minorHAnsi" w:cs="Arial"/>
          <w:color w:val="000000"/>
          <w:lang w:eastAsia="en-US"/>
        </w:rPr>
        <w:t xml:space="preserve"> </w:t>
      </w:r>
      <w:r w:rsidRPr="00C165C5">
        <w:rPr>
          <w:rFonts w:asciiTheme="minorHAnsi" w:hAnsiTheme="minorHAnsi" w:cs="Arial"/>
          <w:color w:val="000000"/>
          <w:lang w:eastAsia="en-US"/>
        </w:rPr>
        <w:t>2008.</w:t>
      </w:r>
    </w:p>
    <w:p w14:paraId="7385AE65" w14:textId="07B94B83" w:rsidR="00C05C97" w:rsidRPr="00C165C5" w:rsidRDefault="00585249" w:rsidP="00A32225">
      <w:pPr>
        <w:pStyle w:val="BibliografiaComplementar"/>
        <w:rPr>
          <w:rFonts w:asciiTheme="minorHAnsi" w:eastAsia="Times New Roman" w:hAnsiTheme="minorHAnsi" w:cs="Times New Roman"/>
        </w:rPr>
      </w:pPr>
      <w:r w:rsidRPr="00C165C5">
        <w:rPr>
          <w:rFonts w:asciiTheme="minorHAnsi" w:hAnsiTheme="minorHAnsi" w:cs="Arial"/>
          <w:color w:val="000000"/>
          <w:lang w:eastAsia="en-US"/>
        </w:rPr>
        <w:t>_____</w:t>
      </w:r>
      <w:r w:rsidR="00D30B9D" w:rsidRPr="00C165C5">
        <w:rPr>
          <w:rFonts w:asciiTheme="minorHAnsi" w:hAnsiTheme="minorHAnsi" w:cs="Arial"/>
          <w:color w:val="000000"/>
          <w:lang w:eastAsia="en-US"/>
        </w:rPr>
        <w:t>. Longman Gramática Escolar da Língua Inglesa com CD-Rom. Pearson Education do</w:t>
      </w:r>
      <w:r w:rsidR="00547A67" w:rsidRPr="00C165C5">
        <w:rPr>
          <w:rFonts w:asciiTheme="minorHAnsi" w:hAnsiTheme="minorHAnsi" w:cs="Arial"/>
          <w:color w:val="000000"/>
          <w:lang w:eastAsia="en-US"/>
        </w:rPr>
        <w:t xml:space="preserve"> </w:t>
      </w:r>
      <w:r w:rsidR="00D30B9D" w:rsidRPr="00C165C5">
        <w:rPr>
          <w:rFonts w:asciiTheme="minorHAnsi" w:hAnsiTheme="minorHAnsi" w:cs="Arial"/>
          <w:color w:val="000000"/>
          <w:lang w:eastAsia="en-US"/>
        </w:rPr>
        <w:t>Brasil, 2007.</w:t>
      </w:r>
    </w:p>
    <w:p w14:paraId="57A5C91C" w14:textId="2920DA53" w:rsidR="00341CC4" w:rsidRPr="00F71D68" w:rsidRDefault="00341CC4" w:rsidP="00F71D68">
      <w:pPr>
        <w:pStyle w:val="Ttulo3"/>
      </w:pPr>
      <w:bookmarkStart w:id="239" w:name="_Toc162945073"/>
      <w:r w:rsidRPr="00F71D68">
        <w:t xml:space="preserve">– </w:t>
      </w:r>
      <w:r w:rsidR="00547A67">
        <w:t xml:space="preserve">DND-001 - </w:t>
      </w:r>
      <w:r w:rsidR="00AE3AE7" w:rsidRPr="00547A67">
        <w:t xml:space="preserve">Noções </w:t>
      </w:r>
      <w:r w:rsidR="00AE3AE7">
        <w:t>d</w:t>
      </w:r>
      <w:r w:rsidR="00AE3AE7" w:rsidRPr="00547A67">
        <w:t>e Direito</w:t>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5o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5t \l  \* MERGEFORMAT </w:instrText>
      </w:r>
      <w:r w:rsidRPr="00F71D68">
        <w:fldChar w:fldCharType="separate"/>
      </w:r>
      <w:r w:rsidR="00B22BF4">
        <w:rPr>
          <w:noProof/>
        </w:rPr>
        <w:t>-</w:t>
      </w:r>
      <w:r w:rsidRPr="00F71D68">
        <w:fldChar w:fldCharType="end"/>
      </w:r>
      <w:r w:rsidRPr="00F71D68">
        <w:t xml:space="preserve"> </w:t>
      </w:r>
      <w:r w:rsidR="008E0721" w:rsidRPr="00F71D68">
        <w:t>aulas</w:t>
      </w:r>
      <w:bookmarkEnd w:id="239"/>
    </w:p>
    <w:tbl>
      <w:tblPr>
        <w:tblStyle w:val="TabeladeGrade4-nfase2"/>
        <w:tblW w:w="9639" w:type="dxa"/>
        <w:tblLook w:val="04A0" w:firstRow="1" w:lastRow="0" w:firstColumn="1" w:lastColumn="0" w:noHBand="0" w:noVBand="1"/>
      </w:tblPr>
      <w:tblGrid>
        <w:gridCol w:w="9639"/>
      </w:tblGrid>
      <w:tr w:rsidR="00341CC4" w:rsidRPr="00C50D89" w14:paraId="25EF8DC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E21135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E857BA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553075A" w14:textId="42DEFCE9" w:rsidR="00585249" w:rsidRPr="00585249" w:rsidRDefault="00585249" w:rsidP="000D6118">
            <w:pPr>
              <w:pStyle w:val="bolinha"/>
              <w:numPr>
                <w:ilvl w:val="0"/>
                <w:numId w:val="2"/>
              </w:numPr>
            </w:pPr>
            <w:r w:rsidRPr="00585249">
              <w:t>Avaliar políticas agrícolas nacionais e internacionais. Colaborar na gestão de recursos humanos e interpretar a legislação, contextualizando o comércio internacional. Implementar a tecnologia da informação.</w:t>
            </w:r>
          </w:p>
          <w:p w14:paraId="01D39EF3" w14:textId="381A63F1" w:rsidR="00341CC4" w:rsidRPr="00A525D6" w:rsidRDefault="00585249" w:rsidP="00585249">
            <w:pPr>
              <w:pStyle w:val="bolinha"/>
              <w:numPr>
                <w:ilvl w:val="0"/>
                <w:numId w:val="2"/>
              </w:numPr>
            </w:pPr>
            <w:r w:rsidRPr="00585249">
              <w:t>Comunicar-se tanto na língua materna como em língua estrangeira, demonstrando capacidade</w:t>
            </w:r>
            <w:r>
              <w:rPr>
                <w:bCs w:val="0"/>
              </w:rPr>
              <w:t xml:space="preserve"> </w:t>
            </w:r>
            <w:r w:rsidRPr="00585249">
              <w:t>de resolver problemas complexos e propor soluções criativas e inovadoras.</w:t>
            </w:r>
          </w:p>
        </w:tc>
      </w:tr>
    </w:tbl>
    <w:p w14:paraId="51E5E2C1"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t>Objetivos de Aprendizagem</w:t>
      </w:r>
    </w:p>
    <w:p w14:paraId="7B38E738" w14:textId="6FA8532C" w:rsidR="00341CC4" w:rsidRDefault="00547A67" w:rsidP="00D44A90">
      <w:pPr>
        <w:pStyle w:val="zNormal-template"/>
        <w:rPr>
          <w:rFonts w:asciiTheme="minorHAnsi" w:hAnsiTheme="minorHAnsi" w:cs="Arial"/>
          <w:color w:val="000000"/>
          <w:lang w:eastAsia="en-US"/>
        </w:rPr>
      </w:pPr>
      <w:r w:rsidRPr="00B1108E">
        <w:rPr>
          <w:rFonts w:asciiTheme="minorHAnsi" w:hAnsiTheme="minorHAnsi" w:cs="Arial"/>
          <w:color w:val="000000"/>
          <w:lang w:eastAsia="en-US"/>
        </w:rPr>
        <w:t>Estudo de legislação específica para as atividades do agronegócio</w:t>
      </w:r>
      <w:r w:rsidR="00B1108E">
        <w:rPr>
          <w:rFonts w:asciiTheme="minorHAnsi" w:hAnsiTheme="minorHAnsi" w:cs="Arial"/>
          <w:color w:val="000000"/>
          <w:lang w:eastAsia="en-US"/>
        </w:rPr>
        <w:t>.</w:t>
      </w:r>
    </w:p>
    <w:p w14:paraId="43FD52C6" w14:textId="77777777" w:rsidR="00B1108E" w:rsidRPr="00B1108E" w:rsidRDefault="00B1108E" w:rsidP="00D44A90">
      <w:pPr>
        <w:pStyle w:val="zNormal-template"/>
        <w:rPr>
          <w:rFonts w:asciiTheme="minorHAnsi" w:hAnsiTheme="minorHAnsi"/>
          <w:b/>
          <w:bCs/>
        </w:rPr>
      </w:pPr>
    </w:p>
    <w:p w14:paraId="510B38C4"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lastRenderedPageBreak/>
        <w:t>Ementa</w:t>
      </w:r>
    </w:p>
    <w:p w14:paraId="368DA6EC" w14:textId="0955CFCC" w:rsidR="00341CC4" w:rsidRPr="00B1108E" w:rsidRDefault="00547A67" w:rsidP="00D44A90">
      <w:pPr>
        <w:pStyle w:val="zNormal-template"/>
        <w:rPr>
          <w:rFonts w:asciiTheme="minorHAnsi" w:hAnsiTheme="minorHAnsi"/>
          <w:b/>
          <w:bCs/>
        </w:rPr>
      </w:pPr>
      <w:r w:rsidRPr="00B1108E">
        <w:rPr>
          <w:rFonts w:asciiTheme="minorHAnsi" w:hAnsiTheme="minorHAnsi" w:cs="Arial"/>
          <w:color w:val="000000"/>
          <w:lang w:eastAsia="en-US"/>
        </w:rPr>
        <w:t>Noções gerais de direito. Normas éticas e normas técnicas. Sistemas jurídicos. Legislação</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para trabalhadores rurais e urbanos: execução e extinção do contrato de trabalho. Contrato social</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empresarial. Direito fundiário: estatuto da terra.</w:t>
      </w:r>
    </w:p>
    <w:p w14:paraId="73497EE7"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Metodologias Propostas</w:t>
      </w:r>
    </w:p>
    <w:p w14:paraId="65965595" w14:textId="10CAEFCF" w:rsidR="00EB3257" w:rsidRPr="00B1108E" w:rsidRDefault="00776335" w:rsidP="00D44A90">
      <w:pPr>
        <w:pStyle w:val="zNormal-template"/>
        <w:rPr>
          <w:rFonts w:asciiTheme="minorHAnsi" w:hAnsiTheme="minorHAnsi"/>
          <w:b/>
          <w:bCs/>
        </w:rPr>
      </w:pPr>
      <w:r w:rsidRPr="00B1108E">
        <w:rPr>
          <w:rFonts w:asciiTheme="minorHAnsi" w:hAnsiTheme="minorHAnsi"/>
          <w:color w:val="000000"/>
          <w:lang w:eastAsia="en-US"/>
        </w:rPr>
        <w:t>Aprendizagem baseada em problemas (PBL). Aula expositiva dialogada. Estudo de caso. Seminários e discussões.</w:t>
      </w:r>
      <w:r w:rsidRPr="00B1108E">
        <w:rPr>
          <w:rFonts w:asciiTheme="minorHAnsi" w:hAnsiTheme="minorHAnsi"/>
          <w:lang w:eastAsia="en-US"/>
        </w:rPr>
        <w:t xml:space="preserve"> </w:t>
      </w:r>
      <w:r w:rsidR="00EB3257" w:rsidRPr="00B1108E">
        <w:rPr>
          <w:rFonts w:asciiTheme="minorHAnsi" w:hAnsiTheme="minorHAnsi"/>
        </w:rPr>
        <w:t xml:space="preserve"> </w:t>
      </w:r>
    </w:p>
    <w:p w14:paraId="535E2419"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Instrumentos de Avaliação Propostos</w:t>
      </w:r>
    </w:p>
    <w:p w14:paraId="5D9BAD4B" w14:textId="1F8B1635" w:rsidR="00EB3257" w:rsidRPr="00B1108E" w:rsidRDefault="00776335" w:rsidP="00D44A90">
      <w:pPr>
        <w:pStyle w:val="zNormal-template"/>
        <w:rPr>
          <w:rFonts w:asciiTheme="minorHAnsi" w:hAnsiTheme="minorHAnsi"/>
          <w:b/>
          <w:bCs/>
        </w:rPr>
      </w:pPr>
      <w:r w:rsidRPr="00B1108E">
        <w:rPr>
          <w:rFonts w:asciiTheme="minorHAnsi" w:hAnsiTheme="minorHAnsi"/>
          <w:color w:val="000000"/>
          <w:lang w:eastAsia="en-US"/>
        </w:rPr>
        <w:t>Avaliação escrita. Atividades escritas. Seminário. Trabalho escrito</w:t>
      </w:r>
      <w:r w:rsidRPr="00B1108E">
        <w:rPr>
          <w:rFonts w:asciiTheme="minorHAnsi" w:hAnsiTheme="minorHAnsi"/>
          <w:lang w:eastAsia="en-US"/>
        </w:rPr>
        <w:t xml:space="preserve"> </w:t>
      </w:r>
      <w:r w:rsidR="00EB3257" w:rsidRPr="00B1108E">
        <w:rPr>
          <w:rFonts w:asciiTheme="minorHAnsi" w:hAnsiTheme="minorHAnsi"/>
        </w:rPr>
        <w:t xml:space="preserve"> </w:t>
      </w:r>
    </w:p>
    <w:p w14:paraId="38540AC3"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B1108E" w14:paraId="03A3A438" w14:textId="77777777" w:rsidTr="005410B3">
        <w:trPr>
          <w:trHeight w:val="254"/>
        </w:trPr>
        <w:tc>
          <w:tcPr>
            <w:tcW w:w="281" w:type="dxa"/>
            <w:vAlign w:val="center"/>
          </w:tcPr>
          <w:p w14:paraId="0B2D9FA1"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0518D39" w14:textId="01E09A57"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DOS SANTOS, M.W.B., JOÃO QUEIROZ, L.E. Direito do Agronegócio. Fórum, 2005, 704 p.</w:t>
            </w:r>
          </w:p>
        </w:tc>
      </w:tr>
      <w:tr w:rsidR="00C05C97" w:rsidRPr="00B1108E" w14:paraId="4B609161" w14:textId="77777777" w:rsidTr="005410B3">
        <w:trPr>
          <w:trHeight w:val="70"/>
        </w:trPr>
        <w:tc>
          <w:tcPr>
            <w:tcW w:w="281" w:type="dxa"/>
            <w:vAlign w:val="center"/>
          </w:tcPr>
          <w:p w14:paraId="37DFAA06"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A8A6C11" w14:textId="3A877442"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GOYOS JR, D.N. Direito Agrário Brasileiro e o Agronegócio Internacional. Observador Legal, 2007. 478 p.</w:t>
            </w:r>
          </w:p>
        </w:tc>
      </w:tr>
      <w:tr w:rsidR="00C05C97" w:rsidRPr="00B1108E" w14:paraId="2AC1F8AA" w14:textId="77777777" w:rsidTr="005410B3">
        <w:trPr>
          <w:trHeight w:val="33"/>
        </w:trPr>
        <w:tc>
          <w:tcPr>
            <w:tcW w:w="281" w:type="dxa"/>
            <w:vAlign w:val="center"/>
          </w:tcPr>
          <w:p w14:paraId="52B621D6"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03CE24A" w14:textId="3A9CF574"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GIORDANI, F.A.M. Direito do Trabalho Rural. LTr, 2005. 581 p.</w:t>
            </w:r>
          </w:p>
        </w:tc>
      </w:tr>
    </w:tbl>
    <w:p w14:paraId="6E6D6C0B"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t>Bibliografia Complementar</w:t>
      </w:r>
    </w:p>
    <w:p w14:paraId="59E3B535" w14:textId="77777777" w:rsidR="00776335" w:rsidRPr="00B1108E" w:rsidRDefault="00776335" w:rsidP="00776335">
      <w:pPr>
        <w:pStyle w:val="BibliografiaComplementar"/>
        <w:rPr>
          <w:rFonts w:asciiTheme="minorHAnsi" w:eastAsia="Times New Roman" w:hAnsiTheme="minorHAnsi" w:cs="Times New Roman"/>
        </w:rPr>
      </w:pPr>
      <w:r w:rsidRPr="00B1108E">
        <w:rPr>
          <w:rFonts w:asciiTheme="minorHAnsi" w:eastAsia="Times New Roman" w:hAnsiTheme="minorHAnsi" w:cs="Times New Roman"/>
        </w:rPr>
        <w:t>FIORILLO, C. A. P. Curso de direito ambiental. 9. ed. São Paulo: Saraiva, 2008. 580 p.</w:t>
      </w:r>
    </w:p>
    <w:p w14:paraId="2BFB7859" w14:textId="53086416" w:rsidR="00C05C97" w:rsidRPr="00B1108E" w:rsidRDefault="00776335" w:rsidP="00CA2CF7">
      <w:pPr>
        <w:pStyle w:val="BibliografiaComplementar"/>
        <w:rPr>
          <w:rFonts w:asciiTheme="minorHAnsi" w:eastAsia="Times New Roman" w:hAnsiTheme="minorHAnsi" w:cs="Times New Roman"/>
        </w:rPr>
      </w:pPr>
      <w:r w:rsidRPr="00B1108E">
        <w:rPr>
          <w:rFonts w:asciiTheme="minorHAnsi" w:eastAsia="Times New Roman" w:hAnsiTheme="minorHAnsi" w:cs="Times New Roman"/>
        </w:rPr>
        <w:t>SABBAG, E. M. Elementos de direito: direito tributário. São Paulo: Premier Máxima, 2006. 438 p.</w:t>
      </w:r>
    </w:p>
    <w:p w14:paraId="6944BEE1" w14:textId="442C201A" w:rsidR="00341CC4" w:rsidRPr="00F71D68" w:rsidRDefault="00341CC4" w:rsidP="00F71D68">
      <w:pPr>
        <w:pStyle w:val="Ttulo3"/>
      </w:pPr>
      <w:bookmarkStart w:id="240" w:name="_Toc162945074"/>
      <w:r w:rsidRPr="00F71D68">
        <w:t xml:space="preserve">– </w:t>
      </w:r>
      <w:r w:rsidR="00547A67">
        <w:t xml:space="preserve">MPO-101 - </w:t>
      </w:r>
      <w:r w:rsidR="00AE3AE7" w:rsidRPr="00547A67">
        <w:t>Pesquisa Operacional</w:t>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6o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547A67">
        <w:t>80</w:t>
      </w:r>
      <w:r w:rsidRPr="00F71D68">
        <w:t xml:space="preserve"> </w:t>
      </w:r>
      <w:r w:rsidR="008E0721" w:rsidRPr="00F71D68">
        <w:t>aulas</w:t>
      </w:r>
      <w:bookmarkEnd w:id="240"/>
    </w:p>
    <w:tbl>
      <w:tblPr>
        <w:tblStyle w:val="TabeladeGrade4-nfase2"/>
        <w:tblW w:w="9639" w:type="dxa"/>
        <w:tblLook w:val="04A0" w:firstRow="1" w:lastRow="0" w:firstColumn="1" w:lastColumn="0" w:noHBand="0" w:noVBand="1"/>
      </w:tblPr>
      <w:tblGrid>
        <w:gridCol w:w="9639"/>
      </w:tblGrid>
      <w:tr w:rsidR="00341CC4" w:rsidRPr="00C50D89" w14:paraId="0F56E8F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D5BA1B2"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D692D5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3EC28D" w14:textId="7CFDDFEB" w:rsidR="00776335" w:rsidRPr="00776335" w:rsidRDefault="00776335" w:rsidP="000E3821">
            <w:pPr>
              <w:pStyle w:val="bolinha"/>
              <w:numPr>
                <w:ilvl w:val="0"/>
                <w:numId w:val="2"/>
              </w:numPr>
            </w:pPr>
            <w:r w:rsidRPr="00776335">
              <w:t>Implementar políticas agrícolas nacionais e contextualizar a macro e microeconomia e executar análise de investimento.</w:t>
            </w:r>
          </w:p>
          <w:p w14:paraId="439D1CDD" w14:textId="4D6A8D81" w:rsidR="00341CC4" w:rsidRPr="00A525D6" w:rsidRDefault="00776335" w:rsidP="00776335">
            <w:pPr>
              <w:pStyle w:val="bolinha"/>
              <w:numPr>
                <w:ilvl w:val="0"/>
                <w:numId w:val="2"/>
              </w:numPr>
            </w:pPr>
            <w:r w:rsidRPr="00776335">
              <w:t>Controlar e avaliar as múltiplas variáveis encontradas neste segmento produtivo e elaborar</w:t>
            </w:r>
            <w:r>
              <w:rPr>
                <w:bCs w:val="0"/>
              </w:rPr>
              <w:t xml:space="preserve"> </w:t>
            </w:r>
            <w:r w:rsidRPr="00776335">
              <w:t>procedimentos de exportação. Formular análise e controle de custos e finanças.</w:t>
            </w:r>
          </w:p>
        </w:tc>
      </w:tr>
    </w:tbl>
    <w:p w14:paraId="46FD4164"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t>Objetivos de Aprendizagem</w:t>
      </w:r>
    </w:p>
    <w:p w14:paraId="7CC26A9F" w14:textId="2999DF09" w:rsidR="00341CC4" w:rsidRPr="00B1108E" w:rsidRDefault="00547A67" w:rsidP="00D44A90">
      <w:pPr>
        <w:pStyle w:val="zNormal-template"/>
        <w:rPr>
          <w:rFonts w:asciiTheme="minorHAnsi" w:hAnsiTheme="minorHAnsi"/>
          <w:b/>
          <w:bCs/>
        </w:rPr>
      </w:pPr>
      <w:r w:rsidRPr="00B1108E">
        <w:rPr>
          <w:rFonts w:asciiTheme="minorHAnsi" w:hAnsiTheme="minorHAnsi" w:cs="Arial"/>
          <w:color w:val="000000"/>
          <w:lang w:eastAsia="en-US"/>
        </w:rPr>
        <w:t>Aplicar as ferramentas da pesquisa operacional como ferramenta auxiliar na tomada de</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decisão.</w:t>
      </w:r>
    </w:p>
    <w:p w14:paraId="49815909"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t>Ementa</w:t>
      </w:r>
    </w:p>
    <w:p w14:paraId="0241911B" w14:textId="412DA4BA" w:rsidR="00341CC4" w:rsidRPr="00B1108E" w:rsidRDefault="00547A67" w:rsidP="00D44A90">
      <w:pPr>
        <w:pStyle w:val="zNormal-template"/>
        <w:rPr>
          <w:rFonts w:asciiTheme="minorHAnsi" w:hAnsiTheme="minorHAnsi"/>
          <w:b/>
          <w:bCs/>
        </w:rPr>
      </w:pPr>
      <w:r w:rsidRPr="00B1108E">
        <w:rPr>
          <w:rFonts w:asciiTheme="minorHAnsi" w:hAnsiTheme="minorHAnsi" w:cs="Arial"/>
          <w:color w:val="000000"/>
          <w:lang w:eastAsia="en-US"/>
        </w:rPr>
        <w:t>Fundamentos da Pesquisa Operacional; Modelos Lineares; métodos de solução gráfica e</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algoritmo simplex; Aplicações de Programação Linear; Análise de Sensibilidade; Dualidade; Métodos</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computacionais e software de resolução e análise de problemas de programação linear; Teoria das</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Filas.</w:t>
      </w:r>
    </w:p>
    <w:p w14:paraId="28685C54"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Metodologias Propostas</w:t>
      </w:r>
    </w:p>
    <w:p w14:paraId="46AAB9BD" w14:textId="7E698095" w:rsidR="00EB3257" w:rsidRPr="00B1108E" w:rsidRDefault="00776335" w:rsidP="00D44A90">
      <w:pPr>
        <w:pStyle w:val="zNormal-template"/>
        <w:rPr>
          <w:rFonts w:asciiTheme="minorHAnsi" w:hAnsiTheme="minorHAnsi"/>
          <w:b/>
          <w:bCs/>
        </w:rPr>
      </w:pPr>
      <w:r w:rsidRPr="00B1108E">
        <w:rPr>
          <w:rFonts w:asciiTheme="minorHAnsi" w:hAnsiTheme="minorHAnsi"/>
          <w:color w:val="000000"/>
          <w:lang w:eastAsia="en-US"/>
        </w:rPr>
        <w:t>Sala de aula invertida. Aula expositiva dialogada. Estudo de caso. Seminários e discussões. Pesquisa de camp</w:t>
      </w:r>
      <w:r w:rsidRPr="00B1108E">
        <w:rPr>
          <w:rFonts w:asciiTheme="minorHAnsi" w:hAnsiTheme="minorHAnsi"/>
          <w:lang w:eastAsia="en-US"/>
        </w:rPr>
        <w:t>o.</w:t>
      </w:r>
    </w:p>
    <w:p w14:paraId="1EA4737C"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Instrumentos de Avaliação Propostos</w:t>
      </w:r>
    </w:p>
    <w:p w14:paraId="25EF1E23" w14:textId="46175FD5" w:rsidR="00EB3257" w:rsidRPr="00B1108E" w:rsidRDefault="00776335" w:rsidP="00D44A90">
      <w:pPr>
        <w:pStyle w:val="zNormal-template"/>
        <w:rPr>
          <w:rFonts w:asciiTheme="minorHAnsi" w:hAnsiTheme="minorHAnsi"/>
          <w:b/>
          <w:bCs/>
        </w:rPr>
      </w:pPr>
      <w:r w:rsidRPr="00B1108E">
        <w:rPr>
          <w:rFonts w:asciiTheme="minorHAnsi" w:hAnsiTheme="minorHAnsi"/>
          <w:color w:val="000000"/>
          <w:lang w:eastAsia="en-US"/>
        </w:rPr>
        <w:t>Avaliação escrita. Avaliação oral. Atividades escritas. Seminário. Trabalho escrito. Produção textual.</w:t>
      </w:r>
      <w:r w:rsidRPr="00B1108E">
        <w:rPr>
          <w:rFonts w:asciiTheme="minorHAnsi" w:hAnsiTheme="minorHAnsi"/>
          <w:lang w:eastAsia="en-US"/>
        </w:rPr>
        <w:t xml:space="preserve"> </w:t>
      </w:r>
      <w:r w:rsidR="00EB3257" w:rsidRPr="00B1108E">
        <w:rPr>
          <w:rFonts w:asciiTheme="minorHAnsi" w:hAnsiTheme="minorHAnsi"/>
        </w:rPr>
        <w:t xml:space="preserve"> </w:t>
      </w:r>
    </w:p>
    <w:p w14:paraId="6163E022"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lastRenderedPageBreak/>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B1108E" w14:paraId="1802F20E" w14:textId="77777777" w:rsidTr="005410B3">
        <w:trPr>
          <w:trHeight w:val="254"/>
        </w:trPr>
        <w:tc>
          <w:tcPr>
            <w:tcW w:w="281" w:type="dxa"/>
            <w:vAlign w:val="center"/>
          </w:tcPr>
          <w:p w14:paraId="4F9A53C3"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E8C50C1" w14:textId="2EBA0696"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ANDRADE, E. L. Introdução à Pesquisa Operacional, Métodos e Modelos para Análise de Decisões. LTC, 2004</w:t>
            </w:r>
            <w:r w:rsidR="00B1108E">
              <w:rPr>
                <w:rFonts w:asciiTheme="minorHAnsi" w:eastAsiaTheme="minorHAnsi" w:hAnsiTheme="minorHAnsi" w:cs="Arial"/>
                <w:color w:val="000000"/>
                <w:szCs w:val="22"/>
                <w:lang w:eastAsia="en-US"/>
              </w:rPr>
              <w:t>.</w:t>
            </w:r>
          </w:p>
        </w:tc>
      </w:tr>
      <w:tr w:rsidR="00C05C97" w:rsidRPr="00B1108E" w14:paraId="7ED4592E" w14:textId="77777777" w:rsidTr="005410B3">
        <w:trPr>
          <w:trHeight w:val="70"/>
        </w:trPr>
        <w:tc>
          <w:tcPr>
            <w:tcW w:w="281" w:type="dxa"/>
            <w:vAlign w:val="center"/>
          </w:tcPr>
          <w:p w14:paraId="440CB2F7"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63A8A31" w14:textId="519CA274"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COLIN, C.C. Pesquisa Operacional – 170 Aplicações em Estratégia, Finanças, Logística, Produção, Marketing e Vendas. LTC, 2007</w:t>
            </w:r>
            <w:r w:rsidR="00B1108E">
              <w:rPr>
                <w:rFonts w:asciiTheme="minorHAnsi" w:eastAsiaTheme="minorHAnsi" w:hAnsiTheme="minorHAnsi" w:cs="Arial"/>
                <w:color w:val="000000"/>
                <w:szCs w:val="22"/>
                <w:lang w:eastAsia="en-US"/>
              </w:rPr>
              <w:t>.</w:t>
            </w:r>
          </w:p>
        </w:tc>
      </w:tr>
      <w:tr w:rsidR="00C05C97" w:rsidRPr="00B1108E" w14:paraId="45E62CCF" w14:textId="77777777" w:rsidTr="005410B3">
        <w:trPr>
          <w:trHeight w:val="33"/>
        </w:trPr>
        <w:tc>
          <w:tcPr>
            <w:tcW w:w="281" w:type="dxa"/>
            <w:vAlign w:val="center"/>
          </w:tcPr>
          <w:p w14:paraId="336E42AE"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2800E88D" w14:textId="0550A2E9"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LACHTERMACHER, G. Pesquisa Operacional na Tomada de Decisões. Prentice Hall, 2009.</w:t>
            </w:r>
          </w:p>
        </w:tc>
      </w:tr>
    </w:tbl>
    <w:p w14:paraId="2A51D4E5"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t>Bibliografia Complementar</w:t>
      </w:r>
    </w:p>
    <w:p w14:paraId="40D5123E" w14:textId="4474CB65" w:rsidR="00547A67" w:rsidRPr="00B1108E" w:rsidRDefault="00547A67" w:rsidP="00C05C97">
      <w:pPr>
        <w:pStyle w:val="BibliografiaComplementar"/>
        <w:rPr>
          <w:rFonts w:asciiTheme="minorHAnsi" w:eastAsia="Times New Roman" w:hAnsiTheme="minorHAnsi" w:cs="Times New Roman"/>
        </w:rPr>
      </w:pPr>
      <w:r w:rsidRPr="00B1108E">
        <w:rPr>
          <w:rFonts w:asciiTheme="minorHAnsi" w:hAnsiTheme="minorHAnsi" w:cs="Arial"/>
          <w:color w:val="000000"/>
          <w:lang w:eastAsia="en-US"/>
        </w:rPr>
        <w:t>CAIXETA-FILHO, J. V. Pesquisa Operacional: técnicas de otimização aplicadas a sistemas</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agroindustriais. Atlas, 2004.</w:t>
      </w:r>
    </w:p>
    <w:p w14:paraId="4AB7FEB1" w14:textId="3D88E417" w:rsidR="00C05C97" w:rsidRPr="00B1108E" w:rsidRDefault="00547A67" w:rsidP="001F462D">
      <w:pPr>
        <w:pStyle w:val="BibliografiaComplementar"/>
        <w:rPr>
          <w:rFonts w:asciiTheme="minorHAnsi" w:eastAsia="Times New Roman" w:hAnsiTheme="minorHAnsi" w:cs="Times New Roman"/>
        </w:rPr>
      </w:pPr>
      <w:r w:rsidRPr="00B1108E">
        <w:rPr>
          <w:rFonts w:asciiTheme="minorHAnsi" w:hAnsiTheme="minorHAnsi" w:cs="Arial"/>
          <w:color w:val="000000"/>
          <w:lang w:eastAsia="en-US"/>
        </w:rPr>
        <w:t>CORRAR, L. J; THEÓPHILO, C R</w:t>
      </w:r>
      <w:r w:rsidR="00B1108E">
        <w:rPr>
          <w:rFonts w:asciiTheme="minorHAnsi" w:hAnsiTheme="minorHAnsi" w:cs="Arial"/>
          <w:color w:val="000000"/>
          <w:lang w:eastAsia="en-US"/>
        </w:rPr>
        <w:t>.</w:t>
      </w:r>
      <w:r w:rsidRPr="00B1108E">
        <w:rPr>
          <w:rFonts w:asciiTheme="minorHAnsi" w:hAnsiTheme="minorHAnsi" w:cs="Arial"/>
          <w:color w:val="000000"/>
          <w:lang w:eastAsia="en-US"/>
        </w:rPr>
        <w:t xml:space="preserve"> Pesquisa Operacional: para decisão em contabilidade e administração. FIPECAFI USP. Atlas, 2004.</w:t>
      </w:r>
    </w:p>
    <w:p w14:paraId="0FB2A22C" w14:textId="03276184" w:rsidR="00341CC4" w:rsidRPr="00F71D68" w:rsidRDefault="00341CC4" w:rsidP="00F71D68">
      <w:pPr>
        <w:pStyle w:val="Ttulo3"/>
      </w:pPr>
      <w:bookmarkStart w:id="241" w:name="_Toc162945075"/>
      <w:r w:rsidRPr="00F71D68">
        <w:t xml:space="preserve">– </w:t>
      </w:r>
      <w:r w:rsidR="00547A67">
        <w:t xml:space="preserve">EPI-102 - </w:t>
      </w:r>
      <w:r w:rsidR="00AE3AE7" w:rsidRPr="00547A67">
        <w:t>Produção Agroindustrial</w:t>
      </w:r>
      <w:r w:rsidR="00547A67" w:rsidRPr="00547A67">
        <w:t xml:space="preserve"> II</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7o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547A67">
        <w:t>40</w:t>
      </w:r>
      <w:r w:rsidRPr="00F71D68">
        <w:t xml:space="preserve"> </w:t>
      </w:r>
      <w:r w:rsidR="008E0721" w:rsidRPr="00F71D68">
        <w:t>aulas</w:t>
      </w:r>
      <w:bookmarkEnd w:id="241"/>
    </w:p>
    <w:tbl>
      <w:tblPr>
        <w:tblStyle w:val="TabeladeGrade4-nfase2"/>
        <w:tblW w:w="9639" w:type="dxa"/>
        <w:tblLook w:val="04A0" w:firstRow="1" w:lastRow="0" w:firstColumn="1" w:lastColumn="0" w:noHBand="0" w:noVBand="1"/>
      </w:tblPr>
      <w:tblGrid>
        <w:gridCol w:w="9639"/>
      </w:tblGrid>
      <w:tr w:rsidR="00341CC4" w:rsidRPr="00C50D89" w14:paraId="6209A6E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3042B9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B0E5A4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63120F" w14:textId="1C1395C7" w:rsidR="00AB71E2" w:rsidRPr="00AB71E2" w:rsidRDefault="00AB71E2" w:rsidP="00467D12">
            <w:pPr>
              <w:pStyle w:val="bolinha"/>
              <w:numPr>
                <w:ilvl w:val="0"/>
                <w:numId w:val="2"/>
              </w:numPr>
            </w:pPr>
            <w:r w:rsidRPr="00AB71E2">
              <w:t>Gerenciar a produção vegetal e animal, colaborado com o meio ambiente. Implementar o planejamento e controle da produção.</w:t>
            </w:r>
          </w:p>
          <w:p w14:paraId="2939D789" w14:textId="4624D3ED" w:rsidR="00341CC4" w:rsidRPr="00A525D6" w:rsidRDefault="00AB71E2" w:rsidP="00AB71E2">
            <w:pPr>
              <w:pStyle w:val="bolinha"/>
              <w:numPr>
                <w:ilvl w:val="0"/>
                <w:numId w:val="2"/>
              </w:numPr>
            </w:pPr>
            <w:r w:rsidRPr="00AB71E2">
              <w:t>Demostrar capacidade de resolver problemas complexos e propor soluções criativas e inovadoras. Desenvolver visão sistêmica, identificando soluções e respeitando aspetos culturais,</w:t>
            </w:r>
            <w:r>
              <w:rPr>
                <w:bCs w:val="0"/>
              </w:rPr>
              <w:t xml:space="preserve"> </w:t>
            </w:r>
            <w:r w:rsidRPr="00AB71E2">
              <w:t>éticos, ambientais e sociais no âmbito local, regional e internacional. Colaboração com a gestão.</w:t>
            </w:r>
          </w:p>
        </w:tc>
      </w:tr>
    </w:tbl>
    <w:p w14:paraId="60AAB993"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t>Objetivos de Aprendizagem</w:t>
      </w:r>
    </w:p>
    <w:p w14:paraId="32ACAD44" w14:textId="086F96C9" w:rsidR="002232DF" w:rsidRDefault="00547A67" w:rsidP="00D44A90">
      <w:pPr>
        <w:pStyle w:val="zNormal-template"/>
      </w:pPr>
      <w:r w:rsidRPr="00B1108E">
        <w:rPr>
          <w:rFonts w:asciiTheme="minorHAnsi" w:hAnsiTheme="minorHAnsi" w:cs="Arial"/>
          <w:color w:val="000000"/>
          <w:lang w:eastAsia="en-US"/>
        </w:rPr>
        <w:t>Avaliar e propor melhorias de processos para ganhos de produtividade na</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agroindústria</w:t>
      </w:r>
      <w:r w:rsidR="00B1108E">
        <w:rPr>
          <w:rFonts w:asciiTheme="minorHAnsi" w:hAnsiTheme="minorHAnsi" w:cs="Arial"/>
          <w:color w:val="000000"/>
          <w:lang w:eastAsia="en-US"/>
        </w:rPr>
        <w:t>.</w:t>
      </w:r>
      <w:r w:rsidR="002232DF">
        <w:rPr>
          <w:rFonts w:asciiTheme="minorHAnsi" w:hAnsiTheme="minorHAnsi" w:cs="Arial"/>
          <w:color w:val="000000"/>
          <w:lang w:eastAsia="en-US"/>
        </w:rPr>
        <w:t xml:space="preserve"> </w:t>
      </w:r>
    </w:p>
    <w:p w14:paraId="1CDC0DC8"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t>Ementa</w:t>
      </w:r>
    </w:p>
    <w:p w14:paraId="41097F0F" w14:textId="4949D469" w:rsidR="00341CC4" w:rsidRPr="00B1108E" w:rsidRDefault="00547A67" w:rsidP="00D44A90">
      <w:pPr>
        <w:pStyle w:val="zNormal-template"/>
        <w:rPr>
          <w:rFonts w:asciiTheme="minorHAnsi" w:hAnsiTheme="minorHAnsi"/>
          <w:b/>
          <w:bCs/>
        </w:rPr>
      </w:pPr>
      <w:r w:rsidRPr="00B1108E">
        <w:rPr>
          <w:rFonts w:asciiTheme="minorHAnsi" w:hAnsiTheme="minorHAnsi" w:cs="Arial"/>
          <w:color w:val="000000"/>
          <w:lang w:eastAsia="en-US"/>
        </w:rPr>
        <w:t>Instalações agroindustriais. Produtividade. Higiene e boas práticas de fabricação. A água e</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os efluentes da agroindústria. Estudos de casos de processos agroindustriais com o objetivo de</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levantamento temático a ser trabalhado no projeto agroindustrial.</w:t>
      </w:r>
    </w:p>
    <w:p w14:paraId="245C2E47"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Metodologias Propostas</w:t>
      </w:r>
    </w:p>
    <w:p w14:paraId="7F682CBC" w14:textId="5045213E" w:rsidR="00EB3257" w:rsidRPr="00B1108E" w:rsidRDefault="00AB71E2" w:rsidP="00D44A90">
      <w:pPr>
        <w:pStyle w:val="zNormal-template"/>
        <w:rPr>
          <w:rFonts w:asciiTheme="minorHAnsi" w:hAnsiTheme="minorHAnsi"/>
          <w:b/>
          <w:bCs/>
        </w:rPr>
      </w:pPr>
      <w:r w:rsidRPr="00B1108E">
        <w:rPr>
          <w:rFonts w:asciiTheme="minorHAnsi" w:hAnsiTheme="minorHAnsi"/>
          <w:color w:val="000000"/>
          <w:lang w:eastAsia="en-US"/>
        </w:rPr>
        <w:t>Sala de aula invertida. Rotação por estações. Aprendizagem baseada em problemas (PBL).</w:t>
      </w:r>
      <w:r w:rsidR="00B1108E">
        <w:rPr>
          <w:rFonts w:asciiTheme="minorHAnsi" w:hAnsiTheme="minorHAnsi"/>
          <w:color w:val="000000"/>
          <w:lang w:eastAsia="en-US"/>
        </w:rPr>
        <w:t xml:space="preserve"> </w:t>
      </w:r>
      <w:r w:rsidRPr="00B1108E">
        <w:rPr>
          <w:rFonts w:asciiTheme="minorHAnsi" w:hAnsiTheme="minorHAnsi"/>
          <w:color w:val="000000"/>
          <w:lang w:eastAsia="en-US"/>
        </w:rPr>
        <w:t>Aprendizagem baseada em projetos. Seminários e discussões. Estudo de caso.</w:t>
      </w:r>
      <w:r w:rsidR="00EB3257" w:rsidRPr="00B1108E">
        <w:rPr>
          <w:rFonts w:asciiTheme="minorHAnsi" w:hAnsiTheme="minorHAnsi"/>
        </w:rPr>
        <w:t xml:space="preserve"> </w:t>
      </w:r>
    </w:p>
    <w:p w14:paraId="5A892B6C"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Instrumentos de Avaliação Propostos</w:t>
      </w:r>
    </w:p>
    <w:p w14:paraId="5B53A347" w14:textId="1E4CAE65" w:rsidR="00EB3257" w:rsidRPr="00B1108E" w:rsidRDefault="00AB71E2" w:rsidP="00D44A90">
      <w:pPr>
        <w:pStyle w:val="zNormal-template"/>
        <w:rPr>
          <w:rFonts w:asciiTheme="minorHAnsi" w:hAnsiTheme="minorHAnsi"/>
          <w:b/>
          <w:bCs/>
        </w:rPr>
      </w:pPr>
      <w:r w:rsidRPr="00B1108E">
        <w:rPr>
          <w:rFonts w:asciiTheme="minorHAnsi" w:hAnsiTheme="minorHAnsi"/>
          <w:color w:val="000000"/>
          <w:lang w:eastAsia="en-US"/>
        </w:rPr>
        <w:t>Avaliação escrita. Avaliação oral. Atividades escritas. Seminário. Autoavaliação.</w:t>
      </w:r>
      <w:r w:rsidRPr="00B1108E">
        <w:rPr>
          <w:rFonts w:asciiTheme="minorHAnsi" w:hAnsiTheme="minorHAnsi"/>
          <w:lang w:eastAsia="en-US"/>
        </w:rPr>
        <w:t xml:space="preserve"> </w:t>
      </w:r>
      <w:r w:rsidR="00EB3257" w:rsidRPr="00B1108E">
        <w:rPr>
          <w:rFonts w:asciiTheme="minorHAnsi" w:hAnsiTheme="minorHAnsi"/>
        </w:rPr>
        <w:t xml:space="preserve"> </w:t>
      </w:r>
    </w:p>
    <w:p w14:paraId="32ABBADA"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B1108E" w14:paraId="03EA5399" w14:textId="77777777" w:rsidTr="005410B3">
        <w:trPr>
          <w:trHeight w:val="254"/>
        </w:trPr>
        <w:tc>
          <w:tcPr>
            <w:tcW w:w="281" w:type="dxa"/>
            <w:vAlign w:val="center"/>
          </w:tcPr>
          <w:p w14:paraId="012C11CB"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2B34EFF" w14:textId="38E2DFB7"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ARAÚJO, J.MA. Química de alimentos: Teoria e Prática, 4ed. Viçosa: UFV, 2008</w:t>
            </w:r>
            <w:r w:rsidR="00B1108E">
              <w:rPr>
                <w:rFonts w:asciiTheme="minorHAnsi" w:eastAsiaTheme="minorHAnsi" w:hAnsiTheme="minorHAnsi" w:cs="Arial"/>
                <w:color w:val="000000"/>
                <w:szCs w:val="22"/>
                <w:lang w:eastAsia="en-US"/>
              </w:rPr>
              <w:t>.</w:t>
            </w:r>
          </w:p>
        </w:tc>
      </w:tr>
      <w:tr w:rsidR="00C05C97" w:rsidRPr="00B1108E" w14:paraId="18781725" w14:textId="77777777" w:rsidTr="005410B3">
        <w:trPr>
          <w:trHeight w:val="70"/>
        </w:trPr>
        <w:tc>
          <w:tcPr>
            <w:tcW w:w="281" w:type="dxa"/>
            <w:vAlign w:val="center"/>
          </w:tcPr>
          <w:p w14:paraId="4F95D415"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1F6145D" w14:textId="2D21FF1E"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BATALHA, Mario Otávio. Gestão Agroindustrial V 1. Atlas, 2007.</w:t>
            </w:r>
          </w:p>
        </w:tc>
      </w:tr>
      <w:tr w:rsidR="00C05C97" w:rsidRPr="00B1108E" w14:paraId="78E64979" w14:textId="77777777" w:rsidTr="005410B3">
        <w:trPr>
          <w:trHeight w:val="33"/>
        </w:trPr>
        <w:tc>
          <w:tcPr>
            <w:tcW w:w="281" w:type="dxa"/>
            <w:vAlign w:val="center"/>
          </w:tcPr>
          <w:p w14:paraId="521C945F"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F5AFB66" w14:textId="77777777" w:rsidR="00C05C97" w:rsidRDefault="00AB71E2" w:rsidP="00512A70">
            <w:pPr>
              <w:pStyle w:val="BibliografiaBsica"/>
              <w:rPr>
                <w:rFonts w:asciiTheme="minorHAnsi" w:eastAsiaTheme="minorHAnsi" w:hAnsiTheme="minorHAnsi" w:cs="Arial"/>
                <w:color w:val="000000"/>
                <w:szCs w:val="22"/>
                <w:lang w:eastAsia="en-US"/>
              </w:rPr>
            </w:pPr>
            <w:r w:rsidRPr="00B1108E">
              <w:rPr>
                <w:rFonts w:asciiTheme="minorHAnsi" w:eastAsiaTheme="minorHAnsi" w:hAnsiTheme="minorHAnsi" w:cs="Arial"/>
                <w:color w:val="000000"/>
                <w:szCs w:val="22"/>
                <w:lang w:eastAsia="en-US"/>
              </w:rPr>
              <w:t>_____</w:t>
            </w:r>
            <w:r w:rsidR="00547A67" w:rsidRPr="00B1108E">
              <w:rPr>
                <w:rFonts w:asciiTheme="minorHAnsi" w:eastAsiaTheme="minorHAnsi" w:hAnsiTheme="minorHAnsi" w:cs="Arial"/>
                <w:color w:val="000000"/>
                <w:szCs w:val="22"/>
                <w:lang w:eastAsia="en-US"/>
              </w:rPr>
              <w:t>. Gestão Agroindustrial V 2</w:t>
            </w:r>
            <w:r w:rsidRPr="00B1108E">
              <w:rPr>
                <w:rFonts w:asciiTheme="minorHAnsi" w:eastAsiaTheme="minorHAnsi" w:hAnsiTheme="minorHAnsi" w:cs="Arial"/>
                <w:color w:val="000000"/>
                <w:szCs w:val="22"/>
                <w:lang w:eastAsia="en-US"/>
              </w:rPr>
              <w:t>.</w:t>
            </w:r>
            <w:r w:rsidR="00547A67" w:rsidRPr="00B1108E">
              <w:rPr>
                <w:rFonts w:asciiTheme="minorHAnsi" w:eastAsiaTheme="minorHAnsi" w:hAnsiTheme="minorHAnsi" w:cs="Arial"/>
                <w:color w:val="000000"/>
                <w:szCs w:val="22"/>
                <w:lang w:eastAsia="en-US"/>
              </w:rPr>
              <w:t xml:space="preserve"> Atlas, 2009.</w:t>
            </w:r>
          </w:p>
          <w:p w14:paraId="2D74E79D" w14:textId="3332B5BC" w:rsidR="00B1108E" w:rsidRPr="00B1108E" w:rsidRDefault="00B1108E" w:rsidP="00512A70">
            <w:pPr>
              <w:pStyle w:val="BibliografiaBsica"/>
              <w:rPr>
                <w:rFonts w:asciiTheme="minorHAnsi" w:hAnsiTheme="minorHAnsi"/>
                <w:szCs w:val="22"/>
              </w:rPr>
            </w:pPr>
          </w:p>
        </w:tc>
      </w:tr>
    </w:tbl>
    <w:p w14:paraId="359DA630"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lastRenderedPageBreak/>
        <w:t>Bibliografia Complementar</w:t>
      </w:r>
    </w:p>
    <w:p w14:paraId="0C2B2256" w14:textId="77777777" w:rsidR="00547A67" w:rsidRPr="00B1108E" w:rsidRDefault="00547A67" w:rsidP="00C05C97">
      <w:pPr>
        <w:pStyle w:val="BibliografiaComplementar"/>
        <w:rPr>
          <w:rFonts w:asciiTheme="minorHAnsi" w:eastAsia="Times New Roman" w:hAnsiTheme="minorHAnsi" w:cs="Times New Roman"/>
        </w:rPr>
      </w:pPr>
      <w:r w:rsidRPr="00B1108E">
        <w:rPr>
          <w:rFonts w:asciiTheme="minorHAnsi" w:hAnsiTheme="minorHAnsi" w:cs="Arial"/>
          <w:color w:val="000000"/>
          <w:lang w:eastAsia="en-US"/>
        </w:rPr>
        <w:t>EVANGELISTA, J. Tecnologia de alimentos. São Paulo: Atheneu, 2005.</w:t>
      </w:r>
    </w:p>
    <w:p w14:paraId="7BFD4365" w14:textId="510268E6" w:rsidR="00C05C97" w:rsidRPr="00B1108E" w:rsidRDefault="00547A67" w:rsidP="004F3E45">
      <w:pPr>
        <w:pStyle w:val="BibliografiaComplementar"/>
        <w:rPr>
          <w:rFonts w:asciiTheme="minorHAnsi" w:eastAsia="Times New Roman" w:hAnsiTheme="minorHAnsi" w:cs="Times New Roman"/>
        </w:rPr>
      </w:pPr>
      <w:r w:rsidRPr="00B1108E">
        <w:rPr>
          <w:rFonts w:asciiTheme="minorHAnsi" w:hAnsiTheme="minorHAnsi" w:cs="Arial"/>
          <w:color w:val="000000"/>
          <w:lang w:eastAsia="en-US"/>
        </w:rPr>
        <w:t>GUANZIROLI, Carlos Enrique; BUAINAIN, Antonio Marcio; SOUSA FILHO, Hildo Meirelles de.</w:t>
      </w:r>
      <w:r w:rsidRPr="00B1108E">
        <w:rPr>
          <w:rFonts w:asciiTheme="minorHAnsi" w:hAnsiTheme="minorHAnsi" w:cs="Arial"/>
          <w:color w:val="000000"/>
          <w:lang w:eastAsia="en-US"/>
        </w:rPr>
        <w:br/>
        <w:t>Metodologia para Estudo das Relações de Mercado em Sistemas Agroindustriais. Instituto</w:t>
      </w:r>
      <w:r w:rsidRPr="00B1108E">
        <w:rPr>
          <w:rFonts w:asciiTheme="minorHAnsi" w:hAnsiTheme="minorHAnsi" w:cs="Arial"/>
          <w:color w:val="000000"/>
          <w:lang w:eastAsia="en-US"/>
        </w:rPr>
        <w:br/>
        <w:t>Interamericano de Cooperação para Agricultura - IICA, 2007. Em:</w:t>
      </w:r>
      <w:r w:rsidRPr="00B1108E">
        <w:rPr>
          <w:rFonts w:asciiTheme="minorHAnsi" w:hAnsiTheme="minorHAnsi" w:cs="Arial"/>
          <w:color w:val="000000"/>
          <w:lang w:eastAsia="en-US"/>
        </w:rPr>
        <w:br/>
      </w:r>
      <w:hyperlink r:id="rId16" w:history="1">
        <w:r w:rsidRPr="00B1108E">
          <w:rPr>
            <w:rStyle w:val="Hyperlink"/>
            <w:rFonts w:asciiTheme="minorHAnsi" w:hAnsiTheme="minorHAnsi" w:cs="Arial"/>
            <w:lang w:eastAsia="en-US"/>
          </w:rPr>
          <w:t>http://www.iica.int/Esp/regiones/sur/brasil/Publicaoes%20Pas/B0666P.pdf</w:t>
        </w:r>
      </w:hyperlink>
      <w:r w:rsidRPr="00B1108E">
        <w:rPr>
          <w:rFonts w:asciiTheme="minorHAnsi" w:hAnsiTheme="minorHAnsi" w:cs="Arial"/>
          <w:color w:val="000000"/>
          <w:lang w:eastAsia="en-US"/>
        </w:rPr>
        <w:t>.</w:t>
      </w:r>
      <w:r w:rsidR="00AB71E2" w:rsidRPr="00B1108E">
        <w:rPr>
          <w:rFonts w:asciiTheme="minorHAnsi" w:hAnsiTheme="minorHAnsi" w:cs="Arial"/>
          <w:color w:val="000000"/>
          <w:lang w:eastAsia="en-US"/>
        </w:rPr>
        <w:t xml:space="preserve"> Acesso em 23 set. 2022.</w:t>
      </w:r>
    </w:p>
    <w:p w14:paraId="715148B2" w14:textId="123F7F6C" w:rsidR="00341CC4" w:rsidRPr="00F71D68" w:rsidRDefault="00341CC4" w:rsidP="00F71D68">
      <w:pPr>
        <w:pStyle w:val="Ttulo3"/>
      </w:pPr>
      <w:bookmarkStart w:id="242" w:name="_Toc162945076"/>
      <w:r w:rsidRPr="00F71D68">
        <w:t xml:space="preserve">– </w:t>
      </w:r>
      <w:r w:rsidR="00547A67">
        <w:t xml:space="preserve">TBA-101 - </w:t>
      </w:r>
      <w:r w:rsidR="00AE3AE7" w:rsidRPr="00547A67">
        <w:t xml:space="preserve">Projeto </w:t>
      </w:r>
      <w:r w:rsidR="00AE3AE7">
        <w:t>d</w:t>
      </w:r>
      <w:r w:rsidR="00AE3AE7" w:rsidRPr="00547A67">
        <w:t>e Agronegócio</w:t>
      </w:r>
      <w:r w:rsidR="00547A67" w:rsidRPr="00547A67">
        <w:t xml:space="preserve"> I</w:t>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8o \l  \* MERGEFORMAT </w:instrText>
      </w:r>
      <w:r w:rsidRPr="00F71D68">
        <w:fldChar w:fldCharType="separate"/>
      </w:r>
      <w:r w:rsidR="00B22BF4">
        <w:rPr>
          <w:noProof/>
        </w:rPr>
        <w:t>Presencial</w:t>
      </w:r>
      <w:r w:rsidRPr="00F71D68">
        <w:fldChar w:fldCharType="end"/>
      </w:r>
      <w:r w:rsidRPr="00F71D68">
        <w:t xml:space="preserve"> – </w:t>
      </w:r>
      <w:r w:rsidR="008E0721" w:rsidRPr="00F71D68">
        <w:t>Total de</w:t>
      </w:r>
      <w:r w:rsidRPr="00F71D68">
        <w:t xml:space="preserve"> </w:t>
      </w:r>
      <w:r w:rsidR="00547A67">
        <w:t>160</w:t>
      </w:r>
      <w:r w:rsidRPr="00F71D68">
        <w:t xml:space="preserve"> </w:t>
      </w:r>
      <w:r w:rsidR="008E0721" w:rsidRPr="00F71D68">
        <w:t>aulas</w:t>
      </w:r>
      <w:bookmarkEnd w:id="242"/>
    </w:p>
    <w:tbl>
      <w:tblPr>
        <w:tblStyle w:val="TabeladeGrade4-nfase2"/>
        <w:tblW w:w="9639" w:type="dxa"/>
        <w:tblLook w:val="04A0" w:firstRow="1" w:lastRow="0" w:firstColumn="1" w:lastColumn="0" w:noHBand="0" w:noVBand="1"/>
      </w:tblPr>
      <w:tblGrid>
        <w:gridCol w:w="9639"/>
      </w:tblGrid>
      <w:tr w:rsidR="00341CC4" w:rsidRPr="00C50D89" w14:paraId="0A8CEED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65EB685"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04951E7"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B8A5FD8" w14:textId="1A37D047" w:rsidR="00AB71E2" w:rsidRPr="00AB71E2" w:rsidRDefault="00AB71E2" w:rsidP="004A79A6">
            <w:pPr>
              <w:pStyle w:val="bolinha"/>
              <w:numPr>
                <w:ilvl w:val="0"/>
                <w:numId w:val="2"/>
              </w:numPr>
            </w:pPr>
            <w:r w:rsidRPr="00AB71E2">
              <w:t>Administrar conflitos, quando necessário, estabelecer relações e propor um ambiente colaborativo, incentivando o trabalho em equipe.</w:t>
            </w:r>
          </w:p>
          <w:p w14:paraId="1C20C599" w14:textId="198B30EB" w:rsidR="00341CC4" w:rsidRPr="00A525D6" w:rsidRDefault="00AB71E2" w:rsidP="00AB71E2">
            <w:pPr>
              <w:pStyle w:val="bolinha"/>
              <w:numPr>
                <w:ilvl w:val="0"/>
                <w:numId w:val="2"/>
              </w:numPr>
            </w:pPr>
            <w:r w:rsidRPr="00AB71E2">
              <w:t>Executar intervenção direta ou indireta nos processos do agronegócio, implementando</w:t>
            </w:r>
            <w:r>
              <w:rPr>
                <w:bCs w:val="0"/>
              </w:rPr>
              <w:t xml:space="preserve"> </w:t>
            </w:r>
            <w:r w:rsidRPr="00AB71E2">
              <w:t>estratégias de marketing, de gestão da qualidade e empreendedorismo.</w:t>
            </w:r>
          </w:p>
        </w:tc>
      </w:tr>
    </w:tbl>
    <w:p w14:paraId="07D7E429"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t>Objetivos de Aprendizagem</w:t>
      </w:r>
    </w:p>
    <w:p w14:paraId="0058B930" w14:textId="2AA7BDD0" w:rsidR="00341CC4" w:rsidRPr="00B1108E" w:rsidRDefault="00547A67" w:rsidP="00D44A90">
      <w:pPr>
        <w:pStyle w:val="zNormal-template"/>
        <w:rPr>
          <w:rFonts w:asciiTheme="minorHAnsi" w:hAnsiTheme="minorHAnsi"/>
          <w:b/>
          <w:bCs/>
        </w:rPr>
      </w:pPr>
      <w:r w:rsidRPr="00B1108E">
        <w:rPr>
          <w:rFonts w:asciiTheme="minorHAnsi" w:hAnsiTheme="minorHAnsi" w:cs="Arial"/>
          <w:color w:val="000000"/>
          <w:lang w:eastAsia="en-US"/>
        </w:rPr>
        <w:t>Elaborar e implantar projetos de negócios na agricultura</w:t>
      </w:r>
      <w:r w:rsidR="00335668" w:rsidRPr="00B1108E">
        <w:rPr>
          <w:rFonts w:asciiTheme="minorHAnsi" w:hAnsiTheme="minorHAnsi" w:cs="Arial"/>
          <w:color w:val="000000"/>
          <w:lang w:eastAsia="en-US"/>
        </w:rPr>
        <w:t xml:space="preserve">. </w:t>
      </w:r>
      <w:r w:rsidR="0099627F" w:rsidRPr="00B1108E">
        <w:rPr>
          <w:rFonts w:asciiTheme="minorHAnsi" w:hAnsiTheme="minorHAnsi"/>
        </w:rPr>
        <w:t>Desenvolver projeto integrado com os demais componentes curriculares do semestre que envolvam ações de responsabilidade social, cidadania, cultura, ciência, tecnologia e inovação promovendo a cooperação e troca de saberes com diversos segmentos da sociedade.</w:t>
      </w:r>
      <w:r w:rsidR="00A5405E">
        <w:rPr>
          <w:rFonts w:asciiTheme="minorHAnsi" w:hAnsiTheme="minorHAnsi"/>
        </w:rPr>
        <w:t xml:space="preserve"> </w:t>
      </w:r>
      <w:bookmarkStart w:id="243" w:name="_Hlk161238701"/>
      <w:bookmarkStart w:id="244" w:name="_Hlk161238197"/>
      <w:r w:rsidR="00A5405E">
        <w:t xml:space="preserve">Atuar na </w:t>
      </w:r>
      <w:r w:rsidR="00A5405E" w:rsidRPr="00FB0754">
        <w:t>realização de atividades e execução de projetos</w:t>
      </w:r>
      <w:r w:rsidR="00A5405E">
        <w:t xml:space="preserve"> </w:t>
      </w:r>
      <w:r w:rsidR="00A5405E" w:rsidRPr="008C7B01">
        <w:t>que envolvam ações de responsabilidade social, cidadania, cultura, ciência, tecnologia e inovação promovendo a cooperação e troca de saberes com diversos segmentos da sociedade</w:t>
      </w:r>
      <w:bookmarkEnd w:id="243"/>
      <w:r w:rsidR="00A5405E">
        <w:t>.</w:t>
      </w:r>
      <w:bookmarkEnd w:id="244"/>
    </w:p>
    <w:p w14:paraId="66C51411" w14:textId="77777777" w:rsidR="00341CC4" w:rsidRPr="00B1108E" w:rsidRDefault="00341CC4" w:rsidP="00341CC4">
      <w:pPr>
        <w:pStyle w:val="Marcadordeementa"/>
        <w:rPr>
          <w:rFonts w:asciiTheme="minorHAnsi" w:hAnsiTheme="minorHAnsi"/>
          <w:szCs w:val="22"/>
        </w:rPr>
      </w:pPr>
      <w:r w:rsidRPr="00B1108E">
        <w:rPr>
          <w:rFonts w:asciiTheme="minorHAnsi" w:hAnsiTheme="minorHAnsi"/>
          <w:szCs w:val="22"/>
        </w:rPr>
        <w:t>Ementa</w:t>
      </w:r>
    </w:p>
    <w:p w14:paraId="319FC1C5" w14:textId="06D29BE2" w:rsidR="00341CC4" w:rsidRPr="00B1108E" w:rsidRDefault="00547A67" w:rsidP="00D44A90">
      <w:pPr>
        <w:pStyle w:val="zNormal-template"/>
        <w:rPr>
          <w:rFonts w:asciiTheme="minorHAnsi" w:hAnsiTheme="minorHAnsi"/>
          <w:b/>
          <w:bCs/>
        </w:rPr>
      </w:pPr>
      <w:r w:rsidRPr="00B1108E">
        <w:rPr>
          <w:rFonts w:asciiTheme="minorHAnsi" w:hAnsiTheme="minorHAnsi" w:cs="Arial"/>
          <w:color w:val="000000"/>
          <w:lang w:eastAsia="en-US"/>
        </w:rPr>
        <w:t>Empreendedorismo e projetos de negócios na agricultura: diagnóstico, estudo de mercado,</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logística e comercialização. Plano estratégico: orçamentos, viabilidade: econômica, financeira,</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ambiental, social e política. Gerenciamento e controle das ações planejadas e executadas.</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Desenvolvimento, sob orientação, de projeto síntese dos conhecimentos obtidos. Elaboração</w:t>
      </w:r>
      <w:r w:rsidR="00B1108E">
        <w:rPr>
          <w:rFonts w:asciiTheme="minorHAnsi" w:hAnsiTheme="minorHAnsi" w:cs="Arial"/>
          <w:color w:val="000000"/>
          <w:lang w:eastAsia="en-US"/>
        </w:rPr>
        <w:t xml:space="preserve"> </w:t>
      </w:r>
      <w:r w:rsidRPr="00B1108E">
        <w:rPr>
          <w:rFonts w:asciiTheme="minorHAnsi" w:hAnsiTheme="minorHAnsi" w:cs="Arial"/>
          <w:color w:val="000000"/>
          <w:lang w:eastAsia="en-US"/>
        </w:rPr>
        <w:t>de um plano de negócio de interesse da área.</w:t>
      </w:r>
    </w:p>
    <w:p w14:paraId="58D97284"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Metodologias Propostas</w:t>
      </w:r>
    </w:p>
    <w:p w14:paraId="290B0487" w14:textId="5CCFFEFB" w:rsidR="00EB3257" w:rsidRPr="00B1108E" w:rsidRDefault="00AB71E2" w:rsidP="00D44A90">
      <w:pPr>
        <w:pStyle w:val="zNormal-template"/>
        <w:rPr>
          <w:rFonts w:asciiTheme="minorHAnsi" w:hAnsiTheme="minorHAnsi"/>
          <w:b/>
          <w:bCs/>
        </w:rPr>
      </w:pPr>
      <w:r w:rsidRPr="00B1108E">
        <w:rPr>
          <w:rFonts w:asciiTheme="minorHAnsi" w:hAnsiTheme="minorHAnsi"/>
          <w:color w:val="000000"/>
          <w:lang w:eastAsia="en-US"/>
        </w:rPr>
        <w:t>Avaliação escrita. Seminário. Trabalho escrito. Portfólio.</w:t>
      </w:r>
      <w:r w:rsidR="0099627F" w:rsidRPr="00B1108E">
        <w:rPr>
          <w:rFonts w:asciiTheme="minorHAnsi" w:hAnsiTheme="minorHAnsi"/>
          <w:color w:val="000000"/>
          <w:lang w:eastAsia="en-US"/>
        </w:rPr>
        <w:t xml:space="preserve"> </w:t>
      </w:r>
      <w:r w:rsidR="00AA5C30" w:rsidRPr="00B1108E">
        <w:rPr>
          <w:rFonts w:asciiTheme="minorHAnsi" w:hAnsiTheme="minorHAnsi"/>
        </w:rPr>
        <w:t>P</w:t>
      </w:r>
      <w:r w:rsidR="0099627F" w:rsidRPr="00B1108E">
        <w:rPr>
          <w:rFonts w:asciiTheme="minorHAnsi" w:hAnsiTheme="minorHAnsi"/>
        </w:rPr>
        <w:t>articipação em projetos junto aos diversos segmentos da sociedade que envolvam ações de responsabilidade social, cidadania e cultura, ciência, tecnologia e inovação</w:t>
      </w:r>
      <w:r w:rsidR="00AA5C30" w:rsidRPr="00B1108E">
        <w:rPr>
          <w:rFonts w:asciiTheme="minorHAnsi" w:hAnsiTheme="minorHAnsi"/>
          <w:lang w:eastAsia="en-US"/>
        </w:rPr>
        <w:t>.</w:t>
      </w:r>
      <w:r w:rsidR="007B5CEB">
        <w:rPr>
          <w:rFonts w:asciiTheme="minorHAnsi" w:hAnsiTheme="minorHAnsi"/>
          <w:lang w:eastAsia="en-US"/>
        </w:rPr>
        <w:t xml:space="preserve"> </w:t>
      </w:r>
      <w:bookmarkStart w:id="245" w:name="_Hlk161238716"/>
      <w:bookmarkStart w:id="246" w:name="_Hlk161238211"/>
      <w:r w:rsidR="007B5CEB">
        <w:t>P</w:t>
      </w:r>
      <w:r w:rsidR="007B5CEB" w:rsidRPr="006C5CFE">
        <w:t>articipação em projetos junto aos diversos segmentos da sociedade que envolvam ações de responsabilidade social, cidadania e cultura, ciência, tecnologia e inovação</w:t>
      </w:r>
      <w:bookmarkEnd w:id="245"/>
      <w:r w:rsidR="007B5CEB">
        <w:t>.</w:t>
      </w:r>
      <w:bookmarkEnd w:id="246"/>
    </w:p>
    <w:p w14:paraId="26B968F7" w14:textId="77777777" w:rsidR="00EB3257" w:rsidRPr="00B1108E" w:rsidRDefault="00EB3257" w:rsidP="00EB3257">
      <w:pPr>
        <w:pStyle w:val="Marcadordeementa"/>
        <w:rPr>
          <w:rFonts w:asciiTheme="minorHAnsi" w:hAnsiTheme="minorHAnsi"/>
          <w:szCs w:val="22"/>
        </w:rPr>
      </w:pPr>
      <w:r w:rsidRPr="00B1108E">
        <w:rPr>
          <w:rFonts w:asciiTheme="minorHAnsi" w:hAnsiTheme="minorHAnsi"/>
          <w:szCs w:val="22"/>
        </w:rPr>
        <w:t>Instrumentos de Avaliação Propostos</w:t>
      </w:r>
    </w:p>
    <w:p w14:paraId="31FC8EDE" w14:textId="487AD780" w:rsidR="00EB3257" w:rsidRPr="00B1108E" w:rsidRDefault="00AB71E2" w:rsidP="00D44A90">
      <w:pPr>
        <w:pStyle w:val="zNormal-template"/>
        <w:rPr>
          <w:rFonts w:asciiTheme="minorHAnsi" w:hAnsiTheme="minorHAnsi"/>
          <w:b/>
          <w:bCs/>
        </w:rPr>
      </w:pPr>
      <w:r w:rsidRPr="00B1108E">
        <w:rPr>
          <w:rFonts w:asciiTheme="minorHAnsi" w:hAnsiTheme="minorHAnsi"/>
          <w:color w:val="000000"/>
          <w:lang w:eastAsia="en-US"/>
        </w:rPr>
        <w:t>Avaliação escrita. Seminário. Trabalho escrito. Portfólio.</w:t>
      </w:r>
      <w:r w:rsidRPr="00B1108E">
        <w:rPr>
          <w:rFonts w:asciiTheme="minorHAnsi" w:hAnsiTheme="minorHAnsi"/>
          <w:lang w:eastAsia="en-US"/>
        </w:rPr>
        <w:t xml:space="preserve"> </w:t>
      </w:r>
      <w:r w:rsidR="00EB3257" w:rsidRPr="00B1108E">
        <w:rPr>
          <w:rFonts w:asciiTheme="minorHAnsi" w:hAnsiTheme="minorHAnsi"/>
        </w:rPr>
        <w:t xml:space="preserve"> </w:t>
      </w:r>
    </w:p>
    <w:p w14:paraId="4101AAE6"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B1108E" w14:paraId="69165029" w14:textId="77777777" w:rsidTr="005410B3">
        <w:trPr>
          <w:trHeight w:val="254"/>
        </w:trPr>
        <w:tc>
          <w:tcPr>
            <w:tcW w:w="281" w:type="dxa"/>
            <w:vAlign w:val="center"/>
          </w:tcPr>
          <w:p w14:paraId="780601A2"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9799A04" w14:textId="109E8029"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BRITO, Paulo. An</w:t>
            </w:r>
            <w:r w:rsidR="00AA5C30" w:rsidRPr="00B1108E">
              <w:rPr>
                <w:rFonts w:asciiTheme="minorHAnsi" w:eastAsiaTheme="minorHAnsi" w:hAnsiTheme="minorHAnsi" w:cs="Arial"/>
                <w:color w:val="000000"/>
                <w:szCs w:val="22"/>
                <w:lang w:eastAsia="en-US"/>
              </w:rPr>
              <w:t>á</w:t>
            </w:r>
            <w:r w:rsidRPr="00B1108E">
              <w:rPr>
                <w:rFonts w:asciiTheme="minorHAnsi" w:eastAsiaTheme="minorHAnsi" w:hAnsiTheme="minorHAnsi" w:cs="Arial"/>
                <w:color w:val="000000"/>
                <w:szCs w:val="22"/>
                <w:lang w:eastAsia="en-US"/>
              </w:rPr>
              <w:t>lise e Viabilidade de Projetos de Investimentos. Atlas. 2007</w:t>
            </w:r>
            <w:r w:rsidR="00B1108E">
              <w:rPr>
                <w:rFonts w:asciiTheme="minorHAnsi" w:eastAsiaTheme="minorHAnsi" w:hAnsiTheme="minorHAnsi" w:cs="Arial"/>
                <w:color w:val="000000"/>
                <w:szCs w:val="22"/>
                <w:lang w:eastAsia="en-US"/>
              </w:rPr>
              <w:t>.</w:t>
            </w:r>
          </w:p>
        </w:tc>
      </w:tr>
      <w:tr w:rsidR="00C05C97" w:rsidRPr="00B1108E" w14:paraId="418074E3" w14:textId="77777777" w:rsidTr="005410B3">
        <w:trPr>
          <w:trHeight w:val="70"/>
        </w:trPr>
        <w:tc>
          <w:tcPr>
            <w:tcW w:w="281" w:type="dxa"/>
            <w:vAlign w:val="center"/>
          </w:tcPr>
          <w:p w14:paraId="180E2464"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196CE97" w14:textId="76500EB2"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DEGEN, Ronald. O Empreendedor. Prentice Hall Brasil, 2009.</w:t>
            </w:r>
          </w:p>
        </w:tc>
      </w:tr>
      <w:tr w:rsidR="00C05C97" w:rsidRPr="00B1108E" w14:paraId="4CF804F2" w14:textId="77777777" w:rsidTr="005410B3">
        <w:trPr>
          <w:trHeight w:val="33"/>
        </w:trPr>
        <w:tc>
          <w:tcPr>
            <w:tcW w:w="281" w:type="dxa"/>
            <w:vAlign w:val="center"/>
          </w:tcPr>
          <w:p w14:paraId="7810F005" w14:textId="77777777" w:rsidR="00C05C97" w:rsidRPr="00B1108E"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CD4DB90" w14:textId="7C6472A1" w:rsidR="00C05C97" w:rsidRPr="00B1108E" w:rsidRDefault="00547A67" w:rsidP="00512A70">
            <w:pPr>
              <w:pStyle w:val="BibliografiaBsica"/>
              <w:rPr>
                <w:rFonts w:asciiTheme="minorHAnsi" w:hAnsiTheme="minorHAnsi"/>
                <w:szCs w:val="22"/>
              </w:rPr>
            </w:pPr>
            <w:r w:rsidRPr="00B1108E">
              <w:rPr>
                <w:rFonts w:asciiTheme="minorHAnsi" w:eastAsiaTheme="minorHAnsi" w:hAnsiTheme="minorHAnsi" w:cs="Arial"/>
                <w:color w:val="000000"/>
                <w:szCs w:val="22"/>
                <w:lang w:eastAsia="en-US"/>
              </w:rPr>
              <w:t>HELDMAN, Kim. Gerência de Projetos. Campus. 2009.</w:t>
            </w:r>
          </w:p>
        </w:tc>
      </w:tr>
    </w:tbl>
    <w:p w14:paraId="61E28563" w14:textId="77777777" w:rsidR="00C05C97" w:rsidRPr="00B1108E" w:rsidRDefault="00C05C97" w:rsidP="00C05C97">
      <w:pPr>
        <w:pStyle w:val="Marcadordeementa"/>
        <w:rPr>
          <w:rFonts w:asciiTheme="minorHAnsi" w:hAnsiTheme="minorHAnsi"/>
          <w:szCs w:val="22"/>
        </w:rPr>
      </w:pPr>
      <w:r w:rsidRPr="00B1108E">
        <w:rPr>
          <w:rFonts w:asciiTheme="minorHAnsi" w:hAnsiTheme="minorHAnsi"/>
          <w:szCs w:val="22"/>
        </w:rPr>
        <w:lastRenderedPageBreak/>
        <w:t>Bibliografia Complementar</w:t>
      </w:r>
    </w:p>
    <w:p w14:paraId="6621C12F" w14:textId="77777777" w:rsidR="00547A67" w:rsidRPr="00B1108E" w:rsidRDefault="00547A67" w:rsidP="00C05C97">
      <w:pPr>
        <w:pStyle w:val="BibliografiaComplementar"/>
        <w:rPr>
          <w:rFonts w:asciiTheme="minorHAnsi" w:eastAsia="Times New Roman" w:hAnsiTheme="minorHAnsi" w:cs="Times New Roman"/>
        </w:rPr>
      </w:pPr>
      <w:r w:rsidRPr="00B1108E">
        <w:rPr>
          <w:rFonts w:asciiTheme="minorHAnsi" w:hAnsiTheme="minorHAnsi" w:cs="Arial"/>
          <w:color w:val="000000"/>
          <w:lang w:eastAsia="en-US"/>
        </w:rPr>
        <w:t>ANTUNES. Gerência Agropecuária - Análise de resultados. Agropecuária. 2000.</w:t>
      </w:r>
    </w:p>
    <w:p w14:paraId="2713F962" w14:textId="325AB8A3" w:rsidR="005B5CBD" w:rsidRPr="00B1108E" w:rsidRDefault="00547A67" w:rsidP="00920DEF">
      <w:pPr>
        <w:pStyle w:val="BibliografiaComplementar"/>
        <w:rPr>
          <w:rFonts w:asciiTheme="minorHAnsi" w:eastAsia="Times New Roman" w:hAnsiTheme="minorHAnsi" w:cs="Times New Roman"/>
        </w:rPr>
      </w:pPr>
      <w:r w:rsidRPr="00B1108E">
        <w:rPr>
          <w:rFonts w:asciiTheme="minorHAnsi" w:hAnsiTheme="minorHAnsi" w:cs="Arial"/>
          <w:color w:val="000000"/>
          <w:lang w:eastAsia="en-US"/>
        </w:rPr>
        <w:t>BAXTER. Projeto de Produto. Edgard Blucher. 2000.</w:t>
      </w:r>
    </w:p>
    <w:p w14:paraId="4452F214"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3D1DBC10" w14:textId="77777777" w:rsidR="00341CC4" w:rsidRDefault="00341CC4" w:rsidP="00341CC4">
      <w:pPr>
        <w:pStyle w:val="Ttulo2"/>
        <w:numPr>
          <w:ilvl w:val="1"/>
          <w:numId w:val="1"/>
        </w:numPr>
      </w:pPr>
      <w:bookmarkStart w:id="247" w:name="_Toc162945077"/>
      <w:r>
        <w:lastRenderedPageBreak/>
        <w:t>Quinto</w:t>
      </w:r>
      <w:r w:rsidRPr="006269F8">
        <w:t xml:space="preserve"> Semestre</w:t>
      </w:r>
      <w:bookmarkEnd w:id="247"/>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12455A2E" w14:textId="77777777" w:rsidTr="00C6425B">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4487FD3" w14:textId="77777777" w:rsidR="000A0068" w:rsidRPr="00257DFB" w:rsidRDefault="000A0068" w:rsidP="00C6425B">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C5C871D" w14:textId="77777777" w:rsidR="000A0068" w:rsidRPr="00E048CB" w:rsidRDefault="000A0068" w:rsidP="00C6425B">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4B8259F" w14:textId="77777777" w:rsidR="000A0068" w:rsidRPr="00E048CB" w:rsidRDefault="000A0068" w:rsidP="00C6425B">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788268B" w14:textId="77777777" w:rsidR="000A0068" w:rsidRPr="00E048CB" w:rsidRDefault="000A0068" w:rsidP="00C6425B">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D3B7DE8" w14:textId="77777777" w:rsidR="000A0068" w:rsidRPr="00D12E46" w:rsidRDefault="000A0068" w:rsidP="00C6425B">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6E5A1E32" w14:textId="77777777" w:rsidR="000A0068" w:rsidRPr="00E048CB" w:rsidRDefault="000A0068" w:rsidP="00C6425B">
            <w:pPr>
              <w:pStyle w:val="ImagemeFonte"/>
              <w:spacing w:before="40" w:after="40"/>
              <w:rPr>
                <w:b/>
                <w:bCs/>
              </w:rPr>
            </w:pPr>
            <w:r>
              <w:rPr>
                <w:b/>
                <w:bCs/>
              </w:rPr>
              <w:t>Quantidade de aulas semestrais</w:t>
            </w:r>
          </w:p>
        </w:tc>
      </w:tr>
      <w:tr w:rsidR="000A0068" w:rsidRPr="00E048CB" w14:paraId="4AEFD7B3" w14:textId="77777777" w:rsidTr="00C6425B">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09A14D7D"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0C265F6C"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7276FC0"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7EF6F775"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6380341F" w14:textId="77777777" w:rsidR="000A0068" w:rsidRPr="00E048CB" w:rsidRDefault="000A0068" w:rsidP="00C6425B">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485C6366" w14:textId="77777777" w:rsidR="000A0068" w:rsidRPr="00E048CB" w:rsidRDefault="000A0068" w:rsidP="00C6425B">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1B5E2D9A" w14:textId="77777777" w:rsidR="000A0068" w:rsidRPr="00E048CB" w:rsidRDefault="000A0068" w:rsidP="00C6425B">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070835DB" w14:textId="77777777" w:rsidR="000A0068" w:rsidRDefault="000A0068" w:rsidP="00C6425B">
            <w:pPr>
              <w:pStyle w:val="ImagemeFonte"/>
              <w:spacing w:before="40" w:after="40"/>
              <w:rPr>
                <w:b/>
                <w:bCs/>
                <w:sz w:val="16"/>
                <w:szCs w:val="16"/>
              </w:rPr>
            </w:pPr>
          </w:p>
          <w:p w14:paraId="6106BBEB" w14:textId="77777777" w:rsidR="000A0068" w:rsidRPr="000A0068" w:rsidRDefault="000A0068" w:rsidP="00C6425B">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5A640A66" w14:textId="77777777" w:rsidR="000A0068" w:rsidRPr="00E048CB" w:rsidRDefault="000A0068" w:rsidP="00C6425B">
            <w:pPr>
              <w:pStyle w:val="ImagemeFonte"/>
              <w:spacing w:before="40" w:after="40"/>
              <w:rPr>
                <w:b/>
                <w:bCs/>
              </w:rPr>
            </w:pPr>
            <w:r>
              <w:rPr>
                <w:b/>
                <w:bCs/>
                <w:sz w:val="16"/>
                <w:szCs w:val="16"/>
              </w:rPr>
              <w:t>Atividade Curricular de Extensão</w:t>
            </w:r>
          </w:p>
        </w:tc>
      </w:tr>
      <w:tr w:rsidR="000A0068" w:rsidRPr="009B7CDA" w14:paraId="3FB3D9E1" w14:textId="77777777" w:rsidTr="00C6425B">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E32D666"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2F58083B"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F409EF7"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D1F5A46"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6D70286" w14:textId="77777777" w:rsidR="000A0068" w:rsidRPr="00E048CB" w:rsidRDefault="000A0068" w:rsidP="00C6425B">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4188B961" w14:textId="77777777" w:rsidR="000A0068" w:rsidRPr="00E048CB" w:rsidRDefault="000A0068" w:rsidP="00C6425B">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53C8AE4" w14:textId="77777777" w:rsidR="000A0068" w:rsidRPr="00E048CB" w:rsidRDefault="000A0068" w:rsidP="00C6425B">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6EA91FB2" w14:textId="77777777" w:rsidR="000A0068" w:rsidRPr="00E048CB" w:rsidRDefault="000A0068" w:rsidP="00C6425B">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6931EBD1" w14:textId="77777777" w:rsidR="000A0068" w:rsidRPr="00E048CB" w:rsidRDefault="000A0068" w:rsidP="00C6425B">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3B30B061" w14:textId="77777777" w:rsidR="000A0068" w:rsidRPr="009B7CDA" w:rsidRDefault="000A0068" w:rsidP="00C6425B">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5EB51F4" w14:textId="77777777" w:rsidR="000A0068" w:rsidRPr="009B7CDA" w:rsidRDefault="000A0068" w:rsidP="00C6425B">
            <w:pPr>
              <w:pStyle w:val="ImagemeFonte"/>
              <w:spacing w:before="40" w:after="40"/>
            </w:pPr>
          </w:p>
        </w:tc>
      </w:tr>
      <w:tr w:rsidR="00AB71E2" w:rsidRPr="00D14A6F" w14:paraId="2FF5D12E" w14:textId="77777777" w:rsidTr="00452218">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71BA5737" w14:textId="75F9EE61" w:rsidR="00AB71E2" w:rsidRPr="00E048CB" w:rsidRDefault="00AB71E2" w:rsidP="00AB71E2">
            <w:pPr>
              <w:pStyle w:val="ImagemeFonte"/>
              <w:spacing w:before="40" w:after="40"/>
              <w:rPr>
                <w:b/>
                <w:bCs/>
              </w:rPr>
            </w:pPr>
            <w:r>
              <w:rPr>
                <w:b/>
                <w:bCs/>
                <w:sz w:val="36"/>
                <w:szCs w:val="44"/>
              </w:rPr>
              <w:t>5</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4B0C7F4" w14:textId="18B9857A" w:rsidR="00AB71E2" w:rsidRPr="00AB71E2" w:rsidRDefault="00AB71E2" w:rsidP="00AB71E2">
            <w:pPr>
              <w:pStyle w:val="numero-componente"/>
              <w:rPr>
                <w:sz w:val="18"/>
                <w:szCs w:val="18"/>
              </w:rPr>
            </w:pPr>
            <w:r w:rsidRPr="00AB71E2">
              <w:rPr>
                <w:rStyle w:val="fontstyle01"/>
                <w:rFonts w:asciiTheme="minorHAnsi" w:hAnsiTheme="minorHAnsi"/>
                <w:sz w:val="18"/>
                <w:szCs w:val="18"/>
              </w:rPr>
              <w:t xml:space="preserve">1 </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5CF38F91" w14:textId="42E786F1" w:rsidR="00AB71E2" w:rsidRPr="00AB71E2" w:rsidRDefault="00AB71E2" w:rsidP="00AB71E2">
            <w:pPr>
              <w:pStyle w:val="11s"/>
              <w:rPr>
                <w:szCs w:val="18"/>
              </w:rPr>
            </w:pPr>
            <w:r w:rsidRPr="00AB71E2">
              <w:rPr>
                <w:rStyle w:val="fontstyle01"/>
                <w:rFonts w:asciiTheme="minorHAnsi" w:hAnsiTheme="minorHAnsi"/>
                <w:sz w:val="18"/>
                <w:szCs w:val="18"/>
              </w:rPr>
              <w:t>CEC</w:t>
            </w:r>
            <w:r w:rsidR="00214F73">
              <w:rPr>
                <w:rStyle w:val="fontstyle01"/>
                <w:rFonts w:asciiTheme="minorHAnsi" w:hAnsiTheme="minorHAnsi"/>
                <w:sz w:val="18"/>
                <w:szCs w:val="18"/>
              </w:rPr>
              <w:t>-</w:t>
            </w:r>
            <w:r w:rsidRPr="00AB71E2">
              <w:rPr>
                <w:rStyle w:val="fontstyle01"/>
                <w:rFonts w:asciiTheme="minorHAnsi" w:hAnsiTheme="minorHAnsi"/>
                <w:sz w:val="18"/>
                <w:szCs w:val="18"/>
              </w:rPr>
              <w:t xml:space="preserve">001 </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6D782CC" w14:textId="2977EC12" w:rsidR="00AB71E2" w:rsidRPr="00AB71E2" w:rsidRDefault="00AB71E2" w:rsidP="00AB71E2">
            <w:pPr>
              <w:pStyle w:val="11c"/>
              <w:rPr>
                <w:szCs w:val="18"/>
              </w:rPr>
            </w:pPr>
            <w:r w:rsidRPr="00AB71E2">
              <w:rPr>
                <w:rStyle w:val="fontstyle01"/>
                <w:rFonts w:asciiTheme="minorHAnsi" w:hAnsiTheme="minorHAnsi"/>
                <w:sz w:val="18"/>
                <w:szCs w:val="18"/>
              </w:rPr>
              <w:t xml:space="preserve">Comercialização </w:t>
            </w:r>
          </w:p>
        </w:tc>
        <w:tc>
          <w:tcPr>
            <w:tcW w:w="1134" w:type="dxa"/>
            <w:tcBorders>
              <w:top w:val="single" w:sz="12" w:space="0" w:color="000000" w:themeColor="text1"/>
              <w:left w:val="single" w:sz="12" w:space="0" w:color="000000" w:themeColor="text1"/>
              <w:right w:val="single" w:sz="12" w:space="0" w:color="000000" w:themeColor="text1"/>
            </w:tcBorders>
            <w:vAlign w:val="center"/>
          </w:tcPr>
          <w:p w14:paraId="14C18CC7" w14:textId="78A8296E" w:rsidR="00AB71E2" w:rsidRPr="00AB71E2" w:rsidRDefault="00AB71E2" w:rsidP="00AB71E2">
            <w:pPr>
              <w:pStyle w:val="11o"/>
              <w:rPr>
                <w:szCs w:val="18"/>
              </w:rPr>
            </w:pPr>
            <w:r w:rsidRPr="00AB71E2">
              <w:rPr>
                <w:rStyle w:val="fontstyle01"/>
                <w:rFonts w:asciiTheme="minorHAnsi" w:hAnsiTheme="minorHAnsi"/>
                <w:sz w:val="18"/>
                <w:szCs w:val="18"/>
              </w:rPr>
              <w:t xml:space="preserve">Presencial </w:t>
            </w:r>
          </w:p>
        </w:tc>
        <w:tc>
          <w:tcPr>
            <w:tcW w:w="709" w:type="dxa"/>
            <w:tcBorders>
              <w:top w:val="single" w:sz="12" w:space="0" w:color="000000" w:themeColor="text1"/>
              <w:left w:val="single" w:sz="12" w:space="0" w:color="000000" w:themeColor="text1"/>
            </w:tcBorders>
            <w:vAlign w:val="center"/>
          </w:tcPr>
          <w:p w14:paraId="60425867" w14:textId="664A5852" w:rsidR="00AB71E2" w:rsidRPr="00AB71E2" w:rsidRDefault="00AB71E2" w:rsidP="00AB71E2">
            <w:pPr>
              <w:pStyle w:val="ps11"/>
              <w:rPr>
                <w:szCs w:val="18"/>
              </w:rPr>
            </w:pPr>
            <w:r w:rsidRPr="00AB71E2">
              <w:rPr>
                <w:rStyle w:val="fontstyle01"/>
                <w:rFonts w:asciiTheme="minorHAnsi" w:hAnsiTheme="minorHAnsi"/>
                <w:sz w:val="18"/>
                <w:szCs w:val="18"/>
              </w:rPr>
              <w:t xml:space="preserve">80 </w:t>
            </w:r>
          </w:p>
        </w:tc>
        <w:tc>
          <w:tcPr>
            <w:tcW w:w="567" w:type="dxa"/>
            <w:tcBorders>
              <w:top w:val="single" w:sz="12" w:space="0" w:color="000000" w:themeColor="text1"/>
              <w:right w:val="single" w:sz="8" w:space="0" w:color="auto"/>
            </w:tcBorders>
            <w:vAlign w:val="center"/>
          </w:tcPr>
          <w:p w14:paraId="6C464467" w14:textId="39E24C61" w:rsidR="00AB71E2" w:rsidRPr="00AB71E2" w:rsidRDefault="00CC74F4" w:rsidP="00AB71E2">
            <w:pPr>
              <w:pStyle w:val="pl11"/>
              <w:rPr>
                <w:szCs w:val="18"/>
              </w:rPr>
            </w:pPr>
            <w:r>
              <w:rPr>
                <w:szCs w:val="18"/>
              </w:rPr>
              <w:t>00</w:t>
            </w:r>
          </w:p>
        </w:tc>
        <w:tc>
          <w:tcPr>
            <w:tcW w:w="425" w:type="dxa"/>
            <w:tcBorders>
              <w:top w:val="single" w:sz="12" w:space="0" w:color="000000" w:themeColor="text1"/>
              <w:left w:val="single" w:sz="8" w:space="0" w:color="auto"/>
              <w:right w:val="single" w:sz="2" w:space="0" w:color="auto"/>
            </w:tcBorders>
            <w:vAlign w:val="center"/>
          </w:tcPr>
          <w:p w14:paraId="5EBB0D37" w14:textId="386635C9" w:rsidR="00AB71E2" w:rsidRPr="00AB71E2" w:rsidRDefault="00AB71E2" w:rsidP="00AB71E2">
            <w:pPr>
              <w:pStyle w:val="os11"/>
              <w:rPr>
                <w:szCs w:val="18"/>
              </w:rPr>
            </w:pPr>
          </w:p>
        </w:tc>
        <w:tc>
          <w:tcPr>
            <w:tcW w:w="567" w:type="dxa"/>
            <w:tcBorders>
              <w:top w:val="single" w:sz="12" w:space="0" w:color="000000" w:themeColor="text1"/>
              <w:left w:val="single" w:sz="2" w:space="0" w:color="auto"/>
              <w:right w:val="single" w:sz="12" w:space="0" w:color="000000" w:themeColor="text1"/>
            </w:tcBorders>
            <w:vAlign w:val="center"/>
          </w:tcPr>
          <w:p w14:paraId="48F6E31A" w14:textId="27BA7D50" w:rsidR="00AB71E2" w:rsidRPr="00AB71E2" w:rsidRDefault="00AB71E2" w:rsidP="00AB71E2">
            <w:pPr>
              <w:pStyle w:val="ol11"/>
              <w:rPr>
                <w:szCs w:val="18"/>
              </w:rPr>
            </w:pP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42733A68" w14:textId="4E2DCDFF" w:rsidR="00AB71E2" w:rsidRPr="00AB71E2" w:rsidRDefault="00AB71E2" w:rsidP="00AB71E2">
            <w:pPr>
              <w:pStyle w:val="11t"/>
              <w:rPr>
                <w:szCs w:val="18"/>
              </w:rPr>
            </w:pPr>
            <w:r>
              <w:rPr>
                <w:szCs w:val="18"/>
              </w:rP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59947914" w14:textId="4B04B21B" w:rsidR="00AB71E2" w:rsidRPr="00AB71E2" w:rsidRDefault="00CC74F4" w:rsidP="00AB71E2">
            <w:pPr>
              <w:pStyle w:val="11t"/>
              <w:rPr>
                <w:szCs w:val="18"/>
              </w:rPr>
            </w:pPr>
            <w:r>
              <w:rPr>
                <w:szCs w:val="18"/>
              </w:rPr>
              <w:t>00</w:t>
            </w:r>
          </w:p>
        </w:tc>
      </w:tr>
      <w:tr w:rsidR="00AB71E2" w:rsidRPr="00D14A6F" w14:paraId="031CF47E" w14:textId="77777777" w:rsidTr="0045221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4668E2F" w14:textId="77777777" w:rsidR="00AB71E2" w:rsidRPr="009B7CDA" w:rsidRDefault="00AB71E2" w:rsidP="00AB71E2">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D694496" w14:textId="68416362" w:rsidR="00AB71E2" w:rsidRPr="00AB71E2" w:rsidRDefault="00AB71E2" w:rsidP="00AB71E2">
            <w:pPr>
              <w:pStyle w:val="numero-componente"/>
              <w:rPr>
                <w:sz w:val="18"/>
                <w:szCs w:val="18"/>
              </w:rPr>
            </w:pPr>
            <w:r w:rsidRPr="00AB71E2">
              <w:rPr>
                <w:rStyle w:val="fontstyle01"/>
                <w:rFonts w:asciiTheme="minorHAnsi" w:hAnsiTheme="minorHAnsi"/>
                <w:sz w:val="18"/>
                <w:szCs w:val="18"/>
              </w:rPr>
              <w:t xml:space="preserve">2 </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A793270" w14:textId="4167A46C" w:rsidR="00AB71E2" w:rsidRPr="00AB71E2" w:rsidRDefault="00AB71E2" w:rsidP="00AB71E2">
            <w:pPr>
              <w:pStyle w:val="12s"/>
              <w:rPr>
                <w:szCs w:val="18"/>
              </w:rPr>
            </w:pPr>
            <w:r w:rsidRPr="00AB71E2">
              <w:rPr>
                <w:rStyle w:val="fontstyle01"/>
                <w:rFonts w:asciiTheme="minorHAnsi" w:hAnsiTheme="minorHAnsi"/>
                <w:sz w:val="18"/>
                <w:szCs w:val="18"/>
              </w:rPr>
              <w:t>AGR</w:t>
            </w:r>
            <w:r w:rsidR="00214F73">
              <w:rPr>
                <w:rStyle w:val="fontstyle01"/>
                <w:rFonts w:asciiTheme="minorHAnsi" w:hAnsiTheme="minorHAnsi"/>
                <w:sz w:val="18"/>
                <w:szCs w:val="18"/>
              </w:rPr>
              <w:t>-</w:t>
            </w:r>
            <w:r w:rsidRPr="00AB71E2">
              <w:rPr>
                <w:rStyle w:val="fontstyle01"/>
                <w:rFonts w:asciiTheme="minorHAnsi" w:hAnsiTheme="minorHAnsi"/>
                <w:sz w:val="18"/>
                <w:szCs w:val="18"/>
              </w:rPr>
              <w:t xml:space="preserve">007 </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690EDF3" w14:textId="0B9CC14D" w:rsidR="00AB71E2" w:rsidRPr="00AB71E2" w:rsidRDefault="00AB71E2" w:rsidP="00AB71E2">
            <w:pPr>
              <w:pStyle w:val="12c"/>
              <w:rPr>
                <w:szCs w:val="18"/>
              </w:rPr>
            </w:pPr>
            <w:r w:rsidRPr="00AB71E2">
              <w:rPr>
                <w:rStyle w:val="fontstyle01"/>
                <w:rFonts w:asciiTheme="minorHAnsi" w:hAnsiTheme="minorHAnsi"/>
                <w:sz w:val="18"/>
                <w:szCs w:val="18"/>
              </w:rPr>
              <w:t>Fundamen</w:t>
            </w:r>
            <w:r w:rsidRPr="00AB71E2">
              <w:rPr>
                <w:szCs w:val="18"/>
              </w:rPr>
              <w:t>t</w:t>
            </w:r>
            <w:r w:rsidRPr="00AB71E2">
              <w:rPr>
                <w:rStyle w:val="fontstyle01"/>
                <w:rFonts w:asciiTheme="minorHAnsi" w:hAnsiTheme="minorHAnsi"/>
                <w:sz w:val="18"/>
                <w:szCs w:val="18"/>
              </w:rPr>
              <w:t>os de gestã</w:t>
            </w:r>
            <w:r w:rsidRPr="00AB71E2">
              <w:rPr>
                <w:szCs w:val="18"/>
              </w:rPr>
              <w:t>o</w:t>
            </w:r>
            <w:r w:rsidRPr="00AB71E2">
              <w:rPr>
                <w:rStyle w:val="fontstyle01"/>
                <w:rFonts w:asciiTheme="minorHAnsi" w:hAnsiTheme="minorHAnsi"/>
                <w:sz w:val="18"/>
                <w:szCs w:val="18"/>
              </w:rPr>
              <w:t xml:space="preserve"> de</w:t>
            </w:r>
            <w:r w:rsidRPr="00AB71E2">
              <w:rPr>
                <w:szCs w:val="18"/>
              </w:rPr>
              <w:t xml:space="preserve"> </w:t>
            </w:r>
            <w:r w:rsidRPr="00AB71E2">
              <w:rPr>
                <w:rStyle w:val="fontstyle01"/>
                <w:rFonts w:asciiTheme="minorHAnsi" w:hAnsiTheme="minorHAnsi"/>
                <w:sz w:val="18"/>
                <w:szCs w:val="18"/>
              </w:rPr>
              <w:t>pe</w:t>
            </w:r>
            <w:r w:rsidRPr="00AB71E2">
              <w:rPr>
                <w:szCs w:val="18"/>
              </w:rPr>
              <w:t>s</w:t>
            </w:r>
            <w:r w:rsidRPr="00AB71E2">
              <w:rPr>
                <w:rStyle w:val="fontstyle01"/>
                <w:rFonts w:asciiTheme="minorHAnsi" w:hAnsiTheme="minorHAnsi"/>
                <w:sz w:val="18"/>
                <w:szCs w:val="18"/>
              </w:rPr>
              <w:t>so</w:t>
            </w:r>
            <w:r w:rsidRPr="00AB71E2">
              <w:rPr>
                <w:szCs w:val="18"/>
              </w:rPr>
              <w:t xml:space="preserve">as </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51052F1C" w14:textId="17B05608" w:rsidR="00AB71E2" w:rsidRPr="00AB71E2" w:rsidRDefault="00AB71E2" w:rsidP="00AB71E2">
            <w:pPr>
              <w:pStyle w:val="12o"/>
              <w:rPr>
                <w:szCs w:val="18"/>
              </w:rPr>
            </w:pPr>
            <w:r w:rsidRPr="00AB71E2">
              <w:rPr>
                <w:szCs w:val="18"/>
              </w:rPr>
              <w:t>Pr</w:t>
            </w:r>
            <w:r w:rsidRPr="00AB71E2">
              <w:rPr>
                <w:rStyle w:val="fontstyle01"/>
                <w:rFonts w:asciiTheme="minorHAnsi" w:hAnsiTheme="minorHAnsi"/>
                <w:sz w:val="18"/>
                <w:szCs w:val="18"/>
              </w:rPr>
              <w:t>es</w:t>
            </w:r>
            <w:r w:rsidRPr="00AB71E2">
              <w:rPr>
                <w:szCs w:val="18"/>
              </w:rPr>
              <w:t>e</w:t>
            </w:r>
            <w:r w:rsidRPr="00AB71E2">
              <w:rPr>
                <w:rStyle w:val="fontstyle01"/>
                <w:rFonts w:asciiTheme="minorHAnsi" w:hAnsiTheme="minorHAnsi"/>
                <w:sz w:val="18"/>
                <w:szCs w:val="18"/>
              </w:rPr>
              <w:t xml:space="preserve">ncial </w:t>
            </w:r>
          </w:p>
        </w:tc>
        <w:tc>
          <w:tcPr>
            <w:tcW w:w="709" w:type="dxa"/>
            <w:tcBorders>
              <w:left w:val="single" w:sz="12" w:space="0" w:color="000000" w:themeColor="text1"/>
            </w:tcBorders>
            <w:shd w:val="clear" w:color="auto" w:fill="D9D9D9" w:themeFill="background1" w:themeFillShade="D9"/>
            <w:vAlign w:val="center"/>
          </w:tcPr>
          <w:p w14:paraId="4EED28FA" w14:textId="62E12714" w:rsidR="00AB71E2" w:rsidRPr="00AB71E2" w:rsidRDefault="00AB71E2" w:rsidP="00AB71E2">
            <w:pPr>
              <w:pStyle w:val="ps12"/>
              <w:rPr>
                <w:szCs w:val="18"/>
              </w:rPr>
            </w:pPr>
            <w:r w:rsidRPr="00AB71E2">
              <w:rPr>
                <w:szCs w:val="18"/>
              </w:rPr>
              <w:t>4</w:t>
            </w:r>
            <w:r w:rsidRPr="00AB71E2">
              <w:rPr>
                <w:rStyle w:val="fontstyle01"/>
                <w:rFonts w:asciiTheme="minorHAnsi" w:hAnsiTheme="minorHAnsi"/>
                <w:sz w:val="18"/>
                <w:szCs w:val="18"/>
              </w:rPr>
              <w:t xml:space="preserve">0 </w:t>
            </w:r>
          </w:p>
        </w:tc>
        <w:tc>
          <w:tcPr>
            <w:tcW w:w="567" w:type="dxa"/>
            <w:tcBorders>
              <w:right w:val="single" w:sz="8" w:space="0" w:color="auto"/>
            </w:tcBorders>
            <w:shd w:val="clear" w:color="auto" w:fill="D9D9D9" w:themeFill="background1" w:themeFillShade="D9"/>
            <w:vAlign w:val="center"/>
          </w:tcPr>
          <w:p w14:paraId="7B49D68F" w14:textId="3630ACE4" w:rsidR="00AB71E2" w:rsidRPr="00AB71E2" w:rsidRDefault="00CC74F4" w:rsidP="00AB71E2">
            <w:pPr>
              <w:pStyle w:val="pl12"/>
              <w:rPr>
                <w:szCs w:val="18"/>
              </w:rPr>
            </w:pPr>
            <w:r>
              <w:rPr>
                <w:szCs w:val="18"/>
              </w:rPr>
              <w:t>00</w:t>
            </w:r>
          </w:p>
        </w:tc>
        <w:tc>
          <w:tcPr>
            <w:tcW w:w="425" w:type="dxa"/>
            <w:tcBorders>
              <w:left w:val="single" w:sz="8" w:space="0" w:color="auto"/>
              <w:right w:val="single" w:sz="2" w:space="0" w:color="auto"/>
            </w:tcBorders>
            <w:shd w:val="clear" w:color="auto" w:fill="D9D9D9" w:themeFill="background1" w:themeFillShade="D9"/>
            <w:vAlign w:val="center"/>
          </w:tcPr>
          <w:p w14:paraId="5AB920B0" w14:textId="24816D02" w:rsidR="00AB71E2" w:rsidRPr="00AB71E2" w:rsidRDefault="00AB71E2" w:rsidP="00AB71E2">
            <w:pPr>
              <w:pStyle w:val="os12"/>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B27D9C8" w14:textId="442A440D" w:rsidR="00AB71E2" w:rsidRPr="00AB71E2" w:rsidRDefault="00AB71E2" w:rsidP="00AB71E2">
            <w:pPr>
              <w:pStyle w:val="ol12"/>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12DA78F8" w14:textId="41D8C6B1" w:rsidR="00AB71E2" w:rsidRPr="00AB71E2" w:rsidRDefault="00AB71E2" w:rsidP="00AB71E2">
            <w:pPr>
              <w:pStyle w:val="12t"/>
              <w:rPr>
                <w:szCs w:val="18"/>
              </w:rPr>
            </w:pPr>
            <w:r>
              <w:rPr>
                <w:szCs w:val="18"/>
              </w:rP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25F751E" w14:textId="3B455CCD" w:rsidR="00AB71E2" w:rsidRPr="00AB71E2" w:rsidRDefault="00CC74F4" w:rsidP="00AB71E2">
            <w:pPr>
              <w:pStyle w:val="12t"/>
              <w:rPr>
                <w:szCs w:val="18"/>
              </w:rPr>
            </w:pPr>
            <w:r>
              <w:rPr>
                <w:szCs w:val="18"/>
              </w:rPr>
              <w:t>00</w:t>
            </w:r>
          </w:p>
        </w:tc>
      </w:tr>
      <w:tr w:rsidR="00AB71E2" w:rsidRPr="00D14A6F" w14:paraId="599F2D32" w14:textId="77777777" w:rsidTr="0045221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8DC2B2B" w14:textId="77777777" w:rsidR="00AB71E2" w:rsidRPr="009B7CDA" w:rsidRDefault="00AB71E2" w:rsidP="00AB71E2">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70B63E" w14:textId="3480C8E4" w:rsidR="00AB71E2" w:rsidRPr="00AB71E2" w:rsidRDefault="00AB71E2" w:rsidP="00AB71E2">
            <w:pPr>
              <w:pStyle w:val="numero-componente"/>
              <w:rPr>
                <w:sz w:val="18"/>
                <w:szCs w:val="18"/>
              </w:rPr>
            </w:pPr>
            <w:r w:rsidRPr="00AB71E2">
              <w:rPr>
                <w:rStyle w:val="fontstyle01"/>
                <w:rFonts w:asciiTheme="minorHAnsi" w:hAnsiTheme="minorHAnsi"/>
                <w:sz w:val="18"/>
                <w:szCs w:val="18"/>
              </w:rPr>
              <w:t xml:space="preserve">3 </w:t>
            </w:r>
          </w:p>
        </w:tc>
        <w:tc>
          <w:tcPr>
            <w:tcW w:w="1075" w:type="dxa"/>
            <w:tcBorders>
              <w:left w:val="single" w:sz="12" w:space="0" w:color="000000" w:themeColor="text1"/>
              <w:right w:val="single" w:sz="12" w:space="0" w:color="000000" w:themeColor="text1"/>
            </w:tcBorders>
            <w:vAlign w:val="center"/>
          </w:tcPr>
          <w:p w14:paraId="5C0C13AC" w14:textId="65E1C6EA" w:rsidR="00AB71E2" w:rsidRPr="00AB71E2" w:rsidRDefault="00AB71E2" w:rsidP="00AB71E2">
            <w:pPr>
              <w:pStyle w:val="13s"/>
              <w:rPr>
                <w:szCs w:val="18"/>
              </w:rPr>
            </w:pPr>
            <w:r w:rsidRPr="00AB71E2">
              <w:rPr>
                <w:rStyle w:val="fontstyle01"/>
                <w:rFonts w:asciiTheme="minorHAnsi" w:hAnsiTheme="minorHAnsi"/>
                <w:sz w:val="18"/>
                <w:szCs w:val="18"/>
              </w:rPr>
              <w:t>AGA</w:t>
            </w:r>
            <w:r w:rsidR="00214F73">
              <w:rPr>
                <w:rStyle w:val="fontstyle01"/>
                <w:rFonts w:asciiTheme="minorHAnsi" w:hAnsiTheme="minorHAnsi"/>
                <w:sz w:val="18"/>
                <w:szCs w:val="18"/>
              </w:rPr>
              <w:t>-</w:t>
            </w:r>
            <w:r w:rsidRPr="00AB71E2">
              <w:rPr>
                <w:rStyle w:val="fontstyle01"/>
                <w:rFonts w:asciiTheme="minorHAnsi" w:hAnsiTheme="minorHAnsi"/>
                <w:sz w:val="18"/>
                <w:szCs w:val="18"/>
              </w:rPr>
              <w:t>016</w:t>
            </w:r>
            <w:r w:rsidRPr="00AB71E2">
              <w:rPr>
                <w:szCs w:val="18"/>
              </w:rPr>
              <w:t xml:space="preserve"> </w:t>
            </w:r>
          </w:p>
        </w:tc>
        <w:tc>
          <w:tcPr>
            <w:tcW w:w="3461" w:type="dxa"/>
            <w:tcBorders>
              <w:left w:val="single" w:sz="12" w:space="0" w:color="000000" w:themeColor="text1"/>
              <w:right w:val="single" w:sz="12" w:space="0" w:color="000000" w:themeColor="text1"/>
            </w:tcBorders>
            <w:vAlign w:val="center"/>
          </w:tcPr>
          <w:p w14:paraId="565B900B" w14:textId="77C66E40" w:rsidR="00AB71E2" w:rsidRPr="00AB71E2" w:rsidRDefault="00AB71E2" w:rsidP="00AB71E2">
            <w:pPr>
              <w:pStyle w:val="13c"/>
              <w:rPr>
                <w:szCs w:val="18"/>
              </w:rPr>
            </w:pPr>
            <w:r w:rsidRPr="00AB71E2">
              <w:rPr>
                <w:rStyle w:val="fontstyle01"/>
                <w:rFonts w:asciiTheme="minorHAnsi" w:hAnsiTheme="minorHAnsi"/>
                <w:sz w:val="18"/>
                <w:szCs w:val="18"/>
              </w:rPr>
              <w:t>Gestão amb</w:t>
            </w:r>
            <w:r w:rsidRPr="00AB71E2">
              <w:rPr>
                <w:szCs w:val="18"/>
              </w:rPr>
              <w:t>i</w:t>
            </w:r>
            <w:r w:rsidRPr="00AB71E2">
              <w:rPr>
                <w:rStyle w:val="fontstyle01"/>
                <w:rFonts w:asciiTheme="minorHAnsi" w:hAnsiTheme="minorHAnsi"/>
                <w:sz w:val="18"/>
                <w:szCs w:val="18"/>
              </w:rPr>
              <w:t>ent</w:t>
            </w:r>
            <w:r w:rsidRPr="00AB71E2">
              <w:rPr>
                <w:szCs w:val="18"/>
              </w:rPr>
              <w:t>a</w:t>
            </w:r>
            <w:r w:rsidRPr="00AB71E2">
              <w:rPr>
                <w:rStyle w:val="fontstyle01"/>
                <w:rFonts w:asciiTheme="minorHAnsi" w:hAnsiTheme="minorHAnsi"/>
                <w:sz w:val="18"/>
                <w:szCs w:val="18"/>
              </w:rPr>
              <w:t xml:space="preserve">l </w:t>
            </w:r>
          </w:p>
        </w:tc>
        <w:tc>
          <w:tcPr>
            <w:tcW w:w="1134" w:type="dxa"/>
            <w:tcBorders>
              <w:left w:val="single" w:sz="12" w:space="0" w:color="000000" w:themeColor="text1"/>
              <w:right w:val="single" w:sz="12" w:space="0" w:color="000000" w:themeColor="text1"/>
            </w:tcBorders>
            <w:vAlign w:val="center"/>
          </w:tcPr>
          <w:p w14:paraId="11B1DD40" w14:textId="12808B95" w:rsidR="00AB71E2" w:rsidRPr="00AB71E2" w:rsidRDefault="00AB71E2" w:rsidP="00AB71E2">
            <w:pPr>
              <w:pStyle w:val="13o"/>
              <w:rPr>
                <w:szCs w:val="18"/>
              </w:rPr>
            </w:pPr>
            <w:r w:rsidRPr="00AB71E2">
              <w:rPr>
                <w:rStyle w:val="fontstyle01"/>
                <w:rFonts w:asciiTheme="minorHAnsi" w:hAnsiTheme="minorHAnsi"/>
                <w:sz w:val="18"/>
                <w:szCs w:val="18"/>
              </w:rPr>
              <w:t>Pr</w:t>
            </w:r>
            <w:r w:rsidRPr="00AB71E2">
              <w:rPr>
                <w:szCs w:val="18"/>
              </w:rPr>
              <w:t>esenci</w:t>
            </w:r>
            <w:r w:rsidRPr="00AB71E2">
              <w:rPr>
                <w:rStyle w:val="fontstyle01"/>
                <w:rFonts w:asciiTheme="minorHAnsi" w:hAnsiTheme="minorHAnsi"/>
                <w:sz w:val="18"/>
                <w:szCs w:val="18"/>
              </w:rPr>
              <w:t>al</w:t>
            </w:r>
            <w:r w:rsidRPr="00AB71E2">
              <w:rPr>
                <w:szCs w:val="18"/>
              </w:rPr>
              <w:t xml:space="preserve"> </w:t>
            </w:r>
          </w:p>
        </w:tc>
        <w:tc>
          <w:tcPr>
            <w:tcW w:w="709" w:type="dxa"/>
            <w:tcBorders>
              <w:left w:val="single" w:sz="12" w:space="0" w:color="000000" w:themeColor="text1"/>
            </w:tcBorders>
            <w:vAlign w:val="center"/>
          </w:tcPr>
          <w:p w14:paraId="6F819F43" w14:textId="68779031" w:rsidR="00AB71E2" w:rsidRPr="00AB71E2" w:rsidRDefault="00AB71E2" w:rsidP="00AB71E2">
            <w:pPr>
              <w:pStyle w:val="ps13"/>
              <w:rPr>
                <w:szCs w:val="18"/>
              </w:rPr>
            </w:pPr>
            <w:r w:rsidRPr="00AB71E2">
              <w:rPr>
                <w:rStyle w:val="fontstyle01"/>
                <w:rFonts w:asciiTheme="minorHAnsi" w:hAnsiTheme="minorHAnsi"/>
                <w:sz w:val="18"/>
                <w:szCs w:val="18"/>
              </w:rPr>
              <w:t xml:space="preserve">40 </w:t>
            </w:r>
          </w:p>
        </w:tc>
        <w:tc>
          <w:tcPr>
            <w:tcW w:w="567" w:type="dxa"/>
            <w:tcBorders>
              <w:right w:val="single" w:sz="8" w:space="0" w:color="auto"/>
            </w:tcBorders>
            <w:vAlign w:val="center"/>
          </w:tcPr>
          <w:p w14:paraId="5AC7C453" w14:textId="4B701797" w:rsidR="00AB71E2" w:rsidRPr="00AB71E2" w:rsidRDefault="00CC74F4" w:rsidP="00AB71E2">
            <w:pPr>
              <w:pStyle w:val="pl13"/>
              <w:rPr>
                <w:szCs w:val="18"/>
              </w:rPr>
            </w:pPr>
            <w:r>
              <w:rPr>
                <w:szCs w:val="18"/>
              </w:rPr>
              <w:t>00</w:t>
            </w:r>
          </w:p>
        </w:tc>
        <w:tc>
          <w:tcPr>
            <w:tcW w:w="425" w:type="dxa"/>
            <w:tcBorders>
              <w:left w:val="single" w:sz="8" w:space="0" w:color="auto"/>
              <w:right w:val="single" w:sz="2" w:space="0" w:color="auto"/>
            </w:tcBorders>
            <w:vAlign w:val="center"/>
          </w:tcPr>
          <w:p w14:paraId="3CC38F13" w14:textId="6912D879" w:rsidR="00AB71E2" w:rsidRPr="00AB71E2" w:rsidRDefault="00AB71E2" w:rsidP="00AB71E2">
            <w:pPr>
              <w:pStyle w:val="os13"/>
              <w:rPr>
                <w:szCs w:val="18"/>
              </w:rPr>
            </w:pPr>
          </w:p>
        </w:tc>
        <w:tc>
          <w:tcPr>
            <w:tcW w:w="567" w:type="dxa"/>
            <w:tcBorders>
              <w:left w:val="single" w:sz="2" w:space="0" w:color="auto"/>
              <w:right w:val="single" w:sz="12" w:space="0" w:color="000000" w:themeColor="text1"/>
            </w:tcBorders>
            <w:vAlign w:val="center"/>
          </w:tcPr>
          <w:p w14:paraId="3554AD76" w14:textId="143FA7BE" w:rsidR="00AB71E2" w:rsidRPr="00AB71E2" w:rsidRDefault="00AB71E2" w:rsidP="00AB71E2">
            <w:pPr>
              <w:pStyle w:val="ol13"/>
              <w:rPr>
                <w:szCs w:val="18"/>
              </w:rPr>
            </w:pPr>
          </w:p>
        </w:tc>
        <w:tc>
          <w:tcPr>
            <w:tcW w:w="567" w:type="dxa"/>
            <w:tcBorders>
              <w:left w:val="single" w:sz="12" w:space="0" w:color="000000" w:themeColor="text1"/>
              <w:right w:val="single" w:sz="12" w:space="0" w:color="000000" w:themeColor="text1"/>
            </w:tcBorders>
            <w:vAlign w:val="center"/>
          </w:tcPr>
          <w:p w14:paraId="0C8F4E61" w14:textId="2A98FD34" w:rsidR="00AB71E2" w:rsidRPr="00AB71E2" w:rsidRDefault="00AB71E2" w:rsidP="00AB71E2">
            <w:pPr>
              <w:pStyle w:val="13t"/>
              <w:rPr>
                <w:szCs w:val="18"/>
              </w:rPr>
            </w:pPr>
            <w:r>
              <w:rPr>
                <w:szCs w:val="18"/>
              </w:rPr>
              <w:t>40</w:t>
            </w:r>
          </w:p>
        </w:tc>
        <w:tc>
          <w:tcPr>
            <w:tcW w:w="738" w:type="dxa"/>
            <w:tcBorders>
              <w:left w:val="single" w:sz="12" w:space="0" w:color="000000" w:themeColor="text1"/>
              <w:right w:val="single" w:sz="12" w:space="0" w:color="000000" w:themeColor="text1"/>
            </w:tcBorders>
            <w:vAlign w:val="center"/>
          </w:tcPr>
          <w:p w14:paraId="70BE8FCA" w14:textId="23FBA996" w:rsidR="00AB71E2" w:rsidRPr="00AB71E2" w:rsidRDefault="00CC74F4" w:rsidP="00AB71E2">
            <w:pPr>
              <w:pStyle w:val="13t"/>
              <w:rPr>
                <w:szCs w:val="18"/>
              </w:rPr>
            </w:pPr>
            <w:r>
              <w:rPr>
                <w:szCs w:val="18"/>
              </w:rPr>
              <w:t>00</w:t>
            </w:r>
          </w:p>
        </w:tc>
      </w:tr>
      <w:tr w:rsidR="00AB71E2" w:rsidRPr="00D14A6F" w14:paraId="78DF8AA1" w14:textId="77777777" w:rsidTr="0045221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A95B7E5" w14:textId="77777777" w:rsidR="00AB71E2" w:rsidRPr="009B7CDA" w:rsidRDefault="00AB71E2" w:rsidP="00AB71E2">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CBCB922" w14:textId="1D950E96" w:rsidR="00AB71E2" w:rsidRPr="00AB71E2" w:rsidRDefault="00AB71E2" w:rsidP="00AB71E2">
            <w:pPr>
              <w:pStyle w:val="numero-componente"/>
              <w:rPr>
                <w:sz w:val="18"/>
                <w:szCs w:val="18"/>
              </w:rPr>
            </w:pPr>
            <w:r w:rsidRPr="00AB71E2">
              <w:rPr>
                <w:rStyle w:val="fontstyle01"/>
                <w:rFonts w:asciiTheme="minorHAnsi" w:hAnsiTheme="minorHAnsi"/>
                <w:sz w:val="18"/>
                <w:szCs w:val="18"/>
              </w:rPr>
              <w:t xml:space="preserve">4 </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F17519A" w14:textId="175DA6A0" w:rsidR="00AB71E2" w:rsidRPr="00AB71E2" w:rsidRDefault="00AB71E2" w:rsidP="00AB71E2">
            <w:pPr>
              <w:pStyle w:val="14s"/>
              <w:rPr>
                <w:szCs w:val="18"/>
              </w:rPr>
            </w:pPr>
            <w:r w:rsidRPr="00AB71E2">
              <w:rPr>
                <w:szCs w:val="18"/>
              </w:rPr>
              <w:t>L</w:t>
            </w:r>
            <w:r w:rsidRPr="00AB71E2">
              <w:rPr>
                <w:rStyle w:val="fontstyle01"/>
                <w:rFonts w:asciiTheme="minorHAnsi" w:hAnsiTheme="minorHAnsi"/>
                <w:sz w:val="18"/>
                <w:szCs w:val="18"/>
              </w:rPr>
              <w:t>IN5</w:t>
            </w:r>
            <w:r w:rsidR="00214F73">
              <w:rPr>
                <w:rStyle w:val="fontstyle01"/>
                <w:rFonts w:asciiTheme="minorHAnsi" w:hAnsiTheme="minorHAnsi"/>
                <w:sz w:val="18"/>
                <w:szCs w:val="18"/>
              </w:rPr>
              <w:t>-</w:t>
            </w:r>
            <w:r w:rsidRPr="00AB71E2">
              <w:rPr>
                <w:szCs w:val="18"/>
              </w:rPr>
              <w:t>0</w:t>
            </w:r>
            <w:r w:rsidRPr="00AB71E2">
              <w:rPr>
                <w:rStyle w:val="fontstyle01"/>
                <w:rFonts w:asciiTheme="minorHAnsi" w:hAnsiTheme="minorHAnsi"/>
                <w:sz w:val="18"/>
                <w:szCs w:val="18"/>
              </w:rPr>
              <w:t xml:space="preserve">0 </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CA24B59" w14:textId="6658DA86" w:rsidR="00AB71E2" w:rsidRPr="00AB71E2" w:rsidRDefault="00AB71E2" w:rsidP="00AB71E2">
            <w:pPr>
              <w:pStyle w:val="14c"/>
              <w:rPr>
                <w:szCs w:val="18"/>
              </w:rPr>
            </w:pPr>
            <w:r w:rsidRPr="00AB71E2">
              <w:rPr>
                <w:szCs w:val="18"/>
              </w:rPr>
              <w:t>I</w:t>
            </w:r>
            <w:r w:rsidRPr="00AB71E2">
              <w:rPr>
                <w:rStyle w:val="fontstyle01"/>
                <w:rFonts w:asciiTheme="minorHAnsi" w:hAnsiTheme="minorHAnsi"/>
                <w:sz w:val="18"/>
                <w:szCs w:val="18"/>
              </w:rPr>
              <w:t>ng</w:t>
            </w:r>
            <w:r w:rsidRPr="00AB71E2">
              <w:rPr>
                <w:szCs w:val="18"/>
              </w:rPr>
              <w:t xml:space="preserve">lês V </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59317D55" w14:textId="79C4314D" w:rsidR="00AB71E2" w:rsidRPr="00AB71E2" w:rsidRDefault="00AB71E2" w:rsidP="00AB71E2">
            <w:pPr>
              <w:pStyle w:val="14o"/>
              <w:rPr>
                <w:szCs w:val="18"/>
              </w:rPr>
            </w:pPr>
            <w:r w:rsidRPr="00AB71E2">
              <w:rPr>
                <w:rStyle w:val="fontstyle01"/>
                <w:rFonts w:asciiTheme="minorHAnsi" w:hAnsiTheme="minorHAnsi"/>
                <w:sz w:val="18"/>
                <w:szCs w:val="18"/>
              </w:rPr>
              <w:t>P</w:t>
            </w:r>
            <w:r w:rsidRPr="00AB71E2">
              <w:rPr>
                <w:szCs w:val="18"/>
              </w:rPr>
              <w:t>r</w:t>
            </w:r>
            <w:r w:rsidRPr="00AB71E2">
              <w:rPr>
                <w:rStyle w:val="fontstyle01"/>
                <w:rFonts w:asciiTheme="minorHAnsi" w:hAnsiTheme="minorHAnsi"/>
                <w:sz w:val="18"/>
                <w:szCs w:val="18"/>
              </w:rPr>
              <w:t>esencia</w:t>
            </w:r>
            <w:r w:rsidRPr="00AB71E2">
              <w:rPr>
                <w:szCs w:val="18"/>
              </w:rPr>
              <w:t>l</w:t>
            </w:r>
            <w:r w:rsidRPr="00AB71E2">
              <w:rPr>
                <w:rStyle w:val="fontstyle01"/>
                <w:rFonts w:asciiTheme="minorHAnsi" w:hAnsiTheme="minorHAnsi"/>
                <w:sz w:val="18"/>
                <w:szCs w:val="18"/>
              </w:rPr>
              <w:t xml:space="preserve"> </w:t>
            </w:r>
          </w:p>
        </w:tc>
        <w:tc>
          <w:tcPr>
            <w:tcW w:w="709" w:type="dxa"/>
            <w:tcBorders>
              <w:left w:val="single" w:sz="12" w:space="0" w:color="000000" w:themeColor="text1"/>
            </w:tcBorders>
            <w:shd w:val="clear" w:color="auto" w:fill="D9D9D9" w:themeFill="background1" w:themeFillShade="D9"/>
            <w:vAlign w:val="center"/>
          </w:tcPr>
          <w:p w14:paraId="5AA20436" w14:textId="76A44304" w:rsidR="00AB71E2" w:rsidRPr="00AB71E2" w:rsidRDefault="00AB71E2" w:rsidP="00AB71E2">
            <w:pPr>
              <w:pStyle w:val="ps14"/>
              <w:rPr>
                <w:szCs w:val="18"/>
              </w:rPr>
            </w:pPr>
            <w:r w:rsidRPr="00AB71E2">
              <w:rPr>
                <w:rStyle w:val="fontstyle01"/>
                <w:rFonts w:asciiTheme="minorHAnsi" w:hAnsiTheme="minorHAnsi"/>
                <w:sz w:val="18"/>
                <w:szCs w:val="18"/>
              </w:rPr>
              <w:t xml:space="preserve">40 </w:t>
            </w:r>
          </w:p>
        </w:tc>
        <w:tc>
          <w:tcPr>
            <w:tcW w:w="567" w:type="dxa"/>
            <w:tcBorders>
              <w:right w:val="single" w:sz="8" w:space="0" w:color="auto"/>
            </w:tcBorders>
            <w:shd w:val="clear" w:color="auto" w:fill="D9D9D9" w:themeFill="background1" w:themeFillShade="D9"/>
            <w:vAlign w:val="center"/>
          </w:tcPr>
          <w:p w14:paraId="14887FC2" w14:textId="0A78FE86" w:rsidR="00AB71E2" w:rsidRPr="00AB71E2" w:rsidRDefault="00CC74F4" w:rsidP="00AB71E2">
            <w:pPr>
              <w:pStyle w:val="pl14"/>
              <w:rPr>
                <w:szCs w:val="18"/>
              </w:rPr>
            </w:pPr>
            <w:r>
              <w:rPr>
                <w:szCs w:val="18"/>
              </w:rPr>
              <w:t>00</w:t>
            </w:r>
          </w:p>
        </w:tc>
        <w:tc>
          <w:tcPr>
            <w:tcW w:w="425" w:type="dxa"/>
            <w:tcBorders>
              <w:left w:val="single" w:sz="8" w:space="0" w:color="auto"/>
              <w:right w:val="single" w:sz="2" w:space="0" w:color="auto"/>
            </w:tcBorders>
            <w:shd w:val="clear" w:color="auto" w:fill="D9D9D9" w:themeFill="background1" w:themeFillShade="D9"/>
            <w:vAlign w:val="center"/>
          </w:tcPr>
          <w:p w14:paraId="5399FDC8" w14:textId="20CCA0F4" w:rsidR="00AB71E2" w:rsidRPr="00AB71E2" w:rsidRDefault="00AB71E2" w:rsidP="00AB71E2">
            <w:pPr>
              <w:pStyle w:val="os14"/>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5A9C65C" w14:textId="1307797E" w:rsidR="00AB71E2" w:rsidRPr="00AB71E2" w:rsidRDefault="00AB71E2" w:rsidP="00AB71E2">
            <w:pPr>
              <w:pStyle w:val="ol14"/>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6D2B960E" w14:textId="188CD223" w:rsidR="00AB71E2" w:rsidRPr="00AB71E2" w:rsidRDefault="00AB71E2" w:rsidP="00AB71E2">
            <w:pPr>
              <w:pStyle w:val="14t"/>
              <w:rPr>
                <w:szCs w:val="18"/>
              </w:rPr>
            </w:pPr>
            <w:r>
              <w:rPr>
                <w:szCs w:val="18"/>
              </w:rP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C2880BC" w14:textId="234E22A6" w:rsidR="00AB71E2" w:rsidRPr="00AB71E2" w:rsidRDefault="00CC74F4" w:rsidP="00AB71E2">
            <w:pPr>
              <w:pStyle w:val="14t"/>
              <w:rPr>
                <w:szCs w:val="18"/>
              </w:rPr>
            </w:pPr>
            <w:r>
              <w:rPr>
                <w:szCs w:val="18"/>
              </w:rPr>
              <w:t>00</w:t>
            </w:r>
          </w:p>
        </w:tc>
      </w:tr>
      <w:tr w:rsidR="00AB71E2" w:rsidRPr="00D14A6F" w14:paraId="6FC11AC5" w14:textId="77777777" w:rsidTr="0045221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2D636A1" w14:textId="77777777" w:rsidR="00AB71E2" w:rsidRPr="009B7CDA" w:rsidRDefault="00AB71E2" w:rsidP="00AB71E2">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5EFA86F1" w14:textId="66F48496" w:rsidR="00AB71E2" w:rsidRPr="00AB71E2" w:rsidRDefault="00AB71E2" w:rsidP="00AB71E2">
            <w:pPr>
              <w:pStyle w:val="numero-componente"/>
              <w:rPr>
                <w:sz w:val="18"/>
                <w:szCs w:val="18"/>
              </w:rPr>
            </w:pPr>
            <w:r w:rsidRPr="00AB71E2">
              <w:rPr>
                <w:rStyle w:val="fontstyle01"/>
                <w:rFonts w:asciiTheme="minorHAnsi" w:hAnsiTheme="minorHAnsi"/>
                <w:sz w:val="18"/>
                <w:szCs w:val="18"/>
              </w:rPr>
              <w:t xml:space="preserve">5 </w:t>
            </w:r>
          </w:p>
        </w:tc>
        <w:tc>
          <w:tcPr>
            <w:tcW w:w="1075" w:type="dxa"/>
            <w:tcBorders>
              <w:left w:val="single" w:sz="12" w:space="0" w:color="000000" w:themeColor="text1"/>
              <w:right w:val="single" w:sz="12" w:space="0" w:color="000000" w:themeColor="text1"/>
            </w:tcBorders>
            <w:vAlign w:val="center"/>
          </w:tcPr>
          <w:p w14:paraId="4C17BE31" w14:textId="4424D64F" w:rsidR="00AB71E2" w:rsidRPr="00AB71E2" w:rsidRDefault="00AB71E2" w:rsidP="00AB71E2">
            <w:pPr>
              <w:pStyle w:val="15s"/>
              <w:rPr>
                <w:szCs w:val="18"/>
              </w:rPr>
            </w:pPr>
            <w:r w:rsidRPr="00AB71E2">
              <w:rPr>
                <w:szCs w:val="18"/>
              </w:rPr>
              <w:t>J</w:t>
            </w:r>
            <w:r w:rsidRPr="00AB71E2">
              <w:rPr>
                <w:rStyle w:val="fontstyle01"/>
                <w:rFonts w:asciiTheme="minorHAnsi" w:hAnsiTheme="minorHAnsi"/>
                <w:sz w:val="18"/>
                <w:szCs w:val="18"/>
              </w:rPr>
              <w:t>AA</w:t>
            </w:r>
            <w:r w:rsidR="00214F73">
              <w:rPr>
                <w:rStyle w:val="fontstyle01"/>
                <w:rFonts w:asciiTheme="minorHAnsi" w:hAnsiTheme="minorHAnsi"/>
                <w:sz w:val="18"/>
                <w:szCs w:val="18"/>
              </w:rPr>
              <w:t>-</w:t>
            </w:r>
            <w:r w:rsidRPr="00AB71E2">
              <w:rPr>
                <w:rStyle w:val="fontstyle01"/>
                <w:rFonts w:asciiTheme="minorHAnsi" w:hAnsiTheme="minorHAnsi"/>
                <w:sz w:val="18"/>
                <w:szCs w:val="18"/>
              </w:rPr>
              <w:t>0</w:t>
            </w:r>
            <w:r w:rsidRPr="00AB71E2">
              <w:rPr>
                <w:szCs w:val="18"/>
              </w:rPr>
              <w:t>0</w:t>
            </w:r>
            <w:r w:rsidRPr="00AB71E2">
              <w:rPr>
                <w:rStyle w:val="fontstyle01"/>
                <w:rFonts w:asciiTheme="minorHAnsi" w:hAnsiTheme="minorHAnsi"/>
                <w:sz w:val="18"/>
                <w:szCs w:val="18"/>
              </w:rPr>
              <w:t xml:space="preserve">1 </w:t>
            </w:r>
          </w:p>
        </w:tc>
        <w:tc>
          <w:tcPr>
            <w:tcW w:w="3461" w:type="dxa"/>
            <w:tcBorders>
              <w:left w:val="single" w:sz="12" w:space="0" w:color="000000" w:themeColor="text1"/>
              <w:right w:val="single" w:sz="12" w:space="0" w:color="000000" w:themeColor="text1"/>
            </w:tcBorders>
            <w:vAlign w:val="center"/>
          </w:tcPr>
          <w:p w14:paraId="45E83431" w14:textId="0E3566C7" w:rsidR="00AB71E2" w:rsidRPr="00AB71E2" w:rsidRDefault="00AB71E2" w:rsidP="00AB71E2">
            <w:pPr>
              <w:pStyle w:val="15c"/>
              <w:rPr>
                <w:szCs w:val="18"/>
              </w:rPr>
            </w:pPr>
            <w:r w:rsidRPr="00AB71E2">
              <w:rPr>
                <w:szCs w:val="18"/>
              </w:rPr>
              <w:t>L</w:t>
            </w:r>
            <w:r w:rsidRPr="00AB71E2">
              <w:rPr>
                <w:rStyle w:val="fontstyle01"/>
                <w:rFonts w:asciiTheme="minorHAnsi" w:hAnsiTheme="minorHAnsi"/>
                <w:sz w:val="18"/>
                <w:szCs w:val="18"/>
              </w:rPr>
              <w:t>ogí</w:t>
            </w:r>
            <w:r w:rsidRPr="00AB71E2">
              <w:rPr>
                <w:szCs w:val="18"/>
              </w:rPr>
              <w:t xml:space="preserve">stica </w:t>
            </w:r>
            <w:r w:rsidRPr="00AB71E2">
              <w:rPr>
                <w:rStyle w:val="fontstyle01"/>
                <w:rFonts w:asciiTheme="minorHAnsi" w:hAnsiTheme="minorHAnsi"/>
                <w:sz w:val="18"/>
                <w:szCs w:val="18"/>
              </w:rPr>
              <w:t>no</w:t>
            </w:r>
            <w:r w:rsidRPr="00AB71E2">
              <w:rPr>
                <w:szCs w:val="18"/>
              </w:rPr>
              <w:t xml:space="preserve"> </w:t>
            </w:r>
            <w:r w:rsidRPr="00AB71E2">
              <w:rPr>
                <w:rStyle w:val="fontstyle01"/>
                <w:rFonts w:asciiTheme="minorHAnsi" w:hAnsiTheme="minorHAnsi"/>
                <w:sz w:val="18"/>
                <w:szCs w:val="18"/>
              </w:rPr>
              <w:t>agroneg</w:t>
            </w:r>
            <w:r w:rsidRPr="00AB71E2">
              <w:rPr>
                <w:szCs w:val="18"/>
              </w:rPr>
              <w:t>ó</w:t>
            </w:r>
            <w:r w:rsidRPr="00AB71E2">
              <w:rPr>
                <w:rStyle w:val="fontstyle01"/>
                <w:rFonts w:asciiTheme="minorHAnsi" w:hAnsiTheme="minorHAnsi"/>
                <w:sz w:val="18"/>
                <w:szCs w:val="18"/>
              </w:rPr>
              <w:t xml:space="preserve">cio </w:t>
            </w:r>
          </w:p>
        </w:tc>
        <w:tc>
          <w:tcPr>
            <w:tcW w:w="1134" w:type="dxa"/>
            <w:tcBorders>
              <w:left w:val="single" w:sz="12" w:space="0" w:color="000000" w:themeColor="text1"/>
              <w:right w:val="single" w:sz="12" w:space="0" w:color="000000" w:themeColor="text1"/>
            </w:tcBorders>
            <w:vAlign w:val="center"/>
          </w:tcPr>
          <w:p w14:paraId="78272632" w14:textId="31B48F46" w:rsidR="00AB71E2" w:rsidRPr="00AB71E2" w:rsidRDefault="00AB71E2" w:rsidP="00AB71E2">
            <w:pPr>
              <w:pStyle w:val="15o"/>
              <w:rPr>
                <w:szCs w:val="18"/>
              </w:rPr>
            </w:pPr>
            <w:r w:rsidRPr="00AB71E2">
              <w:rPr>
                <w:rStyle w:val="fontstyle01"/>
                <w:rFonts w:asciiTheme="minorHAnsi" w:hAnsiTheme="minorHAnsi"/>
                <w:sz w:val="18"/>
                <w:szCs w:val="18"/>
              </w:rPr>
              <w:t xml:space="preserve">Presencial </w:t>
            </w:r>
          </w:p>
        </w:tc>
        <w:tc>
          <w:tcPr>
            <w:tcW w:w="709" w:type="dxa"/>
            <w:tcBorders>
              <w:left w:val="single" w:sz="12" w:space="0" w:color="000000" w:themeColor="text1"/>
            </w:tcBorders>
            <w:vAlign w:val="center"/>
          </w:tcPr>
          <w:p w14:paraId="10F149AC" w14:textId="76E945FF" w:rsidR="00AB71E2" w:rsidRPr="00AB71E2" w:rsidRDefault="00AB71E2" w:rsidP="00AB71E2">
            <w:pPr>
              <w:pStyle w:val="ps15"/>
              <w:rPr>
                <w:szCs w:val="18"/>
              </w:rPr>
            </w:pPr>
            <w:r w:rsidRPr="00AB71E2">
              <w:rPr>
                <w:rStyle w:val="fontstyle01"/>
                <w:rFonts w:asciiTheme="minorHAnsi" w:hAnsiTheme="minorHAnsi"/>
                <w:sz w:val="18"/>
                <w:szCs w:val="18"/>
              </w:rPr>
              <w:t xml:space="preserve">40 </w:t>
            </w:r>
          </w:p>
        </w:tc>
        <w:tc>
          <w:tcPr>
            <w:tcW w:w="567" w:type="dxa"/>
            <w:tcBorders>
              <w:right w:val="single" w:sz="8" w:space="0" w:color="auto"/>
            </w:tcBorders>
            <w:vAlign w:val="center"/>
          </w:tcPr>
          <w:p w14:paraId="13A4088E" w14:textId="6E2F321B" w:rsidR="00AB71E2" w:rsidRPr="00AB71E2" w:rsidRDefault="00AB71E2" w:rsidP="00AB71E2">
            <w:pPr>
              <w:pStyle w:val="pl15"/>
              <w:rPr>
                <w:szCs w:val="18"/>
              </w:rPr>
            </w:pPr>
            <w:r w:rsidRPr="00AB71E2">
              <w:rPr>
                <w:rStyle w:val="fontstyle01"/>
                <w:rFonts w:asciiTheme="minorHAnsi" w:hAnsiTheme="minorHAnsi"/>
                <w:sz w:val="18"/>
                <w:szCs w:val="18"/>
              </w:rPr>
              <w:t xml:space="preserve">40 </w:t>
            </w:r>
          </w:p>
        </w:tc>
        <w:tc>
          <w:tcPr>
            <w:tcW w:w="425" w:type="dxa"/>
            <w:tcBorders>
              <w:left w:val="single" w:sz="8" w:space="0" w:color="auto"/>
              <w:right w:val="single" w:sz="2" w:space="0" w:color="auto"/>
            </w:tcBorders>
            <w:vAlign w:val="center"/>
          </w:tcPr>
          <w:p w14:paraId="16E8E47D" w14:textId="0395AE00" w:rsidR="00AB71E2" w:rsidRPr="00AB71E2" w:rsidRDefault="00AB71E2" w:rsidP="00AB71E2">
            <w:pPr>
              <w:pStyle w:val="os15"/>
              <w:rPr>
                <w:szCs w:val="18"/>
              </w:rPr>
            </w:pPr>
          </w:p>
        </w:tc>
        <w:tc>
          <w:tcPr>
            <w:tcW w:w="567" w:type="dxa"/>
            <w:tcBorders>
              <w:left w:val="single" w:sz="2" w:space="0" w:color="auto"/>
              <w:right w:val="single" w:sz="12" w:space="0" w:color="000000" w:themeColor="text1"/>
            </w:tcBorders>
            <w:vAlign w:val="center"/>
          </w:tcPr>
          <w:p w14:paraId="7F924C06" w14:textId="654783BC" w:rsidR="00AB71E2" w:rsidRPr="00AB71E2" w:rsidRDefault="00AB71E2" w:rsidP="00AB71E2">
            <w:pPr>
              <w:pStyle w:val="ol15"/>
              <w:rPr>
                <w:szCs w:val="18"/>
              </w:rPr>
            </w:pPr>
          </w:p>
        </w:tc>
        <w:tc>
          <w:tcPr>
            <w:tcW w:w="567" w:type="dxa"/>
            <w:tcBorders>
              <w:left w:val="single" w:sz="12" w:space="0" w:color="000000" w:themeColor="text1"/>
              <w:right w:val="single" w:sz="12" w:space="0" w:color="000000" w:themeColor="text1"/>
            </w:tcBorders>
            <w:vAlign w:val="center"/>
          </w:tcPr>
          <w:p w14:paraId="2A7B805C" w14:textId="49DD14D6" w:rsidR="00AB71E2" w:rsidRPr="00AB71E2" w:rsidRDefault="00AB71E2" w:rsidP="00AB71E2">
            <w:pPr>
              <w:pStyle w:val="15t"/>
              <w:rPr>
                <w:szCs w:val="18"/>
              </w:rPr>
            </w:pPr>
            <w:r>
              <w:rPr>
                <w:szCs w:val="18"/>
              </w:rPr>
              <w:t>80</w:t>
            </w:r>
          </w:p>
        </w:tc>
        <w:tc>
          <w:tcPr>
            <w:tcW w:w="738" w:type="dxa"/>
            <w:tcBorders>
              <w:left w:val="single" w:sz="12" w:space="0" w:color="000000" w:themeColor="text1"/>
              <w:right w:val="single" w:sz="12" w:space="0" w:color="000000" w:themeColor="text1"/>
            </w:tcBorders>
            <w:vAlign w:val="center"/>
          </w:tcPr>
          <w:p w14:paraId="5EF81EC3" w14:textId="2BDC35A7" w:rsidR="00AB71E2" w:rsidRPr="00AB71E2" w:rsidRDefault="00CC74F4" w:rsidP="00AB71E2">
            <w:pPr>
              <w:pStyle w:val="15t"/>
              <w:rPr>
                <w:szCs w:val="18"/>
              </w:rPr>
            </w:pPr>
            <w:r>
              <w:rPr>
                <w:szCs w:val="18"/>
              </w:rPr>
              <w:t>00</w:t>
            </w:r>
          </w:p>
        </w:tc>
      </w:tr>
      <w:tr w:rsidR="00AB71E2" w:rsidRPr="00D14A6F" w14:paraId="1270EE7E" w14:textId="77777777" w:rsidTr="0045221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E2CE20A" w14:textId="77777777" w:rsidR="00AB71E2" w:rsidRPr="009B7CDA" w:rsidRDefault="00AB71E2" w:rsidP="00AB71E2">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AE877D0" w14:textId="21A59B56" w:rsidR="00AB71E2" w:rsidRPr="00AB71E2" w:rsidRDefault="00AB71E2" w:rsidP="00AB71E2">
            <w:pPr>
              <w:pStyle w:val="numero-componente"/>
              <w:rPr>
                <w:sz w:val="18"/>
                <w:szCs w:val="18"/>
              </w:rPr>
            </w:pPr>
            <w:r w:rsidRPr="00AB71E2">
              <w:rPr>
                <w:rStyle w:val="fontstyle01"/>
                <w:rFonts w:asciiTheme="minorHAnsi" w:hAnsiTheme="minorHAnsi"/>
                <w:sz w:val="18"/>
                <w:szCs w:val="18"/>
              </w:rPr>
              <w:t xml:space="preserve">6 </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3497321" w14:textId="694509C2" w:rsidR="00AB71E2" w:rsidRPr="00AB71E2" w:rsidRDefault="00AB71E2" w:rsidP="00AB71E2">
            <w:pPr>
              <w:pStyle w:val="16s"/>
              <w:rPr>
                <w:szCs w:val="18"/>
              </w:rPr>
            </w:pPr>
            <w:r w:rsidRPr="00AB71E2">
              <w:rPr>
                <w:rStyle w:val="fontstyle01"/>
                <w:rFonts w:asciiTheme="minorHAnsi" w:hAnsiTheme="minorHAnsi"/>
                <w:sz w:val="18"/>
                <w:szCs w:val="18"/>
              </w:rPr>
              <w:t xml:space="preserve">TBA102 </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3D28989" w14:textId="18943750" w:rsidR="00AB71E2" w:rsidRPr="00AB71E2" w:rsidRDefault="00AB71E2" w:rsidP="00AB71E2">
            <w:pPr>
              <w:pStyle w:val="16c"/>
              <w:rPr>
                <w:szCs w:val="18"/>
              </w:rPr>
            </w:pPr>
            <w:r w:rsidRPr="00AB71E2">
              <w:rPr>
                <w:rStyle w:val="fontstyle01"/>
                <w:rFonts w:asciiTheme="minorHAnsi" w:hAnsiTheme="minorHAnsi"/>
                <w:sz w:val="18"/>
                <w:szCs w:val="18"/>
              </w:rPr>
              <w:t xml:space="preserve">Projeto de agronegócio II </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6EF330B9" w14:textId="091AB7C1" w:rsidR="00AB71E2" w:rsidRPr="00AB71E2" w:rsidRDefault="00AB71E2" w:rsidP="00AB71E2">
            <w:pPr>
              <w:pStyle w:val="16o"/>
              <w:rPr>
                <w:szCs w:val="18"/>
              </w:rPr>
            </w:pPr>
            <w:r w:rsidRPr="00AB71E2">
              <w:rPr>
                <w:rStyle w:val="fontstyle01"/>
                <w:rFonts w:asciiTheme="minorHAnsi" w:hAnsiTheme="minorHAnsi"/>
                <w:sz w:val="18"/>
                <w:szCs w:val="18"/>
              </w:rPr>
              <w:t xml:space="preserve">Presencial </w:t>
            </w:r>
          </w:p>
        </w:tc>
        <w:tc>
          <w:tcPr>
            <w:tcW w:w="709" w:type="dxa"/>
            <w:tcBorders>
              <w:left w:val="single" w:sz="12" w:space="0" w:color="000000" w:themeColor="text1"/>
            </w:tcBorders>
            <w:shd w:val="clear" w:color="auto" w:fill="D9D9D9" w:themeFill="background1" w:themeFillShade="D9"/>
            <w:vAlign w:val="center"/>
          </w:tcPr>
          <w:p w14:paraId="02A10F0A" w14:textId="610829B9" w:rsidR="00AB71E2" w:rsidRPr="00AB71E2" w:rsidRDefault="00AB71E2" w:rsidP="00AB71E2">
            <w:pPr>
              <w:pStyle w:val="ps16"/>
              <w:rPr>
                <w:szCs w:val="18"/>
              </w:rPr>
            </w:pPr>
            <w:r w:rsidRPr="00AB71E2">
              <w:rPr>
                <w:rStyle w:val="fontstyle01"/>
                <w:rFonts w:asciiTheme="minorHAnsi" w:hAnsiTheme="minorHAnsi"/>
                <w:sz w:val="18"/>
                <w:szCs w:val="18"/>
              </w:rPr>
              <w:t xml:space="preserve">40 </w:t>
            </w:r>
          </w:p>
        </w:tc>
        <w:tc>
          <w:tcPr>
            <w:tcW w:w="567" w:type="dxa"/>
            <w:tcBorders>
              <w:right w:val="single" w:sz="8" w:space="0" w:color="auto"/>
            </w:tcBorders>
            <w:shd w:val="clear" w:color="auto" w:fill="D9D9D9" w:themeFill="background1" w:themeFillShade="D9"/>
            <w:vAlign w:val="center"/>
          </w:tcPr>
          <w:p w14:paraId="77CAA069" w14:textId="11358A68" w:rsidR="00AB71E2" w:rsidRPr="00AB71E2" w:rsidRDefault="00AB71E2" w:rsidP="00AB71E2">
            <w:pPr>
              <w:pStyle w:val="pl16"/>
              <w:rPr>
                <w:szCs w:val="18"/>
              </w:rPr>
            </w:pPr>
            <w:r w:rsidRPr="00AB71E2">
              <w:rPr>
                <w:rStyle w:val="fontstyle01"/>
                <w:rFonts w:asciiTheme="minorHAnsi" w:hAnsiTheme="minorHAnsi"/>
                <w:sz w:val="18"/>
                <w:szCs w:val="18"/>
              </w:rPr>
              <w:t>80</w:t>
            </w:r>
            <w:r w:rsidRPr="00AB71E2">
              <w:rPr>
                <w:szCs w:val="18"/>
              </w:rPr>
              <w:t xml:space="preserve"> </w:t>
            </w:r>
          </w:p>
        </w:tc>
        <w:tc>
          <w:tcPr>
            <w:tcW w:w="425" w:type="dxa"/>
            <w:tcBorders>
              <w:left w:val="single" w:sz="8" w:space="0" w:color="auto"/>
              <w:right w:val="single" w:sz="2" w:space="0" w:color="auto"/>
            </w:tcBorders>
            <w:shd w:val="clear" w:color="auto" w:fill="D9D9D9" w:themeFill="background1" w:themeFillShade="D9"/>
            <w:vAlign w:val="center"/>
          </w:tcPr>
          <w:p w14:paraId="3378DBAD" w14:textId="734FD5C0" w:rsidR="00AB71E2" w:rsidRPr="00AB71E2" w:rsidRDefault="00AB71E2" w:rsidP="00AB71E2">
            <w:pPr>
              <w:pStyle w:val="os16"/>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E904C3F" w14:textId="2040DC4A" w:rsidR="00AB71E2" w:rsidRPr="00AB71E2" w:rsidRDefault="00AB71E2" w:rsidP="00AB71E2">
            <w:pPr>
              <w:pStyle w:val="ol16"/>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0C9E2E8" w14:textId="10AF12E2" w:rsidR="00AB71E2" w:rsidRPr="00AB71E2" w:rsidRDefault="00AB71E2" w:rsidP="00AB71E2">
            <w:pPr>
              <w:pStyle w:val="16t"/>
              <w:rPr>
                <w:szCs w:val="18"/>
              </w:rPr>
            </w:pPr>
            <w:r>
              <w:rPr>
                <w:szCs w:val="18"/>
              </w:rPr>
              <w:t>120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C12A5D7" w14:textId="2ECA311B" w:rsidR="00AB71E2" w:rsidRPr="00AB71E2" w:rsidRDefault="005F2CC4" w:rsidP="00AB71E2">
            <w:pPr>
              <w:pStyle w:val="16t"/>
              <w:rPr>
                <w:szCs w:val="18"/>
              </w:rPr>
            </w:pPr>
            <w:r>
              <w:rPr>
                <w:szCs w:val="18"/>
              </w:rPr>
              <w:t>90</w:t>
            </w:r>
          </w:p>
        </w:tc>
      </w:tr>
      <w:tr w:rsidR="00AB71E2" w:rsidRPr="00D14A6F" w14:paraId="4DA0BA5E" w14:textId="77777777" w:rsidTr="0045221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17A12E5" w14:textId="77777777" w:rsidR="00AB71E2" w:rsidRPr="009B7CDA" w:rsidRDefault="00AB71E2" w:rsidP="00AB71E2">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13339ABC" w14:textId="28C80183" w:rsidR="00AB71E2" w:rsidRPr="00AB71E2" w:rsidRDefault="00AB71E2" w:rsidP="00AB71E2">
            <w:pPr>
              <w:pStyle w:val="numero-componente"/>
              <w:rPr>
                <w:sz w:val="18"/>
                <w:szCs w:val="18"/>
              </w:rPr>
            </w:pPr>
            <w:r w:rsidRPr="00AB71E2">
              <w:rPr>
                <w:sz w:val="18"/>
                <w:szCs w:val="18"/>
              </w:rPr>
              <w:t xml:space="preserve">7 </w:t>
            </w:r>
          </w:p>
        </w:tc>
        <w:tc>
          <w:tcPr>
            <w:tcW w:w="1075" w:type="dxa"/>
            <w:tcBorders>
              <w:left w:val="single" w:sz="12" w:space="0" w:color="000000" w:themeColor="text1"/>
              <w:right w:val="single" w:sz="12" w:space="0" w:color="000000" w:themeColor="text1"/>
            </w:tcBorders>
            <w:vAlign w:val="center"/>
          </w:tcPr>
          <w:p w14:paraId="3DC3D2F9" w14:textId="691402FC" w:rsidR="00AB71E2" w:rsidRPr="00AB71E2" w:rsidRDefault="00AB71E2" w:rsidP="00AB71E2">
            <w:pPr>
              <w:pStyle w:val="17s"/>
              <w:rPr>
                <w:szCs w:val="18"/>
              </w:rPr>
            </w:pPr>
            <w:r w:rsidRPr="00AB71E2">
              <w:rPr>
                <w:szCs w:val="18"/>
              </w:rPr>
              <w:t>ISI</w:t>
            </w:r>
            <w:r w:rsidR="00214F73">
              <w:rPr>
                <w:szCs w:val="18"/>
              </w:rPr>
              <w:t>-</w:t>
            </w:r>
            <w:r w:rsidRPr="00AB71E2">
              <w:rPr>
                <w:szCs w:val="18"/>
              </w:rPr>
              <w:t xml:space="preserve">006 </w:t>
            </w:r>
          </w:p>
        </w:tc>
        <w:tc>
          <w:tcPr>
            <w:tcW w:w="3461" w:type="dxa"/>
            <w:tcBorders>
              <w:left w:val="single" w:sz="12" w:space="0" w:color="000000" w:themeColor="text1"/>
              <w:right w:val="single" w:sz="12" w:space="0" w:color="000000" w:themeColor="text1"/>
            </w:tcBorders>
            <w:vAlign w:val="center"/>
          </w:tcPr>
          <w:p w14:paraId="1C816889" w14:textId="2FB641E6" w:rsidR="00AB71E2" w:rsidRPr="00AB71E2" w:rsidRDefault="00AB71E2" w:rsidP="00AB71E2">
            <w:pPr>
              <w:pStyle w:val="17c"/>
              <w:rPr>
                <w:szCs w:val="18"/>
              </w:rPr>
            </w:pPr>
            <w:r w:rsidRPr="00AB71E2">
              <w:rPr>
                <w:szCs w:val="18"/>
              </w:rPr>
              <w:t xml:space="preserve">Sistemas de informação no agronegócio </w:t>
            </w:r>
          </w:p>
        </w:tc>
        <w:tc>
          <w:tcPr>
            <w:tcW w:w="1134" w:type="dxa"/>
            <w:tcBorders>
              <w:left w:val="single" w:sz="12" w:space="0" w:color="000000" w:themeColor="text1"/>
              <w:right w:val="single" w:sz="12" w:space="0" w:color="000000" w:themeColor="text1"/>
            </w:tcBorders>
            <w:vAlign w:val="center"/>
          </w:tcPr>
          <w:p w14:paraId="2B940D96" w14:textId="7E0AF030" w:rsidR="00AB71E2" w:rsidRPr="00AB71E2" w:rsidRDefault="00AB71E2" w:rsidP="00AB71E2">
            <w:pPr>
              <w:pStyle w:val="17o"/>
              <w:rPr>
                <w:szCs w:val="18"/>
              </w:rPr>
            </w:pPr>
            <w:r w:rsidRPr="00AB71E2">
              <w:rPr>
                <w:szCs w:val="18"/>
              </w:rPr>
              <w:t xml:space="preserve">Presencial </w:t>
            </w:r>
          </w:p>
        </w:tc>
        <w:tc>
          <w:tcPr>
            <w:tcW w:w="709" w:type="dxa"/>
            <w:tcBorders>
              <w:left w:val="single" w:sz="12" w:space="0" w:color="000000" w:themeColor="text1"/>
            </w:tcBorders>
            <w:vAlign w:val="center"/>
          </w:tcPr>
          <w:p w14:paraId="69DA07B6" w14:textId="04AD6743" w:rsidR="00AB71E2" w:rsidRPr="00AB71E2" w:rsidRDefault="00AB71E2" w:rsidP="00AB71E2">
            <w:pPr>
              <w:pStyle w:val="ps17"/>
              <w:rPr>
                <w:szCs w:val="18"/>
              </w:rPr>
            </w:pPr>
            <w:r w:rsidRPr="00AB71E2">
              <w:rPr>
                <w:szCs w:val="18"/>
              </w:rPr>
              <w:t xml:space="preserve">20 </w:t>
            </w:r>
          </w:p>
        </w:tc>
        <w:tc>
          <w:tcPr>
            <w:tcW w:w="567" w:type="dxa"/>
            <w:tcBorders>
              <w:right w:val="single" w:sz="8" w:space="0" w:color="auto"/>
            </w:tcBorders>
            <w:vAlign w:val="center"/>
          </w:tcPr>
          <w:p w14:paraId="6C66B13F" w14:textId="0B5F38B4" w:rsidR="00AB71E2" w:rsidRPr="00AB71E2" w:rsidRDefault="00AB71E2" w:rsidP="00AB71E2">
            <w:pPr>
              <w:pStyle w:val="pl17"/>
              <w:rPr>
                <w:szCs w:val="18"/>
              </w:rPr>
            </w:pPr>
            <w:r w:rsidRPr="00AB71E2">
              <w:rPr>
                <w:szCs w:val="18"/>
              </w:rPr>
              <w:t xml:space="preserve">20 </w:t>
            </w:r>
          </w:p>
        </w:tc>
        <w:tc>
          <w:tcPr>
            <w:tcW w:w="425" w:type="dxa"/>
            <w:tcBorders>
              <w:left w:val="single" w:sz="8" w:space="0" w:color="auto"/>
              <w:right w:val="single" w:sz="2" w:space="0" w:color="auto"/>
            </w:tcBorders>
            <w:vAlign w:val="center"/>
          </w:tcPr>
          <w:p w14:paraId="3AAABFD0" w14:textId="10EFF760" w:rsidR="00AB71E2" w:rsidRPr="00AB71E2" w:rsidRDefault="00AB71E2" w:rsidP="00AB71E2">
            <w:pPr>
              <w:pStyle w:val="os17"/>
              <w:rPr>
                <w:szCs w:val="18"/>
              </w:rPr>
            </w:pPr>
          </w:p>
        </w:tc>
        <w:tc>
          <w:tcPr>
            <w:tcW w:w="567" w:type="dxa"/>
            <w:tcBorders>
              <w:left w:val="single" w:sz="2" w:space="0" w:color="auto"/>
              <w:right w:val="single" w:sz="12" w:space="0" w:color="000000" w:themeColor="text1"/>
            </w:tcBorders>
            <w:vAlign w:val="center"/>
          </w:tcPr>
          <w:p w14:paraId="438D6734" w14:textId="58C822E8" w:rsidR="00AB71E2" w:rsidRPr="00AB71E2" w:rsidRDefault="00AB71E2" w:rsidP="00AB71E2">
            <w:pPr>
              <w:pStyle w:val="ol17"/>
              <w:rPr>
                <w:szCs w:val="18"/>
              </w:rPr>
            </w:pPr>
          </w:p>
        </w:tc>
        <w:tc>
          <w:tcPr>
            <w:tcW w:w="567" w:type="dxa"/>
            <w:tcBorders>
              <w:left w:val="single" w:sz="12" w:space="0" w:color="000000" w:themeColor="text1"/>
              <w:right w:val="single" w:sz="12" w:space="0" w:color="000000" w:themeColor="text1"/>
            </w:tcBorders>
            <w:vAlign w:val="center"/>
          </w:tcPr>
          <w:p w14:paraId="22BD0B29" w14:textId="74E4DC52" w:rsidR="00AB71E2" w:rsidRPr="00AB71E2" w:rsidRDefault="00AB71E2" w:rsidP="00AB71E2">
            <w:pPr>
              <w:pStyle w:val="17t"/>
              <w:rPr>
                <w:szCs w:val="18"/>
              </w:rPr>
            </w:pPr>
            <w:r>
              <w:rPr>
                <w:szCs w:val="18"/>
              </w:rPr>
              <w:t>40</w:t>
            </w:r>
          </w:p>
        </w:tc>
        <w:tc>
          <w:tcPr>
            <w:tcW w:w="738" w:type="dxa"/>
            <w:tcBorders>
              <w:left w:val="single" w:sz="12" w:space="0" w:color="000000" w:themeColor="text1"/>
              <w:right w:val="single" w:sz="12" w:space="0" w:color="000000" w:themeColor="text1"/>
            </w:tcBorders>
            <w:vAlign w:val="center"/>
          </w:tcPr>
          <w:p w14:paraId="4961F27E" w14:textId="46E40074" w:rsidR="00AB71E2" w:rsidRPr="00AB71E2" w:rsidRDefault="00CC74F4" w:rsidP="00AB71E2">
            <w:pPr>
              <w:pStyle w:val="17t"/>
              <w:rPr>
                <w:szCs w:val="18"/>
              </w:rPr>
            </w:pPr>
            <w:r>
              <w:rPr>
                <w:szCs w:val="18"/>
              </w:rPr>
              <w:t>00</w:t>
            </w:r>
          </w:p>
        </w:tc>
      </w:tr>
      <w:tr w:rsidR="00AB71E2" w:rsidRPr="00D14A6F" w14:paraId="09263EA3" w14:textId="77777777" w:rsidTr="0045221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A1A85E3" w14:textId="77777777" w:rsidR="00AB71E2" w:rsidRPr="009B7CDA" w:rsidRDefault="00AB71E2" w:rsidP="00AB71E2">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68F11DB" w14:textId="5FEC96CA" w:rsidR="00AB71E2" w:rsidRPr="00AB71E2" w:rsidRDefault="00AB71E2" w:rsidP="00AB71E2">
            <w:pPr>
              <w:pStyle w:val="numero-componente"/>
              <w:rPr>
                <w:sz w:val="18"/>
                <w:szCs w:val="18"/>
              </w:rPr>
            </w:pPr>
            <w:r w:rsidRPr="00AB71E2">
              <w:rPr>
                <w:sz w:val="18"/>
                <w:szCs w:val="18"/>
              </w:rPr>
              <w:t xml:space="preserve">8 </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9ACE7D5" w14:textId="48A36F3E" w:rsidR="00AB71E2" w:rsidRPr="00AB71E2" w:rsidRDefault="00214F73" w:rsidP="00AB71E2">
            <w:pPr>
              <w:pStyle w:val="18s"/>
              <w:rPr>
                <w:szCs w:val="18"/>
              </w:rPr>
            </w:pPr>
            <w:r>
              <w:rPr>
                <w:szCs w:val="18"/>
              </w:rPr>
              <w:t>BAE-001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946B817" w14:textId="592FB39A" w:rsidR="00AB71E2" w:rsidRPr="00AB71E2" w:rsidRDefault="00AB71E2" w:rsidP="00AB71E2">
            <w:pPr>
              <w:pStyle w:val="18c"/>
              <w:rPr>
                <w:szCs w:val="18"/>
              </w:rPr>
            </w:pPr>
            <w:r w:rsidRPr="00AB71E2">
              <w:rPr>
                <w:szCs w:val="18"/>
              </w:rPr>
              <w:t>*</w:t>
            </w:r>
            <w:r w:rsidR="00214F73">
              <w:rPr>
                <w:szCs w:val="18"/>
              </w:rPr>
              <w:t xml:space="preserve"> Agroecologia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7910F86F" w14:textId="2E810ADD" w:rsidR="00AB71E2" w:rsidRPr="00AB71E2" w:rsidRDefault="00AB71E2" w:rsidP="00AB71E2">
            <w:pPr>
              <w:pStyle w:val="18o"/>
              <w:rPr>
                <w:szCs w:val="18"/>
              </w:rPr>
            </w:pPr>
            <w:r>
              <w:rPr>
                <w:szCs w:val="18"/>
              </w:rPr>
              <w:t>Presencial</w:t>
            </w:r>
          </w:p>
        </w:tc>
        <w:tc>
          <w:tcPr>
            <w:tcW w:w="709" w:type="dxa"/>
            <w:tcBorders>
              <w:left w:val="single" w:sz="12" w:space="0" w:color="000000" w:themeColor="text1"/>
            </w:tcBorders>
            <w:shd w:val="clear" w:color="auto" w:fill="D9D9D9" w:themeFill="background1" w:themeFillShade="D9"/>
            <w:vAlign w:val="center"/>
          </w:tcPr>
          <w:p w14:paraId="1B17AF5D" w14:textId="343C0446" w:rsidR="00AB71E2" w:rsidRPr="00AB71E2" w:rsidRDefault="00AB71E2" w:rsidP="00AB71E2">
            <w:pPr>
              <w:pStyle w:val="ps18"/>
              <w:rPr>
                <w:szCs w:val="18"/>
              </w:rPr>
            </w:pPr>
            <w:r>
              <w:rPr>
                <w:szCs w:val="18"/>
              </w:rPr>
              <w:t>40</w:t>
            </w:r>
          </w:p>
        </w:tc>
        <w:tc>
          <w:tcPr>
            <w:tcW w:w="567" w:type="dxa"/>
            <w:tcBorders>
              <w:right w:val="single" w:sz="8" w:space="0" w:color="auto"/>
            </w:tcBorders>
            <w:shd w:val="clear" w:color="auto" w:fill="D9D9D9" w:themeFill="background1" w:themeFillShade="D9"/>
            <w:vAlign w:val="center"/>
          </w:tcPr>
          <w:p w14:paraId="76AF5222" w14:textId="46ADAC40" w:rsidR="00AB71E2" w:rsidRPr="00AB71E2" w:rsidRDefault="00CC74F4" w:rsidP="00AB71E2">
            <w:pPr>
              <w:pStyle w:val="pl18"/>
              <w:rPr>
                <w:szCs w:val="18"/>
              </w:rPr>
            </w:pPr>
            <w:r>
              <w:rPr>
                <w:szCs w:val="18"/>
              </w:rPr>
              <w:t>00</w:t>
            </w:r>
          </w:p>
        </w:tc>
        <w:tc>
          <w:tcPr>
            <w:tcW w:w="425" w:type="dxa"/>
            <w:tcBorders>
              <w:left w:val="single" w:sz="8" w:space="0" w:color="auto"/>
              <w:right w:val="single" w:sz="2" w:space="0" w:color="auto"/>
            </w:tcBorders>
            <w:shd w:val="clear" w:color="auto" w:fill="D9D9D9" w:themeFill="background1" w:themeFillShade="D9"/>
            <w:vAlign w:val="center"/>
          </w:tcPr>
          <w:p w14:paraId="3EEEC9E7" w14:textId="37CE1D4F" w:rsidR="00AB71E2" w:rsidRPr="00AB71E2" w:rsidRDefault="00AB71E2" w:rsidP="00AB71E2">
            <w:pPr>
              <w:pStyle w:val="os18"/>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9C47DF4" w14:textId="60F1D03A" w:rsidR="00AB71E2" w:rsidRPr="00AB71E2" w:rsidRDefault="00AB71E2" w:rsidP="00AB71E2">
            <w:pPr>
              <w:pStyle w:val="ol18"/>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3220EE15" w14:textId="5C0FCFF0" w:rsidR="00AB71E2" w:rsidRPr="00AB71E2" w:rsidRDefault="00AB71E2" w:rsidP="00AB71E2">
            <w:pPr>
              <w:pStyle w:val="18t"/>
              <w:rPr>
                <w:szCs w:val="18"/>
              </w:rPr>
            </w:pPr>
            <w:r>
              <w:rPr>
                <w:szCs w:val="18"/>
              </w:rP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45A5972" w14:textId="067248F7" w:rsidR="00AB71E2" w:rsidRPr="00AB71E2" w:rsidRDefault="00CC74F4" w:rsidP="00AB71E2">
            <w:pPr>
              <w:pStyle w:val="18t"/>
              <w:rPr>
                <w:szCs w:val="18"/>
              </w:rPr>
            </w:pPr>
            <w:r>
              <w:rPr>
                <w:szCs w:val="18"/>
              </w:rPr>
              <w:t>00</w:t>
            </w:r>
          </w:p>
        </w:tc>
      </w:tr>
      <w:tr w:rsidR="000A0068" w:rsidRPr="00E048CB" w14:paraId="33BE6531" w14:textId="77777777" w:rsidTr="00C6425B">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4DCCB066" w14:textId="77777777" w:rsidR="000A0068" w:rsidRPr="009B7CDA" w:rsidRDefault="000A0068" w:rsidP="00C6425B">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409812E5" w14:textId="77777777" w:rsidR="000A0068" w:rsidRPr="00E048CB" w:rsidRDefault="000A0068" w:rsidP="00C6425B">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519ACDD" w14:textId="4FCF85D1" w:rsidR="000A0068" w:rsidRPr="00DA13A0" w:rsidRDefault="00AB71E2" w:rsidP="00C6425B">
            <w:pPr>
              <w:pStyle w:val="pst1"/>
            </w:pPr>
            <w:r>
              <w:t>340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650973AC" w14:textId="285519E5" w:rsidR="000A0068" w:rsidRPr="00DA13A0" w:rsidRDefault="00AB71E2" w:rsidP="00C6425B">
            <w:pPr>
              <w:pStyle w:val="plt1"/>
            </w:pPr>
            <w:r>
              <w:t>140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36A78213" w14:textId="3A29EF51" w:rsidR="000A0068" w:rsidRPr="00DA13A0" w:rsidRDefault="000A0068" w:rsidP="00C6425B">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5335DEA7" w14:textId="79472A2D" w:rsidR="000A0068" w:rsidRPr="00DA13A0" w:rsidRDefault="000A0068" w:rsidP="00C6425B">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54AB9F02" w14:textId="5B4415E3" w:rsidR="000A0068" w:rsidRDefault="00AB71E2" w:rsidP="00C6425B">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56FFF09C" w14:textId="135E12A1" w:rsidR="000A0068" w:rsidRPr="00DA13A0" w:rsidRDefault="005F2CC4" w:rsidP="00C6425B">
            <w:pPr>
              <w:pStyle w:val="t1"/>
            </w:pPr>
            <w:r>
              <w:t>90</w:t>
            </w:r>
          </w:p>
        </w:tc>
      </w:tr>
    </w:tbl>
    <w:p w14:paraId="7AD831AC" w14:textId="21B06882" w:rsidR="00341CC4" w:rsidRPr="00F71D68" w:rsidRDefault="00341CC4" w:rsidP="00F71D68">
      <w:pPr>
        <w:pStyle w:val="Ttulo3"/>
      </w:pPr>
      <w:bookmarkStart w:id="248" w:name="_Toc162945078"/>
      <w:r w:rsidRPr="00F71D68">
        <w:t xml:space="preserve">– </w:t>
      </w:r>
      <w:r w:rsidR="00AB71E2" w:rsidRPr="00AB71E2">
        <w:t>CEC</w:t>
      </w:r>
      <w:r w:rsidR="00214F73">
        <w:t>-</w:t>
      </w:r>
      <w:r w:rsidR="00AB71E2" w:rsidRPr="00AB71E2">
        <w:t>001 – Comercialização – Oferta Presencial – Total de 80 aulas</w:t>
      </w:r>
      <w:bookmarkEnd w:id="248"/>
    </w:p>
    <w:tbl>
      <w:tblPr>
        <w:tblStyle w:val="TabeladeGrade4-nfase2"/>
        <w:tblW w:w="9639" w:type="dxa"/>
        <w:tblLook w:val="04A0" w:firstRow="1" w:lastRow="0" w:firstColumn="1" w:lastColumn="0" w:noHBand="0" w:noVBand="1"/>
      </w:tblPr>
      <w:tblGrid>
        <w:gridCol w:w="9639"/>
      </w:tblGrid>
      <w:tr w:rsidR="00341CC4" w:rsidRPr="00C50D89" w14:paraId="582ADD1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2F69123"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0FE671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9520CAC" w14:textId="37F51154" w:rsidR="00AB71E2" w:rsidRPr="00AB71E2" w:rsidRDefault="00AB71E2" w:rsidP="003A3F27">
            <w:pPr>
              <w:pStyle w:val="bolinha"/>
              <w:numPr>
                <w:ilvl w:val="0"/>
                <w:numId w:val="2"/>
              </w:numPr>
            </w:pPr>
            <w:r w:rsidRPr="00AB71E2">
              <w:t>Implementar políticas agrícolas nacionais e contextualizar a macro e microeconomia e executar análise de investimento.</w:t>
            </w:r>
          </w:p>
          <w:p w14:paraId="1093610A" w14:textId="2EE697C5" w:rsidR="00341CC4" w:rsidRPr="00A525D6" w:rsidRDefault="00AB71E2" w:rsidP="00AB71E2">
            <w:pPr>
              <w:pStyle w:val="bolinha"/>
              <w:numPr>
                <w:ilvl w:val="0"/>
                <w:numId w:val="2"/>
              </w:numPr>
            </w:pPr>
            <w:r w:rsidRPr="00AB71E2">
              <w:t>Controlar e avaliar as múltiplas variáveis encontradas neste segmento produtivo e elaborar</w:t>
            </w:r>
            <w:r>
              <w:rPr>
                <w:bCs w:val="0"/>
              </w:rPr>
              <w:t xml:space="preserve"> </w:t>
            </w:r>
            <w:r w:rsidRPr="00AB71E2">
              <w:t>procedimentos de exportação. Formular análise e controle de custos e finanças.</w:t>
            </w:r>
          </w:p>
        </w:tc>
      </w:tr>
    </w:tbl>
    <w:p w14:paraId="3AC6C35D"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Objetivos de Aprendizagem</w:t>
      </w:r>
    </w:p>
    <w:p w14:paraId="76419BFA" w14:textId="547AF2E3" w:rsidR="00341CC4" w:rsidRPr="00CC74F4" w:rsidRDefault="00AB71E2" w:rsidP="00D44A90">
      <w:pPr>
        <w:pStyle w:val="zNormal-template"/>
        <w:rPr>
          <w:rFonts w:asciiTheme="minorHAnsi" w:hAnsiTheme="minorHAnsi"/>
          <w:b/>
          <w:bCs/>
        </w:rPr>
      </w:pPr>
      <w:r w:rsidRPr="00CC74F4">
        <w:rPr>
          <w:rFonts w:asciiTheme="minorHAnsi" w:hAnsiTheme="minorHAnsi"/>
          <w:color w:val="000000"/>
          <w:lang w:eastAsia="en-US"/>
        </w:rPr>
        <w:t>Avaliar e aplicar as principais práticas de comercialização.</w:t>
      </w:r>
    </w:p>
    <w:p w14:paraId="4E09BF47"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Ementa</w:t>
      </w:r>
    </w:p>
    <w:p w14:paraId="66FBF190" w14:textId="465CAFBC" w:rsidR="00341CC4" w:rsidRPr="00CC74F4" w:rsidRDefault="00AB71E2" w:rsidP="00D44A90">
      <w:pPr>
        <w:pStyle w:val="zNormal-template"/>
        <w:rPr>
          <w:rFonts w:asciiTheme="minorHAnsi" w:hAnsiTheme="minorHAnsi"/>
          <w:b/>
          <w:bCs/>
        </w:rPr>
      </w:pPr>
      <w:r w:rsidRPr="00CC74F4">
        <w:rPr>
          <w:rFonts w:asciiTheme="minorHAnsi" w:hAnsiTheme="minorHAnsi"/>
          <w:color w:val="000000"/>
          <w:lang w:eastAsia="en-US"/>
        </w:rPr>
        <w:t>Particularidades dos produtos comercializáveis. Mecanismos de comercialização. Modelo para escolha dos mecanismos de comercialização. Estratégias em mercados de futuros e opções. Formas de comercialização; Contratos. Cooperativas; Mercados de Produtos e "Commodities"; Mercado Futuro.</w:t>
      </w:r>
    </w:p>
    <w:p w14:paraId="6A6F1B4B"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Metodologias Propostas</w:t>
      </w:r>
    </w:p>
    <w:p w14:paraId="4377015C" w14:textId="045AA3E8" w:rsidR="00EB3257" w:rsidRPr="00CC74F4" w:rsidRDefault="00AB71E2" w:rsidP="00D44A90">
      <w:pPr>
        <w:pStyle w:val="zNormal-template"/>
        <w:rPr>
          <w:rFonts w:asciiTheme="minorHAnsi" w:hAnsiTheme="minorHAnsi"/>
          <w:b/>
          <w:bCs/>
        </w:rPr>
      </w:pPr>
      <w:r w:rsidRPr="00CC74F4">
        <w:rPr>
          <w:rFonts w:asciiTheme="minorHAnsi" w:hAnsiTheme="minorHAnsi"/>
          <w:color w:val="000000"/>
          <w:lang w:eastAsia="en-US"/>
        </w:rPr>
        <w:t>Estudo de caso. Seminários e discussões. Aula expositiva dialogada.</w:t>
      </w:r>
    </w:p>
    <w:p w14:paraId="477BFC97"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7A960258" w14:textId="384731E9" w:rsidR="00EB3257" w:rsidRPr="00CC74F4" w:rsidRDefault="00AB71E2" w:rsidP="00D44A90">
      <w:pPr>
        <w:pStyle w:val="zNormal-template"/>
        <w:rPr>
          <w:rFonts w:asciiTheme="minorHAnsi" w:hAnsiTheme="minorHAnsi"/>
          <w:b/>
          <w:bCs/>
        </w:rPr>
      </w:pPr>
      <w:r w:rsidRPr="00CC74F4">
        <w:rPr>
          <w:rFonts w:asciiTheme="minorHAnsi" w:hAnsiTheme="minorHAnsi"/>
          <w:color w:val="000000"/>
          <w:lang w:eastAsia="en-US"/>
        </w:rPr>
        <w:t>Avaliação escrita. Atividades escritas. Seminário.</w:t>
      </w:r>
      <w:r w:rsidRPr="00CC74F4">
        <w:rPr>
          <w:rFonts w:asciiTheme="minorHAnsi" w:hAnsiTheme="minorHAnsi"/>
          <w:lang w:eastAsia="en-US"/>
        </w:rPr>
        <w:t xml:space="preserve"> </w:t>
      </w:r>
      <w:r w:rsidR="00EB3257" w:rsidRPr="00CC74F4">
        <w:rPr>
          <w:rFonts w:asciiTheme="minorHAnsi" w:hAnsiTheme="minorHAnsi"/>
        </w:rPr>
        <w:t xml:space="preserve"> </w:t>
      </w:r>
    </w:p>
    <w:p w14:paraId="67E4F3D6"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7050989D" w14:textId="77777777" w:rsidTr="005410B3">
        <w:trPr>
          <w:trHeight w:val="254"/>
        </w:trPr>
        <w:tc>
          <w:tcPr>
            <w:tcW w:w="281" w:type="dxa"/>
            <w:vAlign w:val="center"/>
          </w:tcPr>
          <w:p w14:paraId="556B3AF9"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DFE90B7" w14:textId="77777777" w:rsidR="00AB71E2" w:rsidRPr="00CC74F4" w:rsidRDefault="00AB71E2" w:rsidP="00AB71E2">
            <w:pPr>
              <w:pStyle w:val="BibliografiaBsica"/>
              <w:rPr>
                <w:rFonts w:asciiTheme="minorHAnsi" w:hAnsiTheme="minorHAnsi"/>
                <w:szCs w:val="22"/>
              </w:rPr>
            </w:pPr>
            <w:r w:rsidRPr="00CC74F4">
              <w:rPr>
                <w:rFonts w:asciiTheme="minorHAnsi" w:hAnsiTheme="minorHAnsi"/>
                <w:szCs w:val="22"/>
              </w:rPr>
              <w:t>BATALHA, M. O. Gestão agroindustrial: Grupo de Estudo e Pesquisas Agroindustriais - GEPAI.</w:t>
            </w:r>
          </w:p>
          <w:p w14:paraId="0DC24152" w14:textId="5A02AB00" w:rsidR="00C05C97" w:rsidRPr="00CC74F4" w:rsidRDefault="00AB71E2" w:rsidP="00AB71E2">
            <w:pPr>
              <w:pStyle w:val="BibliografiaBsica"/>
              <w:rPr>
                <w:rFonts w:asciiTheme="minorHAnsi" w:hAnsiTheme="minorHAnsi"/>
                <w:szCs w:val="22"/>
              </w:rPr>
            </w:pPr>
            <w:r w:rsidRPr="00CC74F4">
              <w:rPr>
                <w:rFonts w:asciiTheme="minorHAnsi" w:hAnsiTheme="minorHAnsi"/>
                <w:szCs w:val="22"/>
              </w:rPr>
              <w:t>São Paulo: Atlas, 2007.</w:t>
            </w:r>
          </w:p>
        </w:tc>
      </w:tr>
      <w:tr w:rsidR="00C05C97" w:rsidRPr="00CC74F4" w14:paraId="0DC27A79" w14:textId="77777777" w:rsidTr="005410B3">
        <w:trPr>
          <w:trHeight w:val="70"/>
        </w:trPr>
        <w:tc>
          <w:tcPr>
            <w:tcW w:w="281" w:type="dxa"/>
            <w:vAlign w:val="center"/>
          </w:tcPr>
          <w:p w14:paraId="5EFBB738"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9B0C6AB" w14:textId="0BF33B06" w:rsidR="00C05C97" w:rsidRPr="00CC74F4" w:rsidRDefault="00AB71E2" w:rsidP="00512A70">
            <w:pPr>
              <w:pStyle w:val="BibliografiaBsica"/>
              <w:rPr>
                <w:rFonts w:asciiTheme="minorHAnsi" w:hAnsiTheme="minorHAnsi"/>
                <w:szCs w:val="22"/>
              </w:rPr>
            </w:pPr>
            <w:r w:rsidRPr="00CC74F4">
              <w:rPr>
                <w:rFonts w:asciiTheme="minorHAnsi" w:hAnsiTheme="minorHAnsi"/>
                <w:szCs w:val="22"/>
              </w:rPr>
              <w:t>_____. Gestão agroindustrial. 3.ed. São Paulo: Atlas, 2012.</w:t>
            </w:r>
          </w:p>
        </w:tc>
      </w:tr>
      <w:tr w:rsidR="00C05C97" w:rsidRPr="00CC74F4" w14:paraId="3F21A96B" w14:textId="77777777" w:rsidTr="005410B3">
        <w:trPr>
          <w:trHeight w:val="33"/>
        </w:trPr>
        <w:tc>
          <w:tcPr>
            <w:tcW w:w="281" w:type="dxa"/>
            <w:vAlign w:val="center"/>
          </w:tcPr>
          <w:p w14:paraId="78E11A3E"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5669D89" w14:textId="77777777" w:rsidR="00C05C97" w:rsidRDefault="00AB71E2" w:rsidP="00512A70">
            <w:pPr>
              <w:pStyle w:val="BibliografiaBsica"/>
              <w:rPr>
                <w:rFonts w:asciiTheme="minorHAnsi" w:hAnsiTheme="minorHAnsi"/>
                <w:szCs w:val="22"/>
              </w:rPr>
            </w:pPr>
            <w:r w:rsidRPr="00CC74F4">
              <w:rPr>
                <w:rFonts w:asciiTheme="minorHAnsi" w:hAnsiTheme="minorHAnsi"/>
                <w:szCs w:val="22"/>
                <w:lang w:val="en-US"/>
              </w:rPr>
              <w:t xml:space="preserve">HULL, J. Options, futures and other derivatives. </w:t>
            </w:r>
            <w:r w:rsidRPr="00CC74F4">
              <w:rPr>
                <w:rFonts w:asciiTheme="minorHAnsi" w:hAnsiTheme="minorHAnsi"/>
                <w:szCs w:val="22"/>
              </w:rPr>
              <w:t>São Paulo: Prentice Hall, 2008.</w:t>
            </w:r>
          </w:p>
          <w:p w14:paraId="6EB8B5C1" w14:textId="5C74896F" w:rsidR="00CC74F4" w:rsidRPr="00CC74F4" w:rsidRDefault="00CC74F4" w:rsidP="00512A70">
            <w:pPr>
              <w:pStyle w:val="BibliografiaBsica"/>
              <w:rPr>
                <w:rFonts w:asciiTheme="minorHAnsi" w:hAnsiTheme="minorHAnsi"/>
                <w:szCs w:val="22"/>
              </w:rPr>
            </w:pPr>
          </w:p>
        </w:tc>
      </w:tr>
    </w:tbl>
    <w:p w14:paraId="096D54E7"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lastRenderedPageBreak/>
        <w:t>Bibliografia Complementar</w:t>
      </w:r>
    </w:p>
    <w:p w14:paraId="145EF6D0" w14:textId="77777777" w:rsidR="001F2E0F" w:rsidRPr="00CC74F4" w:rsidRDefault="001F2E0F" w:rsidP="001F2E0F">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BACHA, C. J. C. Economia e política agrícola no Brasil. 2. ed. São Paulo: Atlas, 2012.</w:t>
      </w:r>
    </w:p>
    <w:p w14:paraId="49C60587" w14:textId="664503F9" w:rsidR="00C05C97" w:rsidRPr="00CC74F4" w:rsidRDefault="001F2E0F" w:rsidP="00D2739B">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BARROS, G. S. C. Economia da comercialização agrícola. Piracicaba: ESALQ/CEPEA, 2007. Disponível em: http://www.cepea.esalq.usp.br/pdf/l_economia_comercializacao_agricola.pdf. Acesso em: 23 set. 2022.</w:t>
      </w:r>
    </w:p>
    <w:p w14:paraId="4CCEF5D7" w14:textId="248338B2" w:rsidR="00341CC4" w:rsidRPr="00F71D68" w:rsidRDefault="00341CC4" w:rsidP="00F71D68">
      <w:pPr>
        <w:pStyle w:val="Ttulo3"/>
      </w:pPr>
      <w:bookmarkStart w:id="249" w:name="_Toc162945079"/>
      <w:r w:rsidRPr="00F71D68">
        <w:t xml:space="preserve">– </w:t>
      </w:r>
      <w:r w:rsidR="001F2E0F" w:rsidRPr="001F2E0F">
        <w:t>AGR</w:t>
      </w:r>
      <w:r w:rsidR="00C1575D">
        <w:t>-</w:t>
      </w:r>
      <w:r w:rsidR="001F2E0F" w:rsidRPr="001F2E0F">
        <w:t xml:space="preserve">007 – Fundamentos de </w:t>
      </w:r>
      <w:r w:rsidR="00C1575D">
        <w:t>G</w:t>
      </w:r>
      <w:r w:rsidR="001F2E0F" w:rsidRPr="001F2E0F">
        <w:t>estão de</w:t>
      </w:r>
      <w:r w:rsidR="00C1575D">
        <w:t xml:space="preserve"> P</w:t>
      </w:r>
      <w:r w:rsidR="001F2E0F" w:rsidRPr="001F2E0F">
        <w:t>essoas –</w:t>
      </w:r>
      <w:r w:rsidR="001F2E0F">
        <w:t xml:space="preserve"> Oferta Presencial</w:t>
      </w:r>
      <w:r w:rsidRPr="00F71D68">
        <w:t xml:space="preserve"> – </w:t>
      </w:r>
      <w:r w:rsidR="008E0721" w:rsidRPr="00F71D68">
        <w:t>Total de</w:t>
      </w:r>
      <w:r w:rsidRPr="00F71D68">
        <w:t xml:space="preserve"> </w:t>
      </w:r>
      <w:r w:rsidR="001F2E0F">
        <w:t>40</w:t>
      </w:r>
      <w:r w:rsidRPr="00F71D68">
        <w:t xml:space="preserve"> </w:t>
      </w:r>
      <w:r w:rsidR="008E0721" w:rsidRPr="00F71D68">
        <w:t>aulas</w:t>
      </w:r>
      <w:bookmarkEnd w:id="249"/>
    </w:p>
    <w:tbl>
      <w:tblPr>
        <w:tblStyle w:val="TabeladeGrade4-nfase2"/>
        <w:tblW w:w="9639" w:type="dxa"/>
        <w:tblLook w:val="04A0" w:firstRow="1" w:lastRow="0" w:firstColumn="1" w:lastColumn="0" w:noHBand="0" w:noVBand="1"/>
      </w:tblPr>
      <w:tblGrid>
        <w:gridCol w:w="9639"/>
      </w:tblGrid>
      <w:tr w:rsidR="00341CC4" w:rsidRPr="00C50D89" w14:paraId="1233000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ABA253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86A6A4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7DA6433" w14:textId="57CDFC32" w:rsidR="001F2E0F" w:rsidRPr="001F2E0F" w:rsidRDefault="001F2E0F" w:rsidP="00C32A56">
            <w:pPr>
              <w:pStyle w:val="bolinha"/>
              <w:numPr>
                <w:ilvl w:val="0"/>
                <w:numId w:val="2"/>
              </w:numPr>
            </w:pPr>
            <w:r w:rsidRPr="001F2E0F">
              <w:t>Administrar conflitos, quando necessário, estabelecer relações e propor um ambiente colaborativo, incentivando o trabalho em equipe.</w:t>
            </w:r>
          </w:p>
          <w:p w14:paraId="74CF1BCC" w14:textId="0DAABE03" w:rsidR="00341CC4" w:rsidRPr="00A525D6" w:rsidRDefault="001F2E0F" w:rsidP="001F2E0F">
            <w:pPr>
              <w:pStyle w:val="bolinha"/>
              <w:numPr>
                <w:ilvl w:val="0"/>
                <w:numId w:val="2"/>
              </w:numPr>
            </w:pPr>
            <w:r w:rsidRPr="001F2E0F">
              <w:t>Executar intervenção direta ou indireta nos processos do agronegócio, implementando</w:t>
            </w:r>
            <w:r>
              <w:rPr>
                <w:bCs w:val="0"/>
              </w:rPr>
              <w:t xml:space="preserve"> </w:t>
            </w:r>
            <w:r w:rsidRPr="001F2E0F">
              <w:t>estratégias de marketing, de gestão da qualidade e empreendedorismo.</w:t>
            </w:r>
          </w:p>
        </w:tc>
      </w:tr>
    </w:tbl>
    <w:p w14:paraId="357CFC4B"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Objetivos de Aprendizagem</w:t>
      </w:r>
    </w:p>
    <w:p w14:paraId="43F5E868" w14:textId="77777777" w:rsidR="00CC74F4" w:rsidRDefault="001F2E0F" w:rsidP="00D44A90">
      <w:pPr>
        <w:pStyle w:val="zNormal-template"/>
        <w:rPr>
          <w:rFonts w:asciiTheme="minorHAnsi" w:hAnsiTheme="minorHAnsi"/>
          <w:color w:val="000000"/>
          <w:lang w:eastAsia="en-US"/>
        </w:rPr>
      </w:pPr>
      <w:r w:rsidRPr="00CC74F4">
        <w:rPr>
          <w:rFonts w:asciiTheme="minorHAnsi" w:hAnsiTheme="minorHAnsi"/>
          <w:color w:val="000000"/>
          <w:lang w:eastAsia="en-US"/>
        </w:rPr>
        <w:t>Oferecer uma perspectiva ampla da Gestão de Pessoas e sobre como valorizar a participação delas</w:t>
      </w:r>
    </w:p>
    <w:p w14:paraId="16E78770" w14:textId="699994FF" w:rsidR="00341CC4" w:rsidRPr="00CC74F4" w:rsidRDefault="001F2E0F" w:rsidP="00D44A90">
      <w:pPr>
        <w:pStyle w:val="zNormal-template"/>
        <w:rPr>
          <w:rFonts w:asciiTheme="minorHAnsi" w:hAnsiTheme="minorHAnsi"/>
          <w:b/>
          <w:bCs/>
        </w:rPr>
      </w:pPr>
      <w:r w:rsidRPr="00CC74F4">
        <w:rPr>
          <w:rFonts w:asciiTheme="minorHAnsi" w:hAnsiTheme="minorHAnsi"/>
          <w:color w:val="000000"/>
          <w:lang w:eastAsia="en-US"/>
        </w:rPr>
        <w:t>no processo de gestão. Proporcionar conhecimentos necessários ao entendimento da evolução do processo de trabalho na sociedade.</w:t>
      </w:r>
    </w:p>
    <w:p w14:paraId="4B43A463"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Ementa</w:t>
      </w:r>
    </w:p>
    <w:p w14:paraId="5E724562" w14:textId="77777777" w:rsidR="00CC74F4" w:rsidRDefault="001F2E0F" w:rsidP="00D44A90">
      <w:pPr>
        <w:pStyle w:val="zNormal-template"/>
        <w:rPr>
          <w:rFonts w:asciiTheme="minorHAnsi" w:hAnsiTheme="minorHAnsi"/>
          <w:color w:val="000000"/>
          <w:lang w:eastAsia="en-US"/>
        </w:rPr>
      </w:pPr>
      <w:r w:rsidRPr="00CC74F4">
        <w:rPr>
          <w:rFonts w:asciiTheme="minorHAnsi" w:hAnsiTheme="minorHAnsi"/>
          <w:color w:val="000000"/>
          <w:lang w:eastAsia="en-US"/>
        </w:rPr>
        <w:t>Liderança, motivação, treinamento e avaliação de desempenho. Trabalho em equipe. Legislação</w:t>
      </w:r>
    </w:p>
    <w:p w14:paraId="7D06357D" w14:textId="335852EE" w:rsidR="00341CC4" w:rsidRPr="00CC74F4" w:rsidRDefault="001F2E0F" w:rsidP="00D44A90">
      <w:pPr>
        <w:pStyle w:val="zNormal-template"/>
        <w:rPr>
          <w:rFonts w:asciiTheme="minorHAnsi" w:hAnsiTheme="minorHAnsi"/>
          <w:b/>
          <w:bCs/>
        </w:rPr>
      </w:pPr>
      <w:r w:rsidRPr="00CC74F4">
        <w:rPr>
          <w:rFonts w:asciiTheme="minorHAnsi" w:hAnsiTheme="minorHAnsi"/>
          <w:color w:val="000000"/>
          <w:lang w:eastAsia="en-US"/>
        </w:rPr>
        <w:t>trabalhista.</w:t>
      </w:r>
    </w:p>
    <w:p w14:paraId="723F0035"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Metodologias Propostas</w:t>
      </w:r>
    </w:p>
    <w:p w14:paraId="75F7DE92" w14:textId="5DD89783" w:rsidR="00EB3257" w:rsidRPr="00CC74F4" w:rsidRDefault="001F2E0F" w:rsidP="00D44A90">
      <w:pPr>
        <w:pStyle w:val="zNormal-template"/>
        <w:rPr>
          <w:rFonts w:asciiTheme="minorHAnsi" w:hAnsiTheme="minorHAnsi"/>
          <w:b/>
          <w:bCs/>
        </w:rPr>
      </w:pPr>
      <w:r w:rsidRPr="00CC74F4">
        <w:rPr>
          <w:rFonts w:asciiTheme="minorHAnsi" w:hAnsiTheme="minorHAnsi"/>
          <w:color w:val="000000"/>
          <w:lang w:eastAsia="en-US"/>
        </w:rPr>
        <w:t>Aula expositiva dialogada. Estudo de caso. Seminários e discussões.</w:t>
      </w:r>
      <w:r w:rsidRPr="00CC74F4">
        <w:rPr>
          <w:rFonts w:asciiTheme="minorHAnsi" w:hAnsiTheme="minorHAnsi"/>
          <w:lang w:eastAsia="en-US"/>
        </w:rPr>
        <w:t xml:space="preserve"> </w:t>
      </w:r>
      <w:r w:rsidR="00EB3257" w:rsidRPr="00CC74F4">
        <w:rPr>
          <w:rFonts w:asciiTheme="minorHAnsi" w:hAnsiTheme="minorHAnsi"/>
        </w:rPr>
        <w:t xml:space="preserve"> </w:t>
      </w:r>
    </w:p>
    <w:p w14:paraId="412287D7"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64C2263C" w14:textId="7C535FA4" w:rsidR="00EB3257" w:rsidRPr="00CC74F4" w:rsidRDefault="001F2E0F" w:rsidP="00D44A90">
      <w:pPr>
        <w:pStyle w:val="zNormal-template"/>
        <w:rPr>
          <w:rFonts w:asciiTheme="minorHAnsi" w:hAnsiTheme="minorHAnsi"/>
          <w:b/>
          <w:bCs/>
        </w:rPr>
      </w:pPr>
      <w:r w:rsidRPr="00CC74F4">
        <w:rPr>
          <w:rFonts w:asciiTheme="minorHAnsi" w:hAnsiTheme="minorHAnsi"/>
          <w:color w:val="000000"/>
          <w:lang w:eastAsia="en-US"/>
        </w:rPr>
        <w:t>Avaliação escrita. Seminário. Trabalho escrito.</w:t>
      </w:r>
      <w:r w:rsidRPr="00CC74F4">
        <w:rPr>
          <w:rFonts w:asciiTheme="minorHAnsi" w:hAnsiTheme="minorHAnsi"/>
          <w:lang w:eastAsia="en-US"/>
        </w:rPr>
        <w:t xml:space="preserve"> </w:t>
      </w:r>
      <w:r w:rsidR="00EB3257" w:rsidRPr="00CC74F4">
        <w:rPr>
          <w:rFonts w:asciiTheme="minorHAnsi" w:hAnsiTheme="minorHAnsi"/>
        </w:rPr>
        <w:t xml:space="preserve"> </w:t>
      </w:r>
    </w:p>
    <w:p w14:paraId="0741B18E"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799BA005" w14:textId="77777777" w:rsidTr="005410B3">
        <w:trPr>
          <w:trHeight w:val="254"/>
        </w:trPr>
        <w:tc>
          <w:tcPr>
            <w:tcW w:w="281" w:type="dxa"/>
            <w:vAlign w:val="center"/>
          </w:tcPr>
          <w:p w14:paraId="7E453B52"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101B578" w14:textId="095D8D9B" w:rsidR="00C05C97" w:rsidRPr="00CC74F4" w:rsidRDefault="001F2E0F" w:rsidP="001F2E0F">
            <w:pPr>
              <w:pStyle w:val="BibliografiaBsica"/>
              <w:rPr>
                <w:rFonts w:asciiTheme="minorHAnsi" w:hAnsiTheme="minorHAnsi"/>
                <w:szCs w:val="22"/>
              </w:rPr>
            </w:pPr>
            <w:r w:rsidRPr="00CC74F4">
              <w:rPr>
                <w:rFonts w:asciiTheme="minorHAnsi" w:hAnsiTheme="minorHAnsi"/>
                <w:szCs w:val="22"/>
              </w:rPr>
              <w:t>BALSADI, O. V. Mudanças rurais e o emprego no Estado de São Paulo. São Paulo: Annablume, 2002.</w:t>
            </w:r>
          </w:p>
        </w:tc>
      </w:tr>
      <w:tr w:rsidR="00C05C97" w:rsidRPr="00CC74F4" w14:paraId="1B68BD77" w14:textId="77777777" w:rsidTr="005410B3">
        <w:trPr>
          <w:trHeight w:val="70"/>
        </w:trPr>
        <w:tc>
          <w:tcPr>
            <w:tcW w:w="281" w:type="dxa"/>
            <w:vAlign w:val="center"/>
          </w:tcPr>
          <w:p w14:paraId="6256E171"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A138F2E" w14:textId="34C69C6A" w:rsidR="00C05C97" w:rsidRPr="00CC74F4" w:rsidRDefault="001F2E0F" w:rsidP="001F2E0F">
            <w:pPr>
              <w:pStyle w:val="BibliografiaBsica"/>
              <w:rPr>
                <w:rFonts w:asciiTheme="minorHAnsi" w:hAnsiTheme="minorHAnsi"/>
                <w:szCs w:val="22"/>
              </w:rPr>
            </w:pPr>
            <w:r w:rsidRPr="00CC74F4">
              <w:rPr>
                <w:rFonts w:asciiTheme="minorHAnsi" w:hAnsiTheme="minorHAnsi"/>
                <w:szCs w:val="22"/>
              </w:rPr>
              <w:t>CHIAVENATO, I. Administração de recursos humanos. Rio de Janeiro: Campus-Elsevier, 2008.</w:t>
            </w:r>
          </w:p>
        </w:tc>
      </w:tr>
      <w:tr w:rsidR="00C05C97" w:rsidRPr="00CC74F4" w14:paraId="298BAB98" w14:textId="77777777" w:rsidTr="005410B3">
        <w:trPr>
          <w:trHeight w:val="33"/>
        </w:trPr>
        <w:tc>
          <w:tcPr>
            <w:tcW w:w="281" w:type="dxa"/>
            <w:vAlign w:val="center"/>
          </w:tcPr>
          <w:p w14:paraId="1C394B56"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D0BD232" w14:textId="1AE7EC94" w:rsidR="00C05C97" w:rsidRPr="00CC74F4" w:rsidRDefault="001F2E0F" w:rsidP="00512A70">
            <w:pPr>
              <w:pStyle w:val="BibliografiaBsica"/>
              <w:rPr>
                <w:rFonts w:asciiTheme="minorHAnsi" w:hAnsiTheme="minorHAnsi"/>
                <w:szCs w:val="22"/>
              </w:rPr>
            </w:pPr>
            <w:r w:rsidRPr="00CC74F4">
              <w:rPr>
                <w:rFonts w:asciiTheme="minorHAnsi" w:hAnsiTheme="minorHAnsi"/>
                <w:szCs w:val="22"/>
              </w:rPr>
              <w:t>VERGARA, S. C. Gestão de pessoas. São Paulo: Atlas, 2009.</w:t>
            </w:r>
          </w:p>
        </w:tc>
      </w:tr>
    </w:tbl>
    <w:p w14:paraId="6E42C17B"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Complementar</w:t>
      </w:r>
    </w:p>
    <w:p w14:paraId="099DDE2A" w14:textId="12E24BD3" w:rsidR="001F2E0F" w:rsidRPr="00CC74F4" w:rsidRDefault="001F2E0F" w:rsidP="00E52E70">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CHIAVENATO, I. Os novos paradigmas: como as mudanças estão mexendo com as empresas. Barueri: Manole, 2008.</w:t>
      </w:r>
    </w:p>
    <w:p w14:paraId="757347A5" w14:textId="5ABE520F" w:rsidR="00C05C97" w:rsidRPr="00CC74F4" w:rsidRDefault="001F2E0F" w:rsidP="00460DBA">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 xml:space="preserve">RODRIGUEZ. Gestão empresarial em organizações aprendizes. Rio de Janeiro: Qualitymark, 2007. </w:t>
      </w:r>
    </w:p>
    <w:p w14:paraId="6290879D" w14:textId="390668AD" w:rsidR="00341CC4" w:rsidRPr="00F71D68" w:rsidRDefault="00341CC4" w:rsidP="00F71D68">
      <w:pPr>
        <w:pStyle w:val="Ttulo3"/>
      </w:pPr>
      <w:bookmarkStart w:id="250" w:name="_Toc162945080"/>
      <w:r w:rsidRPr="00F71D68">
        <w:lastRenderedPageBreak/>
        <w:t xml:space="preserve">– </w:t>
      </w:r>
      <w:r w:rsidR="001F2E0F" w:rsidRPr="001F2E0F">
        <w:t>AGA</w:t>
      </w:r>
      <w:r w:rsidR="00C1575D">
        <w:t>-</w:t>
      </w:r>
      <w:r w:rsidR="001F2E0F" w:rsidRPr="001F2E0F">
        <w:t xml:space="preserve">016 – Gestão </w:t>
      </w:r>
      <w:r w:rsidR="00C1575D">
        <w:t>A</w:t>
      </w:r>
      <w:r w:rsidR="001F2E0F" w:rsidRPr="001F2E0F">
        <w:t>mbiental – Oferta Presencial – Total de 40 aulas</w:t>
      </w:r>
      <w:bookmarkEnd w:id="250"/>
    </w:p>
    <w:tbl>
      <w:tblPr>
        <w:tblStyle w:val="TabeladeGrade4-nfase2"/>
        <w:tblW w:w="9639" w:type="dxa"/>
        <w:tblLook w:val="04A0" w:firstRow="1" w:lastRow="0" w:firstColumn="1" w:lastColumn="0" w:noHBand="0" w:noVBand="1"/>
      </w:tblPr>
      <w:tblGrid>
        <w:gridCol w:w="9639"/>
      </w:tblGrid>
      <w:tr w:rsidR="00341CC4" w:rsidRPr="00C50D89" w14:paraId="32480E5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AF89D8"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843042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3DF6FF" w14:textId="4C946E54" w:rsidR="001F2E0F" w:rsidRPr="001F2E0F" w:rsidRDefault="001F2E0F" w:rsidP="00CC44A4">
            <w:pPr>
              <w:pStyle w:val="bolinha"/>
              <w:numPr>
                <w:ilvl w:val="0"/>
                <w:numId w:val="2"/>
              </w:numPr>
            </w:pPr>
            <w:r w:rsidRPr="001F2E0F">
              <w:t>Gerenciar a produção vegetal e animal, colaborado com o meio ambiente. Implementar o planejamento e controle da produção.</w:t>
            </w:r>
          </w:p>
          <w:p w14:paraId="47BEA815" w14:textId="2786A4F2" w:rsidR="00341CC4" w:rsidRPr="00A525D6" w:rsidRDefault="001F2E0F" w:rsidP="001F2E0F">
            <w:pPr>
              <w:pStyle w:val="bolinha"/>
              <w:numPr>
                <w:ilvl w:val="0"/>
                <w:numId w:val="2"/>
              </w:numPr>
            </w:pPr>
            <w:r w:rsidRPr="001F2E0F">
              <w:t>Demostrar capacidade de resolver problemas complexos e propor soluções criativas e inovadoras. Desenvolver visão sistêmica, identificando soluções e respeitando aspetos culturais,</w:t>
            </w:r>
            <w:r>
              <w:rPr>
                <w:bCs w:val="0"/>
              </w:rPr>
              <w:t xml:space="preserve"> </w:t>
            </w:r>
            <w:r w:rsidRPr="001F2E0F">
              <w:t>éticos, ambientais e sociais no âmbito local, regional e internacional. Colaboração com a gestão.</w:t>
            </w:r>
          </w:p>
        </w:tc>
      </w:tr>
    </w:tbl>
    <w:p w14:paraId="3E03DDF5"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Objetivos de Aprendizagem</w:t>
      </w:r>
    </w:p>
    <w:p w14:paraId="3566CF0E" w14:textId="084B9025" w:rsidR="00341CC4" w:rsidRPr="00CC74F4" w:rsidRDefault="001F2E0F" w:rsidP="00D44A90">
      <w:pPr>
        <w:pStyle w:val="zNormal-template"/>
        <w:rPr>
          <w:rFonts w:asciiTheme="minorHAnsi" w:hAnsiTheme="minorHAnsi"/>
          <w:b/>
          <w:bCs/>
        </w:rPr>
      </w:pPr>
      <w:r w:rsidRPr="00CC74F4">
        <w:rPr>
          <w:rFonts w:asciiTheme="minorHAnsi" w:hAnsiTheme="minorHAnsi"/>
          <w:color w:val="000000"/>
          <w:lang w:eastAsia="en-US"/>
        </w:rPr>
        <w:t>Desenvolver visão crítica sobre sustentabilidade e adotar práticas sustentáveis nos vários segmentos do agronegócio.</w:t>
      </w:r>
    </w:p>
    <w:p w14:paraId="442217C3"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Ementa</w:t>
      </w:r>
    </w:p>
    <w:p w14:paraId="6AF67F36" w14:textId="3E569ADA" w:rsidR="00341CC4" w:rsidRPr="00CC74F4" w:rsidRDefault="001F2E0F" w:rsidP="00D44A90">
      <w:pPr>
        <w:pStyle w:val="zNormal-template"/>
        <w:rPr>
          <w:rFonts w:asciiTheme="minorHAnsi" w:hAnsiTheme="minorHAnsi"/>
          <w:b/>
          <w:bCs/>
        </w:rPr>
      </w:pPr>
      <w:r w:rsidRPr="00CC74F4">
        <w:rPr>
          <w:rFonts w:asciiTheme="minorHAnsi" w:hAnsiTheme="minorHAnsi"/>
          <w:color w:val="000000"/>
          <w:lang w:eastAsia="en-US"/>
        </w:rPr>
        <w:t>Desenvolvimento sustentável. Impacto ambiental e suas consequências. Uso intensivo dos recursos naturais: solo, água, atmosfera. Manejo de resíduos. Práticas sustentáveis. Licenciamento ambiental. Estudo de casos.</w:t>
      </w:r>
    </w:p>
    <w:p w14:paraId="0D7B1FA0"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Metodologias Propostas</w:t>
      </w:r>
    </w:p>
    <w:p w14:paraId="7A0C7838" w14:textId="77777777" w:rsidR="00C158BE" w:rsidRPr="00CC74F4" w:rsidRDefault="00C158BE" w:rsidP="00C158BE">
      <w:pPr>
        <w:pStyle w:val="zNormal-template"/>
        <w:rPr>
          <w:rFonts w:asciiTheme="minorHAnsi" w:hAnsiTheme="minorHAnsi"/>
          <w:b/>
          <w:bCs/>
        </w:rPr>
      </w:pPr>
      <w:r w:rsidRPr="00CC74F4">
        <w:rPr>
          <w:rFonts w:asciiTheme="minorHAnsi" w:hAnsiTheme="minorHAnsi"/>
          <w:color w:val="000000"/>
          <w:lang w:eastAsia="en-US"/>
        </w:rPr>
        <w:t xml:space="preserve"> Aprendizagem baseada em problemas (PBL). Aprendizagem baseada em projetos. Aula expositiva</w:t>
      </w:r>
      <w:r w:rsidRPr="00CC74F4">
        <w:rPr>
          <w:rFonts w:asciiTheme="minorHAnsi" w:hAnsiTheme="minorHAnsi"/>
          <w:color w:val="000000"/>
          <w:lang w:eastAsia="en-US"/>
        </w:rPr>
        <w:br/>
        <w:t>dialogada. Estudo de caso. Pesquisa de campo.</w:t>
      </w:r>
      <w:r w:rsidRPr="00CC74F4">
        <w:rPr>
          <w:rFonts w:asciiTheme="minorHAnsi" w:hAnsiTheme="minorHAnsi"/>
          <w:lang w:eastAsia="en-US"/>
        </w:rPr>
        <w:t xml:space="preserve"> </w:t>
      </w:r>
      <w:r w:rsidRPr="00CC74F4">
        <w:rPr>
          <w:rFonts w:asciiTheme="minorHAnsi" w:hAnsiTheme="minorHAnsi"/>
        </w:rPr>
        <w:t xml:space="preserve"> </w:t>
      </w:r>
    </w:p>
    <w:p w14:paraId="04D89F73"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0569B81A" w14:textId="0E93588E" w:rsidR="00EB3257" w:rsidRPr="00CC74F4" w:rsidRDefault="001F2E0F" w:rsidP="00D44A90">
      <w:pPr>
        <w:pStyle w:val="zNormal-template"/>
        <w:rPr>
          <w:rFonts w:asciiTheme="minorHAnsi" w:hAnsiTheme="minorHAnsi"/>
          <w:b/>
          <w:bCs/>
        </w:rPr>
      </w:pPr>
      <w:r w:rsidRPr="00CC74F4">
        <w:rPr>
          <w:rFonts w:asciiTheme="minorHAnsi" w:hAnsiTheme="minorHAnsi"/>
          <w:color w:val="000000"/>
          <w:lang w:eastAsia="en-US"/>
        </w:rPr>
        <w:t>Seminário. Autoavaliação. Avaliação oral. Avaliação escrita.</w:t>
      </w:r>
      <w:r w:rsidRPr="00CC74F4">
        <w:rPr>
          <w:rFonts w:asciiTheme="minorHAnsi" w:hAnsiTheme="minorHAnsi"/>
          <w:lang w:eastAsia="en-US"/>
        </w:rPr>
        <w:t xml:space="preserve"> </w:t>
      </w:r>
      <w:r w:rsidR="00EB3257" w:rsidRPr="00CC74F4">
        <w:rPr>
          <w:rFonts w:asciiTheme="minorHAnsi" w:hAnsiTheme="minorHAnsi"/>
        </w:rPr>
        <w:t xml:space="preserve"> </w:t>
      </w:r>
    </w:p>
    <w:p w14:paraId="43C86F33"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17F89BB3" w14:textId="77777777" w:rsidTr="005410B3">
        <w:trPr>
          <w:trHeight w:val="254"/>
        </w:trPr>
        <w:tc>
          <w:tcPr>
            <w:tcW w:w="281" w:type="dxa"/>
            <w:vAlign w:val="center"/>
          </w:tcPr>
          <w:p w14:paraId="7B5EC261"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D53EEAF" w14:textId="3C59BC2A" w:rsidR="00C05C97" w:rsidRPr="00CC74F4" w:rsidRDefault="001F2E0F" w:rsidP="00512A70">
            <w:pPr>
              <w:pStyle w:val="BibliografiaBsica"/>
              <w:rPr>
                <w:rFonts w:asciiTheme="minorHAnsi" w:hAnsiTheme="minorHAnsi"/>
                <w:szCs w:val="22"/>
              </w:rPr>
            </w:pPr>
            <w:r w:rsidRPr="00CC74F4">
              <w:rPr>
                <w:rFonts w:asciiTheme="minorHAnsi" w:hAnsiTheme="minorHAnsi"/>
                <w:szCs w:val="22"/>
              </w:rPr>
              <w:t>BOUSQUET, E. Interações homem-solo sobre a microbacia. Londrina: EDUEL, 2002.</w:t>
            </w:r>
          </w:p>
        </w:tc>
      </w:tr>
      <w:tr w:rsidR="00C05C97" w:rsidRPr="00CC74F4" w14:paraId="46C39609" w14:textId="77777777" w:rsidTr="005410B3">
        <w:trPr>
          <w:trHeight w:val="70"/>
        </w:trPr>
        <w:tc>
          <w:tcPr>
            <w:tcW w:w="281" w:type="dxa"/>
            <w:vAlign w:val="center"/>
          </w:tcPr>
          <w:p w14:paraId="3779D9B3"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8A1804B" w14:textId="562E00F7" w:rsidR="00C05C97" w:rsidRPr="00CC74F4" w:rsidRDefault="001F2E0F" w:rsidP="001F2E0F">
            <w:pPr>
              <w:pStyle w:val="BibliografiaBsica"/>
              <w:rPr>
                <w:rFonts w:asciiTheme="minorHAnsi" w:hAnsiTheme="minorHAnsi"/>
                <w:szCs w:val="22"/>
              </w:rPr>
            </w:pPr>
            <w:r w:rsidRPr="00CC74F4">
              <w:rPr>
                <w:rFonts w:asciiTheme="minorHAnsi" w:hAnsiTheme="minorHAnsi"/>
                <w:szCs w:val="22"/>
              </w:rPr>
              <w:t>FOGLIATTI, M. C. Sistema de gestão ambiental para empresas. Rio de Janeiro: Interciência, 2007.</w:t>
            </w:r>
          </w:p>
        </w:tc>
      </w:tr>
      <w:tr w:rsidR="00C05C97" w:rsidRPr="00CC74F4" w14:paraId="66FDFC30" w14:textId="77777777" w:rsidTr="005410B3">
        <w:trPr>
          <w:trHeight w:val="33"/>
        </w:trPr>
        <w:tc>
          <w:tcPr>
            <w:tcW w:w="281" w:type="dxa"/>
            <w:vAlign w:val="center"/>
          </w:tcPr>
          <w:p w14:paraId="585FBA79"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B81A0AD" w14:textId="488A7A2E" w:rsidR="00C05C97" w:rsidRPr="00CC74F4" w:rsidRDefault="001F2E0F" w:rsidP="001F2E0F">
            <w:pPr>
              <w:pStyle w:val="BibliografiaBsica"/>
              <w:rPr>
                <w:rFonts w:asciiTheme="minorHAnsi" w:hAnsiTheme="minorHAnsi"/>
                <w:szCs w:val="22"/>
              </w:rPr>
            </w:pPr>
            <w:r w:rsidRPr="00CC74F4">
              <w:rPr>
                <w:rFonts w:asciiTheme="minorHAnsi" w:hAnsiTheme="minorHAnsi"/>
                <w:szCs w:val="22"/>
              </w:rPr>
              <w:t>ROBLES JÚNIOR, A. Custos da qualidade: aspectos econômicos da gestão da qualidade e da gestão ambiental. São Paulo: Atlas, 2003. 157 p.</w:t>
            </w:r>
          </w:p>
        </w:tc>
      </w:tr>
    </w:tbl>
    <w:p w14:paraId="38C0BAA5"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Complementar</w:t>
      </w:r>
    </w:p>
    <w:p w14:paraId="7AC9EFA6" w14:textId="15B34D06" w:rsidR="001F2E0F" w:rsidRPr="00CC74F4" w:rsidRDefault="001F2E0F" w:rsidP="00606AF5">
      <w:pPr>
        <w:pStyle w:val="BibliografiaComplementar"/>
        <w:rPr>
          <w:rFonts w:asciiTheme="minorHAnsi" w:hAnsiTheme="minorHAnsi"/>
        </w:rPr>
      </w:pPr>
      <w:r w:rsidRPr="00CC74F4">
        <w:rPr>
          <w:rFonts w:asciiTheme="minorHAnsi" w:hAnsiTheme="minorHAnsi"/>
        </w:rPr>
        <w:t>CAMARGO, A. L. B. Desenvolvimento sustentável: dimensões e desafios. Campinas: Papirus, 2003.</w:t>
      </w:r>
    </w:p>
    <w:p w14:paraId="2786FB04" w14:textId="2C8AF6EA" w:rsidR="00C05C97" w:rsidRPr="00CC74F4" w:rsidRDefault="001F2E0F" w:rsidP="000A333A">
      <w:pPr>
        <w:pStyle w:val="BibliografiaComplementar"/>
        <w:rPr>
          <w:rFonts w:asciiTheme="minorHAnsi" w:eastAsia="Times New Roman" w:hAnsiTheme="minorHAnsi" w:cs="Times New Roman"/>
        </w:rPr>
      </w:pPr>
      <w:r w:rsidRPr="00CC74F4">
        <w:rPr>
          <w:rFonts w:asciiTheme="minorHAnsi" w:hAnsiTheme="minorHAnsi"/>
        </w:rPr>
        <w:t>GLOBAL REPORT INICIATIVE. Diretrizes para relatórios de sustentabilidade. 2006. Disponível em: http://www.casoi.com.br/hjr/pdfs/gri_port.pdf. Acesso em: 23 set. 2022.</w:t>
      </w:r>
      <w:r w:rsidR="00AC6227" w:rsidRPr="00CC74F4">
        <w:rPr>
          <w:rFonts w:asciiTheme="minorHAnsi" w:hAnsiTheme="minorHAnsi"/>
        </w:rPr>
        <w:t xml:space="preserve"> </w:t>
      </w:r>
    </w:p>
    <w:p w14:paraId="005887B2" w14:textId="57DC3BBF" w:rsidR="00341CC4" w:rsidRPr="00F71D68" w:rsidRDefault="00341CC4" w:rsidP="00F71D68">
      <w:pPr>
        <w:pStyle w:val="Ttulo3"/>
      </w:pPr>
      <w:bookmarkStart w:id="251" w:name="_Toc162945081"/>
      <w:r w:rsidRPr="00F71D68">
        <w:t xml:space="preserve">– </w:t>
      </w:r>
      <w:r w:rsidR="001F2E0F" w:rsidRPr="001F2E0F">
        <w:t>LIN</w:t>
      </w:r>
      <w:r w:rsidR="00C1575D">
        <w:t>-</w:t>
      </w:r>
      <w:r w:rsidR="001F2E0F" w:rsidRPr="001F2E0F">
        <w:t>500 – Inglês V – Oferta Presencial – Total de 40 aulas</w:t>
      </w:r>
      <w:bookmarkEnd w:id="251"/>
    </w:p>
    <w:tbl>
      <w:tblPr>
        <w:tblStyle w:val="TabeladeGrade4-nfase2"/>
        <w:tblW w:w="9639" w:type="dxa"/>
        <w:tblLook w:val="04A0" w:firstRow="1" w:lastRow="0" w:firstColumn="1" w:lastColumn="0" w:noHBand="0" w:noVBand="1"/>
      </w:tblPr>
      <w:tblGrid>
        <w:gridCol w:w="9639"/>
      </w:tblGrid>
      <w:tr w:rsidR="00341CC4" w:rsidRPr="00C50D89" w14:paraId="2C8D819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F5A76D4"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F93EBA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A1F132D" w14:textId="48F6B2FF" w:rsidR="007E5554" w:rsidRPr="007E5554" w:rsidRDefault="007E5554" w:rsidP="001A606F">
            <w:pPr>
              <w:pStyle w:val="bolinha"/>
              <w:numPr>
                <w:ilvl w:val="0"/>
                <w:numId w:val="2"/>
              </w:numPr>
            </w:pPr>
            <w:r w:rsidRPr="007E5554">
              <w:t>Avaliar políticas agrícolas nacionais e internacionais. Colaborar na gestão de recursos humanos e interpretar a legislação, contextualizando o comércio internacional. Implementar a tecnologia da informação.</w:t>
            </w:r>
          </w:p>
          <w:p w14:paraId="59FA3A1A" w14:textId="53D8BB8B" w:rsidR="00341CC4" w:rsidRPr="00A525D6" w:rsidRDefault="007E5554" w:rsidP="007E5554">
            <w:pPr>
              <w:pStyle w:val="bolinha"/>
              <w:numPr>
                <w:ilvl w:val="0"/>
                <w:numId w:val="2"/>
              </w:numPr>
            </w:pPr>
            <w:r w:rsidRPr="007E5554">
              <w:t>Comunicar-se tanto na língua materna como em língua estrangeira, demonstrando capacidade</w:t>
            </w:r>
            <w:r>
              <w:rPr>
                <w:bCs w:val="0"/>
              </w:rPr>
              <w:t xml:space="preserve"> </w:t>
            </w:r>
            <w:r w:rsidRPr="007E5554">
              <w:t>de resolver problemas complexos e propor soluções criativas e inovadoras.</w:t>
            </w:r>
          </w:p>
        </w:tc>
      </w:tr>
    </w:tbl>
    <w:p w14:paraId="18C481AC"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lastRenderedPageBreak/>
        <w:t>Objetivos de Aprendizagem</w:t>
      </w:r>
    </w:p>
    <w:p w14:paraId="45AF5DDA" w14:textId="2632D30B" w:rsidR="00341CC4" w:rsidRPr="00CC74F4" w:rsidRDefault="007E5554" w:rsidP="00D44A90">
      <w:pPr>
        <w:pStyle w:val="zNormal-template"/>
        <w:rPr>
          <w:rFonts w:asciiTheme="minorHAnsi" w:hAnsiTheme="minorHAnsi"/>
          <w:b/>
          <w:bCs/>
        </w:rPr>
      </w:pPr>
      <w:r w:rsidRPr="00CC74F4">
        <w:rPr>
          <w:rFonts w:asciiTheme="minorHAnsi" w:hAnsiTheme="minorHAnsi"/>
          <w:color w:val="000000"/>
          <w:lang w:eastAsia="en-US"/>
        </w:rPr>
        <w:t>O aluno deverá ser capaz de fazer uso das habilidades linguístico-comunicativas com maior</w:t>
      </w:r>
      <w:r w:rsidR="00CC74F4">
        <w:rPr>
          <w:rFonts w:asciiTheme="minorHAnsi" w:hAnsiTheme="minorHAnsi"/>
          <w:color w:val="000000"/>
          <w:lang w:eastAsia="en-US"/>
        </w:rPr>
        <w:t xml:space="preserve"> </w:t>
      </w:r>
      <w:r w:rsidRPr="00CC74F4">
        <w:rPr>
          <w:rFonts w:asciiTheme="minorHAnsi" w:hAnsiTheme="minorHAnsi"/>
          <w:color w:val="000000"/>
          <w:lang w:eastAsia="en-US"/>
        </w:rPr>
        <w:t>espontaneidade e confiança; fazer uso de estratégias argumentativas; acompanhar reuniões e apresentações orais simples e tomar nota de informações; redigir correspondência comercial em geral; compreender informações em artigos acadêmicos e textos técnicos específicos da área; entender diferenças de pronúncia.</w:t>
      </w:r>
    </w:p>
    <w:p w14:paraId="73B06123"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Ementa</w:t>
      </w:r>
    </w:p>
    <w:p w14:paraId="508B7FF6" w14:textId="6CA805AA" w:rsidR="00341CC4" w:rsidRPr="00CC74F4" w:rsidRDefault="007E5554" w:rsidP="00D44A90">
      <w:pPr>
        <w:pStyle w:val="zNormal-template"/>
        <w:rPr>
          <w:rFonts w:asciiTheme="minorHAnsi" w:hAnsiTheme="minorHAnsi"/>
          <w:b/>
          <w:bCs/>
        </w:rPr>
      </w:pPr>
      <w:r w:rsidRPr="00CC74F4">
        <w:rPr>
          <w:rFonts w:asciiTheme="minorHAnsi" w:hAnsiTheme="minorHAnsi"/>
          <w:color w:val="000000"/>
          <w:lang w:eastAsia="en-US"/>
        </w:rPr>
        <w:t>Aprofundamento da compreensão e produção oral e escrita por meio funções sociais e estruturas mais complexas da língua. Ênfase na oralidade, atendendo às especificidades acadêmico profissionais da área e abordando aspectos socioculturais da língua inglesa.</w:t>
      </w:r>
    </w:p>
    <w:p w14:paraId="12B8F123"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Metodologias Propostas</w:t>
      </w:r>
    </w:p>
    <w:p w14:paraId="5C078D5A" w14:textId="18929F00" w:rsidR="00EB3257" w:rsidRPr="00CC74F4" w:rsidRDefault="007E5554" w:rsidP="00D44A90">
      <w:pPr>
        <w:pStyle w:val="zNormal-template"/>
        <w:rPr>
          <w:rFonts w:asciiTheme="minorHAnsi" w:hAnsiTheme="minorHAnsi"/>
          <w:b/>
          <w:bCs/>
        </w:rPr>
      </w:pPr>
      <w:r w:rsidRPr="00CC74F4">
        <w:rPr>
          <w:rFonts w:asciiTheme="minorHAnsi" w:hAnsiTheme="minorHAnsi"/>
          <w:color w:val="000000"/>
          <w:lang w:eastAsia="en-US"/>
        </w:rPr>
        <w:t>Sala de aula invertida. Aula expositiva dialogada. Gamificação. Estudo de caso. Seminários e</w:t>
      </w:r>
      <w:r w:rsidR="00CC74F4">
        <w:rPr>
          <w:rFonts w:asciiTheme="minorHAnsi" w:hAnsiTheme="minorHAnsi"/>
          <w:color w:val="000000"/>
          <w:lang w:eastAsia="en-US"/>
        </w:rPr>
        <w:t xml:space="preserve"> </w:t>
      </w:r>
      <w:r w:rsidRPr="00CC74F4">
        <w:rPr>
          <w:rFonts w:asciiTheme="minorHAnsi" w:hAnsiTheme="minorHAnsi"/>
          <w:color w:val="000000"/>
          <w:lang w:eastAsia="en-US"/>
        </w:rPr>
        <w:t>discussões.</w:t>
      </w:r>
      <w:r w:rsidRPr="00CC74F4">
        <w:rPr>
          <w:rFonts w:asciiTheme="minorHAnsi" w:hAnsiTheme="minorHAnsi"/>
          <w:lang w:eastAsia="en-US"/>
        </w:rPr>
        <w:t xml:space="preserve"> </w:t>
      </w:r>
      <w:r w:rsidR="00EB3257" w:rsidRPr="00CC74F4">
        <w:rPr>
          <w:rFonts w:asciiTheme="minorHAnsi" w:hAnsiTheme="minorHAnsi"/>
        </w:rPr>
        <w:t xml:space="preserve"> </w:t>
      </w:r>
    </w:p>
    <w:p w14:paraId="28C69408"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6529C4AE" w14:textId="18AEB9D7" w:rsidR="00EB3257" w:rsidRPr="00CC74F4" w:rsidRDefault="007E5554" w:rsidP="00D44A90">
      <w:pPr>
        <w:pStyle w:val="zNormal-template"/>
        <w:rPr>
          <w:rFonts w:asciiTheme="minorHAnsi" w:hAnsiTheme="minorHAnsi"/>
          <w:b/>
          <w:bCs/>
        </w:rPr>
      </w:pPr>
      <w:r w:rsidRPr="00CC74F4">
        <w:rPr>
          <w:rFonts w:asciiTheme="minorHAnsi" w:hAnsiTheme="minorHAnsi"/>
          <w:color w:val="000000"/>
          <w:lang w:eastAsia="en-US"/>
        </w:rPr>
        <w:t>Avaliação escrita. Avaliação oral. Atividades escritas. Seminário. Produção textual.</w:t>
      </w:r>
      <w:r w:rsidRPr="00CC74F4">
        <w:rPr>
          <w:rFonts w:asciiTheme="minorHAnsi" w:hAnsiTheme="minorHAnsi"/>
          <w:lang w:eastAsia="en-US"/>
        </w:rPr>
        <w:t xml:space="preserve"> </w:t>
      </w:r>
      <w:r w:rsidR="00EB3257" w:rsidRPr="00CC74F4">
        <w:rPr>
          <w:rFonts w:asciiTheme="minorHAnsi" w:hAnsiTheme="minorHAnsi"/>
        </w:rPr>
        <w:t xml:space="preserve"> </w:t>
      </w:r>
    </w:p>
    <w:p w14:paraId="0E6B35E2"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3EAD2139" w14:textId="77777777" w:rsidTr="005410B3">
        <w:trPr>
          <w:trHeight w:val="254"/>
        </w:trPr>
        <w:tc>
          <w:tcPr>
            <w:tcW w:w="281" w:type="dxa"/>
            <w:vAlign w:val="center"/>
          </w:tcPr>
          <w:p w14:paraId="41FEDD71"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98216AF" w14:textId="19C2346A" w:rsidR="00C05C97" w:rsidRPr="00CC74F4" w:rsidRDefault="007E5554" w:rsidP="007E5554">
            <w:pPr>
              <w:pStyle w:val="BibliografiaBsica"/>
              <w:rPr>
                <w:rFonts w:asciiTheme="minorHAnsi" w:hAnsiTheme="minorHAnsi"/>
                <w:szCs w:val="22"/>
              </w:rPr>
            </w:pPr>
            <w:r w:rsidRPr="00CC74F4">
              <w:rPr>
                <w:rFonts w:asciiTheme="minorHAnsi" w:hAnsiTheme="minorHAnsi"/>
                <w:szCs w:val="22"/>
                <w:lang w:val="en-US"/>
              </w:rPr>
              <w:t xml:space="preserve">DUCKWORTH, M. Essential business grammar &amp; Practice elementary to pre-intermediate. </w:t>
            </w:r>
            <w:r w:rsidRPr="00CC74F4">
              <w:rPr>
                <w:rFonts w:asciiTheme="minorHAnsi" w:hAnsiTheme="minorHAnsi"/>
                <w:szCs w:val="22"/>
              </w:rPr>
              <w:t>Oxford: Oxford University, 2007.</w:t>
            </w:r>
          </w:p>
        </w:tc>
      </w:tr>
      <w:tr w:rsidR="00C05C97" w:rsidRPr="00CC74F4" w14:paraId="4F6D7D74" w14:textId="77777777" w:rsidTr="005410B3">
        <w:trPr>
          <w:trHeight w:val="70"/>
        </w:trPr>
        <w:tc>
          <w:tcPr>
            <w:tcW w:w="281" w:type="dxa"/>
            <w:vAlign w:val="center"/>
          </w:tcPr>
          <w:p w14:paraId="12E065E5"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5B1C208" w14:textId="3DA288B2" w:rsidR="00C05C97" w:rsidRPr="00CC74F4" w:rsidRDefault="007E5554" w:rsidP="007E5554">
            <w:pPr>
              <w:pStyle w:val="BibliografiaBsica"/>
              <w:rPr>
                <w:rFonts w:asciiTheme="minorHAnsi" w:hAnsiTheme="minorHAnsi"/>
                <w:szCs w:val="22"/>
              </w:rPr>
            </w:pPr>
            <w:r w:rsidRPr="00CC74F4">
              <w:rPr>
                <w:rFonts w:asciiTheme="minorHAnsi" w:hAnsiTheme="minorHAnsi"/>
                <w:szCs w:val="22"/>
                <w:lang w:val="en-US"/>
              </w:rPr>
              <w:t xml:space="preserve">GODOY, S. M. B; GONTOW, C.; MARCELINO, M. English pronunciation for brazilians. </w:t>
            </w:r>
            <w:r w:rsidRPr="00CC74F4">
              <w:rPr>
                <w:rFonts w:asciiTheme="minorHAnsi" w:hAnsiTheme="minorHAnsi"/>
                <w:szCs w:val="22"/>
              </w:rPr>
              <w:t>São Paulo: Disal, 2006.</w:t>
            </w:r>
          </w:p>
        </w:tc>
      </w:tr>
      <w:tr w:rsidR="00C05C97" w:rsidRPr="00CC74F4" w14:paraId="5F0C3C30" w14:textId="77777777" w:rsidTr="005410B3">
        <w:trPr>
          <w:trHeight w:val="33"/>
        </w:trPr>
        <w:tc>
          <w:tcPr>
            <w:tcW w:w="281" w:type="dxa"/>
            <w:vAlign w:val="center"/>
          </w:tcPr>
          <w:p w14:paraId="3672AF19"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8B41165" w14:textId="075719B6" w:rsidR="00C05C97" w:rsidRPr="00CC74F4" w:rsidRDefault="007E5554" w:rsidP="00512A70">
            <w:pPr>
              <w:pStyle w:val="BibliografiaBsica"/>
              <w:rPr>
                <w:rFonts w:asciiTheme="minorHAnsi" w:hAnsiTheme="minorHAnsi"/>
                <w:szCs w:val="22"/>
                <w:lang w:val="en-US"/>
              </w:rPr>
            </w:pPr>
            <w:r w:rsidRPr="00CC74F4">
              <w:rPr>
                <w:rFonts w:asciiTheme="minorHAnsi" w:hAnsiTheme="minorHAnsi"/>
                <w:szCs w:val="22"/>
                <w:lang w:val="en-US"/>
              </w:rPr>
              <w:t>HUGHES, J. Telephone english. São Paulo: Macmillan, 2006.</w:t>
            </w:r>
          </w:p>
        </w:tc>
      </w:tr>
    </w:tbl>
    <w:p w14:paraId="736DD7E0"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Complementar</w:t>
      </w:r>
    </w:p>
    <w:p w14:paraId="711975C4" w14:textId="37F75BDF" w:rsidR="007E5554" w:rsidRPr="00CC74F4" w:rsidRDefault="007E5554" w:rsidP="006A326E">
      <w:pPr>
        <w:pStyle w:val="BibliografiaComplementar"/>
        <w:rPr>
          <w:rFonts w:asciiTheme="minorHAnsi" w:hAnsiTheme="minorHAnsi"/>
        </w:rPr>
      </w:pPr>
      <w:r w:rsidRPr="00CC74F4">
        <w:rPr>
          <w:rFonts w:asciiTheme="minorHAnsi" w:hAnsiTheme="minorHAnsi"/>
        </w:rPr>
        <w:t>LONGMAN. Longman gramática escolar da língua inglesa. São Paulo: Pearson Brasil, 2007. (With CD-ROM).</w:t>
      </w:r>
    </w:p>
    <w:p w14:paraId="022E4DE6" w14:textId="47E09EAF" w:rsidR="00C05C97" w:rsidRPr="00CC74F4" w:rsidRDefault="007E5554" w:rsidP="00346BCA">
      <w:pPr>
        <w:pStyle w:val="BibliografiaComplementar"/>
        <w:rPr>
          <w:rFonts w:asciiTheme="minorHAnsi" w:eastAsia="Times New Roman" w:hAnsiTheme="minorHAnsi" w:cs="Times New Roman"/>
        </w:rPr>
      </w:pPr>
      <w:r w:rsidRPr="00CC74F4">
        <w:rPr>
          <w:rFonts w:asciiTheme="minorHAnsi" w:hAnsiTheme="minorHAnsi"/>
        </w:rPr>
        <w:t>MICHAELIS. Moderno dicionário inglês-português, português-inglês. São Paulo: Melhoramentos, 2007.</w:t>
      </w:r>
      <w:r w:rsidR="00AC6227" w:rsidRPr="00CC74F4">
        <w:rPr>
          <w:rFonts w:asciiTheme="minorHAnsi" w:hAnsiTheme="minorHAnsi"/>
        </w:rPr>
        <w:t xml:space="preserve"> </w:t>
      </w:r>
    </w:p>
    <w:p w14:paraId="456F295A" w14:textId="25401533" w:rsidR="00341CC4" w:rsidRPr="00F71D68" w:rsidRDefault="00341CC4" w:rsidP="00F71D68">
      <w:pPr>
        <w:pStyle w:val="Ttulo3"/>
      </w:pPr>
      <w:bookmarkStart w:id="252" w:name="_Toc162945082"/>
      <w:r w:rsidRPr="00F71D68">
        <w:t xml:space="preserve">– </w:t>
      </w:r>
      <w:r w:rsidR="00641341" w:rsidRPr="00641341">
        <w:t xml:space="preserve"> JAA</w:t>
      </w:r>
      <w:r w:rsidR="00C1575D">
        <w:t>-</w:t>
      </w:r>
      <w:r w:rsidR="00641341" w:rsidRPr="00641341">
        <w:t xml:space="preserve">001 – Logística no </w:t>
      </w:r>
      <w:r w:rsidR="00C1575D">
        <w:t>A</w:t>
      </w:r>
      <w:r w:rsidR="00641341" w:rsidRPr="00641341">
        <w:t>gronegócio – Oferta Presencial – Total de 80 aulas</w:t>
      </w:r>
      <w:bookmarkEnd w:id="252"/>
    </w:p>
    <w:tbl>
      <w:tblPr>
        <w:tblStyle w:val="TabeladeGrade4-nfase2"/>
        <w:tblW w:w="9639" w:type="dxa"/>
        <w:tblLook w:val="04A0" w:firstRow="1" w:lastRow="0" w:firstColumn="1" w:lastColumn="0" w:noHBand="0" w:noVBand="1"/>
      </w:tblPr>
      <w:tblGrid>
        <w:gridCol w:w="9639"/>
      </w:tblGrid>
      <w:tr w:rsidR="00341CC4" w:rsidRPr="00C50D89" w14:paraId="0731346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4922F6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206ED0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810CC87" w14:textId="28F871E4" w:rsidR="00641341" w:rsidRPr="00641341" w:rsidRDefault="00641341" w:rsidP="0084659C">
            <w:pPr>
              <w:pStyle w:val="bolinha"/>
              <w:numPr>
                <w:ilvl w:val="0"/>
                <w:numId w:val="2"/>
              </w:numPr>
            </w:pPr>
            <w:r w:rsidRPr="00641341">
              <w:t>Administrar conflitos, quando necessário, estabelecer relações e propor um ambiente colaborativo, incentivando o trabalho em equipe.</w:t>
            </w:r>
          </w:p>
          <w:p w14:paraId="619CA8DC" w14:textId="2ACF39EA" w:rsidR="00341CC4" w:rsidRPr="00A525D6" w:rsidRDefault="00641341" w:rsidP="00641341">
            <w:pPr>
              <w:pStyle w:val="bolinha"/>
              <w:numPr>
                <w:ilvl w:val="0"/>
                <w:numId w:val="2"/>
              </w:numPr>
            </w:pPr>
            <w:r w:rsidRPr="00641341">
              <w:t>Executar intervenção direta ou indireta nos processos do agronegócio, implementando</w:t>
            </w:r>
            <w:r>
              <w:rPr>
                <w:bCs w:val="0"/>
              </w:rPr>
              <w:t xml:space="preserve"> </w:t>
            </w:r>
            <w:r w:rsidRPr="00641341">
              <w:t>estratégias de marketing, de gestão da qualidade e empreendedorismo.</w:t>
            </w:r>
          </w:p>
        </w:tc>
      </w:tr>
    </w:tbl>
    <w:p w14:paraId="6EBF9E46"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Objetivos de Aprendizagem</w:t>
      </w:r>
    </w:p>
    <w:p w14:paraId="4827CBE1" w14:textId="51BA8832" w:rsidR="00341CC4" w:rsidRDefault="00641341" w:rsidP="00D44A90">
      <w:pPr>
        <w:pStyle w:val="zNormal-template"/>
        <w:rPr>
          <w:rFonts w:asciiTheme="minorHAnsi" w:hAnsiTheme="minorHAnsi"/>
          <w:color w:val="000000"/>
          <w:lang w:eastAsia="en-US"/>
        </w:rPr>
      </w:pPr>
      <w:r w:rsidRPr="00CC74F4">
        <w:rPr>
          <w:rFonts w:asciiTheme="minorHAnsi" w:hAnsiTheme="minorHAnsi"/>
          <w:color w:val="000000"/>
          <w:lang w:eastAsia="en-US"/>
        </w:rPr>
        <w:t>Gerenciar a cadeia de suprimentos de produtos agropecuários. Apresentar os conceitos de Logística Integrada e mostrar as inter-relações entre logística e processo produtivo agrícola: plantio, tratos culturais e colheita das culturas. Incentivar a pesquisa de soluções de problemas de logística na agricultura.</w:t>
      </w:r>
    </w:p>
    <w:p w14:paraId="55C694AB" w14:textId="77777777" w:rsidR="00CC74F4" w:rsidRPr="00CC74F4" w:rsidRDefault="00CC74F4" w:rsidP="00D44A90">
      <w:pPr>
        <w:pStyle w:val="zNormal-template"/>
        <w:rPr>
          <w:rFonts w:asciiTheme="minorHAnsi" w:hAnsiTheme="minorHAnsi"/>
          <w:b/>
          <w:bCs/>
        </w:rPr>
      </w:pPr>
    </w:p>
    <w:p w14:paraId="39C558AC"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lastRenderedPageBreak/>
        <w:t>Ementa</w:t>
      </w:r>
    </w:p>
    <w:p w14:paraId="62E78178" w14:textId="4BB6A392" w:rsidR="00341CC4" w:rsidRPr="00CC74F4" w:rsidRDefault="00641341" w:rsidP="00D44A90">
      <w:pPr>
        <w:pStyle w:val="zNormal-template"/>
        <w:rPr>
          <w:rFonts w:asciiTheme="minorHAnsi" w:hAnsiTheme="minorHAnsi"/>
          <w:b/>
          <w:bCs/>
        </w:rPr>
      </w:pPr>
      <w:r w:rsidRPr="00CC74F4">
        <w:rPr>
          <w:rFonts w:asciiTheme="minorHAnsi" w:hAnsiTheme="minorHAnsi"/>
          <w:color w:val="000000"/>
          <w:lang w:eastAsia="en-US"/>
        </w:rPr>
        <w:t>Cadeias de Produção Agroindustrial. Previsão de demanda. Conceitos de logística empresarial,</w:t>
      </w:r>
      <w:r w:rsidR="00CC74F4">
        <w:rPr>
          <w:rFonts w:asciiTheme="minorHAnsi" w:hAnsiTheme="minorHAnsi"/>
          <w:color w:val="000000"/>
          <w:lang w:eastAsia="en-US"/>
        </w:rPr>
        <w:t xml:space="preserve"> </w:t>
      </w:r>
      <w:r w:rsidRPr="00CC74F4">
        <w:rPr>
          <w:rFonts w:asciiTheme="minorHAnsi" w:hAnsiTheme="minorHAnsi"/>
          <w:color w:val="000000"/>
          <w:lang w:eastAsia="en-US"/>
        </w:rPr>
        <w:t>estratégia e planejamento da logística, sistema de transporte, processamentos de pedidos e sistemas de</w:t>
      </w:r>
      <w:r w:rsidR="00CC74F4">
        <w:rPr>
          <w:rFonts w:asciiTheme="minorHAnsi" w:hAnsiTheme="minorHAnsi"/>
          <w:color w:val="000000"/>
          <w:lang w:eastAsia="en-US"/>
        </w:rPr>
        <w:t xml:space="preserve"> </w:t>
      </w:r>
      <w:r w:rsidRPr="00CC74F4">
        <w:rPr>
          <w:rFonts w:asciiTheme="minorHAnsi" w:hAnsiTheme="minorHAnsi"/>
          <w:color w:val="000000"/>
          <w:lang w:eastAsia="en-US"/>
        </w:rPr>
        <w:t>informação, controle de estoques, armazenagem de produto, movimentação de mercadorias, decisões de compras de programação e dos suprimentos, decisões de localização das instalações, custos logísticos, logística integrada, cadeia de suprimentos. Planejamento e controle de frota. Otimização de roteiros de máquinas. Estudos de casos.</w:t>
      </w:r>
    </w:p>
    <w:p w14:paraId="665EC144"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Metodologias Propostas</w:t>
      </w:r>
    </w:p>
    <w:p w14:paraId="5C294463" w14:textId="39AC18B7" w:rsidR="00EB3257" w:rsidRPr="00CC74F4" w:rsidRDefault="00641341" w:rsidP="00D44A90">
      <w:pPr>
        <w:pStyle w:val="zNormal-template"/>
        <w:rPr>
          <w:rFonts w:asciiTheme="minorHAnsi" w:hAnsiTheme="minorHAnsi"/>
          <w:b/>
          <w:bCs/>
        </w:rPr>
      </w:pPr>
      <w:r w:rsidRPr="00CC74F4">
        <w:rPr>
          <w:rFonts w:asciiTheme="minorHAnsi" w:hAnsiTheme="minorHAnsi"/>
          <w:color w:val="000000"/>
          <w:lang w:eastAsia="en-US"/>
        </w:rPr>
        <w:t>Aprendizagem baseada em problemas (PBL). Aprendizagem baseada em projetos. Aula expositiva</w:t>
      </w:r>
      <w:r w:rsidRPr="00CC74F4">
        <w:rPr>
          <w:rFonts w:asciiTheme="minorHAnsi" w:hAnsiTheme="minorHAnsi"/>
          <w:color w:val="000000"/>
          <w:lang w:eastAsia="en-US"/>
        </w:rPr>
        <w:br/>
        <w:t>dialogada. Estudo de caso. Pesquisa de campo.</w:t>
      </w:r>
      <w:r w:rsidRPr="00CC74F4">
        <w:rPr>
          <w:rFonts w:asciiTheme="minorHAnsi" w:hAnsiTheme="minorHAnsi"/>
          <w:lang w:eastAsia="en-US"/>
        </w:rPr>
        <w:t xml:space="preserve"> </w:t>
      </w:r>
      <w:r w:rsidR="00EB3257" w:rsidRPr="00CC74F4">
        <w:rPr>
          <w:rFonts w:asciiTheme="minorHAnsi" w:hAnsiTheme="minorHAnsi"/>
        </w:rPr>
        <w:t xml:space="preserve"> </w:t>
      </w:r>
    </w:p>
    <w:p w14:paraId="36317F61"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23F077EB" w14:textId="62474E59" w:rsidR="00EB3257" w:rsidRPr="00CC74F4" w:rsidRDefault="00641341" w:rsidP="00D44A90">
      <w:pPr>
        <w:pStyle w:val="zNormal-template"/>
        <w:rPr>
          <w:rFonts w:asciiTheme="minorHAnsi" w:hAnsiTheme="minorHAnsi"/>
          <w:b/>
          <w:bCs/>
        </w:rPr>
      </w:pPr>
      <w:r w:rsidRPr="00CC74F4">
        <w:rPr>
          <w:rFonts w:asciiTheme="minorHAnsi" w:hAnsiTheme="minorHAnsi"/>
          <w:color w:val="000000"/>
          <w:lang w:eastAsia="en-US"/>
        </w:rPr>
        <w:t>Avaliação escrita. Atividades escritas. Trabalho escrito. Desenvolvimento de projeto.</w:t>
      </w:r>
      <w:r w:rsidRPr="00CC74F4">
        <w:rPr>
          <w:rFonts w:asciiTheme="minorHAnsi" w:hAnsiTheme="minorHAnsi"/>
          <w:lang w:eastAsia="en-US"/>
        </w:rPr>
        <w:t xml:space="preserve"> </w:t>
      </w:r>
      <w:r w:rsidR="00EB3257" w:rsidRPr="00CC74F4">
        <w:rPr>
          <w:rFonts w:asciiTheme="minorHAnsi" w:hAnsiTheme="minorHAnsi"/>
        </w:rPr>
        <w:t xml:space="preserve"> </w:t>
      </w:r>
    </w:p>
    <w:p w14:paraId="5B353761"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0564D04A" w14:textId="77777777" w:rsidTr="005410B3">
        <w:trPr>
          <w:trHeight w:val="254"/>
        </w:trPr>
        <w:tc>
          <w:tcPr>
            <w:tcW w:w="281" w:type="dxa"/>
            <w:vAlign w:val="center"/>
          </w:tcPr>
          <w:p w14:paraId="239A693E"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75C443AA" w14:textId="557D20E5" w:rsidR="00C05C97" w:rsidRPr="00CC74F4" w:rsidRDefault="00641341" w:rsidP="00512A70">
            <w:pPr>
              <w:pStyle w:val="BibliografiaBsica"/>
              <w:rPr>
                <w:rFonts w:asciiTheme="minorHAnsi" w:hAnsiTheme="minorHAnsi"/>
                <w:szCs w:val="22"/>
              </w:rPr>
            </w:pPr>
            <w:r w:rsidRPr="00CC74F4">
              <w:rPr>
                <w:rFonts w:asciiTheme="minorHAnsi" w:hAnsiTheme="minorHAnsi"/>
                <w:szCs w:val="22"/>
              </w:rPr>
              <w:t>BALLOU, R. H. Gerenciamento da cadeia de suprimentos. Porto Alegre: Bookman, 2006.</w:t>
            </w:r>
          </w:p>
        </w:tc>
      </w:tr>
      <w:tr w:rsidR="00C05C97" w:rsidRPr="00CC74F4" w14:paraId="3605825D" w14:textId="77777777" w:rsidTr="005410B3">
        <w:trPr>
          <w:trHeight w:val="70"/>
        </w:trPr>
        <w:tc>
          <w:tcPr>
            <w:tcW w:w="281" w:type="dxa"/>
            <w:vAlign w:val="center"/>
          </w:tcPr>
          <w:p w14:paraId="0797605B"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55842BF" w14:textId="2799496E" w:rsidR="00C05C97" w:rsidRPr="00CC74F4" w:rsidRDefault="00641341" w:rsidP="00641341">
            <w:pPr>
              <w:pStyle w:val="BibliografiaBsica"/>
              <w:rPr>
                <w:rFonts w:asciiTheme="minorHAnsi" w:hAnsiTheme="minorHAnsi"/>
                <w:szCs w:val="22"/>
              </w:rPr>
            </w:pPr>
            <w:r w:rsidRPr="00CC74F4">
              <w:rPr>
                <w:rFonts w:asciiTheme="minorHAnsi" w:hAnsiTheme="minorHAnsi"/>
                <w:szCs w:val="22"/>
              </w:rPr>
              <w:t>BERTAGLIA, P. R. Logística e gerenciamento da cadeia de abastecimento. São Paulo: Saraiva, 2009.</w:t>
            </w:r>
          </w:p>
        </w:tc>
      </w:tr>
      <w:tr w:rsidR="00C05C97" w:rsidRPr="00CC74F4" w14:paraId="715314B0" w14:textId="77777777" w:rsidTr="005410B3">
        <w:trPr>
          <w:trHeight w:val="33"/>
        </w:trPr>
        <w:tc>
          <w:tcPr>
            <w:tcW w:w="281" w:type="dxa"/>
            <w:vAlign w:val="center"/>
          </w:tcPr>
          <w:p w14:paraId="0C66EF9F"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4036553" w14:textId="07E39B48" w:rsidR="00C05C97" w:rsidRPr="00CC74F4" w:rsidRDefault="00641341" w:rsidP="00641341">
            <w:pPr>
              <w:pStyle w:val="BibliografiaBsica"/>
              <w:rPr>
                <w:rFonts w:asciiTheme="minorHAnsi" w:hAnsiTheme="minorHAnsi"/>
                <w:szCs w:val="22"/>
              </w:rPr>
            </w:pPr>
            <w:r w:rsidRPr="00CC74F4">
              <w:rPr>
                <w:rFonts w:asciiTheme="minorHAnsi" w:hAnsiTheme="minorHAnsi"/>
                <w:szCs w:val="22"/>
              </w:rPr>
              <w:t>BOWERSOX, D.; COOPER, M. B.; CLOSS, D. J. Gestão logística de cadeias de suprimentos. Porto Alegre: Bookman, 2006.</w:t>
            </w:r>
          </w:p>
        </w:tc>
      </w:tr>
    </w:tbl>
    <w:p w14:paraId="1B4DA797"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Complementar</w:t>
      </w:r>
    </w:p>
    <w:p w14:paraId="7AC37795" w14:textId="77777777" w:rsidR="00641341" w:rsidRPr="00CC74F4" w:rsidRDefault="00641341" w:rsidP="00641341">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CAIXETA-FILHO, J. V. Gestão de logística do transporte de cargas. São Paulo: Atlas, 2002.</w:t>
      </w:r>
    </w:p>
    <w:p w14:paraId="137EE7FC" w14:textId="064918C6" w:rsidR="00C05C97" w:rsidRPr="00CC74F4" w:rsidRDefault="00641341" w:rsidP="000A2D2A">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GAMEIRO, A. H.; CAIXETA-FILHO, J. V. Sistemas de gerenciamento de transportes. São Paulo: Atlas, 2001.</w:t>
      </w:r>
    </w:p>
    <w:p w14:paraId="06966386" w14:textId="72A1E5EB" w:rsidR="00341CC4" w:rsidRPr="00F71D68" w:rsidRDefault="00341CC4" w:rsidP="00F71D68">
      <w:pPr>
        <w:pStyle w:val="Ttulo3"/>
      </w:pPr>
      <w:bookmarkStart w:id="253" w:name="_Toc162945083"/>
      <w:r w:rsidRPr="00F71D68">
        <w:t xml:space="preserve">– </w:t>
      </w:r>
      <w:r w:rsidR="00641341" w:rsidRPr="00641341">
        <w:t>TBA</w:t>
      </w:r>
      <w:r w:rsidR="00C1575D">
        <w:t>-</w:t>
      </w:r>
      <w:r w:rsidR="00641341" w:rsidRPr="00641341">
        <w:t xml:space="preserve">102 – Projeto de </w:t>
      </w:r>
      <w:r w:rsidR="00C1575D">
        <w:t>A</w:t>
      </w:r>
      <w:r w:rsidR="00641341" w:rsidRPr="00641341">
        <w:t xml:space="preserve">gronegócio II – Oferta Presencial </w:t>
      </w:r>
      <w:r w:rsidRPr="00F71D68">
        <w:t xml:space="preserve">– </w:t>
      </w:r>
      <w:r w:rsidR="008E0721" w:rsidRPr="00F71D68">
        <w:t>Total de</w:t>
      </w:r>
      <w:r w:rsidRPr="00F71D68">
        <w:t xml:space="preserve"> </w:t>
      </w:r>
      <w:r w:rsidR="00641341">
        <w:t>120</w:t>
      </w:r>
      <w:r w:rsidRPr="00F71D68">
        <w:t xml:space="preserve"> </w:t>
      </w:r>
      <w:r w:rsidR="008E0721" w:rsidRPr="00F71D68">
        <w:t>aulas</w:t>
      </w:r>
      <w:bookmarkEnd w:id="253"/>
    </w:p>
    <w:tbl>
      <w:tblPr>
        <w:tblStyle w:val="TabeladeGrade4-nfase2"/>
        <w:tblW w:w="9639" w:type="dxa"/>
        <w:tblLook w:val="04A0" w:firstRow="1" w:lastRow="0" w:firstColumn="1" w:lastColumn="0" w:noHBand="0" w:noVBand="1"/>
      </w:tblPr>
      <w:tblGrid>
        <w:gridCol w:w="9639"/>
      </w:tblGrid>
      <w:tr w:rsidR="00341CC4" w:rsidRPr="00C50D89" w14:paraId="6640376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274CF44"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4A256B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7BF7ADE" w14:textId="4E8C1F15" w:rsidR="00641341" w:rsidRPr="00641341" w:rsidRDefault="00641341" w:rsidP="00957C7F">
            <w:pPr>
              <w:pStyle w:val="bolinha"/>
              <w:numPr>
                <w:ilvl w:val="0"/>
                <w:numId w:val="2"/>
              </w:numPr>
            </w:pPr>
            <w:r w:rsidRPr="00641341">
              <w:t>Administrar conflitos, quando necessário, estabelecer relações e propor um ambiente colaborativo, incentivando o trabalho em equipe.</w:t>
            </w:r>
          </w:p>
          <w:p w14:paraId="5ADB92FA" w14:textId="51738AFE" w:rsidR="00341CC4" w:rsidRPr="00A525D6" w:rsidRDefault="00641341" w:rsidP="00641341">
            <w:pPr>
              <w:pStyle w:val="bolinha"/>
              <w:numPr>
                <w:ilvl w:val="0"/>
                <w:numId w:val="2"/>
              </w:numPr>
            </w:pPr>
            <w:r w:rsidRPr="00641341">
              <w:t>Executar intervenção direta ou indireta nos processos do agronegócio, implementando</w:t>
            </w:r>
            <w:r>
              <w:rPr>
                <w:bCs w:val="0"/>
              </w:rPr>
              <w:t xml:space="preserve"> </w:t>
            </w:r>
            <w:r w:rsidRPr="00641341">
              <w:t>estratégias de marketing, de gestão da qualidade e empreendedorismo.</w:t>
            </w:r>
          </w:p>
        </w:tc>
      </w:tr>
    </w:tbl>
    <w:p w14:paraId="52E47DEB"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Objetivos de Aprendizagem</w:t>
      </w:r>
    </w:p>
    <w:p w14:paraId="22BF945D" w14:textId="03A0EA07" w:rsidR="00341CC4" w:rsidRDefault="00641341" w:rsidP="00D44A90">
      <w:pPr>
        <w:pStyle w:val="zNormal-template"/>
      </w:pPr>
      <w:r w:rsidRPr="00CC74F4">
        <w:rPr>
          <w:rFonts w:asciiTheme="minorHAnsi" w:hAnsiTheme="minorHAnsi" w:cs="Arial"/>
          <w:color w:val="000000"/>
          <w:lang w:eastAsia="en-US"/>
        </w:rPr>
        <w:t>Elaborar e implantar projetos de negócios na pecuária</w:t>
      </w:r>
      <w:r w:rsidR="00335668" w:rsidRPr="00CC74F4">
        <w:rPr>
          <w:rFonts w:asciiTheme="minorHAnsi" w:hAnsiTheme="minorHAnsi" w:cs="Arial"/>
          <w:color w:val="000000"/>
          <w:lang w:eastAsia="en-US"/>
        </w:rPr>
        <w:t xml:space="preserve">. </w:t>
      </w:r>
      <w:r w:rsidR="0099627F" w:rsidRPr="00CC74F4">
        <w:rPr>
          <w:rFonts w:asciiTheme="minorHAnsi" w:hAnsiTheme="minorHAnsi"/>
        </w:rPr>
        <w:t>Desenvolver projeto integrado com os demais componentes curriculares do semestre que envolvam ações de responsabilidade social, cidadania, cultura, ciência, tecnologia e inovação promovendo a cooperação e troca de saberes com diversos segmentos da sociedade</w:t>
      </w:r>
      <w:r w:rsidR="00AA5C30" w:rsidRPr="00CC74F4">
        <w:rPr>
          <w:rFonts w:asciiTheme="minorHAnsi" w:hAnsiTheme="minorHAnsi"/>
        </w:rPr>
        <w:t>.</w:t>
      </w:r>
      <w:r w:rsidR="003A4E24">
        <w:rPr>
          <w:rFonts w:asciiTheme="minorHAnsi" w:hAnsiTheme="minorHAnsi"/>
        </w:rPr>
        <w:t xml:space="preserve"> </w:t>
      </w:r>
      <w:r w:rsidR="003A4E24">
        <w:t xml:space="preserve">Atuar na </w:t>
      </w:r>
      <w:r w:rsidR="003A4E24" w:rsidRPr="00FB0754">
        <w:t>realização de atividades e execução de projetos</w:t>
      </w:r>
      <w:r w:rsidR="003A4E24">
        <w:t xml:space="preserve"> </w:t>
      </w:r>
      <w:r w:rsidR="003A4E24" w:rsidRPr="008C7B01">
        <w:t>que envolvam ações de responsabilidade social, cidadania, cultura, ciência, tecnologia e inovação promovendo a cooperação e troca de saberes com diversos segmentos da sociedade</w:t>
      </w:r>
      <w:r w:rsidR="003A4E24">
        <w:t>.</w:t>
      </w:r>
    </w:p>
    <w:p w14:paraId="6853EE05" w14:textId="77777777" w:rsidR="003A4E24" w:rsidRDefault="003A4E24" w:rsidP="00D44A90">
      <w:pPr>
        <w:pStyle w:val="zNormal-template"/>
      </w:pPr>
    </w:p>
    <w:p w14:paraId="40F5A77A" w14:textId="77777777" w:rsidR="003A4E24" w:rsidRPr="00CC74F4" w:rsidRDefault="003A4E24" w:rsidP="00D44A90">
      <w:pPr>
        <w:pStyle w:val="zNormal-template"/>
        <w:rPr>
          <w:rFonts w:asciiTheme="minorHAnsi" w:hAnsiTheme="minorHAnsi"/>
          <w:b/>
          <w:bCs/>
        </w:rPr>
      </w:pPr>
    </w:p>
    <w:p w14:paraId="2AAB6E28"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lastRenderedPageBreak/>
        <w:t>Ementa</w:t>
      </w:r>
    </w:p>
    <w:p w14:paraId="0DADBB1E" w14:textId="4A6D285E" w:rsidR="00341CC4" w:rsidRPr="00CC74F4" w:rsidRDefault="00641341" w:rsidP="00D44A90">
      <w:pPr>
        <w:pStyle w:val="zNormal-template"/>
        <w:rPr>
          <w:rFonts w:asciiTheme="minorHAnsi" w:hAnsiTheme="minorHAnsi"/>
          <w:b/>
          <w:bCs/>
        </w:rPr>
      </w:pPr>
      <w:r w:rsidRPr="00CC74F4">
        <w:rPr>
          <w:rFonts w:asciiTheme="minorHAnsi" w:hAnsiTheme="minorHAnsi"/>
          <w:color w:val="000000"/>
          <w:lang w:eastAsia="en-US"/>
        </w:rPr>
        <w:t>Projetos de negócios na pecuária: diagnóstico, estudo de mercado, logística e comercialização. Plano estratégico: orçamentos, viabilidade: econômica, financeira, ambiental, social e política. Gerenciamento e controle das ações planejadas e executadas. Desenvolvimento, sob orientação, de projeto síntese dos</w:t>
      </w:r>
      <w:r w:rsidR="00B613A6" w:rsidRPr="00CC74F4">
        <w:rPr>
          <w:rFonts w:asciiTheme="minorHAnsi" w:hAnsiTheme="minorHAnsi"/>
          <w:color w:val="000000"/>
          <w:lang w:eastAsia="en-US"/>
        </w:rPr>
        <w:t xml:space="preserve"> </w:t>
      </w:r>
      <w:r w:rsidRPr="00CC74F4">
        <w:rPr>
          <w:rFonts w:asciiTheme="minorHAnsi" w:hAnsiTheme="minorHAnsi"/>
          <w:color w:val="000000"/>
          <w:lang w:eastAsia="en-US"/>
        </w:rPr>
        <w:t>conhecimentos obtidos. Elaboração de um plano de negócio de interesse da área.</w:t>
      </w:r>
    </w:p>
    <w:p w14:paraId="5CF0256B"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Metodologias Propostas</w:t>
      </w:r>
    </w:p>
    <w:p w14:paraId="03D86A91" w14:textId="756190C6" w:rsidR="00EB3257" w:rsidRPr="00CC74F4" w:rsidRDefault="00641341" w:rsidP="00D44A90">
      <w:pPr>
        <w:pStyle w:val="zNormal-template"/>
        <w:rPr>
          <w:rFonts w:asciiTheme="minorHAnsi" w:hAnsiTheme="minorHAnsi"/>
          <w:b/>
          <w:bCs/>
        </w:rPr>
      </w:pPr>
      <w:r w:rsidRPr="00CC74F4">
        <w:rPr>
          <w:rFonts w:asciiTheme="minorHAnsi" w:hAnsiTheme="minorHAnsi"/>
          <w:color w:val="000000"/>
          <w:lang w:eastAsia="en-US"/>
        </w:rPr>
        <w:t>Aprendizagem baseada em problemas (PBL). Aprendizagem baseada em projetos. Aula expositiva</w:t>
      </w:r>
      <w:r w:rsidRPr="00CC74F4">
        <w:rPr>
          <w:rFonts w:asciiTheme="minorHAnsi" w:hAnsiTheme="minorHAnsi"/>
          <w:color w:val="000000"/>
          <w:lang w:eastAsia="en-US"/>
        </w:rPr>
        <w:br/>
        <w:t>dialogada. Estudo de caso. Pesquisa de campo</w:t>
      </w:r>
      <w:r w:rsidR="00AA5C30" w:rsidRPr="00CC74F4">
        <w:rPr>
          <w:rFonts w:asciiTheme="minorHAnsi" w:hAnsiTheme="minorHAnsi"/>
          <w:color w:val="000000"/>
          <w:lang w:eastAsia="en-US"/>
        </w:rPr>
        <w:t>. P</w:t>
      </w:r>
      <w:r w:rsidR="0099627F" w:rsidRPr="00CC74F4">
        <w:rPr>
          <w:rFonts w:asciiTheme="minorHAnsi" w:hAnsiTheme="minorHAnsi"/>
        </w:rPr>
        <w:t>articipação em projetos junto aos diversos segmentos da sociedade que envolvam ações de responsabilidade social, cidadania e cultura, ciência, tecnologia e inovação</w:t>
      </w:r>
      <w:r w:rsidR="00AA5C30" w:rsidRPr="00CC74F4">
        <w:rPr>
          <w:rFonts w:asciiTheme="minorHAnsi" w:hAnsiTheme="minorHAnsi"/>
        </w:rPr>
        <w:t>.</w:t>
      </w:r>
      <w:r w:rsidR="007B5CEB">
        <w:rPr>
          <w:rFonts w:asciiTheme="minorHAnsi" w:hAnsiTheme="minorHAnsi"/>
        </w:rPr>
        <w:t xml:space="preserve"> </w:t>
      </w:r>
      <w:r w:rsidR="007B5CEB">
        <w:t>P</w:t>
      </w:r>
      <w:r w:rsidR="007B5CEB" w:rsidRPr="006C5CFE">
        <w:t>articipação em projetos junto aos diversos segmentos da sociedade que envolvam ações de responsabilidade social, cidadania e cultura, ciência, tecnologia e inovação</w:t>
      </w:r>
      <w:r w:rsidR="007B5CEB">
        <w:t>.</w:t>
      </w:r>
    </w:p>
    <w:p w14:paraId="207CF759"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7529CD6C" w14:textId="2B4D123E" w:rsidR="00EB3257" w:rsidRPr="00CC74F4" w:rsidRDefault="00641341" w:rsidP="00D44A90">
      <w:pPr>
        <w:pStyle w:val="zNormal-template"/>
        <w:rPr>
          <w:rFonts w:asciiTheme="minorHAnsi" w:hAnsiTheme="minorHAnsi"/>
          <w:b/>
          <w:bCs/>
        </w:rPr>
      </w:pPr>
      <w:r w:rsidRPr="00CC74F4">
        <w:rPr>
          <w:rFonts w:asciiTheme="minorHAnsi" w:hAnsiTheme="minorHAnsi"/>
          <w:color w:val="000000"/>
          <w:lang w:eastAsia="en-US"/>
        </w:rPr>
        <w:t>Avaliação escrita. Atividades escritas. Trabalho escrito. Desenvolvimento de projeto.</w:t>
      </w:r>
      <w:r w:rsidRPr="00CC74F4">
        <w:rPr>
          <w:rFonts w:asciiTheme="minorHAnsi" w:hAnsiTheme="minorHAnsi"/>
          <w:lang w:eastAsia="en-US"/>
        </w:rPr>
        <w:t xml:space="preserve"> </w:t>
      </w:r>
      <w:r w:rsidR="00EB3257" w:rsidRPr="00CC74F4">
        <w:rPr>
          <w:rFonts w:asciiTheme="minorHAnsi" w:hAnsiTheme="minorHAnsi"/>
        </w:rPr>
        <w:t xml:space="preserve"> </w:t>
      </w:r>
    </w:p>
    <w:p w14:paraId="5FBA9BFF"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67846E04" w14:textId="77777777" w:rsidTr="005410B3">
        <w:trPr>
          <w:trHeight w:val="254"/>
        </w:trPr>
        <w:tc>
          <w:tcPr>
            <w:tcW w:w="281" w:type="dxa"/>
            <w:vAlign w:val="center"/>
          </w:tcPr>
          <w:p w14:paraId="14FF77E8"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27A7B2D5" w14:textId="1EA4A0CC" w:rsidR="00C05C97" w:rsidRPr="00CC74F4" w:rsidRDefault="00641341" w:rsidP="00512A70">
            <w:pPr>
              <w:pStyle w:val="BibliografiaBsica"/>
              <w:rPr>
                <w:rFonts w:asciiTheme="minorHAnsi" w:hAnsiTheme="minorHAnsi"/>
                <w:szCs w:val="22"/>
              </w:rPr>
            </w:pPr>
            <w:r w:rsidRPr="00CC74F4">
              <w:rPr>
                <w:rFonts w:asciiTheme="minorHAnsi" w:hAnsiTheme="minorHAnsi"/>
                <w:szCs w:val="22"/>
              </w:rPr>
              <w:t>BARRETTO, N. R. Agropecuária: atividade de alto risco. Brasília: Nelson Ramos, 2009.</w:t>
            </w:r>
          </w:p>
        </w:tc>
      </w:tr>
      <w:tr w:rsidR="00C05C97" w:rsidRPr="00CC74F4" w14:paraId="690A2473" w14:textId="77777777" w:rsidTr="005410B3">
        <w:trPr>
          <w:trHeight w:val="70"/>
        </w:trPr>
        <w:tc>
          <w:tcPr>
            <w:tcW w:w="281" w:type="dxa"/>
            <w:vAlign w:val="center"/>
          </w:tcPr>
          <w:p w14:paraId="5E7D8B15"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14D9998" w14:textId="635C9D26" w:rsidR="00C05C97" w:rsidRPr="00CC74F4" w:rsidRDefault="00641341" w:rsidP="00641341">
            <w:pPr>
              <w:pStyle w:val="BibliografiaBsica"/>
              <w:rPr>
                <w:rFonts w:asciiTheme="minorHAnsi" w:hAnsiTheme="minorHAnsi"/>
                <w:szCs w:val="22"/>
              </w:rPr>
            </w:pPr>
            <w:r w:rsidRPr="00CC74F4">
              <w:rPr>
                <w:rFonts w:asciiTheme="minorHAnsi" w:hAnsiTheme="minorHAnsi"/>
                <w:szCs w:val="22"/>
              </w:rPr>
              <w:t>OLIVEIRA, L M; COSTA, R. G; PEREZ JÚNIOR, J. H. Gestão estratégica de custos. São Paulo: Atlas, 2009.</w:t>
            </w:r>
          </w:p>
        </w:tc>
      </w:tr>
      <w:tr w:rsidR="00C05C97" w:rsidRPr="00CC74F4" w14:paraId="18EB623F" w14:textId="77777777" w:rsidTr="005410B3">
        <w:trPr>
          <w:trHeight w:val="33"/>
        </w:trPr>
        <w:tc>
          <w:tcPr>
            <w:tcW w:w="281" w:type="dxa"/>
            <w:vAlign w:val="center"/>
          </w:tcPr>
          <w:p w14:paraId="45252D83"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E4FDD59" w14:textId="2523815C" w:rsidR="00C05C97" w:rsidRPr="00CC74F4" w:rsidRDefault="00641341" w:rsidP="00641341">
            <w:pPr>
              <w:pStyle w:val="BibliografiaBsica"/>
              <w:rPr>
                <w:rFonts w:asciiTheme="minorHAnsi" w:hAnsiTheme="minorHAnsi"/>
                <w:szCs w:val="22"/>
              </w:rPr>
            </w:pPr>
            <w:r w:rsidRPr="00CC74F4">
              <w:rPr>
                <w:rFonts w:asciiTheme="minorHAnsi" w:hAnsiTheme="minorHAnsi"/>
                <w:szCs w:val="22"/>
              </w:rPr>
              <w:t>SANTOS, G; MARION, J. C; SEGATTI, S. Administração de custos na agropecuária. São Paulo: Atlas, 2009.</w:t>
            </w:r>
          </w:p>
        </w:tc>
      </w:tr>
    </w:tbl>
    <w:p w14:paraId="1924C63C"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Complementar</w:t>
      </w:r>
    </w:p>
    <w:p w14:paraId="36CB862C" w14:textId="3157379B" w:rsidR="00641341" w:rsidRPr="00CC74F4" w:rsidRDefault="00AC6227" w:rsidP="005E6488">
      <w:pPr>
        <w:pStyle w:val="BibliografiaComplementar"/>
        <w:rPr>
          <w:rFonts w:asciiTheme="minorHAnsi" w:hAnsiTheme="minorHAnsi"/>
        </w:rPr>
      </w:pPr>
      <w:r w:rsidRPr="00CC74F4">
        <w:rPr>
          <w:rFonts w:asciiTheme="minorHAnsi" w:hAnsiTheme="minorHAnsi"/>
        </w:rPr>
        <w:t xml:space="preserve"> </w:t>
      </w:r>
      <w:r w:rsidR="00641341" w:rsidRPr="00CC74F4">
        <w:rPr>
          <w:rFonts w:asciiTheme="minorHAnsi" w:hAnsiTheme="minorHAnsi"/>
        </w:rPr>
        <w:t>ANTUNES, L. M. Manual de administração rural: custos de produção. Guaíba: Agropecuária, 2003.</w:t>
      </w:r>
    </w:p>
    <w:p w14:paraId="477D1B6A" w14:textId="4BDF8845" w:rsidR="00C05C97" w:rsidRPr="00CC74F4" w:rsidRDefault="00641341" w:rsidP="006305C2">
      <w:pPr>
        <w:pStyle w:val="BibliografiaComplementar"/>
        <w:rPr>
          <w:rFonts w:asciiTheme="minorHAnsi" w:eastAsia="Times New Roman" w:hAnsiTheme="minorHAnsi" w:cs="Times New Roman"/>
        </w:rPr>
      </w:pPr>
      <w:r w:rsidRPr="00CC74F4">
        <w:rPr>
          <w:rFonts w:asciiTheme="minorHAnsi" w:hAnsiTheme="minorHAnsi"/>
        </w:rPr>
        <w:t>BRITO, P. Análise e viabilidade de projetos de investimentos. São Paulo: Atlas, 2007.</w:t>
      </w:r>
    </w:p>
    <w:p w14:paraId="259180B5" w14:textId="4235E9AF" w:rsidR="00341CC4" w:rsidRPr="00F71D68" w:rsidRDefault="00341CC4" w:rsidP="009D69B6">
      <w:pPr>
        <w:pStyle w:val="Ttulo3"/>
      </w:pPr>
      <w:bookmarkStart w:id="254" w:name="_Toc162945084"/>
      <w:r w:rsidRPr="00F71D68">
        <w:t xml:space="preserve">– </w:t>
      </w:r>
      <w:r w:rsidR="00641341">
        <w:t xml:space="preserve">ISI-006 – Sistemas de </w:t>
      </w:r>
      <w:r w:rsidR="00C1575D">
        <w:t>I</w:t>
      </w:r>
      <w:r w:rsidR="00641341">
        <w:t xml:space="preserve">nformação no </w:t>
      </w:r>
      <w:r w:rsidR="00C1575D">
        <w:t>A</w:t>
      </w:r>
      <w:r w:rsidR="00641341">
        <w:t>gronegócio – Oferta Presencial – Total de 40 aulas</w:t>
      </w:r>
      <w:bookmarkEnd w:id="254"/>
    </w:p>
    <w:tbl>
      <w:tblPr>
        <w:tblStyle w:val="TabeladeGrade4-nfase2"/>
        <w:tblW w:w="9639" w:type="dxa"/>
        <w:tblLook w:val="04A0" w:firstRow="1" w:lastRow="0" w:firstColumn="1" w:lastColumn="0" w:noHBand="0" w:noVBand="1"/>
      </w:tblPr>
      <w:tblGrid>
        <w:gridCol w:w="9639"/>
      </w:tblGrid>
      <w:tr w:rsidR="00341CC4" w:rsidRPr="00C50D89" w14:paraId="5253EE4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A03795E"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E3435C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F7766F7" w14:textId="218D95D1" w:rsidR="00010DA9" w:rsidRPr="00010DA9" w:rsidRDefault="00010DA9" w:rsidP="00DF2E9F">
            <w:pPr>
              <w:pStyle w:val="bolinha"/>
              <w:numPr>
                <w:ilvl w:val="0"/>
                <w:numId w:val="2"/>
              </w:numPr>
            </w:pPr>
            <w:r w:rsidRPr="00010DA9">
              <w:t>Avaliar políticas agrícolas nacionais e internacionais. Colaborar na gestão de recursos humanos e interpretar a legislação, contextualizando o comércio internacional. Implementar a tecnologia da informação.</w:t>
            </w:r>
          </w:p>
          <w:p w14:paraId="1DA06AF7" w14:textId="09428EA0" w:rsidR="00341CC4" w:rsidRPr="00A525D6" w:rsidRDefault="00010DA9" w:rsidP="00010DA9">
            <w:pPr>
              <w:pStyle w:val="bolinha"/>
              <w:numPr>
                <w:ilvl w:val="0"/>
                <w:numId w:val="2"/>
              </w:numPr>
            </w:pPr>
            <w:r w:rsidRPr="00010DA9">
              <w:t>Comunicar-se tanto na língua materna como em língua estrangeira, demonstrando capacidade</w:t>
            </w:r>
            <w:r>
              <w:rPr>
                <w:bCs w:val="0"/>
              </w:rPr>
              <w:t xml:space="preserve"> </w:t>
            </w:r>
            <w:r w:rsidRPr="00010DA9">
              <w:t>de resolver problemas complexos e propor soluções criativas e inovadoras.</w:t>
            </w:r>
          </w:p>
        </w:tc>
      </w:tr>
    </w:tbl>
    <w:p w14:paraId="23FF3DE0"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Objetivos de Aprendizagem</w:t>
      </w:r>
    </w:p>
    <w:p w14:paraId="11F59185" w14:textId="4F1A23B7" w:rsidR="00341CC4" w:rsidRPr="00CC74F4" w:rsidRDefault="00010DA9" w:rsidP="00D44A90">
      <w:pPr>
        <w:pStyle w:val="zNormal-template"/>
        <w:rPr>
          <w:rFonts w:asciiTheme="minorHAnsi" w:hAnsiTheme="minorHAnsi"/>
          <w:b/>
          <w:bCs/>
        </w:rPr>
      </w:pPr>
      <w:r w:rsidRPr="00CC74F4">
        <w:rPr>
          <w:rFonts w:asciiTheme="minorHAnsi" w:hAnsiTheme="minorHAnsi"/>
          <w:color w:val="000000"/>
          <w:lang w:eastAsia="en-US"/>
        </w:rPr>
        <w:t>Identificar, entender e utilizar os principais softwares aplicativos específicos necessários à tomada de decisões no Agronegócio.</w:t>
      </w:r>
    </w:p>
    <w:p w14:paraId="14DC5850"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Ementa</w:t>
      </w:r>
    </w:p>
    <w:p w14:paraId="6434A2FE" w14:textId="52486B6E" w:rsidR="00341CC4" w:rsidRPr="00CC74F4" w:rsidRDefault="00010DA9" w:rsidP="00D44A90">
      <w:pPr>
        <w:pStyle w:val="zNormal-template"/>
        <w:rPr>
          <w:rFonts w:asciiTheme="minorHAnsi" w:hAnsiTheme="minorHAnsi"/>
          <w:b/>
          <w:bCs/>
        </w:rPr>
      </w:pPr>
      <w:r w:rsidRPr="00CC74F4">
        <w:rPr>
          <w:rFonts w:asciiTheme="minorHAnsi" w:hAnsiTheme="minorHAnsi"/>
          <w:color w:val="000000"/>
          <w:lang w:eastAsia="en-US"/>
        </w:rPr>
        <w:t xml:space="preserve">Sistema: organização, estrutura e suas interconexões. Objetivos empresariais e a tomada de decisões. O sistema de informação no processo gerencial. Gestão de sistemas de informação. Sistemas de informações </w:t>
      </w:r>
      <w:r w:rsidRPr="00CC74F4">
        <w:rPr>
          <w:rFonts w:asciiTheme="minorHAnsi" w:hAnsiTheme="minorHAnsi"/>
          <w:color w:val="000000"/>
          <w:lang w:eastAsia="en-US"/>
        </w:rPr>
        <w:lastRenderedPageBreak/>
        <w:t>empresariais, processos empresariais automatizados, integração de múltiplas soluções de software, gestão de conhecimentos e comércio eletrônico no Agronegócio.</w:t>
      </w:r>
    </w:p>
    <w:p w14:paraId="525DD160"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Metodologias Propostas</w:t>
      </w:r>
    </w:p>
    <w:p w14:paraId="74362750" w14:textId="06E2BB4F" w:rsidR="00EB3257" w:rsidRPr="00CC74F4" w:rsidRDefault="00010DA9" w:rsidP="00D44A90">
      <w:pPr>
        <w:pStyle w:val="zNormal-template"/>
        <w:rPr>
          <w:rFonts w:asciiTheme="minorHAnsi" w:hAnsiTheme="minorHAnsi"/>
          <w:b/>
          <w:bCs/>
        </w:rPr>
      </w:pPr>
      <w:r w:rsidRPr="00CC74F4">
        <w:rPr>
          <w:rFonts w:asciiTheme="minorHAnsi" w:hAnsiTheme="minorHAnsi"/>
          <w:color w:val="000000"/>
          <w:lang w:eastAsia="en-US"/>
        </w:rPr>
        <w:t>Aula expositiva dialogada. Estudo de caso. Seminários e discussões.</w:t>
      </w:r>
      <w:r w:rsidRPr="00CC74F4">
        <w:rPr>
          <w:rFonts w:asciiTheme="minorHAnsi" w:hAnsiTheme="minorHAnsi"/>
          <w:lang w:eastAsia="en-US"/>
        </w:rPr>
        <w:t xml:space="preserve"> </w:t>
      </w:r>
      <w:r w:rsidR="00EB3257" w:rsidRPr="00CC74F4">
        <w:rPr>
          <w:rFonts w:asciiTheme="minorHAnsi" w:hAnsiTheme="minorHAnsi"/>
        </w:rPr>
        <w:t xml:space="preserve"> </w:t>
      </w:r>
    </w:p>
    <w:p w14:paraId="5C8F274A"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7AE32C34" w14:textId="32936735" w:rsidR="00EB3257" w:rsidRPr="00CC74F4" w:rsidRDefault="00010DA9" w:rsidP="00D44A90">
      <w:pPr>
        <w:pStyle w:val="zNormal-template"/>
        <w:rPr>
          <w:rFonts w:asciiTheme="minorHAnsi" w:hAnsiTheme="minorHAnsi"/>
          <w:b/>
          <w:bCs/>
        </w:rPr>
      </w:pPr>
      <w:r w:rsidRPr="00CC74F4">
        <w:rPr>
          <w:rFonts w:asciiTheme="minorHAnsi" w:hAnsiTheme="minorHAnsi"/>
          <w:color w:val="000000"/>
          <w:lang w:eastAsia="en-US"/>
        </w:rPr>
        <w:t>Avaliação escrita. Atividades escritas. Trabalho escrito.</w:t>
      </w:r>
      <w:r w:rsidRPr="00CC74F4">
        <w:rPr>
          <w:rFonts w:asciiTheme="minorHAnsi" w:hAnsiTheme="minorHAnsi"/>
          <w:lang w:eastAsia="en-US"/>
        </w:rPr>
        <w:t xml:space="preserve"> </w:t>
      </w:r>
      <w:r w:rsidR="00EB3257" w:rsidRPr="00CC74F4">
        <w:rPr>
          <w:rFonts w:asciiTheme="minorHAnsi" w:hAnsiTheme="minorHAnsi"/>
        </w:rPr>
        <w:t xml:space="preserve"> </w:t>
      </w:r>
    </w:p>
    <w:p w14:paraId="7823BD6D"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0E4E2891" w14:textId="77777777" w:rsidTr="005410B3">
        <w:trPr>
          <w:trHeight w:val="254"/>
        </w:trPr>
        <w:tc>
          <w:tcPr>
            <w:tcW w:w="281" w:type="dxa"/>
            <w:vAlign w:val="center"/>
          </w:tcPr>
          <w:p w14:paraId="0E26E63A"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55AFAA4" w14:textId="5F724796" w:rsidR="00C05C97" w:rsidRPr="00CC74F4" w:rsidRDefault="00010DA9" w:rsidP="00010DA9">
            <w:pPr>
              <w:pStyle w:val="BibliografiaBsica"/>
              <w:rPr>
                <w:rFonts w:asciiTheme="minorHAnsi" w:hAnsiTheme="minorHAnsi"/>
                <w:szCs w:val="22"/>
              </w:rPr>
            </w:pPr>
            <w:r w:rsidRPr="00CC74F4">
              <w:rPr>
                <w:rFonts w:asciiTheme="minorHAnsi" w:hAnsiTheme="minorHAnsi"/>
                <w:szCs w:val="22"/>
              </w:rPr>
              <w:t>CANTERI, M. G; BARRIVIERA, R. Informática básica aplicada às ciências agrárias. Londrina: EDUEL, 2008.</w:t>
            </w:r>
          </w:p>
        </w:tc>
      </w:tr>
      <w:tr w:rsidR="00C05C97" w:rsidRPr="00CC74F4" w14:paraId="1A8582D9" w14:textId="77777777" w:rsidTr="005410B3">
        <w:trPr>
          <w:trHeight w:val="70"/>
        </w:trPr>
        <w:tc>
          <w:tcPr>
            <w:tcW w:w="281" w:type="dxa"/>
            <w:vAlign w:val="center"/>
          </w:tcPr>
          <w:p w14:paraId="677704FC"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C072E3B" w14:textId="12257EFE" w:rsidR="00C05C97" w:rsidRPr="00CC74F4" w:rsidRDefault="00010DA9" w:rsidP="00010DA9">
            <w:pPr>
              <w:pStyle w:val="BibliografiaBsica"/>
              <w:rPr>
                <w:rFonts w:asciiTheme="minorHAnsi" w:hAnsiTheme="minorHAnsi"/>
                <w:szCs w:val="22"/>
              </w:rPr>
            </w:pPr>
            <w:r w:rsidRPr="00CC74F4">
              <w:rPr>
                <w:rFonts w:asciiTheme="minorHAnsi" w:hAnsiTheme="minorHAnsi"/>
                <w:szCs w:val="22"/>
              </w:rPr>
              <w:t>MARAKAS, G. M.; O´BRIEN, J. A. Administração de sistemas de informação. São Paulo: McGraw Hill Brasil, 2007.</w:t>
            </w:r>
          </w:p>
        </w:tc>
      </w:tr>
      <w:tr w:rsidR="00C05C97" w:rsidRPr="00CC74F4" w14:paraId="37DC3A96" w14:textId="77777777" w:rsidTr="005410B3">
        <w:trPr>
          <w:trHeight w:val="33"/>
        </w:trPr>
        <w:tc>
          <w:tcPr>
            <w:tcW w:w="281" w:type="dxa"/>
            <w:vAlign w:val="center"/>
          </w:tcPr>
          <w:p w14:paraId="0EF98A83"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1643889A" w14:textId="11EFA145" w:rsidR="00C05C97" w:rsidRPr="00CC74F4" w:rsidRDefault="00010DA9" w:rsidP="00010DA9">
            <w:pPr>
              <w:pStyle w:val="BibliografiaBsica"/>
              <w:rPr>
                <w:rFonts w:asciiTheme="minorHAnsi" w:hAnsiTheme="minorHAnsi"/>
                <w:szCs w:val="22"/>
              </w:rPr>
            </w:pPr>
            <w:r w:rsidRPr="00CC74F4">
              <w:rPr>
                <w:rFonts w:asciiTheme="minorHAnsi" w:hAnsiTheme="minorHAnsi"/>
                <w:szCs w:val="22"/>
              </w:rPr>
              <w:t>TURBAN, E.; POTTER, R.; RAINER JÚNIOR, R. K. Introdução a sistemas de informação. Rio de Janeiro: Campus-Elsevier, 2007.</w:t>
            </w:r>
          </w:p>
        </w:tc>
      </w:tr>
    </w:tbl>
    <w:p w14:paraId="16C060A4"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Complementar</w:t>
      </w:r>
    </w:p>
    <w:p w14:paraId="3A7C1107" w14:textId="45608026" w:rsidR="00010DA9" w:rsidRPr="00CC74F4" w:rsidRDefault="00010DA9" w:rsidP="00295117">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ALBERTIN, A. L. Administração de informática: funções e fatores críticos de sucesso. 5. ed. São Paulo: Atlas, 2005.</w:t>
      </w:r>
    </w:p>
    <w:p w14:paraId="03F536ED" w14:textId="6661A93D" w:rsidR="00C05C97" w:rsidRPr="00CC74F4" w:rsidRDefault="00010DA9" w:rsidP="0086346D">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GIL, A. L. Sistemas de informações contábil/financeiros. São Paulo: Atlas, 1999.</w:t>
      </w:r>
    </w:p>
    <w:p w14:paraId="7148D3EC" w14:textId="629CC879" w:rsidR="00341CC4" w:rsidRPr="00B613A6" w:rsidRDefault="00341CC4" w:rsidP="00527F7B">
      <w:pPr>
        <w:pStyle w:val="Ttulo3"/>
      </w:pPr>
      <w:bookmarkStart w:id="255" w:name="_Toc162945085"/>
      <w:r w:rsidRPr="00B613A6">
        <w:t>–</w:t>
      </w:r>
      <w:r w:rsidR="00010DA9" w:rsidRPr="00B613A6">
        <w:t xml:space="preserve"> *</w:t>
      </w:r>
      <w:r w:rsidR="00214F73">
        <w:t>BAE-001 - Agroecologia</w:t>
      </w:r>
      <w:r w:rsidR="00010DA9" w:rsidRPr="00B613A6">
        <w:t xml:space="preserve"> – Oferta Presencial – Total de 40 aulas</w:t>
      </w:r>
      <w:bookmarkEnd w:id="255"/>
    </w:p>
    <w:tbl>
      <w:tblPr>
        <w:tblStyle w:val="TabeladeGrade4-nfase2"/>
        <w:tblW w:w="9639" w:type="dxa"/>
        <w:tblLook w:val="04A0" w:firstRow="1" w:lastRow="0" w:firstColumn="1" w:lastColumn="0" w:noHBand="0" w:noVBand="1"/>
      </w:tblPr>
      <w:tblGrid>
        <w:gridCol w:w="9639"/>
      </w:tblGrid>
      <w:tr w:rsidR="00341CC4" w:rsidRPr="00C50D89" w14:paraId="4B51AAB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F6FCEC"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EC1E22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F9FCF8D" w14:textId="213D869A" w:rsidR="00214F73" w:rsidRPr="00214F73" w:rsidRDefault="00214F73" w:rsidP="00DE5CFD">
            <w:pPr>
              <w:pStyle w:val="bolinha"/>
              <w:numPr>
                <w:ilvl w:val="0"/>
                <w:numId w:val="2"/>
              </w:numPr>
            </w:pPr>
            <w:r w:rsidRPr="00214F73">
              <w:t>Gerenciar a produção vegetal e animal, colaborado com o meio ambiente. Implementar o planejamento e controle da produção</w:t>
            </w:r>
            <w:r w:rsidR="00933D71">
              <w:t>.</w:t>
            </w:r>
          </w:p>
          <w:p w14:paraId="51BF7B73" w14:textId="6CD3376E" w:rsidR="00214F73" w:rsidRPr="00214F73" w:rsidRDefault="00214F73" w:rsidP="00687E48">
            <w:pPr>
              <w:pStyle w:val="bolinha"/>
              <w:numPr>
                <w:ilvl w:val="0"/>
                <w:numId w:val="2"/>
              </w:numPr>
            </w:pPr>
            <w:r w:rsidRPr="00214F73">
              <w:t>Demostrar capacidade de resolver problemas complexos e propor soluções criativas e inovadoras</w:t>
            </w:r>
            <w:r w:rsidR="00933D71">
              <w:t>.</w:t>
            </w:r>
          </w:p>
          <w:p w14:paraId="41BACC04" w14:textId="2F2251B4" w:rsidR="00214F73" w:rsidRPr="00214F73" w:rsidRDefault="00214F73" w:rsidP="00F66B35">
            <w:pPr>
              <w:pStyle w:val="bolinha"/>
              <w:numPr>
                <w:ilvl w:val="0"/>
                <w:numId w:val="2"/>
              </w:numPr>
            </w:pPr>
            <w:r w:rsidRPr="00214F73">
              <w:t>Desenvolver visão sistêmica, identificando soluções e respeitando aspetos culturais, éticos, ambientais e sociais no âmbito local, regional e internacional</w:t>
            </w:r>
            <w:r w:rsidR="00933D71">
              <w:t>.</w:t>
            </w:r>
          </w:p>
          <w:p w14:paraId="1CC64E98" w14:textId="6D063650" w:rsidR="00341CC4" w:rsidRPr="00A525D6" w:rsidRDefault="00214F73" w:rsidP="00214F73">
            <w:pPr>
              <w:pStyle w:val="bolinha"/>
              <w:numPr>
                <w:ilvl w:val="0"/>
                <w:numId w:val="2"/>
              </w:numPr>
            </w:pPr>
            <w:r w:rsidRPr="00214F73">
              <w:t>Colaboração com a gestão.</w:t>
            </w:r>
          </w:p>
        </w:tc>
      </w:tr>
    </w:tbl>
    <w:p w14:paraId="6F0DD033"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Objetivos de Aprendizagem</w:t>
      </w:r>
    </w:p>
    <w:p w14:paraId="7FF9333A" w14:textId="0F572B9C" w:rsidR="00341CC4" w:rsidRPr="00CC74F4" w:rsidRDefault="00214F73" w:rsidP="00214F73">
      <w:pPr>
        <w:pStyle w:val="zNormal-template"/>
        <w:rPr>
          <w:rFonts w:asciiTheme="minorHAnsi" w:hAnsiTheme="minorHAnsi"/>
        </w:rPr>
      </w:pPr>
      <w:r w:rsidRPr="00CC74F4">
        <w:rPr>
          <w:rFonts w:asciiTheme="minorHAnsi" w:hAnsiTheme="minorHAnsi"/>
        </w:rPr>
        <w:t>Entender os fundamentos da agroecologia, suas potencialidades, principais ferramentas, viabilidade de</w:t>
      </w:r>
      <w:r w:rsidR="00CE44A5" w:rsidRPr="00CC74F4">
        <w:rPr>
          <w:rFonts w:asciiTheme="minorHAnsi" w:hAnsiTheme="minorHAnsi"/>
        </w:rPr>
        <w:t xml:space="preserve"> </w:t>
      </w:r>
      <w:r w:rsidRPr="00CC74F4">
        <w:rPr>
          <w:rFonts w:asciiTheme="minorHAnsi" w:hAnsiTheme="minorHAnsi"/>
        </w:rPr>
        <w:t>sua adoção e relações com o agronegócio</w:t>
      </w:r>
    </w:p>
    <w:p w14:paraId="162F3E45" w14:textId="77777777" w:rsidR="00341CC4" w:rsidRPr="00CC74F4" w:rsidRDefault="00341CC4" w:rsidP="00341CC4">
      <w:pPr>
        <w:pStyle w:val="Marcadordeementa"/>
        <w:rPr>
          <w:rFonts w:asciiTheme="minorHAnsi" w:hAnsiTheme="minorHAnsi"/>
          <w:szCs w:val="22"/>
        </w:rPr>
      </w:pPr>
      <w:r w:rsidRPr="00CC74F4">
        <w:rPr>
          <w:rFonts w:asciiTheme="minorHAnsi" w:hAnsiTheme="minorHAnsi"/>
          <w:szCs w:val="22"/>
        </w:rPr>
        <w:t>Ementa</w:t>
      </w:r>
    </w:p>
    <w:p w14:paraId="2D749CD5" w14:textId="0E1C2FC4" w:rsidR="00341CC4" w:rsidRPr="00CC74F4" w:rsidRDefault="00214F73" w:rsidP="00214F73">
      <w:pPr>
        <w:pStyle w:val="zNormal-template"/>
        <w:rPr>
          <w:rFonts w:asciiTheme="minorHAnsi" w:hAnsiTheme="minorHAnsi"/>
          <w:b/>
          <w:bCs/>
        </w:rPr>
      </w:pPr>
      <w:r w:rsidRPr="00CC74F4">
        <w:rPr>
          <w:rFonts w:asciiTheme="minorHAnsi" w:hAnsiTheme="minorHAnsi"/>
          <w:color w:val="000000"/>
          <w:lang w:eastAsia="en-US"/>
        </w:rPr>
        <w:t>Fundamentos da agroecologia. Agroecologia e ciência. Ecossistemas naturais e das espécies (vegetal, animal) domesticadas. Análise dos processos das sucessões ecológicas naturais e aceleradas e suas interferências na adequação das espécies. Conhecimento dos ciclos e processos envolvidos com a funcionalidade dos agroecossistemas. Análise das implicações ecológicas nas interações multitróficas. Conhecimento da importância da biodiversidade na sustentabilidade dos agroecossistemas. Diferentes correntes de agricultura ecológica: natural, biodinâmica, orgânica, ecológica. Contexto atual da agricultura orgânica. Teoria da Trofobiose. Estudos de caso na agricultura orgânica: avaliações de situações problema e tomadas de decisões. Práticas de Campo.</w:t>
      </w:r>
    </w:p>
    <w:p w14:paraId="6DB160F5"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lastRenderedPageBreak/>
        <w:t>Metodologias Propostas</w:t>
      </w:r>
    </w:p>
    <w:p w14:paraId="48E17F14" w14:textId="665A9167" w:rsidR="00EB3257" w:rsidRPr="00CC74F4" w:rsidRDefault="00214F73" w:rsidP="00D44A90">
      <w:pPr>
        <w:pStyle w:val="zNormal-template"/>
        <w:rPr>
          <w:rFonts w:asciiTheme="minorHAnsi" w:hAnsiTheme="minorHAnsi"/>
          <w:b/>
          <w:bCs/>
        </w:rPr>
      </w:pPr>
      <w:r w:rsidRPr="00CC74F4">
        <w:rPr>
          <w:rFonts w:asciiTheme="minorHAnsi" w:hAnsiTheme="minorHAnsi"/>
          <w:color w:val="000000"/>
          <w:lang w:eastAsia="en-US"/>
        </w:rPr>
        <w:t>Aula expositiva dialogada. Estudo de caso. Seminários e discussões.</w:t>
      </w:r>
      <w:r w:rsidR="00010DA9" w:rsidRPr="00CC74F4">
        <w:rPr>
          <w:rFonts w:asciiTheme="minorHAnsi" w:hAnsiTheme="minorHAnsi"/>
          <w:lang w:eastAsia="en-US"/>
        </w:rPr>
        <w:t xml:space="preserve"> </w:t>
      </w:r>
      <w:r w:rsidR="00EB3257" w:rsidRPr="00CC74F4">
        <w:rPr>
          <w:rFonts w:asciiTheme="minorHAnsi" w:hAnsiTheme="minorHAnsi"/>
        </w:rPr>
        <w:t xml:space="preserve"> </w:t>
      </w:r>
    </w:p>
    <w:p w14:paraId="0DD507A6" w14:textId="77777777" w:rsidR="00EB3257" w:rsidRPr="00CC74F4" w:rsidRDefault="00EB3257" w:rsidP="00EB3257">
      <w:pPr>
        <w:pStyle w:val="Marcadordeementa"/>
        <w:rPr>
          <w:rFonts w:asciiTheme="minorHAnsi" w:hAnsiTheme="minorHAnsi"/>
          <w:szCs w:val="22"/>
        </w:rPr>
      </w:pPr>
      <w:r w:rsidRPr="00CC74F4">
        <w:rPr>
          <w:rFonts w:asciiTheme="minorHAnsi" w:hAnsiTheme="minorHAnsi"/>
          <w:szCs w:val="22"/>
        </w:rPr>
        <w:t>Instrumentos de Avaliação Propostos</w:t>
      </w:r>
    </w:p>
    <w:p w14:paraId="40931591" w14:textId="61D64B3C" w:rsidR="00EB3257" w:rsidRPr="00CC74F4" w:rsidRDefault="00214F73" w:rsidP="00D44A90">
      <w:pPr>
        <w:pStyle w:val="zNormal-template"/>
        <w:rPr>
          <w:rFonts w:asciiTheme="minorHAnsi" w:hAnsiTheme="minorHAnsi"/>
          <w:b/>
          <w:bCs/>
        </w:rPr>
      </w:pPr>
      <w:r w:rsidRPr="00CC74F4">
        <w:rPr>
          <w:rFonts w:asciiTheme="minorHAnsi" w:hAnsiTheme="minorHAnsi"/>
          <w:color w:val="000000"/>
          <w:lang w:eastAsia="en-US"/>
        </w:rPr>
        <w:t>Avaliação escrita, seminário, pesquisa e trabalho escrito.</w:t>
      </w:r>
      <w:r w:rsidR="00010DA9" w:rsidRPr="00CC74F4">
        <w:rPr>
          <w:rFonts w:asciiTheme="minorHAnsi" w:hAnsiTheme="minorHAnsi"/>
          <w:lang w:eastAsia="en-US"/>
        </w:rPr>
        <w:t xml:space="preserve"> </w:t>
      </w:r>
      <w:r w:rsidR="00EB3257" w:rsidRPr="00CC74F4">
        <w:rPr>
          <w:rFonts w:asciiTheme="minorHAnsi" w:hAnsiTheme="minorHAnsi"/>
        </w:rPr>
        <w:t xml:space="preserve"> </w:t>
      </w:r>
    </w:p>
    <w:p w14:paraId="65AF203C"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CC74F4" w14:paraId="578B6D97" w14:textId="77777777" w:rsidTr="005410B3">
        <w:trPr>
          <w:trHeight w:val="254"/>
        </w:trPr>
        <w:tc>
          <w:tcPr>
            <w:tcW w:w="281" w:type="dxa"/>
            <w:vAlign w:val="center"/>
          </w:tcPr>
          <w:p w14:paraId="0A747F5B"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2468C91" w14:textId="18BA2F76" w:rsidR="00C05C97" w:rsidRPr="00CC74F4" w:rsidRDefault="00214F73" w:rsidP="00214F73">
            <w:pPr>
              <w:pStyle w:val="BibliografiaBsica"/>
              <w:rPr>
                <w:rFonts w:asciiTheme="minorHAnsi" w:hAnsiTheme="minorHAnsi"/>
                <w:szCs w:val="22"/>
              </w:rPr>
            </w:pPr>
            <w:r w:rsidRPr="00CC74F4">
              <w:rPr>
                <w:rFonts w:asciiTheme="minorHAnsi" w:hAnsiTheme="minorHAnsi"/>
                <w:szCs w:val="22"/>
              </w:rPr>
              <w:t>ALTIERI, M. Agroecologia: bases científicas para uma agricultura sustentável. Guaíba:  Agropecuária, 2002. 592p.</w:t>
            </w:r>
          </w:p>
        </w:tc>
      </w:tr>
      <w:tr w:rsidR="00C05C97" w:rsidRPr="00CC74F4" w14:paraId="67F95645" w14:textId="77777777" w:rsidTr="005410B3">
        <w:trPr>
          <w:trHeight w:val="70"/>
        </w:trPr>
        <w:tc>
          <w:tcPr>
            <w:tcW w:w="281" w:type="dxa"/>
            <w:vAlign w:val="center"/>
          </w:tcPr>
          <w:p w14:paraId="1AF82EAC"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E2336C7" w14:textId="7530C609" w:rsidR="00C05C97" w:rsidRPr="00CC74F4" w:rsidRDefault="00214F73" w:rsidP="00214F73">
            <w:pPr>
              <w:pStyle w:val="BibliografiaBsica"/>
              <w:rPr>
                <w:rFonts w:asciiTheme="minorHAnsi" w:hAnsiTheme="minorHAnsi"/>
                <w:szCs w:val="22"/>
              </w:rPr>
            </w:pPr>
            <w:r w:rsidRPr="00CC74F4">
              <w:rPr>
                <w:rFonts w:asciiTheme="minorHAnsi" w:hAnsiTheme="minorHAnsi"/>
                <w:szCs w:val="22"/>
              </w:rPr>
              <w:t>GLIESSMAN, S.R. Agroecologia: processos ecológicos em agricultura sustentável. Porto Alegre: UFRGS, 2005.</w:t>
            </w:r>
          </w:p>
        </w:tc>
      </w:tr>
      <w:tr w:rsidR="00C05C97" w:rsidRPr="00CC74F4" w14:paraId="6846FF1C" w14:textId="77777777" w:rsidTr="005410B3">
        <w:trPr>
          <w:trHeight w:val="33"/>
        </w:trPr>
        <w:tc>
          <w:tcPr>
            <w:tcW w:w="281" w:type="dxa"/>
            <w:vAlign w:val="center"/>
          </w:tcPr>
          <w:p w14:paraId="636F7712" w14:textId="77777777" w:rsidR="00C05C97" w:rsidRPr="00CC74F4"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637DDDB" w14:textId="7120F741" w:rsidR="00C05C97" w:rsidRPr="00CC74F4" w:rsidRDefault="00214F73" w:rsidP="00214F73">
            <w:pPr>
              <w:pStyle w:val="BibliografiaBsica"/>
              <w:rPr>
                <w:rFonts w:asciiTheme="minorHAnsi" w:hAnsiTheme="minorHAnsi"/>
                <w:szCs w:val="22"/>
              </w:rPr>
            </w:pPr>
            <w:r w:rsidRPr="00CC74F4">
              <w:rPr>
                <w:rFonts w:asciiTheme="minorHAnsi" w:hAnsiTheme="minorHAnsi"/>
                <w:szCs w:val="22"/>
              </w:rPr>
              <w:t>THEODORO, S. H.; DUARTE, L. G. Agroecologia: um novo caminho para a Extensão Rural sustentável. Coleção Terra Mater. Garamond, 2009.</w:t>
            </w:r>
          </w:p>
        </w:tc>
      </w:tr>
    </w:tbl>
    <w:p w14:paraId="06B5CC3D" w14:textId="77777777" w:rsidR="00C05C97" w:rsidRPr="00CC74F4" w:rsidRDefault="00C05C97" w:rsidP="00C05C97">
      <w:pPr>
        <w:pStyle w:val="Marcadordeementa"/>
        <w:rPr>
          <w:rFonts w:asciiTheme="minorHAnsi" w:hAnsiTheme="minorHAnsi"/>
          <w:szCs w:val="22"/>
        </w:rPr>
      </w:pPr>
      <w:r w:rsidRPr="00CC74F4">
        <w:rPr>
          <w:rFonts w:asciiTheme="minorHAnsi" w:hAnsiTheme="minorHAnsi"/>
          <w:szCs w:val="22"/>
        </w:rPr>
        <w:t>Bibliografia Complementar</w:t>
      </w:r>
    </w:p>
    <w:p w14:paraId="4B3641A0" w14:textId="3791066A" w:rsidR="00214F73" w:rsidRPr="00CC74F4" w:rsidRDefault="00214F73" w:rsidP="00A96E2B">
      <w:pPr>
        <w:pStyle w:val="BibliografiaComplementar"/>
        <w:rPr>
          <w:rFonts w:asciiTheme="minorHAnsi" w:eastAsia="Times New Roman" w:hAnsiTheme="minorHAnsi" w:cs="Times New Roman"/>
        </w:rPr>
      </w:pPr>
      <w:r w:rsidRPr="00CC74F4">
        <w:rPr>
          <w:rFonts w:asciiTheme="minorHAnsi" w:eastAsia="Times New Roman" w:hAnsiTheme="minorHAnsi" w:cs="Times New Roman"/>
        </w:rPr>
        <w:t>ALTIERI, M. Agroecologia: bases científicas para una agricultura sustentable. Editorial Nordan–Comunidad,1999. 325 p. Disponível em: http://www.agroecologia.cnptia.embrapa.br/biblioteca/agroecologia/Agroecologia.pdf.</w:t>
      </w:r>
    </w:p>
    <w:p w14:paraId="0768E554" w14:textId="792D56C4" w:rsidR="00C05C97" w:rsidRPr="00CC74F4" w:rsidRDefault="00214F73" w:rsidP="00D17294">
      <w:pPr>
        <w:pStyle w:val="BibliografiaComplementar"/>
        <w:rPr>
          <w:rFonts w:asciiTheme="minorHAnsi" w:eastAsia="Times New Roman" w:hAnsiTheme="minorHAnsi" w:cs="Times New Roman"/>
        </w:rPr>
      </w:pPr>
      <w:r w:rsidRPr="00CC74F4">
        <w:rPr>
          <w:rFonts w:asciiTheme="minorHAnsi" w:eastAsia="Times New Roman" w:hAnsiTheme="minorHAnsi" w:cs="Times New Roman"/>
          <w:lang w:val="en-US"/>
        </w:rPr>
        <w:t xml:space="preserve">GLIESSMAN, STEPHEN R. Agroecology - The Ecology Of Sustainable Food System. </w:t>
      </w:r>
      <w:r w:rsidRPr="00CC74F4">
        <w:rPr>
          <w:rFonts w:asciiTheme="minorHAnsi" w:eastAsia="Times New Roman" w:hAnsiTheme="minorHAnsi" w:cs="Times New Roman"/>
        </w:rPr>
        <w:t>CRC Press. 2006.</w:t>
      </w:r>
    </w:p>
    <w:p w14:paraId="11CE0B31"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289000FD" w14:textId="77777777" w:rsidR="00341CC4" w:rsidRDefault="00341CC4" w:rsidP="00341CC4">
      <w:pPr>
        <w:pStyle w:val="Ttulo2"/>
        <w:numPr>
          <w:ilvl w:val="1"/>
          <w:numId w:val="1"/>
        </w:numPr>
      </w:pPr>
      <w:bookmarkStart w:id="256" w:name="_Toc162945086"/>
      <w:r>
        <w:lastRenderedPageBreak/>
        <w:t>Sexto</w:t>
      </w:r>
      <w:r w:rsidRPr="006269F8">
        <w:t xml:space="preserve"> Semestre</w:t>
      </w:r>
      <w:bookmarkEnd w:id="256"/>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1458C59F" w14:textId="77777777" w:rsidTr="00C6425B">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F3B0673" w14:textId="77777777" w:rsidR="000A0068" w:rsidRPr="00257DFB" w:rsidRDefault="000A0068" w:rsidP="00C6425B">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6731CBB" w14:textId="77777777" w:rsidR="000A0068" w:rsidRPr="00E048CB" w:rsidRDefault="000A0068" w:rsidP="00C6425B">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921F930" w14:textId="77777777" w:rsidR="000A0068" w:rsidRPr="00E048CB" w:rsidRDefault="000A0068" w:rsidP="00C6425B">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7619CAD" w14:textId="77777777" w:rsidR="000A0068" w:rsidRPr="00E048CB" w:rsidRDefault="000A0068" w:rsidP="00C6425B">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6C46499" w14:textId="77777777" w:rsidR="000A0068" w:rsidRPr="00D12E46" w:rsidRDefault="000A0068" w:rsidP="00C6425B">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75433ED" w14:textId="77777777" w:rsidR="000A0068" w:rsidRPr="00E048CB" w:rsidRDefault="000A0068" w:rsidP="00C6425B">
            <w:pPr>
              <w:pStyle w:val="ImagemeFonte"/>
              <w:spacing w:before="40" w:after="40"/>
              <w:rPr>
                <w:b/>
                <w:bCs/>
              </w:rPr>
            </w:pPr>
            <w:r>
              <w:rPr>
                <w:b/>
                <w:bCs/>
              </w:rPr>
              <w:t>Quantidade de aulas semestrais</w:t>
            </w:r>
          </w:p>
        </w:tc>
      </w:tr>
      <w:tr w:rsidR="000A0068" w:rsidRPr="00E048CB" w14:paraId="281B736C" w14:textId="77777777" w:rsidTr="00C6425B">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2CA212EB"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60BC9703"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DFA3F88"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44641E65"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4FEEE84D" w14:textId="77777777" w:rsidR="000A0068" w:rsidRPr="00E048CB" w:rsidRDefault="000A0068" w:rsidP="00C6425B">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1B52A31F" w14:textId="77777777" w:rsidR="000A0068" w:rsidRPr="00E048CB" w:rsidRDefault="000A0068" w:rsidP="00C6425B">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4C48AB3C" w14:textId="77777777" w:rsidR="000A0068" w:rsidRPr="00E048CB" w:rsidRDefault="000A0068" w:rsidP="00C6425B">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1ADE07DF" w14:textId="77777777" w:rsidR="000A0068" w:rsidRDefault="000A0068" w:rsidP="00C6425B">
            <w:pPr>
              <w:pStyle w:val="ImagemeFonte"/>
              <w:spacing w:before="40" w:after="40"/>
              <w:rPr>
                <w:b/>
                <w:bCs/>
                <w:sz w:val="16"/>
                <w:szCs w:val="16"/>
              </w:rPr>
            </w:pPr>
          </w:p>
          <w:p w14:paraId="52E0BF24" w14:textId="77777777" w:rsidR="000A0068" w:rsidRPr="000A0068" w:rsidRDefault="000A0068" w:rsidP="00C6425B">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1311ACB6" w14:textId="77777777" w:rsidR="000A0068" w:rsidRPr="00E048CB" w:rsidRDefault="000A0068" w:rsidP="00C6425B">
            <w:pPr>
              <w:pStyle w:val="ImagemeFonte"/>
              <w:spacing w:before="40" w:after="40"/>
              <w:rPr>
                <w:b/>
                <w:bCs/>
              </w:rPr>
            </w:pPr>
            <w:r>
              <w:rPr>
                <w:b/>
                <w:bCs/>
                <w:sz w:val="16"/>
                <w:szCs w:val="16"/>
              </w:rPr>
              <w:t>Atividade Curricular de Extensão</w:t>
            </w:r>
          </w:p>
        </w:tc>
      </w:tr>
      <w:tr w:rsidR="000A0068" w:rsidRPr="009B7CDA" w14:paraId="3EF87B0D" w14:textId="77777777" w:rsidTr="00C6425B">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027BDA4" w14:textId="77777777" w:rsidR="000A0068" w:rsidRPr="00E048CB" w:rsidRDefault="000A0068" w:rsidP="00C6425B">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FA31A63" w14:textId="77777777" w:rsidR="000A0068" w:rsidRPr="00E048CB" w:rsidRDefault="000A0068" w:rsidP="00C6425B">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F3831B0" w14:textId="77777777" w:rsidR="000A0068" w:rsidRPr="00E048CB" w:rsidRDefault="000A0068" w:rsidP="00C6425B">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9D71217" w14:textId="77777777" w:rsidR="000A0068" w:rsidRPr="00E048CB" w:rsidRDefault="000A0068" w:rsidP="00C6425B">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ADDDE6F" w14:textId="77777777" w:rsidR="000A0068" w:rsidRPr="00E048CB" w:rsidRDefault="000A0068" w:rsidP="00C6425B">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CAB3F9D" w14:textId="77777777" w:rsidR="000A0068" w:rsidRPr="00E048CB" w:rsidRDefault="000A0068" w:rsidP="00C6425B">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40B4241B" w14:textId="77777777" w:rsidR="000A0068" w:rsidRPr="00E048CB" w:rsidRDefault="000A0068" w:rsidP="00C6425B">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59D9F0E1" w14:textId="77777777" w:rsidR="000A0068" w:rsidRPr="00E048CB" w:rsidRDefault="000A0068" w:rsidP="00C6425B">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18FAD61C" w14:textId="77777777" w:rsidR="000A0068" w:rsidRPr="00E048CB" w:rsidRDefault="000A0068" w:rsidP="00C6425B">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69F4B900" w14:textId="77777777" w:rsidR="000A0068" w:rsidRPr="009B7CDA" w:rsidRDefault="000A0068" w:rsidP="00C6425B">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C6A241E" w14:textId="77777777" w:rsidR="000A0068" w:rsidRPr="009B7CDA" w:rsidRDefault="000A0068" w:rsidP="00C6425B">
            <w:pPr>
              <w:pStyle w:val="ImagemeFonte"/>
              <w:spacing w:before="40" w:after="40"/>
            </w:pPr>
          </w:p>
        </w:tc>
      </w:tr>
      <w:tr w:rsidR="00010DA9" w:rsidRPr="00D14A6F" w14:paraId="4C2A8367" w14:textId="77777777" w:rsidTr="00B53ED6">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5D9567C7" w14:textId="2EE92B9D" w:rsidR="00010DA9" w:rsidRPr="00E048CB" w:rsidRDefault="00010DA9" w:rsidP="00010DA9">
            <w:pPr>
              <w:pStyle w:val="ImagemeFonte"/>
              <w:spacing w:before="40" w:after="40"/>
              <w:rPr>
                <w:b/>
                <w:bCs/>
              </w:rPr>
            </w:pPr>
            <w:r>
              <w:rPr>
                <w:b/>
                <w:bCs/>
                <w:sz w:val="36"/>
                <w:szCs w:val="44"/>
              </w:rPr>
              <w:t>6</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47BB3720" w14:textId="4A632D27" w:rsidR="00010DA9" w:rsidRPr="00010DA9" w:rsidRDefault="00010DA9" w:rsidP="00010DA9">
            <w:pPr>
              <w:pStyle w:val="numero-componente"/>
              <w:rPr>
                <w:sz w:val="18"/>
                <w:szCs w:val="18"/>
              </w:rPr>
            </w:pPr>
            <w:r w:rsidRPr="00010DA9">
              <w:rPr>
                <w:rStyle w:val="fontstyle01"/>
                <w:rFonts w:asciiTheme="minorHAnsi" w:hAnsiTheme="minorHAnsi"/>
                <w:sz w:val="18"/>
                <w:szCs w:val="18"/>
              </w:rPr>
              <w:t xml:space="preserve">1 </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743EADCC" w14:textId="58F9336D" w:rsidR="00010DA9" w:rsidRPr="00010DA9" w:rsidRDefault="00010DA9" w:rsidP="00010DA9">
            <w:pPr>
              <w:pStyle w:val="11s"/>
              <w:rPr>
                <w:szCs w:val="18"/>
              </w:rPr>
            </w:pPr>
            <w:r w:rsidRPr="00010DA9">
              <w:rPr>
                <w:rStyle w:val="fontstyle01"/>
                <w:rFonts w:asciiTheme="minorHAnsi" w:hAnsiTheme="minorHAnsi"/>
                <w:sz w:val="18"/>
                <w:szCs w:val="18"/>
              </w:rPr>
              <w:t>CEA</w:t>
            </w:r>
            <w:r w:rsidR="00C24FB1">
              <w:rPr>
                <w:rStyle w:val="fontstyle01"/>
                <w:rFonts w:asciiTheme="minorHAnsi" w:hAnsiTheme="minorHAnsi"/>
                <w:sz w:val="18"/>
                <w:szCs w:val="18"/>
              </w:rPr>
              <w:t>-</w:t>
            </w:r>
            <w:r w:rsidRPr="00010DA9">
              <w:rPr>
                <w:rStyle w:val="fontstyle01"/>
                <w:rFonts w:asciiTheme="minorHAnsi" w:hAnsiTheme="minorHAnsi"/>
                <w:sz w:val="18"/>
                <w:szCs w:val="18"/>
              </w:rPr>
              <w:t xml:space="preserve">005 </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239E6FE2" w14:textId="6A807BB7" w:rsidR="00010DA9" w:rsidRPr="00010DA9" w:rsidRDefault="00010DA9" w:rsidP="00010DA9">
            <w:pPr>
              <w:pStyle w:val="11c"/>
              <w:rPr>
                <w:szCs w:val="18"/>
              </w:rPr>
            </w:pPr>
            <w:r w:rsidRPr="00010DA9">
              <w:rPr>
                <w:rStyle w:val="fontstyle01"/>
                <w:rFonts w:asciiTheme="minorHAnsi" w:hAnsiTheme="minorHAnsi"/>
                <w:sz w:val="18"/>
                <w:szCs w:val="18"/>
              </w:rPr>
              <w:t xml:space="preserve">Arranjos produtivos </w:t>
            </w:r>
          </w:p>
        </w:tc>
        <w:tc>
          <w:tcPr>
            <w:tcW w:w="1134" w:type="dxa"/>
            <w:tcBorders>
              <w:top w:val="single" w:sz="12" w:space="0" w:color="000000" w:themeColor="text1"/>
              <w:left w:val="single" w:sz="12" w:space="0" w:color="000000" w:themeColor="text1"/>
              <w:right w:val="single" w:sz="12" w:space="0" w:color="000000" w:themeColor="text1"/>
            </w:tcBorders>
            <w:vAlign w:val="center"/>
          </w:tcPr>
          <w:p w14:paraId="103705D9" w14:textId="5E170C05" w:rsidR="00010DA9" w:rsidRPr="00010DA9" w:rsidRDefault="00010DA9" w:rsidP="00010DA9">
            <w:pPr>
              <w:pStyle w:val="11o"/>
              <w:rPr>
                <w:szCs w:val="18"/>
              </w:rPr>
            </w:pPr>
            <w:r w:rsidRPr="00010DA9">
              <w:rPr>
                <w:rStyle w:val="fontstyle01"/>
                <w:rFonts w:asciiTheme="minorHAnsi" w:hAnsiTheme="minorHAnsi"/>
                <w:sz w:val="18"/>
                <w:szCs w:val="18"/>
              </w:rPr>
              <w:t xml:space="preserve">Presencial </w:t>
            </w:r>
          </w:p>
        </w:tc>
        <w:tc>
          <w:tcPr>
            <w:tcW w:w="709" w:type="dxa"/>
            <w:tcBorders>
              <w:top w:val="single" w:sz="12" w:space="0" w:color="000000" w:themeColor="text1"/>
              <w:left w:val="single" w:sz="12" w:space="0" w:color="000000" w:themeColor="text1"/>
            </w:tcBorders>
            <w:vAlign w:val="center"/>
          </w:tcPr>
          <w:p w14:paraId="29E81A05" w14:textId="35351547" w:rsidR="00010DA9" w:rsidRPr="00010DA9" w:rsidRDefault="00010DA9" w:rsidP="00010DA9">
            <w:pPr>
              <w:pStyle w:val="ps11"/>
              <w:rPr>
                <w:szCs w:val="18"/>
              </w:rPr>
            </w:pPr>
            <w:r w:rsidRPr="00010DA9">
              <w:rPr>
                <w:rStyle w:val="fontstyle01"/>
                <w:rFonts w:asciiTheme="minorHAnsi" w:hAnsiTheme="minorHAnsi"/>
                <w:sz w:val="18"/>
                <w:szCs w:val="18"/>
              </w:rPr>
              <w:t xml:space="preserve">40 </w:t>
            </w:r>
          </w:p>
        </w:tc>
        <w:tc>
          <w:tcPr>
            <w:tcW w:w="567" w:type="dxa"/>
            <w:tcBorders>
              <w:top w:val="single" w:sz="12" w:space="0" w:color="000000" w:themeColor="text1"/>
              <w:right w:val="single" w:sz="8" w:space="0" w:color="auto"/>
            </w:tcBorders>
            <w:vAlign w:val="center"/>
          </w:tcPr>
          <w:p w14:paraId="483AF088" w14:textId="378D5411" w:rsidR="00010DA9" w:rsidRPr="00010DA9" w:rsidRDefault="00933D71" w:rsidP="00010DA9">
            <w:pPr>
              <w:pStyle w:val="pl11"/>
              <w:rPr>
                <w:szCs w:val="18"/>
              </w:rPr>
            </w:pPr>
            <w:r>
              <w:rPr>
                <w:szCs w:val="18"/>
              </w:rPr>
              <w:t>00</w:t>
            </w:r>
          </w:p>
        </w:tc>
        <w:tc>
          <w:tcPr>
            <w:tcW w:w="425" w:type="dxa"/>
            <w:tcBorders>
              <w:top w:val="single" w:sz="12" w:space="0" w:color="000000" w:themeColor="text1"/>
              <w:left w:val="single" w:sz="8" w:space="0" w:color="auto"/>
              <w:right w:val="single" w:sz="2" w:space="0" w:color="auto"/>
            </w:tcBorders>
            <w:vAlign w:val="center"/>
          </w:tcPr>
          <w:p w14:paraId="182A6C86" w14:textId="0700AEFA" w:rsidR="00010DA9" w:rsidRPr="00010DA9" w:rsidRDefault="00010DA9" w:rsidP="00010DA9">
            <w:pPr>
              <w:pStyle w:val="os11"/>
              <w:rPr>
                <w:szCs w:val="18"/>
              </w:rPr>
            </w:pPr>
          </w:p>
        </w:tc>
        <w:tc>
          <w:tcPr>
            <w:tcW w:w="567" w:type="dxa"/>
            <w:tcBorders>
              <w:top w:val="single" w:sz="12" w:space="0" w:color="000000" w:themeColor="text1"/>
              <w:left w:val="single" w:sz="2" w:space="0" w:color="auto"/>
              <w:right w:val="single" w:sz="12" w:space="0" w:color="000000" w:themeColor="text1"/>
            </w:tcBorders>
            <w:vAlign w:val="center"/>
          </w:tcPr>
          <w:p w14:paraId="2E91FF5D" w14:textId="7F5F5304" w:rsidR="00010DA9" w:rsidRPr="00010DA9" w:rsidRDefault="00010DA9" w:rsidP="00010DA9">
            <w:pPr>
              <w:pStyle w:val="ol11"/>
              <w:rPr>
                <w:szCs w:val="18"/>
              </w:rPr>
            </w:pP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31FE4C7B" w14:textId="01326A90" w:rsidR="00010DA9" w:rsidRPr="00C875AE" w:rsidRDefault="00010DA9" w:rsidP="00010DA9">
            <w:pPr>
              <w:pStyle w:val="11t"/>
              <w:rPr>
                <w:szCs w:val="18"/>
              </w:rPr>
            </w:pPr>
            <w:r w:rsidRPr="00C875AE">
              <w:rPr>
                <w:rStyle w:val="fontstyle21"/>
                <w:rFonts w:asciiTheme="minorHAnsi" w:hAnsiTheme="minorHAnsi"/>
                <w:sz w:val="18"/>
                <w:szCs w:val="18"/>
              </w:rP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03C8DF48" w14:textId="37B18591" w:rsidR="00010DA9" w:rsidRPr="00D14A6F" w:rsidRDefault="00933D71" w:rsidP="00010DA9">
            <w:pPr>
              <w:pStyle w:val="11t"/>
            </w:pPr>
            <w:r>
              <w:t>00</w:t>
            </w:r>
          </w:p>
        </w:tc>
      </w:tr>
      <w:tr w:rsidR="00010DA9" w:rsidRPr="00D14A6F" w14:paraId="33175989" w14:textId="77777777" w:rsidTr="00B53ED6">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5FFF3BE" w14:textId="77777777" w:rsidR="00010DA9" w:rsidRPr="009B7CDA" w:rsidRDefault="00010DA9" w:rsidP="00010DA9">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17367407" w14:textId="09657D74" w:rsidR="00010DA9" w:rsidRPr="00010DA9" w:rsidRDefault="00010DA9" w:rsidP="00010DA9">
            <w:pPr>
              <w:pStyle w:val="numero-componente"/>
              <w:rPr>
                <w:sz w:val="18"/>
                <w:szCs w:val="18"/>
              </w:rPr>
            </w:pPr>
            <w:r w:rsidRPr="00010DA9">
              <w:rPr>
                <w:rStyle w:val="fontstyle01"/>
                <w:rFonts w:asciiTheme="minorHAnsi" w:hAnsiTheme="minorHAnsi"/>
                <w:sz w:val="18"/>
                <w:szCs w:val="18"/>
              </w:rPr>
              <w:t>2</w:t>
            </w:r>
            <w:r w:rsidRPr="00010DA9">
              <w:rPr>
                <w:sz w:val="18"/>
                <w:szCs w:val="18"/>
              </w:rPr>
              <w:t xml:space="preserve"> </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F0DE645" w14:textId="32A20AA9" w:rsidR="00010DA9" w:rsidRPr="00010DA9" w:rsidRDefault="00010DA9" w:rsidP="00010DA9">
            <w:pPr>
              <w:pStyle w:val="12s"/>
              <w:rPr>
                <w:szCs w:val="18"/>
              </w:rPr>
            </w:pPr>
            <w:r w:rsidRPr="00010DA9">
              <w:rPr>
                <w:rStyle w:val="fontstyle01"/>
                <w:rFonts w:asciiTheme="minorHAnsi" w:hAnsiTheme="minorHAnsi"/>
                <w:sz w:val="18"/>
                <w:szCs w:val="18"/>
              </w:rPr>
              <w:t>CEI</w:t>
            </w:r>
            <w:r w:rsidR="00C24FB1">
              <w:rPr>
                <w:rStyle w:val="fontstyle01"/>
                <w:rFonts w:asciiTheme="minorHAnsi" w:hAnsiTheme="minorHAnsi"/>
                <w:sz w:val="18"/>
                <w:szCs w:val="18"/>
              </w:rPr>
              <w:t>-</w:t>
            </w:r>
            <w:r w:rsidRPr="00010DA9">
              <w:rPr>
                <w:rStyle w:val="fontstyle01"/>
                <w:rFonts w:asciiTheme="minorHAnsi" w:hAnsiTheme="minorHAnsi"/>
                <w:sz w:val="18"/>
                <w:szCs w:val="18"/>
              </w:rPr>
              <w:t xml:space="preserve">103 </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347A19B" w14:textId="7C8D0C0D" w:rsidR="00010DA9" w:rsidRPr="00010DA9" w:rsidRDefault="00010DA9" w:rsidP="00010DA9">
            <w:pPr>
              <w:pStyle w:val="12c"/>
              <w:rPr>
                <w:szCs w:val="18"/>
              </w:rPr>
            </w:pPr>
            <w:r w:rsidRPr="00010DA9">
              <w:rPr>
                <w:rStyle w:val="fontstyle01"/>
                <w:rFonts w:asciiTheme="minorHAnsi" w:hAnsiTheme="minorHAnsi"/>
                <w:sz w:val="18"/>
                <w:szCs w:val="18"/>
              </w:rPr>
              <w:t>Comércio inter</w:t>
            </w:r>
            <w:r w:rsidRPr="00010DA9">
              <w:rPr>
                <w:szCs w:val="18"/>
              </w:rPr>
              <w:t>n</w:t>
            </w:r>
            <w:r w:rsidRPr="00010DA9">
              <w:rPr>
                <w:rStyle w:val="fontstyle01"/>
                <w:rFonts w:asciiTheme="minorHAnsi" w:hAnsiTheme="minorHAnsi"/>
                <w:sz w:val="18"/>
                <w:szCs w:val="18"/>
              </w:rPr>
              <w:t xml:space="preserve">acional </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1E0FAE86" w14:textId="4A1446D5" w:rsidR="00010DA9" w:rsidRPr="00010DA9" w:rsidRDefault="00010DA9" w:rsidP="00010DA9">
            <w:pPr>
              <w:pStyle w:val="12o"/>
              <w:rPr>
                <w:szCs w:val="18"/>
              </w:rPr>
            </w:pPr>
            <w:r w:rsidRPr="00010DA9">
              <w:rPr>
                <w:rStyle w:val="fontstyle01"/>
                <w:rFonts w:asciiTheme="minorHAnsi" w:hAnsiTheme="minorHAnsi"/>
                <w:sz w:val="18"/>
                <w:szCs w:val="18"/>
              </w:rPr>
              <w:t>Pr</w:t>
            </w:r>
            <w:r w:rsidRPr="00010DA9">
              <w:rPr>
                <w:szCs w:val="18"/>
              </w:rPr>
              <w:t>e</w:t>
            </w:r>
            <w:r w:rsidRPr="00010DA9">
              <w:rPr>
                <w:rStyle w:val="fontstyle01"/>
                <w:rFonts w:asciiTheme="minorHAnsi" w:hAnsiTheme="minorHAnsi"/>
                <w:sz w:val="18"/>
                <w:szCs w:val="18"/>
              </w:rPr>
              <w:t>sen</w:t>
            </w:r>
            <w:r w:rsidRPr="00010DA9">
              <w:rPr>
                <w:szCs w:val="18"/>
              </w:rPr>
              <w:t>c</w:t>
            </w:r>
            <w:r w:rsidRPr="00010DA9">
              <w:rPr>
                <w:rStyle w:val="fontstyle01"/>
                <w:rFonts w:asciiTheme="minorHAnsi" w:hAnsiTheme="minorHAnsi"/>
                <w:sz w:val="18"/>
                <w:szCs w:val="18"/>
              </w:rPr>
              <w:t>ia</w:t>
            </w:r>
            <w:r w:rsidRPr="00010DA9">
              <w:rPr>
                <w:szCs w:val="18"/>
              </w:rPr>
              <w:t>l</w:t>
            </w:r>
            <w:r w:rsidRPr="00010DA9">
              <w:rPr>
                <w:rStyle w:val="fontstyle01"/>
                <w:rFonts w:asciiTheme="minorHAnsi" w:hAnsiTheme="minorHAnsi"/>
                <w:sz w:val="18"/>
                <w:szCs w:val="18"/>
              </w:rPr>
              <w:t xml:space="preserve"> </w:t>
            </w:r>
          </w:p>
        </w:tc>
        <w:tc>
          <w:tcPr>
            <w:tcW w:w="709" w:type="dxa"/>
            <w:tcBorders>
              <w:left w:val="single" w:sz="12" w:space="0" w:color="000000" w:themeColor="text1"/>
            </w:tcBorders>
            <w:shd w:val="clear" w:color="auto" w:fill="D9D9D9" w:themeFill="background1" w:themeFillShade="D9"/>
            <w:vAlign w:val="center"/>
          </w:tcPr>
          <w:p w14:paraId="5AA6FDDB" w14:textId="06EE39D1" w:rsidR="00010DA9" w:rsidRPr="00010DA9" w:rsidRDefault="00010DA9" w:rsidP="00010DA9">
            <w:pPr>
              <w:pStyle w:val="ps12"/>
              <w:rPr>
                <w:szCs w:val="18"/>
              </w:rPr>
            </w:pPr>
            <w:r w:rsidRPr="00010DA9">
              <w:rPr>
                <w:szCs w:val="18"/>
              </w:rPr>
              <w:t xml:space="preserve">80 </w:t>
            </w:r>
          </w:p>
        </w:tc>
        <w:tc>
          <w:tcPr>
            <w:tcW w:w="567" w:type="dxa"/>
            <w:tcBorders>
              <w:right w:val="single" w:sz="8" w:space="0" w:color="auto"/>
            </w:tcBorders>
            <w:shd w:val="clear" w:color="auto" w:fill="D9D9D9" w:themeFill="background1" w:themeFillShade="D9"/>
            <w:vAlign w:val="center"/>
          </w:tcPr>
          <w:p w14:paraId="536596B8" w14:textId="7AC8CB49" w:rsidR="00010DA9" w:rsidRPr="00010DA9" w:rsidRDefault="00933D71" w:rsidP="00010DA9">
            <w:pPr>
              <w:pStyle w:val="pl12"/>
              <w:rPr>
                <w:szCs w:val="18"/>
              </w:rPr>
            </w:pPr>
            <w:r>
              <w:rPr>
                <w:szCs w:val="18"/>
              </w:rPr>
              <w:t>00</w:t>
            </w:r>
          </w:p>
        </w:tc>
        <w:tc>
          <w:tcPr>
            <w:tcW w:w="425" w:type="dxa"/>
            <w:tcBorders>
              <w:left w:val="single" w:sz="8" w:space="0" w:color="auto"/>
              <w:right w:val="single" w:sz="2" w:space="0" w:color="auto"/>
            </w:tcBorders>
            <w:shd w:val="clear" w:color="auto" w:fill="D9D9D9" w:themeFill="background1" w:themeFillShade="D9"/>
            <w:vAlign w:val="center"/>
          </w:tcPr>
          <w:p w14:paraId="7B53FAB7" w14:textId="40191A74" w:rsidR="00010DA9" w:rsidRPr="00010DA9" w:rsidRDefault="00010DA9" w:rsidP="00010DA9">
            <w:pPr>
              <w:pStyle w:val="os12"/>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FC63192" w14:textId="40455D4D" w:rsidR="00010DA9" w:rsidRPr="00010DA9" w:rsidRDefault="00010DA9" w:rsidP="00010DA9">
            <w:pPr>
              <w:pStyle w:val="ol12"/>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516887E1" w14:textId="062EC479" w:rsidR="00010DA9" w:rsidRPr="00C875AE" w:rsidRDefault="00010DA9" w:rsidP="00010DA9">
            <w:pPr>
              <w:pStyle w:val="12t"/>
              <w:rPr>
                <w:szCs w:val="18"/>
              </w:rPr>
            </w:pPr>
            <w:r w:rsidRPr="00C875AE">
              <w:rPr>
                <w:rStyle w:val="fontstyle21"/>
                <w:rFonts w:asciiTheme="minorHAnsi" w:hAnsiTheme="minorHAnsi"/>
                <w:sz w:val="18"/>
                <w:szCs w:val="18"/>
              </w:rPr>
              <w:t>8</w:t>
            </w:r>
            <w:r w:rsidRPr="00C875AE">
              <w:rPr>
                <w:b w:val="0"/>
                <w:bCs/>
                <w:szCs w:val="18"/>
              </w:rPr>
              <w:t>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2319469" w14:textId="00DDBE48" w:rsidR="00010DA9" w:rsidRPr="00D14A6F" w:rsidRDefault="00933D71" w:rsidP="00010DA9">
            <w:pPr>
              <w:pStyle w:val="12t"/>
            </w:pPr>
            <w:r>
              <w:t>00</w:t>
            </w:r>
          </w:p>
        </w:tc>
      </w:tr>
      <w:tr w:rsidR="00010DA9" w:rsidRPr="00D14A6F" w14:paraId="641550BA" w14:textId="77777777" w:rsidTr="00B53ED6">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1D2AAFF" w14:textId="77777777" w:rsidR="00010DA9" w:rsidRPr="009B7CDA" w:rsidRDefault="00010DA9" w:rsidP="00010DA9">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9F6C464" w14:textId="0A3B8D9E" w:rsidR="00010DA9" w:rsidRPr="00010DA9" w:rsidRDefault="00010DA9" w:rsidP="00010DA9">
            <w:pPr>
              <w:pStyle w:val="numero-componente"/>
              <w:rPr>
                <w:sz w:val="18"/>
                <w:szCs w:val="18"/>
              </w:rPr>
            </w:pPr>
            <w:r w:rsidRPr="00010DA9">
              <w:rPr>
                <w:rStyle w:val="fontstyle01"/>
                <w:rFonts w:asciiTheme="minorHAnsi" w:hAnsiTheme="minorHAnsi"/>
                <w:sz w:val="18"/>
                <w:szCs w:val="18"/>
              </w:rPr>
              <w:t xml:space="preserve">3 </w:t>
            </w:r>
          </w:p>
        </w:tc>
        <w:tc>
          <w:tcPr>
            <w:tcW w:w="1075" w:type="dxa"/>
            <w:tcBorders>
              <w:left w:val="single" w:sz="12" w:space="0" w:color="000000" w:themeColor="text1"/>
              <w:right w:val="single" w:sz="12" w:space="0" w:color="000000" w:themeColor="text1"/>
            </w:tcBorders>
            <w:vAlign w:val="center"/>
          </w:tcPr>
          <w:p w14:paraId="7AD8FC4D" w14:textId="34262A5A" w:rsidR="00010DA9" w:rsidRPr="00010DA9" w:rsidRDefault="00010DA9" w:rsidP="00010DA9">
            <w:pPr>
              <w:pStyle w:val="13s"/>
              <w:rPr>
                <w:szCs w:val="18"/>
              </w:rPr>
            </w:pPr>
            <w:r w:rsidRPr="00010DA9">
              <w:rPr>
                <w:rStyle w:val="fontstyle01"/>
                <w:rFonts w:asciiTheme="minorHAnsi" w:hAnsiTheme="minorHAnsi"/>
                <w:sz w:val="18"/>
                <w:szCs w:val="18"/>
              </w:rPr>
              <w:t>L</w:t>
            </w:r>
            <w:r w:rsidRPr="00010DA9">
              <w:rPr>
                <w:szCs w:val="18"/>
              </w:rPr>
              <w:t>I</w:t>
            </w:r>
            <w:r w:rsidRPr="00010DA9">
              <w:rPr>
                <w:rStyle w:val="fontstyle01"/>
                <w:rFonts w:asciiTheme="minorHAnsi" w:hAnsiTheme="minorHAnsi"/>
                <w:sz w:val="18"/>
                <w:szCs w:val="18"/>
              </w:rPr>
              <w:t>N</w:t>
            </w:r>
            <w:r w:rsidR="00C24FB1">
              <w:rPr>
                <w:rStyle w:val="fontstyle01"/>
                <w:rFonts w:asciiTheme="minorHAnsi" w:hAnsiTheme="minorHAnsi"/>
                <w:sz w:val="18"/>
                <w:szCs w:val="18"/>
              </w:rPr>
              <w:t>-</w:t>
            </w:r>
            <w:r w:rsidRPr="00010DA9">
              <w:rPr>
                <w:rStyle w:val="fontstyle01"/>
                <w:rFonts w:asciiTheme="minorHAnsi" w:hAnsiTheme="minorHAnsi"/>
                <w:sz w:val="18"/>
                <w:szCs w:val="18"/>
              </w:rPr>
              <w:t xml:space="preserve">600 </w:t>
            </w:r>
          </w:p>
        </w:tc>
        <w:tc>
          <w:tcPr>
            <w:tcW w:w="3461" w:type="dxa"/>
            <w:tcBorders>
              <w:left w:val="single" w:sz="12" w:space="0" w:color="000000" w:themeColor="text1"/>
              <w:right w:val="single" w:sz="12" w:space="0" w:color="000000" w:themeColor="text1"/>
            </w:tcBorders>
            <w:vAlign w:val="center"/>
          </w:tcPr>
          <w:p w14:paraId="71541D37" w14:textId="0EFBE982" w:rsidR="00010DA9" w:rsidRPr="00010DA9" w:rsidRDefault="00010DA9" w:rsidP="00010DA9">
            <w:pPr>
              <w:pStyle w:val="13c"/>
              <w:rPr>
                <w:szCs w:val="18"/>
              </w:rPr>
            </w:pPr>
            <w:r w:rsidRPr="00010DA9">
              <w:rPr>
                <w:rStyle w:val="fontstyle01"/>
                <w:rFonts w:asciiTheme="minorHAnsi" w:hAnsiTheme="minorHAnsi"/>
                <w:sz w:val="18"/>
                <w:szCs w:val="18"/>
              </w:rPr>
              <w:t>Inglê</w:t>
            </w:r>
            <w:r w:rsidRPr="00010DA9">
              <w:rPr>
                <w:szCs w:val="18"/>
              </w:rPr>
              <w:t>s</w:t>
            </w:r>
            <w:r w:rsidRPr="00010DA9">
              <w:rPr>
                <w:rStyle w:val="fontstyle01"/>
                <w:rFonts w:asciiTheme="minorHAnsi" w:hAnsiTheme="minorHAnsi"/>
                <w:sz w:val="18"/>
                <w:szCs w:val="18"/>
              </w:rPr>
              <w:t xml:space="preserve"> V </w:t>
            </w:r>
            <w:r w:rsidRPr="00010DA9">
              <w:rPr>
                <w:szCs w:val="18"/>
              </w:rPr>
              <w:t>I</w:t>
            </w:r>
            <w:r w:rsidRPr="00010DA9">
              <w:rPr>
                <w:rStyle w:val="fontstyle01"/>
                <w:rFonts w:asciiTheme="minorHAnsi" w:hAnsiTheme="minorHAnsi"/>
                <w:sz w:val="18"/>
                <w:szCs w:val="18"/>
              </w:rPr>
              <w:t xml:space="preserve"> </w:t>
            </w:r>
          </w:p>
        </w:tc>
        <w:tc>
          <w:tcPr>
            <w:tcW w:w="1134" w:type="dxa"/>
            <w:tcBorders>
              <w:left w:val="single" w:sz="12" w:space="0" w:color="000000" w:themeColor="text1"/>
              <w:right w:val="single" w:sz="12" w:space="0" w:color="000000" w:themeColor="text1"/>
            </w:tcBorders>
            <w:vAlign w:val="center"/>
          </w:tcPr>
          <w:p w14:paraId="42F1C1F0" w14:textId="7139E682" w:rsidR="00010DA9" w:rsidRPr="00010DA9" w:rsidRDefault="00010DA9" w:rsidP="00010DA9">
            <w:pPr>
              <w:pStyle w:val="13o"/>
              <w:rPr>
                <w:szCs w:val="18"/>
              </w:rPr>
            </w:pPr>
            <w:r w:rsidRPr="00010DA9">
              <w:rPr>
                <w:szCs w:val="18"/>
              </w:rPr>
              <w:t>P</w:t>
            </w:r>
            <w:r w:rsidRPr="00010DA9">
              <w:rPr>
                <w:rStyle w:val="fontstyle01"/>
                <w:rFonts w:asciiTheme="minorHAnsi" w:hAnsiTheme="minorHAnsi"/>
                <w:sz w:val="18"/>
                <w:szCs w:val="18"/>
              </w:rPr>
              <w:t>re</w:t>
            </w:r>
            <w:r w:rsidRPr="00010DA9">
              <w:rPr>
                <w:szCs w:val="18"/>
              </w:rPr>
              <w:t>sencia</w:t>
            </w:r>
            <w:r w:rsidRPr="00010DA9">
              <w:rPr>
                <w:rStyle w:val="fontstyle01"/>
                <w:rFonts w:asciiTheme="minorHAnsi" w:hAnsiTheme="minorHAnsi"/>
                <w:sz w:val="18"/>
                <w:szCs w:val="18"/>
              </w:rPr>
              <w:t xml:space="preserve">l </w:t>
            </w:r>
          </w:p>
        </w:tc>
        <w:tc>
          <w:tcPr>
            <w:tcW w:w="709" w:type="dxa"/>
            <w:tcBorders>
              <w:left w:val="single" w:sz="12" w:space="0" w:color="000000" w:themeColor="text1"/>
            </w:tcBorders>
            <w:vAlign w:val="center"/>
          </w:tcPr>
          <w:p w14:paraId="4FA9F0E0" w14:textId="554CF19A" w:rsidR="00010DA9" w:rsidRPr="00010DA9" w:rsidRDefault="00010DA9" w:rsidP="00010DA9">
            <w:pPr>
              <w:pStyle w:val="ps13"/>
              <w:rPr>
                <w:szCs w:val="18"/>
              </w:rPr>
            </w:pPr>
            <w:r w:rsidRPr="00010DA9">
              <w:rPr>
                <w:rStyle w:val="fontstyle01"/>
                <w:rFonts w:asciiTheme="minorHAnsi" w:hAnsiTheme="minorHAnsi"/>
                <w:sz w:val="18"/>
                <w:szCs w:val="18"/>
              </w:rPr>
              <w:t xml:space="preserve">40 </w:t>
            </w:r>
          </w:p>
        </w:tc>
        <w:tc>
          <w:tcPr>
            <w:tcW w:w="567" w:type="dxa"/>
            <w:tcBorders>
              <w:right w:val="single" w:sz="8" w:space="0" w:color="auto"/>
            </w:tcBorders>
            <w:vAlign w:val="center"/>
          </w:tcPr>
          <w:p w14:paraId="458A8F4D" w14:textId="4DF261DF" w:rsidR="00010DA9" w:rsidRPr="00010DA9" w:rsidRDefault="00933D71" w:rsidP="00010DA9">
            <w:pPr>
              <w:pStyle w:val="pl13"/>
              <w:rPr>
                <w:szCs w:val="18"/>
              </w:rPr>
            </w:pPr>
            <w:r>
              <w:rPr>
                <w:szCs w:val="18"/>
              </w:rPr>
              <w:t>00</w:t>
            </w:r>
          </w:p>
        </w:tc>
        <w:tc>
          <w:tcPr>
            <w:tcW w:w="425" w:type="dxa"/>
            <w:tcBorders>
              <w:left w:val="single" w:sz="8" w:space="0" w:color="auto"/>
              <w:right w:val="single" w:sz="2" w:space="0" w:color="auto"/>
            </w:tcBorders>
            <w:vAlign w:val="center"/>
          </w:tcPr>
          <w:p w14:paraId="6FA85336" w14:textId="357AF4FA" w:rsidR="00010DA9" w:rsidRPr="00010DA9" w:rsidRDefault="00010DA9" w:rsidP="00010DA9">
            <w:pPr>
              <w:pStyle w:val="os13"/>
              <w:rPr>
                <w:szCs w:val="18"/>
              </w:rPr>
            </w:pPr>
          </w:p>
        </w:tc>
        <w:tc>
          <w:tcPr>
            <w:tcW w:w="567" w:type="dxa"/>
            <w:tcBorders>
              <w:left w:val="single" w:sz="2" w:space="0" w:color="auto"/>
              <w:right w:val="single" w:sz="12" w:space="0" w:color="000000" w:themeColor="text1"/>
            </w:tcBorders>
            <w:vAlign w:val="center"/>
          </w:tcPr>
          <w:p w14:paraId="278D4172" w14:textId="1E18B8EC" w:rsidR="00010DA9" w:rsidRPr="00010DA9" w:rsidRDefault="00010DA9" w:rsidP="00010DA9">
            <w:pPr>
              <w:pStyle w:val="ol13"/>
              <w:rPr>
                <w:szCs w:val="18"/>
              </w:rPr>
            </w:pPr>
          </w:p>
        </w:tc>
        <w:tc>
          <w:tcPr>
            <w:tcW w:w="567" w:type="dxa"/>
            <w:tcBorders>
              <w:left w:val="single" w:sz="12" w:space="0" w:color="000000" w:themeColor="text1"/>
              <w:right w:val="single" w:sz="12" w:space="0" w:color="000000" w:themeColor="text1"/>
            </w:tcBorders>
            <w:vAlign w:val="center"/>
          </w:tcPr>
          <w:p w14:paraId="71146B95" w14:textId="4B34053D" w:rsidR="00010DA9" w:rsidRPr="00C875AE" w:rsidRDefault="00010DA9" w:rsidP="00010DA9">
            <w:pPr>
              <w:pStyle w:val="13t"/>
              <w:rPr>
                <w:b w:val="0"/>
                <w:bCs/>
                <w:szCs w:val="18"/>
              </w:rPr>
            </w:pPr>
            <w:r w:rsidRPr="00C875AE">
              <w:rPr>
                <w:b w:val="0"/>
                <w:bCs/>
                <w:szCs w:val="18"/>
              </w:rPr>
              <w:t>4</w:t>
            </w:r>
            <w:r w:rsidRPr="00C875AE">
              <w:rPr>
                <w:rStyle w:val="fontstyle21"/>
                <w:rFonts w:asciiTheme="minorHAnsi" w:hAnsiTheme="minorHAnsi"/>
                <w:sz w:val="18"/>
                <w:szCs w:val="18"/>
              </w:rPr>
              <w:t>0</w:t>
            </w:r>
          </w:p>
        </w:tc>
        <w:tc>
          <w:tcPr>
            <w:tcW w:w="738" w:type="dxa"/>
            <w:tcBorders>
              <w:left w:val="single" w:sz="12" w:space="0" w:color="000000" w:themeColor="text1"/>
              <w:right w:val="single" w:sz="12" w:space="0" w:color="000000" w:themeColor="text1"/>
            </w:tcBorders>
            <w:vAlign w:val="center"/>
          </w:tcPr>
          <w:p w14:paraId="377023AC" w14:textId="798A93FF" w:rsidR="00010DA9" w:rsidRPr="00D14A6F" w:rsidRDefault="00933D71" w:rsidP="00010DA9">
            <w:pPr>
              <w:pStyle w:val="13t"/>
            </w:pPr>
            <w:r>
              <w:t>00</w:t>
            </w:r>
          </w:p>
        </w:tc>
      </w:tr>
      <w:tr w:rsidR="00010DA9" w:rsidRPr="00D14A6F" w14:paraId="550B4BFA" w14:textId="77777777" w:rsidTr="00B53ED6">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0C6E835" w14:textId="77777777" w:rsidR="00010DA9" w:rsidRPr="009B7CDA" w:rsidRDefault="00010DA9" w:rsidP="00010DA9">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9C6FDAB" w14:textId="73312428" w:rsidR="00010DA9" w:rsidRPr="00010DA9" w:rsidRDefault="00010DA9" w:rsidP="00010DA9">
            <w:pPr>
              <w:pStyle w:val="numero-componente"/>
              <w:rPr>
                <w:sz w:val="18"/>
                <w:szCs w:val="18"/>
              </w:rPr>
            </w:pPr>
            <w:r w:rsidRPr="00010DA9">
              <w:rPr>
                <w:rStyle w:val="fontstyle01"/>
                <w:rFonts w:asciiTheme="minorHAnsi" w:hAnsiTheme="minorHAnsi"/>
                <w:sz w:val="18"/>
                <w:szCs w:val="18"/>
              </w:rPr>
              <w:t xml:space="preserve">4 </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1FE3661" w14:textId="74E483C7" w:rsidR="00010DA9" w:rsidRPr="00010DA9" w:rsidRDefault="00010DA9" w:rsidP="00010DA9">
            <w:pPr>
              <w:pStyle w:val="14s"/>
              <w:rPr>
                <w:szCs w:val="18"/>
              </w:rPr>
            </w:pPr>
            <w:r w:rsidRPr="00010DA9">
              <w:rPr>
                <w:rStyle w:val="fontstyle01"/>
                <w:rFonts w:asciiTheme="minorHAnsi" w:hAnsiTheme="minorHAnsi"/>
                <w:sz w:val="18"/>
                <w:szCs w:val="18"/>
              </w:rPr>
              <w:t>TBA</w:t>
            </w:r>
            <w:r w:rsidR="00C24FB1">
              <w:rPr>
                <w:rStyle w:val="fontstyle01"/>
                <w:rFonts w:asciiTheme="minorHAnsi" w:hAnsiTheme="minorHAnsi"/>
                <w:sz w:val="18"/>
                <w:szCs w:val="18"/>
              </w:rPr>
              <w:t>-</w:t>
            </w:r>
            <w:r w:rsidRPr="00010DA9">
              <w:rPr>
                <w:rStyle w:val="fontstyle01"/>
                <w:rFonts w:asciiTheme="minorHAnsi" w:hAnsiTheme="minorHAnsi"/>
                <w:sz w:val="18"/>
                <w:szCs w:val="18"/>
              </w:rPr>
              <w:t xml:space="preserve">103 </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078F5FE" w14:textId="56F8331C" w:rsidR="00010DA9" w:rsidRPr="00010DA9" w:rsidRDefault="00010DA9" w:rsidP="00010DA9">
            <w:pPr>
              <w:pStyle w:val="14c"/>
              <w:rPr>
                <w:szCs w:val="18"/>
              </w:rPr>
            </w:pPr>
            <w:r w:rsidRPr="00010DA9">
              <w:rPr>
                <w:szCs w:val="18"/>
              </w:rPr>
              <w:t>P</w:t>
            </w:r>
            <w:r w:rsidRPr="00010DA9">
              <w:rPr>
                <w:rStyle w:val="fontstyle01"/>
                <w:rFonts w:asciiTheme="minorHAnsi" w:hAnsiTheme="minorHAnsi"/>
                <w:sz w:val="18"/>
                <w:szCs w:val="18"/>
              </w:rPr>
              <w:t>rojeto de a</w:t>
            </w:r>
            <w:r w:rsidRPr="00010DA9">
              <w:rPr>
                <w:szCs w:val="18"/>
              </w:rPr>
              <w:t>g</w:t>
            </w:r>
            <w:r w:rsidRPr="00010DA9">
              <w:rPr>
                <w:rStyle w:val="fontstyle01"/>
                <w:rFonts w:asciiTheme="minorHAnsi" w:hAnsiTheme="minorHAnsi"/>
                <w:sz w:val="18"/>
                <w:szCs w:val="18"/>
              </w:rPr>
              <w:t>ron</w:t>
            </w:r>
            <w:r w:rsidRPr="00010DA9">
              <w:rPr>
                <w:szCs w:val="18"/>
              </w:rPr>
              <w:t>e</w:t>
            </w:r>
            <w:r w:rsidRPr="00010DA9">
              <w:rPr>
                <w:rStyle w:val="fontstyle01"/>
                <w:rFonts w:asciiTheme="minorHAnsi" w:hAnsiTheme="minorHAnsi"/>
                <w:sz w:val="18"/>
                <w:szCs w:val="18"/>
              </w:rPr>
              <w:t>góc</w:t>
            </w:r>
            <w:r w:rsidRPr="00010DA9">
              <w:rPr>
                <w:szCs w:val="18"/>
              </w:rPr>
              <w:t>i</w:t>
            </w:r>
            <w:r w:rsidRPr="00010DA9">
              <w:rPr>
                <w:rStyle w:val="fontstyle01"/>
                <w:rFonts w:asciiTheme="minorHAnsi" w:hAnsiTheme="minorHAnsi"/>
                <w:sz w:val="18"/>
                <w:szCs w:val="18"/>
              </w:rPr>
              <w:t>o I</w:t>
            </w:r>
            <w:r w:rsidRPr="00010DA9">
              <w:rPr>
                <w:szCs w:val="18"/>
              </w:rPr>
              <w:t xml:space="preserve">II </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3B81C114" w14:textId="0ACDA586" w:rsidR="00010DA9" w:rsidRPr="00010DA9" w:rsidRDefault="00010DA9" w:rsidP="00010DA9">
            <w:pPr>
              <w:pStyle w:val="14o"/>
              <w:rPr>
                <w:szCs w:val="18"/>
              </w:rPr>
            </w:pPr>
            <w:r w:rsidRPr="00010DA9">
              <w:rPr>
                <w:szCs w:val="18"/>
              </w:rPr>
              <w:t>Pr</w:t>
            </w:r>
            <w:r w:rsidRPr="00010DA9">
              <w:rPr>
                <w:rStyle w:val="fontstyle01"/>
                <w:rFonts w:asciiTheme="minorHAnsi" w:hAnsiTheme="minorHAnsi"/>
                <w:sz w:val="18"/>
                <w:szCs w:val="18"/>
              </w:rPr>
              <w:t>es</w:t>
            </w:r>
            <w:r w:rsidRPr="00010DA9">
              <w:rPr>
                <w:szCs w:val="18"/>
              </w:rPr>
              <w:t>e</w:t>
            </w:r>
            <w:r w:rsidRPr="00010DA9">
              <w:rPr>
                <w:rStyle w:val="fontstyle01"/>
                <w:rFonts w:asciiTheme="minorHAnsi" w:hAnsiTheme="minorHAnsi"/>
                <w:sz w:val="18"/>
                <w:szCs w:val="18"/>
              </w:rPr>
              <w:t xml:space="preserve">ncial </w:t>
            </w:r>
          </w:p>
        </w:tc>
        <w:tc>
          <w:tcPr>
            <w:tcW w:w="709" w:type="dxa"/>
            <w:tcBorders>
              <w:left w:val="single" w:sz="12" w:space="0" w:color="000000" w:themeColor="text1"/>
            </w:tcBorders>
            <w:shd w:val="clear" w:color="auto" w:fill="D9D9D9" w:themeFill="background1" w:themeFillShade="D9"/>
            <w:vAlign w:val="center"/>
          </w:tcPr>
          <w:p w14:paraId="7BD8F1C2" w14:textId="10E59086" w:rsidR="00010DA9" w:rsidRPr="00010DA9" w:rsidRDefault="00010DA9" w:rsidP="00010DA9">
            <w:pPr>
              <w:pStyle w:val="ps14"/>
              <w:rPr>
                <w:szCs w:val="18"/>
              </w:rPr>
            </w:pPr>
            <w:r w:rsidRPr="00010DA9">
              <w:rPr>
                <w:szCs w:val="18"/>
              </w:rPr>
              <w:t>8</w:t>
            </w:r>
            <w:r w:rsidRPr="00010DA9">
              <w:rPr>
                <w:rStyle w:val="fontstyle01"/>
                <w:rFonts w:asciiTheme="minorHAnsi" w:hAnsiTheme="minorHAnsi"/>
                <w:sz w:val="18"/>
                <w:szCs w:val="18"/>
              </w:rPr>
              <w:t>0</w:t>
            </w:r>
          </w:p>
        </w:tc>
        <w:tc>
          <w:tcPr>
            <w:tcW w:w="567" w:type="dxa"/>
            <w:tcBorders>
              <w:right w:val="single" w:sz="8" w:space="0" w:color="auto"/>
            </w:tcBorders>
            <w:shd w:val="clear" w:color="auto" w:fill="D9D9D9" w:themeFill="background1" w:themeFillShade="D9"/>
            <w:vAlign w:val="center"/>
          </w:tcPr>
          <w:p w14:paraId="4CBF8E72" w14:textId="57BD2B61" w:rsidR="00010DA9" w:rsidRPr="00010DA9" w:rsidRDefault="00010DA9" w:rsidP="00010DA9">
            <w:pPr>
              <w:pStyle w:val="pl14"/>
              <w:rPr>
                <w:szCs w:val="18"/>
              </w:rPr>
            </w:pPr>
            <w:r w:rsidRPr="00010DA9">
              <w:rPr>
                <w:rStyle w:val="fontstyle01"/>
                <w:rFonts w:asciiTheme="minorHAnsi" w:hAnsiTheme="minorHAnsi"/>
                <w:sz w:val="18"/>
                <w:szCs w:val="18"/>
              </w:rPr>
              <w:t>80</w:t>
            </w:r>
          </w:p>
        </w:tc>
        <w:tc>
          <w:tcPr>
            <w:tcW w:w="425" w:type="dxa"/>
            <w:tcBorders>
              <w:left w:val="single" w:sz="8" w:space="0" w:color="auto"/>
              <w:right w:val="single" w:sz="2" w:space="0" w:color="auto"/>
            </w:tcBorders>
            <w:shd w:val="clear" w:color="auto" w:fill="D9D9D9" w:themeFill="background1" w:themeFillShade="D9"/>
            <w:vAlign w:val="center"/>
          </w:tcPr>
          <w:p w14:paraId="6BC885B3" w14:textId="3FFB771B" w:rsidR="00010DA9" w:rsidRPr="00010DA9" w:rsidRDefault="00010DA9" w:rsidP="00010DA9">
            <w:pPr>
              <w:pStyle w:val="os14"/>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6BE1F83" w14:textId="4914D9FC" w:rsidR="00010DA9" w:rsidRPr="00010DA9" w:rsidRDefault="00010DA9" w:rsidP="00010DA9">
            <w:pPr>
              <w:pStyle w:val="ol14"/>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6CBA541" w14:textId="25B9CBBD" w:rsidR="00010DA9" w:rsidRPr="00C875AE" w:rsidRDefault="00010DA9" w:rsidP="00010DA9">
            <w:pPr>
              <w:pStyle w:val="14t"/>
              <w:rPr>
                <w:szCs w:val="18"/>
              </w:rPr>
            </w:pPr>
            <w:r w:rsidRPr="00C875AE">
              <w:rPr>
                <w:rStyle w:val="fontstyle21"/>
                <w:rFonts w:asciiTheme="minorHAnsi" w:hAnsiTheme="minorHAnsi"/>
                <w:sz w:val="18"/>
                <w:szCs w:val="18"/>
              </w:rPr>
              <w:t>160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D8F7F17" w14:textId="5AC0879A" w:rsidR="00010DA9" w:rsidRPr="00D14A6F" w:rsidRDefault="005F2CC4" w:rsidP="00010DA9">
            <w:pPr>
              <w:pStyle w:val="14t"/>
            </w:pPr>
            <w:r>
              <w:t>125</w:t>
            </w:r>
          </w:p>
        </w:tc>
      </w:tr>
      <w:tr w:rsidR="00010DA9" w:rsidRPr="00D14A6F" w14:paraId="5A035A39" w14:textId="77777777" w:rsidTr="00B53ED6">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D6E9F9F" w14:textId="77777777" w:rsidR="00010DA9" w:rsidRPr="009B7CDA" w:rsidRDefault="00010DA9" w:rsidP="00010DA9">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7EE5C86" w14:textId="375F554A" w:rsidR="00010DA9" w:rsidRPr="00010DA9" w:rsidRDefault="00010DA9" w:rsidP="00010DA9">
            <w:pPr>
              <w:pStyle w:val="numero-componente"/>
              <w:rPr>
                <w:sz w:val="18"/>
                <w:szCs w:val="18"/>
              </w:rPr>
            </w:pPr>
            <w:r w:rsidRPr="00010DA9">
              <w:rPr>
                <w:rStyle w:val="fontstyle01"/>
                <w:rFonts w:asciiTheme="minorHAnsi" w:hAnsiTheme="minorHAnsi"/>
                <w:sz w:val="18"/>
                <w:szCs w:val="18"/>
              </w:rPr>
              <w:t xml:space="preserve">5 </w:t>
            </w:r>
          </w:p>
        </w:tc>
        <w:tc>
          <w:tcPr>
            <w:tcW w:w="1075" w:type="dxa"/>
            <w:tcBorders>
              <w:left w:val="single" w:sz="12" w:space="0" w:color="000000" w:themeColor="text1"/>
              <w:right w:val="single" w:sz="12" w:space="0" w:color="000000" w:themeColor="text1"/>
            </w:tcBorders>
            <w:vAlign w:val="center"/>
          </w:tcPr>
          <w:p w14:paraId="5E603846" w14:textId="70523EFA" w:rsidR="00010DA9" w:rsidRPr="00010DA9" w:rsidRDefault="00C875AE" w:rsidP="00010DA9">
            <w:pPr>
              <w:pStyle w:val="15s"/>
              <w:rPr>
                <w:szCs w:val="18"/>
              </w:rPr>
            </w:pPr>
            <w:r>
              <w:rPr>
                <w:szCs w:val="18"/>
              </w:rPr>
              <w:t>BAA-002</w:t>
            </w:r>
          </w:p>
        </w:tc>
        <w:tc>
          <w:tcPr>
            <w:tcW w:w="3461" w:type="dxa"/>
            <w:tcBorders>
              <w:left w:val="single" w:sz="12" w:space="0" w:color="000000" w:themeColor="text1"/>
              <w:right w:val="single" w:sz="12" w:space="0" w:color="000000" w:themeColor="text1"/>
            </w:tcBorders>
            <w:vAlign w:val="center"/>
          </w:tcPr>
          <w:p w14:paraId="2C5BCD17" w14:textId="58152C8A" w:rsidR="00010DA9" w:rsidRPr="00010DA9" w:rsidRDefault="00C875AE" w:rsidP="00010DA9">
            <w:pPr>
              <w:pStyle w:val="15c"/>
              <w:rPr>
                <w:szCs w:val="18"/>
              </w:rPr>
            </w:pPr>
            <w:r>
              <w:rPr>
                <w:szCs w:val="18"/>
              </w:rPr>
              <w:t>* Agricultura Orgânica</w:t>
            </w:r>
          </w:p>
        </w:tc>
        <w:tc>
          <w:tcPr>
            <w:tcW w:w="1134" w:type="dxa"/>
            <w:tcBorders>
              <w:left w:val="single" w:sz="12" w:space="0" w:color="000000" w:themeColor="text1"/>
              <w:right w:val="single" w:sz="12" w:space="0" w:color="000000" w:themeColor="text1"/>
            </w:tcBorders>
            <w:vAlign w:val="center"/>
          </w:tcPr>
          <w:p w14:paraId="58D7C844" w14:textId="15CB01A9" w:rsidR="00010DA9" w:rsidRPr="00010DA9" w:rsidRDefault="00010DA9" w:rsidP="00010DA9">
            <w:pPr>
              <w:pStyle w:val="15o"/>
              <w:rPr>
                <w:szCs w:val="18"/>
              </w:rPr>
            </w:pPr>
            <w:r w:rsidRPr="00010DA9">
              <w:rPr>
                <w:rStyle w:val="fontstyle01"/>
                <w:rFonts w:asciiTheme="minorHAnsi" w:hAnsiTheme="minorHAnsi"/>
                <w:sz w:val="18"/>
                <w:szCs w:val="18"/>
              </w:rPr>
              <w:t>P</w:t>
            </w:r>
            <w:r w:rsidRPr="00010DA9">
              <w:rPr>
                <w:szCs w:val="18"/>
              </w:rPr>
              <w:t>r</w:t>
            </w:r>
            <w:r w:rsidRPr="00010DA9">
              <w:rPr>
                <w:rStyle w:val="fontstyle01"/>
                <w:rFonts w:asciiTheme="minorHAnsi" w:hAnsiTheme="minorHAnsi"/>
                <w:sz w:val="18"/>
                <w:szCs w:val="18"/>
              </w:rPr>
              <w:t xml:space="preserve">esencial </w:t>
            </w:r>
          </w:p>
        </w:tc>
        <w:tc>
          <w:tcPr>
            <w:tcW w:w="709" w:type="dxa"/>
            <w:tcBorders>
              <w:left w:val="single" w:sz="12" w:space="0" w:color="000000" w:themeColor="text1"/>
            </w:tcBorders>
            <w:vAlign w:val="center"/>
          </w:tcPr>
          <w:p w14:paraId="692ABB88" w14:textId="163120A9" w:rsidR="00010DA9" w:rsidRPr="00010DA9" w:rsidRDefault="00C24FB1" w:rsidP="00010DA9">
            <w:pPr>
              <w:pStyle w:val="ps15"/>
              <w:rPr>
                <w:szCs w:val="18"/>
              </w:rPr>
            </w:pPr>
            <w:r>
              <w:rPr>
                <w:szCs w:val="18"/>
              </w:rPr>
              <w:t>40</w:t>
            </w:r>
          </w:p>
        </w:tc>
        <w:tc>
          <w:tcPr>
            <w:tcW w:w="567" w:type="dxa"/>
            <w:tcBorders>
              <w:right w:val="single" w:sz="8" w:space="0" w:color="auto"/>
            </w:tcBorders>
            <w:vAlign w:val="center"/>
          </w:tcPr>
          <w:p w14:paraId="276940A7" w14:textId="633E56B3" w:rsidR="00010DA9" w:rsidRPr="00010DA9" w:rsidRDefault="00933D71" w:rsidP="00010DA9">
            <w:pPr>
              <w:pStyle w:val="pl15"/>
              <w:rPr>
                <w:szCs w:val="18"/>
              </w:rPr>
            </w:pPr>
            <w:r>
              <w:rPr>
                <w:szCs w:val="18"/>
              </w:rPr>
              <w:t>00</w:t>
            </w:r>
          </w:p>
        </w:tc>
        <w:tc>
          <w:tcPr>
            <w:tcW w:w="425" w:type="dxa"/>
            <w:tcBorders>
              <w:left w:val="single" w:sz="8" w:space="0" w:color="auto"/>
              <w:right w:val="single" w:sz="2" w:space="0" w:color="auto"/>
            </w:tcBorders>
            <w:vAlign w:val="center"/>
          </w:tcPr>
          <w:p w14:paraId="0BE1FDE5" w14:textId="1FE582B8" w:rsidR="00010DA9" w:rsidRPr="00010DA9" w:rsidRDefault="00010DA9" w:rsidP="00010DA9">
            <w:pPr>
              <w:pStyle w:val="os15"/>
              <w:rPr>
                <w:szCs w:val="18"/>
              </w:rPr>
            </w:pPr>
          </w:p>
        </w:tc>
        <w:tc>
          <w:tcPr>
            <w:tcW w:w="567" w:type="dxa"/>
            <w:tcBorders>
              <w:left w:val="single" w:sz="2" w:space="0" w:color="auto"/>
              <w:right w:val="single" w:sz="12" w:space="0" w:color="000000" w:themeColor="text1"/>
            </w:tcBorders>
            <w:vAlign w:val="center"/>
          </w:tcPr>
          <w:p w14:paraId="77D5E8A5" w14:textId="2D15297E" w:rsidR="00010DA9" w:rsidRPr="00010DA9" w:rsidRDefault="00010DA9" w:rsidP="00010DA9">
            <w:pPr>
              <w:pStyle w:val="ol15"/>
              <w:rPr>
                <w:szCs w:val="18"/>
              </w:rPr>
            </w:pPr>
          </w:p>
        </w:tc>
        <w:tc>
          <w:tcPr>
            <w:tcW w:w="567" w:type="dxa"/>
            <w:tcBorders>
              <w:left w:val="single" w:sz="12" w:space="0" w:color="000000" w:themeColor="text1"/>
              <w:right w:val="single" w:sz="12" w:space="0" w:color="000000" w:themeColor="text1"/>
            </w:tcBorders>
            <w:vAlign w:val="center"/>
          </w:tcPr>
          <w:p w14:paraId="644AF375" w14:textId="36ED69FD" w:rsidR="00010DA9" w:rsidRPr="00C24FB1" w:rsidRDefault="00C24FB1" w:rsidP="00010DA9">
            <w:pPr>
              <w:pStyle w:val="15t"/>
              <w:rPr>
                <w:b w:val="0"/>
                <w:bCs/>
                <w:szCs w:val="18"/>
              </w:rPr>
            </w:pPr>
            <w:r w:rsidRPr="00C24FB1">
              <w:rPr>
                <w:b w:val="0"/>
                <w:bCs/>
                <w:szCs w:val="18"/>
              </w:rPr>
              <w:t>40</w:t>
            </w:r>
          </w:p>
        </w:tc>
        <w:tc>
          <w:tcPr>
            <w:tcW w:w="738" w:type="dxa"/>
            <w:tcBorders>
              <w:left w:val="single" w:sz="12" w:space="0" w:color="000000" w:themeColor="text1"/>
              <w:right w:val="single" w:sz="12" w:space="0" w:color="000000" w:themeColor="text1"/>
            </w:tcBorders>
            <w:vAlign w:val="center"/>
          </w:tcPr>
          <w:p w14:paraId="2A6AB08A" w14:textId="6B7F69F7" w:rsidR="00010DA9" w:rsidRPr="00D14A6F" w:rsidRDefault="00933D71" w:rsidP="00010DA9">
            <w:pPr>
              <w:pStyle w:val="15t"/>
            </w:pPr>
            <w:r>
              <w:t>00</w:t>
            </w:r>
          </w:p>
        </w:tc>
      </w:tr>
      <w:tr w:rsidR="00C875AE" w:rsidRPr="00D14A6F" w14:paraId="0637680C" w14:textId="77777777" w:rsidTr="00C24FB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F1E6C0D" w14:textId="77777777" w:rsidR="00C875AE" w:rsidRPr="009B7CDA" w:rsidRDefault="00C875AE" w:rsidP="00010DA9">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D241419" w14:textId="7BAC6DC0" w:rsidR="00C875AE" w:rsidRPr="00010DA9" w:rsidRDefault="00C24FB1" w:rsidP="00010DA9">
            <w:pPr>
              <w:pStyle w:val="numero-componente"/>
              <w:rPr>
                <w:rStyle w:val="fontstyle01"/>
                <w:rFonts w:asciiTheme="minorHAnsi" w:hAnsiTheme="minorHAnsi"/>
                <w:sz w:val="18"/>
                <w:szCs w:val="18"/>
              </w:rPr>
            </w:pPr>
            <w:r>
              <w:rPr>
                <w:rStyle w:val="fontstyle01"/>
                <w:rFonts w:asciiTheme="minorHAnsi" w:hAnsiTheme="minorHAnsi"/>
                <w:sz w:val="18"/>
                <w:szCs w:val="18"/>
              </w:rPr>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6C23FA24" w14:textId="37705234" w:rsidR="00C875AE" w:rsidRPr="00010DA9" w:rsidRDefault="00C875AE" w:rsidP="00010DA9">
            <w:pPr>
              <w:pStyle w:val="15s"/>
              <w:rPr>
                <w:szCs w:val="18"/>
              </w:rPr>
            </w:pPr>
            <w:r>
              <w:rPr>
                <w:szCs w:val="18"/>
              </w:rPr>
              <w:t>BBR-001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B40290B" w14:textId="727E357F" w:rsidR="00C875AE" w:rsidRPr="00010DA9" w:rsidRDefault="00C875AE" w:rsidP="00010DA9">
            <w:pPr>
              <w:pStyle w:val="15c"/>
              <w:rPr>
                <w:rStyle w:val="fontstyle01"/>
                <w:rFonts w:asciiTheme="minorHAnsi" w:hAnsiTheme="minorHAnsi"/>
                <w:sz w:val="18"/>
                <w:szCs w:val="18"/>
              </w:rPr>
            </w:pPr>
            <w:r>
              <w:rPr>
                <w:rStyle w:val="fontstyle01"/>
                <w:rFonts w:asciiTheme="minorHAnsi" w:hAnsiTheme="minorHAnsi"/>
                <w:sz w:val="18"/>
                <w:szCs w:val="18"/>
              </w:rPr>
              <w:t>* Biocombustíveis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27736F7A" w14:textId="6C3DBC09" w:rsidR="00C875AE" w:rsidRPr="00010DA9" w:rsidRDefault="00C24FB1" w:rsidP="00010DA9">
            <w:pPr>
              <w:pStyle w:val="15o"/>
              <w:rPr>
                <w:rStyle w:val="fontstyle01"/>
                <w:rFonts w:asciiTheme="minorHAnsi" w:hAnsiTheme="minorHAnsi"/>
                <w:sz w:val="18"/>
                <w:szCs w:val="18"/>
              </w:rPr>
            </w:pPr>
            <w:r>
              <w:rPr>
                <w:rStyle w:val="fontstyle01"/>
                <w:rFonts w:asciiTheme="minorHAnsi" w:hAnsiTheme="minorHAnsi"/>
                <w:sz w:val="18"/>
                <w:szCs w:val="18"/>
              </w:rPr>
              <w:t>Presencial</w:t>
            </w:r>
          </w:p>
        </w:tc>
        <w:tc>
          <w:tcPr>
            <w:tcW w:w="709" w:type="dxa"/>
            <w:tcBorders>
              <w:left w:val="single" w:sz="12" w:space="0" w:color="000000" w:themeColor="text1"/>
            </w:tcBorders>
            <w:shd w:val="clear" w:color="auto" w:fill="D9D9D9" w:themeFill="background1" w:themeFillShade="D9"/>
            <w:vAlign w:val="center"/>
          </w:tcPr>
          <w:p w14:paraId="1288650E" w14:textId="6D24B6CB" w:rsidR="00C875AE" w:rsidRDefault="00C24FB1" w:rsidP="00010DA9">
            <w:pPr>
              <w:pStyle w:val="ps15"/>
              <w:rPr>
                <w:rStyle w:val="fontstyle01"/>
                <w:rFonts w:asciiTheme="minorHAnsi" w:hAnsiTheme="minorHAnsi"/>
                <w:sz w:val="18"/>
                <w:szCs w:val="18"/>
              </w:rPr>
            </w:pPr>
            <w:r>
              <w:rPr>
                <w:rStyle w:val="fontstyle01"/>
                <w:rFonts w:asciiTheme="minorHAnsi" w:hAnsiTheme="minorHAnsi"/>
                <w:sz w:val="18"/>
                <w:szCs w:val="18"/>
              </w:rPr>
              <w:t>40</w:t>
            </w:r>
          </w:p>
        </w:tc>
        <w:tc>
          <w:tcPr>
            <w:tcW w:w="567" w:type="dxa"/>
            <w:tcBorders>
              <w:right w:val="single" w:sz="8" w:space="0" w:color="auto"/>
            </w:tcBorders>
            <w:shd w:val="clear" w:color="auto" w:fill="D9D9D9" w:themeFill="background1" w:themeFillShade="D9"/>
            <w:vAlign w:val="center"/>
          </w:tcPr>
          <w:p w14:paraId="15997360" w14:textId="7ED1DE57" w:rsidR="00C875AE" w:rsidRPr="00010DA9" w:rsidRDefault="00933D71" w:rsidP="00010DA9">
            <w:pPr>
              <w:pStyle w:val="pl15"/>
              <w:rPr>
                <w:rStyle w:val="fontstyle01"/>
                <w:rFonts w:asciiTheme="minorHAnsi" w:hAnsiTheme="minorHAnsi"/>
                <w:sz w:val="18"/>
                <w:szCs w:val="18"/>
              </w:rPr>
            </w:pPr>
            <w:r>
              <w:rPr>
                <w:rStyle w:val="fontstyle01"/>
                <w:rFonts w:asciiTheme="minorHAnsi" w:hAnsiTheme="minorHAnsi"/>
                <w:sz w:val="18"/>
                <w:szCs w:val="18"/>
              </w:rPr>
              <w:t>00</w:t>
            </w:r>
          </w:p>
        </w:tc>
        <w:tc>
          <w:tcPr>
            <w:tcW w:w="425" w:type="dxa"/>
            <w:tcBorders>
              <w:left w:val="single" w:sz="8" w:space="0" w:color="auto"/>
              <w:right w:val="single" w:sz="2" w:space="0" w:color="auto"/>
            </w:tcBorders>
            <w:shd w:val="clear" w:color="auto" w:fill="D9D9D9" w:themeFill="background1" w:themeFillShade="D9"/>
            <w:vAlign w:val="center"/>
          </w:tcPr>
          <w:p w14:paraId="3AEBE093" w14:textId="6F1786C4" w:rsidR="00C875AE" w:rsidRDefault="00C875AE" w:rsidP="00010DA9">
            <w:pPr>
              <w:pStyle w:val="os15"/>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61331CF" w14:textId="42D48C4F" w:rsidR="00C875AE" w:rsidRDefault="00C875AE" w:rsidP="00010DA9">
            <w:pPr>
              <w:pStyle w:val="ol15"/>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296A93D7" w14:textId="6F067D05" w:rsidR="00C875AE" w:rsidRDefault="00C24FB1" w:rsidP="00010DA9">
            <w:pPr>
              <w:pStyle w:val="15t"/>
              <w:rPr>
                <w:rStyle w:val="fontstyle21"/>
                <w:rFonts w:asciiTheme="minorHAnsi" w:hAnsiTheme="minorHAnsi"/>
                <w:sz w:val="18"/>
                <w:szCs w:val="18"/>
              </w:rPr>
            </w:pPr>
            <w:r>
              <w:rPr>
                <w:rStyle w:val="fontstyle21"/>
                <w:rFonts w:asciiTheme="minorHAnsi" w:hAnsiTheme="minorHAnsi"/>
                <w:sz w:val="18"/>
                <w:szCs w:val="18"/>
              </w:rP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8B65713" w14:textId="26E44651" w:rsidR="00C875AE" w:rsidRPr="00933D71" w:rsidRDefault="00933D71" w:rsidP="00010DA9">
            <w:pPr>
              <w:pStyle w:val="15t"/>
            </w:pPr>
            <w:r w:rsidRPr="00933D71">
              <w:t>00</w:t>
            </w:r>
          </w:p>
        </w:tc>
      </w:tr>
      <w:tr w:rsidR="00C875AE" w:rsidRPr="00D14A6F" w14:paraId="714AA279" w14:textId="77777777" w:rsidTr="00B53ED6">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74A9683" w14:textId="77777777" w:rsidR="00C875AE" w:rsidRPr="009B7CDA" w:rsidRDefault="00C875AE" w:rsidP="00010DA9">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37CF887" w14:textId="62FC41B2" w:rsidR="00C875AE" w:rsidRPr="00010DA9" w:rsidRDefault="00C24FB1" w:rsidP="00010DA9">
            <w:pPr>
              <w:pStyle w:val="numero-componente"/>
              <w:rPr>
                <w:rStyle w:val="fontstyle01"/>
                <w:rFonts w:asciiTheme="minorHAnsi" w:hAnsiTheme="minorHAnsi"/>
                <w:sz w:val="18"/>
                <w:szCs w:val="18"/>
              </w:rPr>
            </w:pPr>
            <w:r>
              <w:rPr>
                <w:rStyle w:val="fontstyle01"/>
                <w:rFonts w:asciiTheme="minorHAnsi" w:hAnsiTheme="minorHAnsi"/>
                <w:sz w:val="18"/>
                <w:szCs w:val="18"/>
              </w:rPr>
              <w:t>7</w:t>
            </w:r>
          </w:p>
        </w:tc>
        <w:tc>
          <w:tcPr>
            <w:tcW w:w="1075" w:type="dxa"/>
            <w:tcBorders>
              <w:left w:val="single" w:sz="12" w:space="0" w:color="000000" w:themeColor="text1"/>
              <w:right w:val="single" w:sz="12" w:space="0" w:color="000000" w:themeColor="text1"/>
            </w:tcBorders>
            <w:vAlign w:val="center"/>
          </w:tcPr>
          <w:p w14:paraId="1C574430" w14:textId="1B5E456B" w:rsidR="00C875AE" w:rsidRPr="00C24FB1" w:rsidRDefault="00C24FB1" w:rsidP="00010DA9">
            <w:pPr>
              <w:pStyle w:val="15s"/>
              <w:rPr>
                <w:rStyle w:val="fontstyle01"/>
                <w:rFonts w:asciiTheme="minorHAnsi" w:hAnsiTheme="minorHAnsi"/>
                <w:sz w:val="18"/>
                <w:szCs w:val="18"/>
              </w:rPr>
            </w:pPr>
            <w:r w:rsidRPr="00C24FB1">
              <w:rPr>
                <w:rStyle w:val="fontstyle01"/>
                <w:rFonts w:asciiTheme="minorHAnsi" w:hAnsiTheme="minorHAnsi"/>
                <w:sz w:val="18"/>
                <w:szCs w:val="18"/>
              </w:rPr>
              <w:t>LES-102</w:t>
            </w:r>
          </w:p>
        </w:tc>
        <w:tc>
          <w:tcPr>
            <w:tcW w:w="3461" w:type="dxa"/>
            <w:tcBorders>
              <w:left w:val="single" w:sz="12" w:space="0" w:color="000000" w:themeColor="text1"/>
              <w:right w:val="single" w:sz="12" w:space="0" w:color="000000" w:themeColor="text1"/>
            </w:tcBorders>
            <w:vAlign w:val="center"/>
          </w:tcPr>
          <w:p w14:paraId="5ADFA3B4" w14:textId="3192DF91" w:rsidR="00C875AE" w:rsidRPr="00010DA9" w:rsidRDefault="00C24FB1" w:rsidP="00010DA9">
            <w:pPr>
              <w:pStyle w:val="15c"/>
              <w:rPr>
                <w:rStyle w:val="fontstyle01"/>
                <w:rFonts w:asciiTheme="minorHAnsi" w:hAnsiTheme="minorHAnsi"/>
                <w:sz w:val="18"/>
                <w:szCs w:val="18"/>
              </w:rPr>
            </w:pPr>
            <w:r>
              <w:rPr>
                <w:rStyle w:val="fontstyle01"/>
                <w:rFonts w:asciiTheme="minorHAnsi" w:hAnsiTheme="minorHAnsi"/>
                <w:sz w:val="18"/>
                <w:szCs w:val="18"/>
              </w:rPr>
              <w:t>* Espanhol</w:t>
            </w:r>
          </w:p>
        </w:tc>
        <w:tc>
          <w:tcPr>
            <w:tcW w:w="1134" w:type="dxa"/>
            <w:tcBorders>
              <w:left w:val="single" w:sz="12" w:space="0" w:color="000000" w:themeColor="text1"/>
              <w:right w:val="single" w:sz="12" w:space="0" w:color="000000" w:themeColor="text1"/>
            </w:tcBorders>
            <w:vAlign w:val="center"/>
          </w:tcPr>
          <w:p w14:paraId="5098080E" w14:textId="2190F90B" w:rsidR="00C875AE" w:rsidRPr="00010DA9" w:rsidRDefault="00C24FB1" w:rsidP="00010DA9">
            <w:pPr>
              <w:pStyle w:val="15o"/>
              <w:rPr>
                <w:rStyle w:val="fontstyle01"/>
                <w:rFonts w:asciiTheme="minorHAnsi" w:hAnsiTheme="minorHAnsi"/>
                <w:sz w:val="18"/>
                <w:szCs w:val="18"/>
              </w:rPr>
            </w:pPr>
            <w:r>
              <w:rPr>
                <w:rStyle w:val="fontstyle01"/>
                <w:rFonts w:asciiTheme="minorHAnsi" w:hAnsiTheme="minorHAnsi"/>
                <w:sz w:val="18"/>
                <w:szCs w:val="18"/>
              </w:rPr>
              <w:t>Presencial</w:t>
            </w:r>
          </w:p>
        </w:tc>
        <w:tc>
          <w:tcPr>
            <w:tcW w:w="709" w:type="dxa"/>
            <w:tcBorders>
              <w:left w:val="single" w:sz="12" w:space="0" w:color="000000" w:themeColor="text1"/>
            </w:tcBorders>
            <w:vAlign w:val="center"/>
          </w:tcPr>
          <w:p w14:paraId="7379EEDA" w14:textId="12CE8EF3" w:rsidR="00C875AE" w:rsidRDefault="00C24FB1" w:rsidP="00010DA9">
            <w:pPr>
              <w:pStyle w:val="ps15"/>
              <w:rPr>
                <w:rStyle w:val="fontstyle01"/>
                <w:rFonts w:asciiTheme="minorHAnsi" w:hAnsiTheme="minorHAnsi"/>
                <w:sz w:val="18"/>
                <w:szCs w:val="18"/>
              </w:rPr>
            </w:pPr>
            <w:r>
              <w:rPr>
                <w:rStyle w:val="fontstyle01"/>
                <w:rFonts w:asciiTheme="minorHAnsi" w:hAnsiTheme="minorHAnsi"/>
                <w:sz w:val="18"/>
                <w:szCs w:val="18"/>
              </w:rPr>
              <w:t>40</w:t>
            </w:r>
          </w:p>
        </w:tc>
        <w:tc>
          <w:tcPr>
            <w:tcW w:w="567" w:type="dxa"/>
            <w:tcBorders>
              <w:right w:val="single" w:sz="8" w:space="0" w:color="auto"/>
            </w:tcBorders>
            <w:vAlign w:val="center"/>
          </w:tcPr>
          <w:p w14:paraId="27CD255F" w14:textId="0E7BDDD2" w:rsidR="00C875AE" w:rsidRPr="00010DA9" w:rsidRDefault="00933D71" w:rsidP="00010DA9">
            <w:pPr>
              <w:pStyle w:val="pl15"/>
              <w:rPr>
                <w:rStyle w:val="fontstyle01"/>
                <w:rFonts w:asciiTheme="minorHAnsi" w:hAnsiTheme="minorHAnsi"/>
                <w:sz w:val="18"/>
                <w:szCs w:val="18"/>
              </w:rPr>
            </w:pPr>
            <w:r>
              <w:rPr>
                <w:rStyle w:val="fontstyle01"/>
                <w:rFonts w:asciiTheme="minorHAnsi" w:hAnsiTheme="minorHAnsi"/>
                <w:sz w:val="18"/>
                <w:szCs w:val="18"/>
              </w:rPr>
              <w:t>00</w:t>
            </w:r>
          </w:p>
        </w:tc>
        <w:tc>
          <w:tcPr>
            <w:tcW w:w="425" w:type="dxa"/>
            <w:tcBorders>
              <w:left w:val="single" w:sz="8" w:space="0" w:color="auto"/>
              <w:right w:val="single" w:sz="2" w:space="0" w:color="auto"/>
            </w:tcBorders>
            <w:vAlign w:val="center"/>
          </w:tcPr>
          <w:p w14:paraId="041F70E0" w14:textId="53DBEDB8" w:rsidR="00C875AE" w:rsidRPr="00C24FB1" w:rsidRDefault="00C875AE" w:rsidP="00010DA9">
            <w:pPr>
              <w:pStyle w:val="os15"/>
              <w:rPr>
                <w:rStyle w:val="fontstyle01"/>
                <w:rFonts w:asciiTheme="minorHAnsi" w:hAnsiTheme="minorHAnsi"/>
                <w:sz w:val="18"/>
                <w:szCs w:val="18"/>
              </w:rPr>
            </w:pPr>
          </w:p>
        </w:tc>
        <w:tc>
          <w:tcPr>
            <w:tcW w:w="567" w:type="dxa"/>
            <w:tcBorders>
              <w:left w:val="single" w:sz="2" w:space="0" w:color="auto"/>
              <w:right w:val="single" w:sz="12" w:space="0" w:color="000000" w:themeColor="text1"/>
            </w:tcBorders>
            <w:vAlign w:val="center"/>
          </w:tcPr>
          <w:p w14:paraId="453A002A" w14:textId="749A05C3" w:rsidR="00C875AE" w:rsidRPr="00C24FB1" w:rsidRDefault="00C875AE" w:rsidP="00010DA9">
            <w:pPr>
              <w:pStyle w:val="ol15"/>
              <w:rPr>
                <w:rStyle w:val="fontstyle01"/>
                <w:rFonts w:asciiTheme="minorHAnsi" w:hAnsiTheme="minorHAnsi"/>
                <w:sz w:val="18"/>
                <w:szCs w:val="18"/>
              </w:rPr>
            </w:pPr>
          </w:p>
        </w:tc>
        <w:tc>
          <w:tcPr>
            <w:tcW w:w="567" w:type="dxa"/>
            <w:tcBorders>
              <w:left w:val="single" w:sz="12" w:space="0" w:color="000000" w:themeColor="text1"/>
              <w:right w:val="single" w:sz="12" w:space="0" w:color="000000" w:themeColor="text1"/>
            </w:tcBorders>
            <w:vAlign w:val="center"/>
          </w:tcPr>
          <w:p w14:paraId="5D252D56" w14:textId="7E90A110" w:rsidR="00C875AE" w:rsidRPr="00C24FB1" w:rsidRDefault="00C24FB1" w:rsidP="00010DA9">
            <w:pPr>
              <w:pStyle w:val="15t"/>
              <w:rPr>
                <w:rStyle w:val="fontstyle01"/>
                <w:rFonts w:asciiTheme="minorHAnsi" w:hAnsiTheme="minorHAnsi"/>
                <w:b w:val="0"/>
                <w:sz w:val="18"/>
                <w:szCs w:val="18"/>
              </w:rPr>
            </w:pPr>
            <w:r w:rsidRPr="00C24FB1">
              <w:rPr>
                <w:rStyle w:val="fontstyle01"/>
                <w:rFonts w:asciiTheme="minorHAnsi" w:hAnsiTheme="minorHAnsi"/>
                <w:b w:val="0"/>
                <w:sz w:val="18"/>
                <w:szCs w:val="18"/>
              </w:rPr>
              <w:t>40</w:t>
            </w:r>
          </w:p>
        </w:tc>
        <w:tc>
          <w:tcPr>
            <w:tcW w:w="738" w:type="dxa"/>
            <w:tcBorders>
              <w:left w:val="single" w:sz="12" w:space="0" w:color="000000" w:themeColor="text1"/>
              <w:right w:val="single" w:sz="12" w:space="0" w:color="000000" w:themeColor="text1"/>
            </w:tcBorders>
            <w:vAlign w:val="center"/>
          </w:tcPr>
          <w:p w14:paraId="76493386" w14:textId="46C22E95" w:rsidR="00C875AE" w:rsidRPr="00933D71" w:rsidRDefault="00933D71" w:rsidP="00010DA9">
            <w:pPr>
              <w:pStyle w:val="15t"/>
              <w:rPr>
                <w:rStyle w:val="fontstyle01"/>
                <w:rFonts w:asciiTheme="minorHAnsi" w:hAnsiTheme="minorHAnsi"/>
                <w:sz w:val="18"/>
                <w:szCs w:val="18"/>
              </w:rPr>
            </w:pPr>
            <w:r w:rsidRPr="00933D71">
              <w:rPr>
                <w:rStyle w:val="fontstyle01"/>
                <w:rFonts w:asciiTheme="minorHAnsi" w:hAnsiTheme="minorHAnsi"/>
                <w:sz w:val="18"/>
                <w:szCs w:val="18"/>
              </w:rPr>
              <w:t>00</w:t>
            </w:r>
          </w:p>
        </w:tc>
      </w:tr>
      <w:tr w:rsidR="00C875AE" w:rsidRPr="00D14A6F" w14:paraId="54641667" w14:textId="77777777" w:rsidTr="00C24FB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EF7AFB5" w14:textId="77777777" w:rsidR="00C875AE" w:rsidRPr="009B7CDA" w:rsidRDefault="00C875AE" w:rsidP="00010DA9">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F1C6ABA" w14:textId="26E7502C" w:rsidR="00C875AE" w:rsidRPr="00010DA9" w:rsidRDefault="00C24FB1" w:rsidP="00010DA9">
            <w:pPr>
              <w:pStyle w:val="numero-componente"/>
              <w:rPr>
                <w:rStyle w:val="fontstyle01"/>
                <w:rFonts w:asciiTheme="minorHAnsi" w:hAnsiTheme="minorHAnsi"/>
                <w:sz w:val="18"/>
                <w:szCs w:val="18"/>
              </w:rPr>
            </w:pPr>
            <w:r>
              <w:rPr>
                <w:rStyle w:val="fontstyle01"/>
                <w:rFonts w:asciiTheme="minorHAnsi" w:hAnsiTheme="minorHAnsi"/>
                <w:sz w:val="18"/>
                <w:szCs w:val="18"/>
              </w:rPr>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0372F59" w14:textId="58EF31D1" w:rsidR="00C875AE" w:rsidRPr="00010DA9" w:rsidRDefault="00C24FB1" w:rsidP="00010DA9">
            <w:pPr>
              <w:pStyle w:val="15s"/>
              <w:rPr>
                <w:szCs w:val="18"/>
              </w:rPr>
            </w:pPr>
            <w:r>
              <w:rPr>
                <w:szCs w:val="18"/>
              </w:rPr>
              <w:t>TAG-001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02031A4" w14:textId="7C947E1F" w:rsidR="00C875AE" w:rsidRPr="00010DA9" w:rsidRDefault="00C24FB1" w:rsidP="00010DA9">
            <w:pPr>
              <w:pStyle w:val="15c"/>
              <w:rPr>
                <w:rStyle w:val="fontstyle01"/>
                <w:rFonts w:asciiTheme="minorHAnsi" w:hAnsiTheme="minorHAnsi"/>
                <w:sz w:val="18"/>
                <w:szCs w:val="18"/>
              </w:rPr>
            </w:pPr>
            <w:r>
              <w:rPr>
                <w:rStyle w:val="fontstyle01"/>
                <w:rFonts w:asciiTheme="minorHAnsi" w:hAnsiTheme="minorHAnsi"/>
                <w:sz w:val="18"/>
                <w:szCs w:val="18"/>
              </w:rPr>
              <w:t>* Tópicos Avançados no Agronegócio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5E1D1EEB" w14:textId="1B574BB3" w:rsidR="00C875AE" w:rsidRPr="00010DA9" w:rsidRDefault="00C24FB1" w:rsidP="00010DA9">
            <w:pPr>
              <w:pStyle w:val="15o"/>
              <w:rPr>
                <w:rStyle w:val="fontstyle01"/>
                <w:rFonts w:asciiTheme="minorHAnsi" w:hAnsiTheme="minorHAnsi"/>
                <w:sz w:val="18"/>
                <w:szCs w:val="18"/>
              </w:rPr>
            </w:pPr>
            <w:r>
              <w:rPr>
                <w:rStyle w:val="fontstyle01"/>
                <w:rFonts w:asciiTheme="minorHAnsi" w:hAnsiTheme="minorHAnsi"/>
                <w:sz w:val="18"/>
                <w:szCs w:val="18"/>
              </w:rPr>
              <w:t>Presencial</w:t>
            </w:r>
          </w:p>
        </w:tc>
        <w:tc>
          <w:tcPr>
            <w:tcW w:w="709" w:type="dxa"/>
            <w:tcBorders>
              <w:left w:val="single" w:sz="12" w:space="0" w:color="000000" w:themeColor="text1"/>
            </w:tcBorders>
            <w:shd w:val="clear" w:color="auto" w:fill="D9D9D9" w:themeFill="background1" w:themeFillShade="D9"/>
            <w:vAlign w:val="center"/>
          </w:tcPr>
          <w:p w14:paraId="1E37FC02" w14:textId="26EDEB5E" w:rsidR="00C875AE" w:rsidRDefault="00C24FB1" w:rsidP="00010DA9">
            <w:pPr>
              <w:pStyle w:val="ps15"/>
              <w:rPr>
                <w:rStyle w:val="fontstyle01"/>
                <w:rFonts w:asciiTheme="minorHAnsi" w:hAnsiTheme="minorHAnsi"/>
                <w:sz w:val="18"/>
                <w:szCs w:val="18"/>
              </w:rPr>
            </w:pPr>
            <w:r>
              <w:rPr>
                <w:rStyle w:val="fontstyle01"/>
                <w:rFonts w:asciiTheme="minorHAnsi" w:hAnsiTheme="minorHAnsi"/>
                <w:sz w:val="18"/>
                <w:szCs w:val="18"/>
              </w:rPr>
              <w:t>40</w:t>
            </w:r>
          </w:p>
        </w:tc>
        <w:tc>
          <w:tcPr>
            <w:tcW w:w="567" w:type="dxa"/>
            <w:tcBorders>
              <w:right w:val="single" w:sz="8" w:space="0" w:color="auto"/>
            </w:tcBorders>
            <w:shd w:val="clear" w:color="auto" w:fill="D9D9D9" w:themeFill="background1" w:themeFillShade="D9"/>
            <w:vAlign w:val="center"/>
          </w:tcPr>
          <w:p w14:paraId="64CB9C03" w14:textId="606F809D" w:rsidR="00C875AE" w:rsidRPr="00010DA9" w:rsidRDefault="00933D71" w:rsidP="00010DA9">
            <w:pPr>
              <w:pStyle w:val="pl15"/>
              <w:rPr>
                <w:rStyle w:val="fontstyle01"/>
                <w:rFonts w:asciiTheme="minorHAnsi" w:hAnsiTheme="minorHAnsi"/>
                <w:sz w:val="18"/>
                <w:szCs w:val="18"/>
              </w:rPr>
            </w:pPr>
            <w:r>
              <w:rPr>
                <w:rStyle w:val="fontstyle01"/>
                <w:rFonts w:asciiTheme="minorHAnsi" w:hAnsiTheme="minorHAnsi"/>
                <w:sz w:val="18"/>
                <w:szCs w:val="18"/>
              </w:rPr>
              <w:t>00</w:t>
            </w:r>
          </w:p>
        </w:tc>
        <w:tc>
          <w:tcPr>
            <w:tcW w:w="425" w:type="dxa"/>
            <w:tcBorders>
              <w:left w:val="single" w:sz="8" w:space="0" w:color="auto"/>
              <w:right w:val="single" w:sz="2" w:space="0" w:color="auto"/>
            </w:tcBorders>
            <w:shd w:val="clear" w:color="auto" w:fill="D9D9D9" w:themeFill="background1" w:themeFillShade="D9"/>
            <w:vAlign w:val="center"/>
          </w:tcPr>
          <w:p w14:paraId="722CFD46" w14:textId="024213B7" w:rsidR="00C875AE" w:rsidRDefault="00C875AE" w:rsidP="00010DA9">
            <w:pPr>
              <w:pStyle w:val="os15"/>
              <w:rPr>
                <w:szCs w:val="18"/>
              </w:rPr>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42FD4CA2" w14:textId="373B8AA1" w:rsidR="00C875AE" w:rsidRDefault="00C875AE" w:rsidP="00010DA9">
            <w:pPr>
              <w:pStyle w:val="ol15"/>
              <w:rPr>
                <w:szCs w:val="18"/>
              </w:rPr>
            </w:pP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0A71B367" w14:textId="747831B9" w:rsidR="00C875AE" w:rsidRDefault="00C24FB1" w:rsidP="00010DA9">
            <w:pPr>
              <w:pStyle w:val="15t"/>
              <w:rPr>
                <w:rStyle w:val="fontstyle21"/>
                <w:rFonts w:asciiTheme="minorHAnsi" w:hAnsiTheme="minorHAnsi"/>
                <w:sz w:val="18"/>
                <w:szCs w:val="18"/>
              </w:rPr>
            </w:pPr>
            <w:r>
              <w:rPr>
                <w:rStyle w:val="fontstyle21"/>
                <w:rFonts w:asciiTheme="minorHAnsi" w:hAnsiTheme="minorHAnsi"/>
                <w:sz w:val="18"/>
                <w:szCs w:val="18"/>
              </w:rP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46FC3402" w14:textId="76CFEFEE" w:rsidR="00C875AE" w:rsidRPr="00933D71" w:rsidRDefault="00933D71" w:rsidP="00010DA9">
            <w:pPr>
              <w:pStyle w:val="15t"/>
            </w:pPr>
            <w:r w:rsidRPr="00933D71">
              <w:t>00</w:t>
            </w:r>
          </w:p>
        </w:tc>
      </w:tr>
      <w:tr w:rsidR="00010DA9" w:rsidRPr="00E048CB" w14:paraId="28112851" w14:textId="77777777" w:rsidTr="00C6425B">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011BAD1F" w14:textId="77777777" w:rsidR="00010DA9" w:rsidRPr="009B7CDA" w:rsidRDefault="00010DA9" w:rsidP="00010DA9">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1DCD205B" w14:textId="77777777" w:rsidR="00010DA9" w:rsidRPr="00E048CB" w:rsidRDefault="00010DA9" w:rsidP="00010DA9">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615F0F56" w14:textId="6DDCD252" w:rsidR="00010DA9" w:rsidRPr="00DA13A0" w:rsidRDefault="00291559" w:rsidP="00010DA9">
            <w:pPr>
              <w:pStyle w:val="pst1"/>
            </w:pPr>
            <w:r>
              <w:t>400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16DC3824" w14:textId="0EBAEEFD" w:rsidR="00010DA9" w:rsidRPr="00DA13A0" w:rsidRDefault="00010DA9" w:rsidP="00010DA9">
            <w:pPr>
              <w:pStyle w:val="plt1"/>
            </w:pPr>
            <w:r>
              <w:t>80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9626970" w14:textId="27B13D68" w:rsidR="00010DA9" w:rsidRPr="00DA13A0" w:rsidRDefault="00010DA9" w:rsidP="00010DA9">
            <w:pPr>
              <w:pStyle w:val="ost1"/>
            </w:pP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6F73B58B" w14:textId="3BFB030F" w:rsidR="00010DA9" w:rsidRPr="00DA13A0" w:rsidRDefault="00010DA9" w:rsidP="00010DA9">
            <w:pPr>
              <w:pStyle w:val="olt1"/>
            </w:pP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450876C1" w14:textId="10FA2A53" w:rsidR="00010DA9" w:rsidRDefault="00291559" w:rsidP="00010DA9">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70C09B42" w14:textId="3E4BA442" w:rsidR="00010DA9" w:rsidRPr="00933D71" w:rsidRDefault="005F2CC4" w:rsidP="00010DA9">
            <w:pPr>
              <w:pStyle w:val="t1"/>
            </w:pPr>
            <w:r w:rsidRPr="00933D71">
              <w:t>125</w:t>
            </w:r>
          </w:p>
        </w:tc>
      </w:tr>
    </w:tbl>
    <w:p w14:paraId="74399474" w14:textId="562E665C" w:rsidR="00341CC4" w:rsidRPr="00F71D68" w:rsidRDefault="00341CC4" w:rsidP="00F71D68">
      <w:pPr>
        <w:pStyle w:val="Ttulo3"/>
      </w:pPr>
      <w:bookmarkStart w:id="257" w:name="_Toc162945087"/>
      <w:r w:rsidRPr="00F71D68">
        <w:t>–</w:t>
      </w:r>
      <w:r w:rsidR="00010DA9">
        <w:t xml:space="preserve"> </w:t>
      </w:r>
      <w:r w:rsidR="00010DA9" w:rsidRPr="00010DA9">
        <w:t>CEA</w:t>
      </w:r>
      <w:r w:rsidR="00C24FB1">
        <w:t>-</w:t>
      </w:r>
      <w:r w:rsidR="00010DA9" w:rsidRPr="00010DA9">
        <w:t xml:space="preserve">005 – Arranjos </w:t>
      </w:r>
      <w:r w:rsidR="00C24FB1">
        <w:t>P</w:t>
      </w:r>
      <w:r w:rsidR="00010DA9" w:rsidRPr="00010DA9">
        <w:t>rodutivos – Oferta Presencial – Total de 40 aulas</w:t>
      </w:r>
      <w:bookmarkEnd w:id="257"/>
    </w:p>
    <w:tbl>
      <w:tblPr>
        <w:tblStyle w:val="TabeladeGrade4-nfase2"/>
        <w:tblW w:w="9639" w:type="dxa"/>
        <w:tblLook w:val="04A0" w:firstRow="1" w:lastRow="0" w:firstColumn="1" w:lastColumn="0" w:noHBand="0" w:noVBand="1"/>
      </w:tblPr>
      <w:tblGrid>
        <w:gridCol w:w="9639"/>
      </w:tblGrid>
      <w:tr w:rsidR="00341CC4" w:rsidRPr="00C50D89" w14:paraId="25FAFD5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0011E7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D524F3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54BB2C3" w14:textId="721291F3" w:rsidR="001955F6" w:rsidRPr="001955F6" w:rsidRDefault="001955F6" w:rsidP="00DC05F7">
            <w:pPr>
              <w:pStyle w:val="bolinha"/>
              <w:numPr>
                <w:ilvl w:val="0"/>
                <w:numId w:val="2"/>
              </w:numPr>
            </w:pPr>
            <w:r w:rsidRPr="001955F6">
              <w:t>Implementar políticas agrícolas nacionais e contextualizar a macro e microeconomia e executar análise de investimento.</w:t>
            </w:r>
          </w:p>
          <w:p w14:paraId="58EFA9CF" w14:textId="1C068EE0" w:rsidR="00341CC4" w:rsidRPr="00A525D6" w:rsidRDefault="001955F6" w:rsidP="001955F6">
            <w:pPr>
              <w:pStyle w:val="bolinha"/>
              <w:numPr>
                <w:ilvl w:val="0"/>
                <w:numId w:val="2"/>
              </w:numPr>
            </w:pPr>
            <w:r w:rsidRPr="001955F6">
              <w:t>Controlar e avaliar as múltiplas variáveis encontradas neste segmento produtivo e elaborar</w:t>
            </w:r>
            <w:r>
              <w:rPr>
                <w:bCs w:val="0"/>
              </w:rPr>
              <w:t xml:space="preserve"> </w:t>
            </w:r>
            <w:r w:rsidRPr="001955F6">
              <w:t>procedimentos de exportação. Formular análise e controle de custos e finanças.</w:t>
            </w:r>
          </w:p>
        </w:tc>
      </w:tr>
    </w:tbl>
    <w:p w14:paraId="59B55209" w14:textId="77777777" w:rsidR="00341CC4" w:rsidRPr="00933D71" w:rsidRDefault="00341CC4" w:rsidP="00341CC4">
      <w:pPr>
        <w:pStyle w:val="Marcadordeementa"/>
        <w:rPr>
          <w:rFonts w:asciiTheme="minorHAnsi" w:hAnsiTheme="minorHAnsi"/>
          <w:szCs w:val="22"/>
        </w:rPr>
      </w:pPr>
      <w:r w:rsidRPr="00933D71">
        <w:rPr>
          <w:rFonts w:asciiTheme="minorHAnsi" w:hAnsiTheme="minorHAnsi"/>
          <w:szCs w:val="22"/>
        </w:rPr>
        <w:t>Objetivos de Aprendizagem</w:t>
      </w:r>
    </w:p>
    <w:p w14:paraId="1C18FC83" w14:textId="55B99DB4" w:rsidR="00341CC4" w:rsidRPr="00933D71" w:rsidRDefault="001955F6" w:rsidP="00D44A90">
      <w:pPr>
        <w:pStyle w:val="zNormal-template"/>
        <w:rPr>
          <w:rFonts w:asciiTheme="minorHAnsi" w:hAnsiTheme="minorHAnsi"/>
          <w:b/>
          <w:bCs/>
        </w:rPr>
      </w:pPr>
      <w:r w:rsidRPr="00933D71">
        <w:rPr>
          <w:rFonts w:asciiTheme="minorHAnsi" w:hAnsiTheme="minorHAnsi"/>
          <w:color w:val="000000"/>
          <w:lang w:eastAsia="en-US"/>
        </w:rPr>
        <w:t>Identificar e elaborar estratégias para o desenvolvimento de arranjos produtivos.</w:t>
      </w:r>
    </w:p>
    <w:p w14:paraId="059BEDE2" w14:textId="77777777" w:rsidR="00341CC4" w:rsidRPr="00933D71" w:rsidRDefault="00341CC4" w:rsidP="00341CC4">
      <w:pPr>
        <w:pStyle w:val="Marcadordeementa"/>
        <w:rPr>
          <w:rFonts w:asciiTheme="minorHAnsi" w:hAnsiTheme="minorHAnsi"/>
          <w:szCs w:val="22"/>
        </w:rPr>
      </w:pPr>
      <w:r w:rsidRPr="00933D71">
        <w:rPr>
          <w:rFonts w:asciiTheme="minorHAnsi" w:hAnsiTheme="minorHAnsi"/>
          <w:szCs w:val="22"/>
        </w:rPr>
        <w:t>Ementa</w:t>
      </w:r>
    </w:p>
    <w:p w14:paraId="4A01A4BC" w14:textId="6A1BBFAB" w:rsidR="00341CC4" w:rsidRPr="00933D71" w:rsidRDefault="001955F6" w:rsidP="00D44A90">
      <w:pPr>
        <w:pStyle w:val="zNormal-template"/>
        <w:rPr>
          <w:rFonts w:asciiTheme="minorHAnsi" w:hAnsiTheme="minorHAnsi"/>
          <w:b/>
          <w:bCs/>
        </w:rPr>
      </w:pPr>
      <w:r w:rsidRPr="00933D71">
        <w:rPr>
          <w:rFonts w:asciiTheme="minorHAnsi" w:hAnsiTheme="minorHAnsi"/>
          <w:color w:val="000000"/>
          <w:lang w:eastAsia="en-US"/>
        </w:rPr>
        <w:t>Globalização e espacialidade: o novo papel local, competitividade e sustentabilidade. Economia de</w:t>
      </w:r>
      <w:r w:rsidR="00933D71">
        <w:rPr>
          <w:rFonts w:asciiTheme="minorHAnsi" w:hAnsiTheme="minorHAnsi"/>
          <w:color w:val="000000"/>
          <w:lang w:eastAsia="en-US"/>
        </w:rPr>
        <w:t xml:space="preserve"> </w:t>
      </w:r>
      <w:r w:rsidRPr="00933D71">
        <w:rPr>
          <w:rFonts w:asciiTheme="minorHAnsi" w:hAnsiTheme="minorHAnsi"/>
          <w:color w:val="000000"/>
          <w:lang w:eastAsia="en-US"/>
        </w:rPr>
        <w:t>aglomeração: cooperação e redes de empresas. Caracterização e o processo de formação de arranjos</w:t>
      </w:r>
      <w:r w:rsidR="00933D71">
        <w:rPr>
          <w:rFonts w:asciiTheme="minorHAnsi" w:hAnsiTheme="minorHAnsi"/>
          <w:color w:val="000000"/>
          <w:lang w:eastAsia="en-US"/>
        </w:rPr>
        <w:t xml:space="preserve"> </w:t>
      </w:r>
      <w:r w:rsidRPr="00933D71">
        <w:rPr>
          <w:rFonts w:asciiTheme="minorHAnsi" w:hAnsiTheme="minorHAnsi"/>
          <w:color w:val="000000"/>
          <w:lang w:eastAsia="en-US"/>
        </w:rPr>
        <w:t xml:space="preserve">produtivos locais – APL’s. Os </w:t>
      </w:r>
      <w:r w:rsidRPr="00933D71">
        <w:rPr>
          <w:rFonts w:asciiTheme="minorHAnsi" w:hAnsiTheme="minorHAnsi"/>
          <w:i/>
          <w:iCs/>
          <w:color w:val="000000"/>
          <w:lang w:eastAsia="en-US"/>
        </w:rPr>
        <w:t xml:space="preserve">clusters </w:t>
      </w:r>
      <w:r w:rsidRPr="00933D71">
        <w:rPr>
          <w:rFonts w:asciiTheme="minorHAnsi" w:hAnsiTheme="minorHAnsi"/>
          <w:color w:val="000000"/>
          <w:lang w:eastAsia="en-US"/>
        </w:rPr>
        <w:t>agroindustriais. Competitividade segundo a análise de clusters. Estudo de casos.</w:t>
      </w:r>
    </w:p>
    <w:p w14:paraId="3C198B87" w14:textId="77777777" w:rsidR="00EB3257" w:rsidRPr="00933D71" w:rsidRDefault="00EB3257" w:rsidP="00EB3257">
      <w:pPr>
        <w:pStyle w:val="Marcadordeementa"/>
        <w:rPr>
          <w:rFonts w:asciiTheme="minorHAnsi" w:hAnsiTheme="minorHAnsi"/>
          <w:szCs w:val="22"/>
        </w:rPr>
      </w:pPr>
      <w:r w:rsidRPr="00933D71">
        <w:rPr>
          <w:rFonts w:asciiTheme="minorHAnsi" w:hAnsiTheme="minorHAnsi"/>
          <w:szCs w:val="22"/>
        </w:rPr>
        <w:t>Metodologias Propostas</w:t>
      </w:r>
    </w:p>
    <w:p w14:paraId="3B0A7B9B" w14:textId="638671EF" w:rsidR="00EB3257" w:rsidRPr="00933D71" w:rsidRDefault="001955F6" w:rsidP="00D44A90">
      <w:pPr>
        <w:pStyle w:val="zNormal-template"/>
        <w:rPr>
          <w:rFonts w:asciiTheme="minorHAnsi" w:hAnsiTheme="minorHAnsi"/>
          <w:b/>
          <w:bCs/>
        </w:rPr>
      </w:pPr>
      <w:r w:rsidRPr="00933D71">
        <w:rPr>
          <w:rFonts w:asciiTheme="minorHAnsi" w:hAnsiTheme="minorHAnsi"/>
          <w:color w:val="000000"/>
          <w:lang w:eastAsia="en-US"/>
        </w:rPr>
        <w:t>Aula expositiva dialogada. Estudo de caso. Seminários e discussões.</w:t>
      </w:r>
      <w:r w:rsidRPr="00933D71">
        <w:rPr>
          <w:rFonts w:asciiTheme="minorHAnsi" w:hAnsiTheme="minorHAnsi"/>
          <w:lang w:eastAsia="en-US"/>
        </w:rPr>
        <w:t xml:space="preserve"> </w:t>
      </w:r>
      <w:r w:rsidR="00EB3257" w:rsidRPr="00933D71">
        <w:rPr>
          <w:rFonts w:asciiTheme="minorHAnsi" w:hAnsiTheme="minorHAnsi"/>
        </w:rPr>
        <w:t xml:space="preserve"> </w:t>
      </w:r>
    </w:p>
    <w:p w14:paraId="1C34C0AD" w14:textId="77777777" w:rsidR="00EB3257" w:rsidRPr="00933D71" w:rsidRDefault="00EB3257" w:rsidP="00EB3257">
      <w:pPr>
        <w:pStyle w:val="Marcadordeementa"/>
        <w:rPr>
          <w:rFonts w:asciiTheme="minorHAnsi" w:hAnsiTheme="minorHAnsi"/>
          <w:szCs w:val="22"/>
        </w:rPr>
      </w:pPr>
      <w:r w:rsidRPr="00933D71">
        <w:rPr>
          <w:rFonts w:asciiTheme="minorHAnsi" w:hAnsiTheme="minorHAnsi"/>
          <w:szCs w:val="22"/>
        </w:rPr>
        <w:t>Instrumentos de Avaliação Propostos</w:t>
      </w:r>
    </w:p>
    <w:p w14:paraId="2ED07EBF" w14:textId="56784FBB" w:rsidR="00EB3257" w:rsidRPr="00933D71" w:rsidRDefault="001955F6" w:rsidP="00D44A90">
      <w:pPr>
        <w:pStyle w:val="zNormal-template"/>
        <w:rPr>
          <w:rFonts w:asciiTheme="minorHAnsi" w:hAnsiTheme="minorHAnsi"/>
          <w:b/>
          <w:bCs/>
        </w:rPr>
      </w:pPr>
      <w:r w:rsidRPr="00933D71">
        <w:rPr>
          <w:rFonts w:asciiTheme="minorHAnsi" w:hAnsiTheme="minorHAnsi"/>
          <w:color w:val="000000"/>
          <w:lang w:eastAsia="en-US"/>
        </w:rPr>
        <w:t>Avaliação escrita. Atividades escritas. Trabalho escrito.</w:t>
      </w:r>
    </w:p>
    <w:p w14:paraId="0F9B2D52" w14:textId="77777777" w:rsidR="00C05C97" w:rsidRPr="00933D71" w:rsidRDefault="00C05C97" w:rsidP="00C05C97">
      <w:pPr>
        <w:pStyle w:val="Marcadordeementa"/>
        <w:rPr>
          <w:rFonts w:asciiTheme="minorHAnsi" w:hAnsiTheme="minorHAnsi"/>
          <w:szCs w:val="22"/>
        </w:rPr>
      </w:pPr>
      <w:r w:rsidRPr="00933D71">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933D71" w14:paraId="2E29E746" w14:textId="77777777" w:rsidTr="005410B3">
        <w:trPr>
          <w:trHeight w:val="254"/>
        </w:trPr>
        <w:tc>
          <w:tcPr>
            <w:tcW w:w="281" w:type="dxa"/>
            <w:vAlign w:val="center"/>
          </w:tcPr>
          <w:p w14:paraId="4F2664A7" w14:textId="77777777" w:rsidR="00C05C97" w:rsidRPr="00933D7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EF0278C" w14:textId="0D27C449" w:rsidR="00C05C97" w:rsidRPr="00933D71" w:rsidRDefault="001955F6" w:rsidP="00512A70">
            <w:pPr>
              <w:pStyle w:val="BibliografiaBsica"/>
              <w:rPr>
                <w:rFonts w:asciiTheme="minorHAnsi" w:hAnsiTheme="minorHAnsi"/>
                <w:szCs w:val="22"/>
              </w:rPr>
            </w:pPr>
            <w:r w:rsidRPr="00933D71">
              <w:rPr>
                <w:rFonts w:asciiTheme="minorHAnsi" w:hAnsiTheme="minorHAnsi"/>
                <w:szCs w:val="22"/>
              </w:rPr>
              <w:t>BRESSER-PEREIRA, C. Globalização e competição. Rio de Janeiro: Campus-Elsevier, 2009</w:t>
            </w:r>
            <w:r w:rsidR="00933D71">
              <w:rPr>
                <w:rFonts w:asciiTheme="minorHAnsi" w:hAnsiTheme="minorHAnsi"/>
                <w:szCs w:val="22"/>
              </w:rPr>
              <w:t>.</w:t>
            </w:r>
          </w:p>
        </w:tc>
      </w:tr>
      <w:tr w:rsidR="00C05C97" w:rsidRPr="00933D71" w14:paraId="7E1DEFFE" w14:textId="77777777" w:rsidTr="005410B3">
        <w:trPr>
          <w:trHeight w:val="70"/>
        </w:trPr>
        <w:tc>
          <w:tcPr>
            <w:tcW w:w="281" w:type="dxa"/>
            <w:vAlign w:val="center"/>
          </w:tcPr>
          <w:p w14:paraId="189A31DD" w14:textId="77777777" w:rsidR="00C05C97" w:rsidRPr="00933D7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E779F0F" w14:textId="42B3D2BC" w:rsidR="00C05C97" w:rsidRPr="00933D71" w:rsidRDefault="001955F6" w:rsidP="001955F6">
            <w:pPr>
              <w:pStyle w:val="BibliografiaBsica"/>
              <w:rPr>
                <w:rFonts w:asciiTheme="minorHAnsi" w:hAnsiTheme="minorHAnsi"/>
                <w:szCs w:val="22"/>
              </w:rPr>
            </w:pPr>
            <w:r w:rsidRPr="00933D71">
              <w:rPr>
                <w:rFonts w:asciiTheme="minorHAnsi" w:hAnsiTheme="minorHAnsi"/>
                <w:szCs w:val="22"/>
              </w:rPr>
              <w:t>DONAIRE, D.; ZACCARELLI, S. B.; TELLES, R. Clusters e redes de negócio. São Paulo: Atlas, 2008.</w:t>
            </w:r>
          </w:p>
        </w:tc>
      </w:tr>
      <w:tr w:rsidR="00C05C97" w:rsidRPr="00933D71" w14:paraId="69D07206" w14:textId="77777777" w:rsidTr="005410B3">
        <w:trPr>
          <w:trHeight w:val="33"/>
        </w:trPr>
        <w:tc>
          <w:tcPr>
            <w:tcW w:w="281" w:type="dxa"/>
            <w:vAlign w:val="center"/>
          </w:tcPr>
          <w:p w14:paraId="5D8CD2B1" w14:textId="77777777" w:rsidR="00C05C97" w:rsidRPr="00933D71"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5B1F5B5" w14:textId="7FC8119A" w:rsidR="00933D71" w:rsidRPr="00933D71" w:rsidRDefault="001955F6" w:rsidP="00512A70">
            <w:pPr>
              <w:pStyle w:val="BibliografiaBsica"/>
              <w:rPr>
                <w:rFonts w:asciiTheme="minorHAnsi" w:hAnsiTheme="minorHAnsi"/>
                <w:szCs w:val="22"/>
              </w:rPr>
            </w:pPr>
            <w:r w:rsidRPr="00933D71">
              <w:rPr>
                <w:rFonts w:asciiTheme="minorHAnsi" w:hAnsiTheme="minorHAnsi"/>
                <w:szCs w:val="22"/>
              </w:rPr>
              <w:t>PORTER, M. Estratégia competitiva. Rio de Janeiro: Campus-Elsevier, 2005.</w:t>
            </w:r>
          </w:p>
          <w:p w14:paraId="7E7BAE08" w14:textId="12009F59" w:rsidR="00933D71" w:rsidRPr="00933D71" w:rsidRDefault="00933D71" w:rsidP="00512A70">
            <w:pPr>
              <w:pStyle w:val="BibliografiaBsica"/>
              <w:rPr>
                <w:rFonts w:asciiTheme="minorHAnsi" w:hAnsiTheme="minorHAnsi"/>
                <w:szCs w:val="22"/>
              </w:rPr>
            </w:pPr>
          </w:p>
        </w:tc>
      </w:tr>
    </w:tbl>
    <w:p w14:paraId="1343411B" w14:textId="77777777" w:rsidR="00900FDB" w:rsidRDefault="00900FDB" w:rsidP="00900FDB">
      <w:pPr>
        <w:pStyle w:val="Marcadordeementa"/>
        <w:numPr>
          <w:ilvl w:val="0"/>
          <w:numId w:val="0"/>
        </w:numPr>
        <w:ind w:left="1006"/>
        <w:rPr>
          <w:rFonts w:asciiTheme="minorHAnsi" w:hAnsiTheme="minorHAnsi"/>
          <w:szCs w:val="22"/>
        </w:rPr>
      </w:pPr>
    </w:p>
    <w:p w14:paraId="7CB3399A" w14:textId="7F44F3A0" w:rsidR="00C05C97" w:rsidRPr="00900FDB" w:rsidRDefault="00C05C97" w:rsidP="00C05C97">
      <w:pPr>
        <w:pStyle w:val="Marcadordeementa"/>
        <w:rPr>
          <w:rFonts w:asciiTheme="minorHAnsi" w:hAnsiTheme="minorHAnsi"/>
          <w:szCs w:val="22"/>
        </w:rPr>
      </w:pPr>
      <w:r w:rsidRPr="00900FDB">
        <w:rPr>
          <w:rFonts w:asciiTheme="minorHAnsi" w:hAnsiTheme="minorHAnsi"/>
          <w:szCs w:val="22"/>
        </w:rPr>
        <w:lastRenderedPageBreak/>
        <w:t>Bibliografia Complementar</w:t>
      </w:r>
    </w:p>
    <w:p w14:paraId="14BC5BF9" w14:textId="3FA99B8B" w:rsidR="001955F6" w:rsidRPr="00900FDB" w:rsidRDefault="001955F6" w:rsidP="00F632FE">
      <w:pPr>
        <w:pStyle w:val="BibliografiaComplementar"/>
        <w:rPr>
          <w:rFonts w:eastAsia="Times New Roman" w:cs="Times New Roman"/>
        </w:rPr>
      </w:pPr>
      <w:r w:rsidRPr="00900FDB">
        <w:rPr>
          <w:rFonts w:eastAsia="Times New Roman" w:cs="Times New Roman"/>
        </w:rPr>
        <w:t>CASSIOLATO, J. E.; MATOS, M. P.; LASTRES, H. M. M. (org.). Arranjos produtivos locais: uma alternativa para o desenvolvimento. São Paulo: Criatividade e Cultura, 2008. v.1.</w:t>
      </w:r>
    </w:p>
    <w:p w14:paraId="10774536" w14:textId="787E4F24" w:rsidR="00C05C97" w:rsidRPr="00900FDB" w:rsidRDefault="001955F6" w:rsidP="00C679E1">
      <w:pPr>
        <w:pStyle w:val="BibliografiaComplementar"/>
        <w:rPr>
          <w:rFonts w:eastAsia="Times New Roman" w:cs="Times New Roman"/>
        </w:rPr>
      </w:pPr>
      <w:r w:rsidRPr="00900FDB">
        <w:rPr>
          <w:rFonts w:eastAsia="Times New Roman" w:cs="Times New Roman"/>
        </w:rPr>
        <w:t xml:space="preserve"> _____. Arranjos produtivos locais: uma alternativa para o desenvolvimento. São Paulo: Criatividade e Cultura, 2008. v. 2.</w:t>
      </w:r>
    </w:p>
    <w:p w14:paraId="4AA6DF9E" w14:textId="5596796D" w:rsidR="00341CC4" w:rsidRPr="00F71D68" w:rsidRDefault="00341CC4" w:rsidP="00F71D68">
      <w:pPr>
        <w:pStyle w:val="Ttulo3"/>
      </w:pPr>
      <w:bookmarkStart w:id="258" w:name="_Toc162945088"/>
      <w:r w:rsidRPr="00F71D68">
        <w:t xml:space="preserve">– </w:t>
      </w:r>
      <w:r w:rsidR="001955F6" w:rsidRPr="001955F6">
        <w:t>CEI</w:t>
      </w:r>
      <w:r w:rsidR="0071679E">
        <w:t>-</w:t>
      </w:r>
      <w:r w:rsidR="001955F6" w:rsidRPr="001955F6">
        <w:t>103 – Comércio internacional – Oferta Presencial – Total de 80</w:t>
      </w:r>
      <w:r w:rsidR="001955F6">
        <w:t xml:space="preserve"> aulas</w:t>
      </w:r>
      <w:bookmarkEnd w:id="258"/>
    </w:p>
    <w:tbl>
      <w:tblPr>
        <w:tblStyle w:val="TabeladeGrade4-nfase2"/>
        <w:tblW w:w="9639" w:type="dxa"/>
        <w:tblLook w:val="04A0" w:firstRow="1" w:lastRow="0" w:firstColumn="1" w:lastColumn="0" w:noHBand="0" w:noVBand="1"/>
      </w:tblPr>
      <w:tblGrid>
        <w:gridCol w:w="9639"/>
      </w:tblGrid>
      <w:tr w:rsidR="00341CC4" w:rsidRPr="00C50D89" w14:paraId="139CFCE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EDD8750"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FB64FF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383D9EE" w14:textId="09A20744" w:rsidR="001955F6" w:rsidRPr="001955F6" w:rsidRDefault="001955F6" w:rsidP="00DA3DB4">
            <w:pPr>
              <w:pStyle w:val="bolinha"/>
              <w:numPr>
                <w:ilvl w:val="0"/>
                <w:numId w:val="2"/>
              </w:numPr>
            </w:pPr>
            <w:r w:rsidRPr="001955F6">
              <w:t>Implementar políticas agrícolas nacionais e contextualizar a macro e microeconomia e executar análise de investimento.</w:t>
            </w:r>
          </w:p>
          <w:p w14:paraId="302A3EC1" w14:textId="63BBCC43" w:rsidR="00341CC4" w:rsidRPr="00A525D6" w:rsidRDefault="001955F6" w:rsidP="001955F6">
            <w:pPr>
              <w:pStyle w:val="bolinha"/>
              <w:numPr>
                <w:ilvl w:val="0"/>
                <w:numId w:val="2"/>
              </w:numPr>
            </w:pPr>
            <w:r w:rsidRPr="001955F6">
              <w:t>Controlar e avaliar as múltiplas variáveis encontradas neste segmento produtivo e elaborar</w:t>
            </w:r>
            <w:r>
              <w:rPr>
                <w:bCs w:val="0"/>
              </w:rPr>
              <w:t xml:space="preserve"> </w:t>
            </w:r>
            <w:r w:rsidRPr="001955F6">
              <w:t>procedimentos de exportação. Formular análise e controle de custos e finanças.</w:t>
            </w:r>
          </w:p>
        </w:tc>
      </w:tr>
    </w:tbl>
    <w:p w14:paraId="7027DA54"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Objetivos de Aprendizagem</w:t>
      </w:r>
    </w:p>
    <w:p w14:paraId="43EFA98C" w14:textId="55DA2139" w:rsidR="00341CC4"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Conhecer e entender: o fenômeno da globalização dos mercados; Blocos Econômicos e os acordos</w:t>
      </w:r>
      <w:r w:rsidR="00900FDB">
        <w:rPr>
          <w:rFonts w:asciiTheme="minorHAnsi" w:hAnsiTheme="minorHAnsi"/>
          <w:color w:val="000000"/>
          <w:lang w:eastAsia="en-US"/>
        </w:rPr>
        <w:t xml:space="preserve"> </w:t>
      </w:r>
      <w:r w:rsidRPr="00900FDB">
        <w:rPr>
          <w:rFonts w:asciiTheme="minorHAnsi" w:hAnsiTheme="minorHAnsi"/>
          <w:color w:val="000000"/>
          <w:lang w:eastAsia="en-US"/>
        </w:rPr>
        <w:t>internacionais relacionados; Macroeconomia do setor externo e de política e comércio exterior; Principais procedimentos de importação e exportação.</w:t>
      </w:r>
    </w:p>
    <w:p w14:paraId="5C484264"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Ementa</w:t>
      </w:r>
    </w:p>
    <w:p w14:paraId="5B27CAB2" w14:textId="77435EB5" w:rsidR="00341CC4"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Histórico e Conceitos. Teorias do Comércio Internacional. A globalização dos mercados, GATT, a OMC</w:t>
      </w:r>
      <w:r w:rsidR="00900FDB">
        <w:rPr>
          <w:rFonts w:asciiTheme="minorHAnsi" w:hAnsiTheme="minorHAnsi"/>
          <w:color w:val="000000"/>
          <w:lang w:eastAsia="en-US"/>
        </w:rPr>
        <w:t xml:space="preserve"> </w:t>
      </w:r>
      <w:r w:rsidRPr="00900FDB">
        <w:rPr>
          <w:rFonts w:asciiTheme="minorHAnsi" w:hAnsiTheme="minorHAnsi"/>
          <w:color w:val="000000"/>
          <w:lang w:eastAsia="en-US"/>
        </w:rPr>
        <w:t>e Acordos antidumping. Blocos Econômicos. Macroeconomia do setor externo. Política e comércio exterior.</w:t>
      </w:r>
      <w:r w:rsidR="00900FDB">
        <w:rPr>
          <w:rFonts w:asciiTheme="minorHAnsi" w:hAnsiTheme="minorHAnsi"/>
          <w:color w:val="000000"/>
          <w:lang w:eastAsia="en-US"/>
        </w:rPr>
        <w:t xml:space="preserve"> </w:t>
      </w:r>
      <w:r w:rsidRPr="00900FDB">
        <w:rPr>
          <w:rFonts w:asciiTheme="minorHAnsi" w:hAnsiTheme="minorHAnsi"/>
          <w:color w:val="000000"/>
          <w:lang w:eastAsia="en-US"/>
        </w:rPr>
        <w:t>Forças do mercado doméstico, vantagens comparativas e balança comercial. Crescimento do Setor Externo da</w:t>
      </w:r>
      <w:r w:rsidR="00900FDB">
        <w:rPr>
          <w:rFonts w:asciiTheme="minorHAnsi" w:hAnsiTheme="minorHAnsi"/>
          <w:color w:val="000000"/>
          <w:lang w:eastAsia="en-US"/>
        </w:rPr>
        <w:t xml:space="preserve"> </w:t>
      </w:r>
      <w:r w:rsidRPr="00900FDB">
        <w:rPr>
          <w:rFonts w:asciiTheme="minorHAnsi" w:hAnsiTheme="minorHAnsi"/>
          <w:color w:val="000000"/>
          <w:lang w:eastAsia="en-US"/>
        </w:rPr>
        <w:t>Economia Brasileira. Política de Substituição de Importações. Comércio exterior no Brasil e Abertura Comercial</w:t>
      </w:r>
      <w:r w:rsidR="00900FDB">
        <w:rPr>
          <w:rFonts w:asciiTheme="minorHAnsi" w:hAnsiTheme="minorHAnsi"/>
          <w:color w:val="000000"/>
          <w:lang w:eastAsia="en-US"/>
        </w:rPr>
        <w:t xml:space="preserve"> </w:t>
      </w:r>
      <w:r w:rsidRPr="00900FDB">
        <w:rPr>
          <w:rFonts w:asciiTheme="minorHAnsi" w:hAnsiTheme="minorHAnsi"/>
          <w:color w:val="000000"/>
          <w:lang w:eastAsia="en-US"/>
        </w:rPr>
        <w:t>Externa. Instrumentos de pagamento. Os bancos e o estado no comércio exterior. O financiamento no comércio</w:t>
      </w:r>
      <w:r w:rsidR="00900FDB">
        <w:rPr>
          <w:rFonts w:asciiTheme="minorHAnsi" w:hAnsiTheme="minorHAnsi"/>
          <w:color w:val="000000"/>
          <w:lang w:eastAsia="en-US"/>
        </w:rPr>
        <w:t xml:space="preserve"> </w:t>
      </w:r>
      <w:r w:rsidRPr="00900FDB">
        <w:rPr>
          <w:rFonts w:asciiTheme="minorHAnsi" w:hAnsiTheme="minorHAnsi"/>
          <w:color w:val="000000"/>
          <w:lang w:eastAsia="en-US"/>
        </w:rPr>
        <w:t xml:space="preserve">exterior. Cotações internacionais. Contratos Comerciais Internacionais. INCOTERMS. </w:t>
      </w:r>
      <w:r w:rsidRPr="00900FDB">
        <w:rPr>
          <w:rFonts w:asciiTheme="minorHAnsi" w:hAnsiTheme="minorHAnsi"/>
          <w:i/>
          <w:iCs/>
          <w:color w:val="000000"/>
          <w:lang w:eastAsia="en-US"/>
        </w:rPr>
        <w:t>Global Sourcing</w:t>
      </w:r>
      <w:r w:rsidRPr="00900FDB">
        <w:rPr>
          <w:rFonts w:asciiTheme="minorHAnsi" w:hAnsiTheme="minorHAnsi"/>
          <w:color w:val="000000"/>
          <w:lang w:eastAsia="en-US"/>
        </w:rPr>
        <w:t>. Processos</w:t>
      </w:r>
      <w:r w:rsidR="00900FDB">
        <w:rPr>
          <w:rFonts w:asciiTheme="minorHAnsi" w:hAnsiTheme="minorHAnsi"/>
          <w:color w:val="000000"/>
          <w:lang w:eastAsia="en-US"/>
        </w:rPr>
        <w:t xml:space="preserve"> </w:t>
      </w:r>
      <w:r w:rsidRPr="00900FDB">
        <w:rPr>
          <w:rFonts w:asciiTheme="minorHAnsi" w:hAnsiTheme="minorHAnsi"/>
          <w:color w:val="000000"/>
          <w:lang w:eastAsia="en-US"/>
        </w:rPr>
        <w:t>de Exportação e de Importação. Marketing Internacional.</w:t>
      </w:r>
    </w:p>
    <w:p w14:paraId="2097FCBC"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Metodologias Propostas</w:t>
      </w:r>
    </w:p>
    <w:p w14:paraId="01C78B9F" w14:textId="4BBB87EB" w:rsidR="00EB3257"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Sala de aula invertida. Aprendizagem baseada em problemas (PBL). Aula expositiva dialogada. Estudo</w:t>
      </w:r>
      <w:r w:rsidR="00900FDB">
        <w:rPr>
          <w:rFonts w:asciiTheme="minorHAnsi" w:hAnsiTheme="minorHAnsi"/>
          <w:color w:val="000000"/>
          <w:lang w:eastAsia="en-US"/>
        </w:rPr>
        <w:t xml:space="preserve"> </w:t>
      </w:r>
      <w:r w:rsidRPr="00900FDB">
        <w:rPr>
          <w:rFonts w:asciiTheme="minorHAnsi" w:hAnsiTheme="minorHAnsi"/>
          <w:color w:val="000000"/>
          <w:lang w:eastAsia="en-US"/>
        </w:rPr>
        <w:t>de caso. Pesquisa de campo.</w:t>
      </w:r>
      <w:r w:rsidRPr="00900FDB">
        <w:rPr>
          <w:rFonts w:asciiTheme="minorHAnsi" w:hAnsiTheme="minorHAnsi"/>
          <w:lang w:eastAsia="en-US"/>
        </w:rPr>
        <w:t xml:space="preserve"> </w:t>
      </w:r>
      <w:r w:rsidR="00EB3257" w:rsidRPr="00900FDB">
        <w:rPr>
          <w:rFonts w:asciiTheme="minorHAnsi" w:hAnsiTheme="minorHAnsi"/>
        </w:rPr>
        <w:t xml:space="preserve"> </w:t>
      </w:r>
    </w:p>
    <w:p w14:paraId="5F4405A3"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Instrumentos de Avaliação Propostos</w:t>
      </w:r>
    </w:p>
    <w:p w14:paraId="4F9924DE" w14:textId="009EF1A3" w:rsidR="001955F6" w:rsidRPr="00900FDB" w:rsidRDefault="001955F6" w:rsidP="00D44A90">
      <w:pPr>
        <w:pStyle w:val="zNormal-template"/>
        <w:rPr>
          <w:rFonts w:asciiTheme="minorHAnsi" w:hAnsiTheme="minorHAnsi"/>
          <w:color w:val="000000"/>
          <w:lang w:eastAsia="en-US"/>
        </w:rPr>
      </w:pPr>
      <w:r w:rsidRPr="00900FDB">
        <w:rPr>
          <w:rFonts w:asciiTheme="minorHAnsi" w:hAnsiTheme="minorHAnsi"/>
          <w:color w:val="000000"/>
          <w:lang w:eastAsia="en-US"/>
        </w:rPr>
        <w:t>Avaliação escrita. Atividades escritas. Seminário. Trabalho escrito. Experimentação.</w:t>
      </w:r>
    </w:p>
    <w:p w14:paraId="412843A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FB29E79" w14:textId="77777777" w:rsidTr="005410B3">
        <w:trPr>
          <w:trHeight w:val="254"/>
        </w:trPr>
        <w:tc>
          <w:tcPr>
            <w:tcW w:w="281" w:type="dxa"/>
            <w:vAlign w:val="center"/>
          </w:tcPr>
          <w:p w14:paraId="40B7F977"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CEA32FA" w14:textId="4E1D7699" w:rsidR="00C05C97" w:rsidRPr="00512A70" w:rsidRDefault="001955F6" w:rsidP="001955F6">
            <w:pPr>
              <w:pStyle w:val="BibliografiaBsica"/>
            </w:pPr>
            <w:r w:rsidRPr="001955F6">
              <w:t>LUDOVICO, N. Logística internacional: um enfoque em comércio exterior. São Paulo:</w:t>
            </w:r>
            <w:r>
              <w:t xml:space="preserve"> </w:t>
            </w:r>
            <w:r w:rsidRPr="001955F6">
              <w:t>Saraiva, 2007.</w:t>
            </w:r>
          </w:p>
        </w:tc>
      </w:tr>
      <w:tr w:rsidR="00C05C97" w:rsidRPr="003709A1" w14:paraId="108FB396" w14:textId="77777777" w:rsidTr="005410B3">
        <w:trPr>
          <w:trHeight w:val="70"/>
        </w:trPr>
        <w:tc>
          <w:tcPr>
            <w:tcW w:w="281" w:type="dxa"/>
            <w:vAlign w:val="center"/>
          </w:tcPr>
          <w:p w14:paraId="3276795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6193840" w14:textId="1D9B3B83" w:rsidR="00C05C97" w:rsidRPr="00512A70" w:rsidRDefault="001955F6" w:rsidP="001955F6">
            <w:pPr>
              <w:pStyle w:val="BibliografiaBsica"/>
            </w:pPr>
            <w:r w:rsidRPr="001955F6">
              <w:t>VASCONCELLOS, M. A. S.; LIMA, M.; SILBER, S. D. (org.). Gestão de negócios internacionais.</w:t>
            </w:r>
            <w:r>
              <w:t xml:space="preserve"> </w:t>
            </w:r>
            <w:r w:rsidRPr="001955F6">
              <w:t>São Paulo: Saraiva, 2006</w:t>
            </w:r>
            <w:r w:rsidR="00900FDB">
              <w:t>.</w:t>
            </w:r>
          </w:p>
        </w:tc>
      </w:tr>
      <w:tr w:rsidR="00C05C97" w:rsidRPr="003709A1" w14:paraId="1D7D3702" w14:textId="77777777" w:rsidTr="005410B3">
        <w:trPr>
          <w:trHeight w:val="33"/>
        </w:trPr>
        <w:tc>
          <w:tcPr>
            <w:tcW w:w="281" w:type="dxa"/>
            <w:vAlign w:val="center"/>
          </w:tcPr>
          <w:p w14:paraId="73E94E24"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5867B450" w14:textId="60859700" w:rsidR="00C05C97" w:rsidRPr="00512A70" w:rsidRDefault="001955F6" w:rsidP="00512A70">
            <w:pPr>
              <w:pStyle w:val="BibliografiaBsica"/>
            </w:pPr>
            <w:r>
              <w:t>V</w:t>
            </w:r>
            <w:r w:rsidRPr="001955F6">
              <w:t>AZQUEZ, J. L. Comércio exterior brasileiro. São Paulo: Atlas, 2007.</w:t>
            </w:r>
          </w:p>
        </w:tc>
      </w:tr>
    </w:tbl>
    <w:p w14:paraId="67B40850" w14:textId="77777777" w:rsidR="00C05C97" w:rsidRDefault="00C05C97" w:rsidP="00C05C97">
      <w:pPr>
        <w:pStyle w:val="Marcadordeementa"/>
      </w:pPr>
      <w:r w:rsidRPr="006325BC">
        <w:t>Bibliografia Complementar</w:t>
      </w:r>
    </w:p>
    <w:p w14:paraId="4D68DDE4" w14:textId="03B6A920" w:rsidR="001955F6" w:rsidRDefault="00AC6227" w:rsidP="00E32C81">
      <w:pPr>
        <w:pStyle w:val="BibliografiaComplementar"/>
      </w:pPr>
      <w:r>
        <w:t>I</w:t>
      </w:r>
      <w:r w:rsidR="001955F6">
        <w:t>GUIDOLIN, B. Economia e comércio internacional ao alcance de todos. São Paulo: Aduaneiras, 1991.</w:t>
      </w:r>
    </w:p>
    <w:p w14:paraId="2148D93C" w14:textId="77777777" w:rsidR="001955F6" w:rsidRPr="00900FDB" w:rsidRDefault="001955F6" w:rsidP="003479CD">
      <w:pPr>
        <w:pStyle w:val="BibliografiaComplementar"/>
        <w:rPr>
          <w:rFonts w:asciiTheme="minorHAnsi" w:hAnsiTheme="minorHAnsi"/>
        </w:rPr>
      </w:pPr>
      <w:r w:rsidRPr="00900FDB">
        <w:rPr>
          <w:rFonts w:asciiTheme="minorHAnsi" w:hAnsiTheme="minorHAnsi"/>
        </w:rPr>
        <w:lastRenderedPageBreak/>
        <w:t>HARTUNG, D. S. Negócios internacionais. Rio de Janeiro: Qualitymark, 2002</w:t>
      </w:r>
    </w:p>
    <w:p w14:paraId="68576DA8" w14:textId="06526066" w:rsidR="001955F6" w:rsidRPr="00900FDB" w:rsidRDefault="001955F6" w:rsidP="003479CD">
      <w:pPr>
        <w:pStyle w:val="BibliografiaComplementar"/>
        <w:rPr>
          <w:rFonts w:asciiTheme="minorHAnsi" w:hAnsiTheme="minorHAnsi"/>
        </w:rPr>
      </w:pPr>
      <w:r w:rsidRPr="00900FDB">
        <w:rPr>
          <w:rFonts w:asciiTheme="minorHAnsi" w:hAnsiTheme="minorHAnsi"/>
        </w:rPr>
        <w:t>KRUGMAN, P. Economia internacional. São Paulo: Makron, 2001.</w:t>
      </w:r>
    </w:p>
    <w:p w14:paraId="74888F91" w14:textId="6F84E7D2" w:rsidR="00C05C97" w:rsidRPr="00900FDB" w:rsidRDefault="001955F6" w:rsidP="001955F6">
      <w:pPr>
        <w:pStyle w:val="BibliografiaComplementar"/>
        <w:rPr>
          <w:rFonts w:asciiTheme="minorHAnsi" w:eastAsia="Times New Roman" w:hAnsiTheme="minorHAnsi" w:cs="Times New Roman"/>
        </w:rPr>
      </w:pPr>
      <w:r w:rsidRPr="00900FDB">
        <w:rPr>
          <w:rFonts w:asciiTheme="minorHAnsi" w:hAnsiTheme="minorHAnsi"/>
        </w:rPr>
        <w:t>MINERVINI, N. O exportador. São Paulo: Prentice Hall, 2005. v. 2.</w:t>
      </w:r>
    </w:p>
    <w:p w14:paraId="35F8971A" w14:textId="7621F5EC" w:rsidR="00341CC4" w:rsidRPr="00F71D68" w:rsidRDefault="00341CC4" w:rsidP="00F71D68">
      <w:pPr>
        <w:pStyle w:val="Ttulo3"/>
      </w:pPr>
      <w:bookmarkStart w:id="259" w:name="_Toc162945089"/>
      <w:r w:rsidRPr="00F71D68">
        <w:t xml:space="preserve">– </w:t>
      </w:r>
      <w:r w:rsidR="001955F6" w:rsidRPr="001955F6">
        <w:t>LIN</w:t>
      </w:r>
      <w:r w:rsidR="005201D5">
        <w:t>-</w:t>
      </w:r>
      <w:r w:rsidR="001955F6" w:rsidRPr="001955F6">
        <w:t>600 – Inglês V I – Oferta Presencial – Total de 40 aulas</w:t>
      </w:r>
      <w:bookmarkEnd w:id="259"/>
    </w:p>
    <w:tbl>
      <w:tblPr>
        <w:tblStyle w:val="TabeladeGrade4-nfase2"/>
        <w:tblW w:w="9639" w:type="dxa"/>
        <w:tblLook w:val="04A0" w:firstRow="1" w:lastRow="0" w:firstColumn="1" w:lastColumn="0" w:noHBand="0" w:noVBand="1"/>
      </w:tblPr>
      <w:tblGrid>
        <w:gridCol w:w="9639"/>
      </w:tblGrid>
      <w:tr w:rsidR="00341CC4" w:rsidRPr="00C50D89" w14:paraId="7C72FCB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CC99557"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E29FCD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316FCCF" w14:textId="30E66654" w:rsidR="001955F6" w:rsidRPr="001955F6" w:rsidRDefault="001955F6" w:rsidP="00E36629">
            <w:pPr>
              <w:pStyle w:val="bolinha"/>
              <w:numPr>
                <w:ilvl w:val="0"/>
                <w:numId w:val="2"/>
              </w:numPr>
            </w:pPr>
            <w:r w:rsidRPr="001955F6">
              <w:t>Avaliar políticas agrícolas nacionais e internacionais. Colaborar na gestão de recursos humanos e interpretar a legislação, contextualizando o comércio internacional. Implementar a tecnologia da informação.</w:t>
            </w:r>
          </w:p>
          <w:p w14:paraId="232499B8" w14:textId="2111C415" w:rsidR="00341CC4" w:rsidRPr="00A525D6" w:rsidRDefault="001955F6" w:rsidP="001955F6">
            <w:pPr>
              <w:pStyle w:val="bolinha"/>
              <w:numPr>
                <w:ilvl w:val="0"/>
                <w:numId w:val="2"/>
              </w:numPr>
            </w:pPr>
            <w:r w:rsidRPr="001955F6">
              <w:t>Comunicar-se tanto na língua materna como em língua estrangeira, demonstrando capacidade</w:t>
            </w:r>
            <w:r>
              <w:rPr>
                <w:bCs w:val="0"/>
              </w:rPr>
              <w:t xml:space="preserve"> </w:t>
            </w:r>
            <w:r w:rsidRPr="001955F6">
              <w:t>de resolver problemas complexos e propor soluções criativas e inovadoras.</w:t>
            </w:r>
          </w:p>
        </w:tc>
      </w:tr>
    </w:tbl>
    <w:p w14:paraId="3BD490A7"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Objetivos de Aprendizagem</w:t>
      </w:r>
    </w:p>
    <w:p w14:paraId="64BE2F62" w14:textId="638CE886" w:rsidR="00341CC4"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O aluno deverá ser capaz de fazer uso das habilidades linguístico-comunicativas com mais autonomia, eficiência e postura crítico-reflexiva; aperfeiçoar as estratégias argumentativas, discutir  planejamento, lidar com conflitos em negociações, participar de reuniões e apresentações orais simples; interagir em contextos de socialização e entretenimento; redigir textos técnicos e acadêmicos; compreender informações em artigos acadêmicos e textos técnicos específicos da área; entender diferenças de pronúncia.</w:t>
      </w:r>
    </w:p>
    <w:p w14:paraId="6F2C9ED6"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Ementa</w:t>
      </w:r>
    </w:p>
    <w:p w14:paraId="1DD66896" w14:textId="739F9DD7" w:rsidR="00341CC4"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Aprimoramento da compreensão e produção oral e escrita por meio de funções sociais e estruturas mais complexas da língua desenvolvidas na disciplina Inglês 5. Ênfase na oralidade, atendendo às especificidades acadêmico-profissionais da área e abordando aspectos socioculturais da língua inglesa.</w:t>
      </w:r>
    </w:p>
    <w:p w14:paraId="45770B3F"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Metodologias Propostas</w:t>
      </w:r>
    </w:p>
    <w:p w14:paraId="02F7580B" w14:textId="6359A559" w:rsidR="00EB3257"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Sala de aula invertida. Aula expositiva dialogada. Gamificação. Estudo de caso. Seminários e</w:t>
      </w:r>
      <w:r w:rsidR="00900FDB">
        <w:rPr>
          <w:rFonts w:asciiTheme="minorHAnsi" w:hAnsiTheme="minorHAnsi"/>
          <w:color w:val="000000"/>
          <w:lang w:eastAsia="en-US"/>
        </w:rPr>
        <w:t xml:space="preserve"> </w:t>
      </w:r>
      <w:r w:rsidRPr="00900FDB">
        <w:rPr>
          <w:rFonts w:asciiTheme="minorHAnsi" w:hAnsiTheme="minorHAnsi"/>
          <w:color w:val="000000"/>
          <w:lang w:eastAsia="en-US"/>
        </w:rPr>
        <w:t>discussões.</w:t>
      </w:r>
      <w:r w:rsidRPr="00900FDB">
        <w:rPr>
          <w:rFonts w:asciiTheme="minorHAnsi" w:hAnsiTheme="minorHAnsi"/>
          <w:lang w:eastAsia="en-US"/>
        </w:rPr>
        <w:t xml:space="preserve"> </w:t>
      </w:r>
      <w:r w:rsidR="00EB3257" w:rsidRPr="00900FDB">
        <w:rPr>
          <w:rFonts w:asciiTheme="minorHAnsi" w:hAnsiTheme="minorHAnsi"/>
        </w:rPr>
        <w:t xml:space="preserve"> </w:t>
      </w:r>
    </w:p>
    <w:p w14:paraId="65F93D8A"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Instrumentos de Avaliação Propostos</w:t>
      </w:r>
    </w:p>
    <w:p w14:paraId="25BAC309" w14:textId="388097FF" w:rsidR="00EB3257"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Avaliação escrita. Avaliação oral. Atividades escritas. Seminário. Autoavaliação. Experimentação.</w:t>
      </w:r>
      <w:r w:rsidRPr="00900FDB">
        <w:rPr>
          <w:rFonts w:asciiTheme="minorHAnsi" w:hAnsiTheme="minorHAnsi"/>
          <w:color w:val="000000"/>
          <w:lang w:eastAsia="en-US"/>
        </w:rPr>
        <w:br/>
        <w:t>Produção textual</w:t>
      </w:r>
    </w:p>
    <w:p w14:paraId="08D8E9F8" w14:textId="77777777" w:rsidR="00C05C97" w:rsidRPr="00900FDB" w:rsidRDefault="00C05C97" w:rsidP="00C05C97">
      <w:pPr>
        <w:pStyle w:val="Marcadordeementa"/>
        <w:rPr>
          <w:rFonts w:asciiTheme="minorHAnsi" w:hAnsiTheme="minorHAnsi"/>
          <w:szCs w:val="22"/>
        </w:rPr>
      </w:pPr>
      <w:r w:rsidRPr="00900FDB">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900FDB" w14:paraId="3081E729" w14:textId="77777777" w:rsidTr="005410B3">
        <w:trPr>
          <w:trHeight w:val="254"/>
        </w:trPr>
        <w:tc>
          <w:tcPr>
            <w:tcW w:w="281" w:type="dxa"/>
            <w:vAlign w:val="center"/>
          </w:tcPr>
          <w:p w14:paraId="04947D54"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F98B5C3" w14:textId="6BCC7F14" w:rsidR="00C05C97" w:rsidRPr="00900FDB" w:rsidRDefault="001955F6" w:rsidP="001955F6">
            <w:pPr>
              <w:pStyle w:val="BibliografiaBsica"/>
              <w:rPr>
                <w:rFonts w:asciiTheme="minorHAnsi" w:hAnsiTheme="minorHAnsi"/>
                <w:szCs w:val="22"/>
                <w:lang w:val="en-US"/>
              </w:rPr>
            </w:pPr>
            <w:r w:rsidRPr="00900FDB">
              <w:rPr>
                <w:rFonts w:asciiTheme="minorHAnsi" w:hAnsiTheme="minorHAnsi"/>
                <w:szCs w:val="22"/>
                <w:lang w:val="en-US"/>
              </w:rPr>
              <w:t>CAMBRIDGE. Cambridge advanced learner´s dictionary. 3th ed. Cambridge University Press, 2007. (With CD-ROM).</w:t>
            </w:r>
          </w:p>
        </w:tc>
      </w:tr>
      <w:tr w:rsidR="00C05C97" w:rsidRPr="00900FDB" w14:paraId="3001C2B9" w14:textId="77777777" w:rsidTr="005410B3">
        <w:trPr>
          <w:trHeight w:val="70"/>
        </w:trPr>
        <w:tc>
          <w:tcPr>
            <w:tcW w:w="281" w:type="dxa"/>
            <w:vAlign w:val="center"/>
          </w:tcPr>
          <w:p w14:paraId="028DEA43" w14:textId="77777777" w:rsidR="00C05C97" w:rsidRPr="00900FDB" w:rsidRDefault="00C05C97" w:rsidP="005410B3">
            <w:pPr>
              <w:pStyle w:val="PargrafodaLista"/>
              <w:numPr>
                <w:ilvl w:val="0"/>
                <w:numId w:val="22"/>
              </w:numPr>
              <w:spacing w:after="0" w:line="240" w:lineRule="auto"/>
              <w:ind w:left="0" w:firstLine="96"/>
              <w:rPr>
                <w:szCs w:val="22"/>
                <w:lang w:val="en-US"/>
              </w:rPr>
            </w:pPr>
          </w:p>
        </w:tc>
        <w:tc>
          <w:tcPr>
            <w:tcW w:w="8677" w:type="dxa"/>
            <w:vAlign w:val="center"/>
          </w:tcPr>
          <w:p w14:paraId="1960C211" w14:textId="0964BEFB" w:rsidR="00C05C97" w:rsidRPr="00900FDB" w:rsidRDefault="001955F6" w:rsidP="001955F6">
            <w:pPr>
              <w:pStyle w:val="BibliografiaBsica"/>
              <w:rPr>
                <w:rFonts w:asciiTheme="minorHAnsi" w:hAnsiTheme="minorHAnsi"/>
                <w:szCs w:val="22"/>
              </w:rPr>
            </w:pPr>
            <w:r w:rsidRPr="00900FDB">
              <w:rPr>
                <w:rFonts w:asciiTheme="minorHAnsi" w:hAnsiTheme="minorHAnsi"/>
                <w:szCs w:val="22"/>
                <w:lang w:val="en-US"/>
              </w:rPr>
              <w:t xml:space="preserve">DUCKWORTH, M. Essential business grammar &amp; Practice elementary to pre-intermediate. </w:t>
            </w:r>
            <w:r w:rsidRPr="00900FDB">
              <w:rPr>
                <w:rFonts w:asciiTheme="minorHAnsi" w:hAnsiTheme="minorHAnsi"/>
                <w:szCs w:val="22"/>
              </w:rPr>
              <w:t>Oxford: Oxford Univerty Press, 2007.</w:t>
            </w:r>
          </w:p>
        </w:tc>
      </w:tr>
      <w:tr w:rsidR="00C05C97" w:rsidRPr="00900FDB" w14:paraId="456838D5" w14:textId="77777777" w:rsidTr="005410B3">
        <w:trPr>
          <w:trHeight w:val="33"/>
        </w:trPr>
        <w:tc>
          <w:tcPr>
            <w:tcW w:w="281" w:type="dxa"/>
            <w:vAlign w:val="center"/>
          </w:tcPr>
          <w:p w14:paraId="4E97F4B2"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36932110" w14:textId="78C94D5C" w:rsidR="00C05C97" w:rsidRPr="00900FDB" w:rsidRDefault="001955F6" w:rsidP="001955F6">
            <w:pPr>
              <w:pStyle w:val="BibliografiaBsica"/>
              <w:rPr>
                <w:rFonts w:asciiTheme="minorHAnsi" w:hAnsiTheme="minorHAnsi"/>
                <w:szCs w:val="22"/>
              </w:rPr>
            </w:pPr>
            <w:r w:rsidRPr="00900FDB">
              <w:rPr>
                <w:rFonts w:asciiTheme="minorHAnsi" w:hAnsiTheme="minorHAnsi"/>
                <w:szCs w:val="22"/>
                <w:lang w:val="en-US"/>
              </w:rPr>
              <w:t xml:space="preserve">GODOY, S. M. B; GONTOW, C; MARCELINO, M. English pronunciation for brazilians. </w:t>
            </w:r>
            <w:r w:rsidRPr="00900FDB">
              <w:rPr>
                <w:rFonts w:asciiTheme="minorHAnsi" w:hAnsiTheme="minorHAnsi"/>
                <w:szCs w:val="22"/>
              </w:rPr>
              <w:t xml:space="preserve">São Paulo: Disal, 2006. </w:t>
            </w:r>
          </w:p>
        </w:tc>
      </w:tr>
    </w:tbl>
    <w:p w14:paraId="4A590AEF" w14:textId="77777777" w:rsidR="00C05C97" w:rsidRPr="00900FDB" w:rsidRDefault="00C05C97" w:rsidP="00C05C97">
      <w:pPr>
        <w:pStyle w:val="Marcadordeementa"/>
        <w:rPr>
          <w:rFonts w:asciiTheme="minorHAnsi" w:hAnsiTheme="minorHAnsi"/>
          <w:szCs w:val="22"/>
        </w:rPr>
      </w:pPr>
      <w:r w:rsidRPr="00900FDB">
        <w:rPr>
          <w:rFonts w:asciiTheme="minorHAnsi" w:hAnsiTheme="minorHAnsi"/>
          <w:szCs w:val="22"/>
        </w:rPr>
        <w:t>Bibliografia Complementar</w:t>
      </w:r>
    </w:p>
    <w:p w14:paraId="24BB8031" w14:textId="1C143429" w:rsidR="001955F6" w:rsidRPr="00900FDB" w:rsidRDefault="001955F6" w:rsidP="00CF4BBD">
      <w:pPr>
        <w:pStyle w:val="BibliografiaComplementar"/>
        <w:rPr>
          <w:rFonts w:asciiTheme="minorHAnsi" w:hAnsiTheme="minorHAnsi"/>
        </w:rPr>
      </w:pPr>
      <w:r w:rsidRPr="00900FDB">
        <w:rPr>
          <w:rFonts w:asciiTheme="minorHAnsi" w:hAnsiTheme="minorHAnsi"/>
        </w:rPr>
        <w:t>LONGMAN. Longman gramática escolar da língua inglesa. São Paulo: Pearson Brasil, 2007. (Com CD-ROM).</w:t>
      </w:r>
    </w:p>
    <w:p w14:paraId="33DDA4BF" w14:textId="69B3427D" w:rsidR="001955F6" w:rsidRPr="00900FDB" w:rsidRDefault="001955F6" w:rsidP="00082E24">
      <w:pPr>
        <w:pStyle w:val="BibliografiaComplementar"/>
        <w:rPr>
          <w:rFonts w:asciiTheme="minorHAnsi" w:hAnsiTheme="minorHAnsi"/>
        </w:rPr>
      </w:pPr>
      <w:r w:rsidRPr="00900FDB">
        <w:rPr>
          <w:rFonts w:asciiTheme="minorHAnsi" w:hAnsiTheme="minorHAnsi"/>
        </w:rPr>
        <w:lastRenderedPageBreak/>
        <w:t>MICHAELIS. Moderno dicionário inglês-português, português-inglês. São Paulo: Melhoramentos, 2007.</w:t>
      </w:r>
    </w:p>
    <w:p w14:paraId="4A09E885" w14:textId="50262BE3" w:rsidR="00C05C97" w:rsidRPr="00900FDB" w:rsidRDefault="001955F6" w:rsidP="002E02E7">
      <w:pPr>
        <w:pStyle w:val="BibliografiaComplementar"/>
        <w:rPr>
          <w:rFonts w:asciiTheme="minorHAnsi" w:eastAsia="Times New Roman" w:hAnsiTheme="minorHAnsi" w:cs="Times New Roman"/>
          <w:lang w:val="en-US"/>
        </w:rPr>
      </w:pPr>
      <w:r w:rsidRPr="00900FDB">
        <w:rPr>
          <w:rFonts w:asciiTheme="minorHAnsi" w:hAnsiTheme="minorHAnsi"/>
          <w:lang w:val="en-US"/>
        </w:rPr>
        <w:t>MURPHY, R. Essential grammar in use. 3rd ed. Cambridge: Cambridge University Press, 2007.  (CD-ROM with answers).</w:t>
      </w:r>
    </w:p>
    <w:p w14:paraId="0AA82AD9" w14:textId="6D820BD6" w:rsidR="001955F6" w:rsidRPr="00900FDB" w:rsidRDefault="001955F6" w:rsidP="00EA53A7">
      <w:pPr>
        <w:pStyle w:val="BibliografiaComplementar"/>
        <w:rPr>
          <w:rFonts w:asciiTheme="minorHAnsi" w:eastAsia="Times New Roman" w:hAnsiTheme="minorHAnsi" w:cs="Times New Roman"/>
          <w:lang w:val="en-US"/>
        </w:rPr>
      </w:pPr>
      <w:r w:rsidRPr="00900FDB">
        <w:rPr>
          <w:rFonts w:asciiTheme="minorHAnsi" w:eastAsia="Times New Roman" w:hAnsiTheme="minorHAnsi" w:cs="Times New Roman"/>
          <w:lang w:val="en-US"/>
        </w:rPr>
        <w:t>OXFORD. Oxford Advanced learner´s dictionary. 7th. Oxford: Oxford University, 2007. (With CD-ROM).</w:t>
      </w:r>
    </w:p>
    <w:p w14:paraId="265D5978" w14:textId="3FFDCA90" w:rsidR="001955F6" w:rsidRPr="00900FDB" w:rsidRDefault="001955F6" w:rsidP="0015063A">
      <w:pPr>
        <w:pStyle w:val="BibliografiaComplementar"/>
        <w:rPr>
          <w:rFonts w:asciiTheme="minorHAnsi" w:eastAsia="Times New Roman" w:hAnsiTheme="minorHAnsi" w:cs="Times New Roman"/>
          <w:lang w:val="en-US"/>
        </w:rPr>
      </w:pPr>
      <w:r w:rsidRPr="00900FDB">
        <w:rPr>
          <w:rFonts w:asciiTheme="minorHAnsi" w:eastAsia="Times New Roman" w:hAnsiTheme="minorHAnsi" w:cs="Times New Roman"/>
          <w:lang w:val="en-US"/>
        </w:rPr>
        <w:t xml:space="preserve"> _____. Oxford business english dictionary. 7th ed. Oxford: Oxford University, 2007. (With CD- ROM).</w:t>
      </w:r>
    </w:p>
    <w:p w14:paraId="792A1C37" w14:textId="6A2575DC" w:rsidR="00341CC4" w:rsidRPr="00F71D68" w:rsidRDefault="00341CC4" w:rsidP="00EC369B">
      <w:pPr>
        <w:pStyle w:val="Ttulo3"/>
      </w:pPr>
      <w:bookmarkStart w:id="260" w:name="_Toc162945090"/>
      <w:r w:rsidRPr="00F71D68">
        <w:t xml:space="preserve">– </w:t>
      </w:r>
      <w:r w:rsidR="001955F6">
        <w:t>TBA</w:t>
      </w:r>
      <w:r w:rsidR="005201D5">
        <w:t>-</w:t>
      </w:r>
      <w:r w:rsidR="001955F6">
        <w:t xml:space="preserve">103 – Projeto de </w:t>
      </w:r>
      <w:r w:rsidR="005201D5">
        <w:t>A</w:t>
      </w:r>
      <w:r w:rsidR="001955F6">
        <w:t>gronegócio III – Oferta Presencial – Total de 160 aulas</w:t>
      </w:r>
      <w:bookmarkEnd w:id="260"/>
    </w:p>
    <w:tbl>
      <w:tblPr>
        <w:tblStyle w:val="TabeladeGrade4-nfase2"/>
        <w:tblW w:w="9639" w:type="dxa"/>
        <w:tblLook w:val="04A0" w:firstRow="1" w:lastRow="0" w:firstColumn="1" w:lastColumn="0" w:noHBand="0" w:noVBand="1"/>
      </w:tblPr>
      <w:tblGrid>
        <w:gridCol w:w="9639"/>
      </w:tblGrid>
      <w:tr w:rsidR="00341CC4" w:rsidRPr="00C50D89" w14:paraId="35E95CC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F896B61"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BF6AE2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8298FC0" w14:textId="1A6663E6" w:rsidR="001955F6" w:rsidRPr="001955F6" w:rsidRDefault="001955F6" w:rsidP="008A129F">
            <w:pPr>
              <w:pStyle w:val="bolinha"/>
              <w:numPr>
                <w:ilvl w:val="0"/>
                <w:numId w:val="2"/>
              </w:numPr>
            </w:pPr>
            <w:r w:rsidRPr="001955F6">
              <w:t>Administrar conflitos, quando necessário, estabelecer relações e propor um ambiente colaborativo, incentivando o trabalho em equipe.</w:t>
            </w:r>
          </w:p>
          <w:p w14:paraId="6A9973A7" w14:textId="66AA0706" w:rsidR="00341CC4" w:rsidRPr="00A525D6" w:rsidRDefault="001955F6" w:rsidP="001955F6">
            <w:pPr>
              <w:pStyle w:val="bolinha"/>
              <w:numPr>
                <w:ilvl w:val="0"/>
                <w:numId w:val="2"/>
              </w:numPr>
            </w:pPr>
            <w:r w:rsidRPr="001955F6">
              <w:t>Executar intervenção direta ou indireta nos processos do agronegócio, implementando</w:t>
            </w:r>
            <w:r>
              <w:rPr>
                <w:bCs w:val="0"/>
              </w:rPr>
              <w:t xml:space="preserve"> </w:t>
            </w:r>
            <w:r w:rsidRPr="001955F6">
              <w:t>estratégias de marketing, de gestão da qualidade e empreendedorismo.</w:t>
            </w:r>
          </w:p>
        </w:tc>
      </w:tr>
    </w:tbl>
    <w:p w14:paraId="6184CC63"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Objetivos de Aprendizagem</w:t>
      </w:r>
    </w:p>
    <w:p w14:paraId="3EA1DC37" w14:textId="2FB91E29" w:rsidR="00341CC4"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Elaborar e implantar projetos de negócios na agroindústria.</w:t>
      </w:r>
      <w:r w:rsidR="00335668" w:rsidRPr="00900FDB">
        <w:rPr>
          <w:rFonts w:asciiTheme="minorHAnsi" w:hAnsiTheme="minorHAnsi"/>
        </w:rPr>
        <w:t xml:space="preserve"> </w:t>
      </w:r>
      <w:r w:rsidR="0099627F" w:rsidRPr="00900FDB">
        <w:rPr>
          <w:rFonts w:asciiTheme="minorHAnsi" w:hAnsiTheme="minorHAnsi"/>
        </w:rPr>
        <w:t>Desenvolver projeto integrado com os demais componentes curriculares do semestre que envolvam ações de responsabilidade social, cidadania, cultura, ciência, tecnologia e inovação promovendo a cooperação e troca de saberes com diversos segmentos da sociedade</w:t>
      </w:r>
      <w:r w:rsidR="00AA5C30" w:rsidRPr="00900FDB">
        <w:rPr>
          <w:rFonts w:asciiTheme="minorHAnsi" w:hAnsiTheme="minorHAnsi"/>
        </w:rPr>
        <w:t>.</w:t>
      </w:r>
      <w:r w:rsidR="003A4E24">
        <w:rPr>
          <w:rFonts w:asciiTheme="minorHAnsi" w:hAnsiTheme="minorHAnsi"/>
        </w:rPr>
        <w:t xml:space="preserve"> </w:t>
      </w:r>
      <w:r w:rsidR="003A4E24">
        <w:t xml:space="preserve">Atuar na </w:t>
      </w:r>
      <w:r w:rsidR="003A4E24" w:rsidRPr="00FB0754">
        <w:t>realização de atividades e execução de projetos</w:t>
      </w:r>
      <w:r w:rsidR="003A4E24">
        <w:t xml:space="preserve"> </w:t>
      </w:r>
      <w:r w:rsidR="003A4E24" w:rsidRPr="008C7B01">
        <w:t>que envolvam ações de responsabilidade social, cidadania, cultura, ciência, tecnologia e inovação promovendo a cooperação e troca de saberes com diversos segmentos da sociedade</w:t>
      </w:r>
      <w:r w:rsidR="003A4E24">
        <w:t>.</w:t>
      </w:r>
    </w:p>
    <w:p w14:paraId="6289F32F"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Ementa</w:t>
      </w:r>
    </w:p>
    <w:p w14:paraId="61433DAB" w14:textId="64C6EB11" w:rsidR="00341CC4"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Projetos de negócios na agroindústria: diagnóstico, estudo de mercado, logística e comercialização. Plano estratégico: orçamentos, viabilidade: econômica, financeira, ambiental, social e política. Gerenciamento e controle das ações planejadas e executadas. Desenvolvimento, sob orientação, de projeto síntese dos conhecimentos obtidos. Elaboração de um plano de negócio de interesse da área</w:t>
      </w:r>
      <w:r w:rsidR="00900FDB">
        <w:rPr>
          <w:rFonts w:asciiTheme="minorHAnsi" w:hAnsiTheme="minorHAnsi"/>
          <w:color w:val="000000"/>
          <w:lang w:eastAsia="en-US"/>
        </w:rPr>
        <w:t>.</w:t>
      </w:r>
    </w:p>
    <w:p w14:paraId="6BA1C307"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Metodologias Propostas</w:t>
      </w:r>
    </w:p>
    <w:p w14:paraId="37C3D1B0" w14:textId="33371A26" w:rsidR="00EB3257"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Aprendizagem baseada em projetos. Aula expositiva dialogada. Pesquisa de campo. Elaboração de</w:t>
      </w:r>
      <w:r w:rsidRPr="00900FDB">
        <w:rPr>
          <w:rFonts w:asciiTheme="minorHAnsi" w:hAnsiTheme="minorHAnsi"/>
          <w:color w:val="000000"/>
          <w:lang w:eastAsia="en-US"/>
        </w:rPr>
        <w:br/>
        <w:t>projetos.</w:t>
      </w:r>
      <w:r w:rsidR="0099627F" w:rsidRPr="00900FDB">
        <w:rPr>
          <w:rFonts w:asciiTheme="minorHAnsi" w:hAnsiTheme="minorHAnsi"/>
          <w:color w:val="000000"/>
          <w:lang w:eastAsia="en-US"/>
        </w:rPr>
        <w:t xml:space="preserve"> </w:t>
      </w:r>
      <w:r w:rsidR="00093DBF" w:rsidRPr="00900FDB">
        <w:rPr>
          <w:rFonts w:asciiTheme="minorHAnsi" w:hAnsiTheme="minorHAnsi"/>
          <w:color w:val="000000"/>
          <w:lang w:eastAsia="en-US"/>
        </w:rPr>
        <w:t>P</w:t>
      </w:r>
      <w:r w:rsidR="0099627F" w:rsidRPr="00900FDB">
        <w:rPr>
          <w:rFonts w:asciiTheme="minorHAnsi" w:hAnsiTheme="minorHAnsi"/>
        </w:rPr>
        <w:t>articipação em projetos junto aos diversos segmentos da sociedade que envolvam ações de responsabilidade social, cidadania e cultura, ciência, tecnologia e inovação</w:t>
      </w:r>
      <w:r w:rsidR="00093DBF" w:rsidRPr="00900FDB">
        <w:rPr>
          <w:rFonts w:asciiTheme="minorHAnsi" w:hAnsiTheme="minorHAnsi"/>
        </w:rPr>
        <w:t>.</w:t>
      </w:r>
      <w:r w:rsidR="00BD3633">
        <w:rPr>
          <w:rFonts w:asciiTheme="minorHAnsi" w:hAnsiTheme="minorHAnsi"/>
        </w:rPr>
        <w:t xml:space="preserve"> </w:t>
      </w:r>
      <w:r w:rsidR="00BD3633">
        <w:t>P</w:t>
      </w:r>
      <w:r w:rsidR="00BD3633" w:rsidRPr="006C5CFE">
        <w:t>articipação em projetos junto aos diversos segmentos da sociedade que envolvam ações de responsabilidade social, cidadania e cultura, ciência, tecnologia e inovação</w:t>
      </w:r>
      <w:r w:rsidR="00BD3633">
        <w:t>.</w:t>
      </w:r>
    </w:p>
    <w:p w14:paraId="6E502760"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Instrumentos de Avaliação Propostos</w:t>
      </w:r>
    </w:p>
    <w:p w14:paraId="140370EF" w14:textId="4F8C63D1" w:rsidR="00EB3257" w:rsidRPr="00900FDB" w:rsidRDefault="001955F6" w:rsidP="00D44A90">
      <w:pPr>
        <w:pStyle w:val="zNormal-template"/>
        <w:rPr>
          <w:rFonts w:asciiTheme="minorHAnsi" w:hAnsiTheme="minorHAnsi"/>
          <w:b/>
          <w:bCs/>
        </w:rPr>
      </w:pPr>
      <w:r w:rsidRPr="00900FDB">
        <w:rPr>
          <w:rFonts w:asciiTheme="minorHAnsi" w:hAnsiTheme="minorHAnsi"/>
          <w:color w:val="000000"/>
          <w:lang w:eastAsia="en-US"/>
        </w:rPr>
        <w:t>Avaliação escrita. Atividades escritas. Elaboração de projetos.</w:t>
      </w:r>
      <w:r w:rsidRPr="00900FDB">
        <w:rPr>
          <w:rFonts w:asciiTheme="minorHAnsi" w:hAnsiTheme="minorHAnsi"/>
          <w:lang w:eastAsia="en-US"/>
        </w:rPr>
        <w:t xml:space="preserve"> </w:t>
      </w:r>
      <w:r w:rsidR="00EB3257" w:rsidRPr="00900FDB">
        <w:rPr>
          <w:rFonts w:asciiTheme="minorHAnsi" w:hAnsiTheme="minorHAnsi"/>
        </w:rPr>
        <w:t xml:space="preserve"> </w:t>
      </w:r>
    </w:p>
    <w:p w14:paraId="63103965" w14:textId="77777777" w:rsidR="00C05C97" w:rsidRPr="00900FDB" w:rsidRDefault="00C05C97" w:rsidP="00C05C97">
      <w:pPr>
        <w:pStyle w:val="Marcadordeementa"/>
        <w:rPr>
          <w:rFonts w:asciiTheme="minorHAnsi" w:hAnsiTheme="minorHAnsi"/>
          <w:szCs w:val="22"/>
        </w:rPr>
      </w:pPr>
      <w:r w:rsidRPr="00900FDB">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900FDB" w14:paraId="0616B6E6" w14:textId="77777777" w:rsidTr="005410B3">
        <w:trPr>
          <w:trHeight w:val="254"/>
        </w:trPr>
        <w:tc>
          <w:tcPr>
            <w:tcW w:w="281" w:type="dxa"/>
            <w:vAlign w:val="center"/>
          </w:tcPr>
          <w:p w14:paraId="0076B6DB"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655196E5" w14:textId="656CFB97" w:rsidR="00C05C97" w:rsidRPr="00900FDB" w:rsidRDefault="001955F6" w:rsidP="001955F6">
            <w:pPr>
              <w:pStyle w:val="BibliografiaBsica"/>
              <w:rPr>
                <w:rFonts w:asciiTheme="minorHAnsi" w:hAnsiTheme="minorHAnsi"/>
                <w:szCs w:val="22"/>
              </w:rPr>
            </w:pPr>
            <w:r w:rsidRPr="00900FDB">
              <w:rPr>
                <w:rFonts w:asciiTheme="minorHAnsi" w:hAnsiTheme="minorHAnsi"/>
                <w:szCs w:val="22"/>
              </w:rPr>
              <w:t>FERNANDES, A. R; SILVA, C. A. B. Projetos de empreendimentos agroindustriais: produtos de origem vegetal. Viçosa: UFV, 2005.</w:t>
            </w:r>
          </w:p>
        </w:tc>
      </w:tr>
      <w:tr w:rsidR="00C05C97" w:rsidRPr="00900FDB" w14:paraId="2480078B" w14:textId="77777777" w:rsidTr="005410B3">
        <w:trPr>
          <w:trHeight w:val="70"/>
        </w:trPr>
        <w:tc>
          <w:tcPr>
            <w:tcW w:w="281" w:type="dxa"/>
            <w:vAlign w:val="center"/>
          </w:tcPr>
          <w:p w14:paraId="30733D1E"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4FFC7E24" w14:textId="55F50339" w:rsidR="00C05C97" w:rsidRPr="00900FDB" w:rsidRDefault="001955F6" w:rsidP="001955F6">
            <w:pPr>
              <w:pStyle w:val="BibliografiaBsica"/>
              <w:rPr>
                <w:rFonts w:asciiTheme="minorHAnsi" w:hAnsiTheme="minorHAnsi"/>
                <w:szCs w:val="22"/>
              </w:rPr>
            </w:pPr>
            <w:r w:rsidRPr="00900FDB">
              <w:rPr>
                <w:rFonts w:asciiTheme="minorHAnsi" w:hAnsiTheme="minorHAnsi"/>
                <w:szCs w:val="22"/>
              </w:rPr>
              <w:t>_____. Projetos de empreendimentos agroindustriais: produtos de origem animal. Viçosa: UFV, 2005.</w:t>
            </w:r>
          </w:p>
        </w:tc>
      </w:tr>
      <w:tr w:rsidR="00C05C97" w:rsidRPr="00900FDB" w14:paraId="15A4E34A" w14:textId="77777777" w:rsidTr="005410B3">
        <w:trPr>
          <w:trHeight w:val="33"/>
        </w:trPr>
        <w:tc>
          <w:tcPr>
            <w:tcW w:w="281" w:type="dxa"/>
            <w:vAlign w:val="center"/>
          </w:tcPr>
          <w:p w14:paraId="5EAE1884"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7EF628F" w14:textId="013C0BAA" w:rsidR="00C05C97" w:rsidRPr="00900FDB" w:rsidRDefault="001955F6" w:rsidP="00512A70">
            <w:pPr>
              <w:pStyle w:val="BibliografiaBsica"/>
              <w:rPr>
                <w:szCs w:val="22"/>
              </w:rPr>
            </w:pPr>
            <w:r w:rsidRPr="00900FDB">
              <w:rPr>
                <w:szCs w:val="22"/>
              </w:rPr>
              <w:t>KOPITTKE, B. H.; CASAROTTO FILHO, N. Análise de investimentos. São Paulo: Atlas, 2007</w:t>
            </w:r>
          </w:p>
        </w:tc>
      </w:tr>
    </w:tbl>
    <w:p w14:paraId="71B05177" w14:textId="77777777" w:rsidR="00C05C97" w:rsidRPr="00900FDB" w:rsidRDefault="00C05C97" w:rsidP="00C05C97">
      <w:pPr>
        <w:pStyle w:val="Marcadordeementa"/>
        <w:rPr>
          <w:szCs w:val="22"/>
        </w:rPr>
      </w:pPr>
      <w:r w:rsidRPr="00900FDB">
        <w:rPr>
          <w:szCs w:val="22"/>
        </w:rPr>
        <w:t>Bibliografia Complementar</w:t>
      </w:r>
    </w:p>
    <w:p w14:paraId="58054E57" w14:textId="524B7014" w:rsidR="001955F6" w:rsidRPr="00900FDB" w:rsidRDefault="001955F6" w:rsidP="0019691F">
      <w:pPr>
        <w:pStyle w:val="BibliografiaComplementar"/>
        <w:rPr>
          <w:rFonts w:eastAsia="Times New Roman" w:cs="Times New Roman"/>
        </w:rPr>
      </w:pPr>
      <w:r w:rsidRPr="00900FDB">
        <w:rPr>
          <w:rFonts w:eastAsia="Times New Roman" w:cs="Times New Roman"/>
        </w:rPr>
        <w:t>BARROSO, L. A.; ZIBETTI, D. W. Agroindústria: uma análise no contexto socioeconômico e jurídico brasileiro. São Paulo: LEUD, 2009.</w:t>
      </w:r>
    </w:p>
    <w:p w14:paraId="5E9B3493" w14:textId="144EAFBC" w:rsidR="001955F6" w:rsidRPr="00900FDB" w:rsidRDefault="001955F6" w:rsidP="001955F6">
      <w:pPr>
        <w:pStyle w:val="BibliografiaComplementar"/>
        <w:rPr>
          <w:rFonts w:eastAsia="Times New Roman" w:cs="Times New Roman"/>
        </w:rPr>
      </w:pPr>
      <w:r w:rsidRPr="00900FDB">
        <w:rPr>
          <w:rFonts w:eastAsia="Times New Roman" w:cs="Times New Roman"/>
        </w:rPr>
        <w:t xml:space="preserve">BERTI, A. Custos uma estratégia de Gestão. São Paulo: Ícone, 2002. </w:t>
      </w:r>
    </w:p>
    <w:p w14:paraId="663FB8AC" w14:textId="44349E7F" w:rsidR="00C05C97" w:rsidRPr="00900FDB" w:rsidRDefault="001955F6" w:rsidP="004C4473">
      <w:pPr>
        <w:pStyle w:val="BibliografiaComplementar"/>
        <w:rPr>
          <w:rFonts w:eastAsia="Times New Roman" w:cs="Times New Roman"/>
        </w:rPr>
      </w:pPr>
      <w:r w:rsidRPr="00900FDB">
        <w:rPr>
          <w:rFonts w:eastAsia="Times New Roman" w:cs="Times New Roman"/>
        </w:rPr>
        <w:t>SILVA NETO, B.; OLIVEIRA, A. Modelagem e planejamento de sistemas de produção agropecuária. Ijuí: UNIJUI, 2009.</w:t>
      </w:r>
    </w:p>
    <w:p w14:paraId="359C9DDD" w14:textId="4BA4E594" w:rsidR="00341CC4" w:rsidRPr="00F71D68" w:rsidRDefault="00341CC4" w:rsidP="00476D85">
      <w:pPr>
        <w:pStyle w:val="Ttulo3"/>
      </w:pPr>
      <w:bookmarkStart w:id="261" w:name="_Toc162945091"/>
      <w:r w:rsidRPr="00F71D68">
        <w:t xml:space="preserve">– </w:t>
      </w:r>
      <w:r w:rsidR="001955F6">
        <w:t>BAA</w:t>
      </w:r>
      <w:r w:rsidR="005201D5">
        <w:t>-</w:t>
      </w:r>
      <w:r w:rsidR="001955F6">
        <w:t>00</w:t>
      </w:r>
      <w:r w:rsidR="00A54484">
        <w:t>2</w:t>
      </w:r>
      <w:r w:rsidR="001955F6">
        <w:t xml:space="preserve"> – * </w:t>
      </w:r>
      <w:r w:rsidR="00A54484">
        <w:t>Agricultura Orgânica</w:t>
      </w:r>
      <w:r w:rsidR="001955F6">
        <w:t xml:space="preserve"> –</w:t>
      </w:r>
      <w:r w:rsidR="00A54484">
        <w:t xml:space="preserve"> </w:t>
      </w:r>
      <w:r w:rsidR="001955F6">
        <w:t>Oferta Presencial – Total de 40 aulas</w:t>
      </w:r>
      <w:bookmarkEnd w:id="261"/>
    </w:p>
    <w:tbl>
      <w:tblPr>
        <w:tblStyle w:val="TabeladeGrade4-nfase2"/>
        <w:tblW w:w="9639" w:type="dxa"/>
        <w:tblLook w:val="04A0" w:firstRow="1" w:lastRow="0" w:firstColumn="1" w:lastColumn="0" w:noHBand="0" w:noVBand="1"/>
      </w:tblPr>
      <w:tblGrid>
        <w:gridCol w:w="9639"/>
      </w:tblGrid>
      <w:tr w:rsidR="00341CC4" w:rsidRPr="00C50D89" w14:paraId="273E884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460F908"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31F3DF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EC42661" w14:textId="05F08BE0" w:rsidR="00CE44A5" w:rsidRPr="00CE44A5" w:rsidRDefault="00CE44A5" w:rsidP="00475466">
            <w:pPr>
              <w:pStyle w:val="bolinha"/>
              <w:numPr>
                <w:ilvl w:val="0"/>
                <w:numId w:val="2"/>
              </w:numPr>
            </w:pPr>
            <w:r w:rsidRPr="00CE44A5">
              <w:t>Gerenciar a produção vegetal e animal, colaborado com o meio ambiente. Implementar o planejamento e controle da produção;</w:t>
            </w:r>
          </w:p>
          <w:p w14:paraId="28120F03" w14:textId="5A4165CA" w:rsidR="00CE44A5" w:rsidRPr="00CE44A5" w:rsidRDefault="00CE44A5" w:rsidP="00E7745F">
            <w:pPr>
              <w:pStyle w:val="bolinha"/>
              <w:numPr>
                <w:ilvl w:val="0"/>
                <w:numId w:val="2"/>
              </w:numPr>
            </w:pPr>
            <w:r w:rsidRPr="00CE44A5">
              <w:t>Demostrar capacidade de resolver problemas complexos e propor soluções criativas e inovadoras;</w:t>
            </w:r>
          </w:p>
          <w:p w14:paraId="62E47245" w14:textId="349E732E" w:rsidR="00CE44A5" w:rsidRPr="00CE44A5" w:rsidRDefault="00CE44A5" w:rsidP="000B2F9A">
            <w:pPr>
              <w:pStyle w:val="bolinha"/>
              <w:numPr>
                <w:ilvl w:val="0"/>
                <w:numId w:val="2"/>
              </w:numPr>
            </w:pPr>
            <w:r w:rsidRPr="00CE44A5">
              <w:t>Desenvolver visão sistêmica, identificando soluções e respeitando aspetos culturais, éticos, ambientais e sociais no âmbito local, regional e internacional;</w:t>
            </w:r>
          </w:p>
          <w:p w14:paraId="4E216B53" w14:textId="0517B0B6" w:rsidR="00341CC4" w:rsidRPr="00A525D6" w:rsidRDefault="00CE44A5" w:rsidP="00CE44A5">
            <w:pPr>
              <w:pStyle w:val="bolinha"/>
              <w:numPr>
                <w:ilvl w:val="0"/>
                <w:numId w:val="2"/>
              </w:numPr>
            </w:pPr>
            <w:r w:rsidRPr="00CE44A5">
              <w:t>Colaboração com a gestão.</w:t>
            </w:r>
          </w:p>
        </w:tc>
      </w:tr>
    </w:tbl>
    <w:p w14:paraId="109945BD"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Objetivos de Aprendizagem</w:t>
      </w:r>
    </w:p>
    <w:p w14:paraId="0B7CE2CF" w14:textId="0255136D" w:rsidR="001955F6" w:rsidRPr="00900FDB" w:rsidRDefault="00CE44A5" w:rsidP="00CE44A5">
      <w:pPr>
        <w:spacing w:before="0" w:after="0"/>
        <w:ind w:firstLine="646"/>
        <w:rPr>
          <w:rFonts w:asciiTheme="minorHAnsi" w:eastAsia="Times New Roman" w:hAnsiTheme="minorHAnsi" w:cs="Times New Roman"/>
          <w:lang w:eastAsia="pt-BR"/>
        </w:rPr>
      </w:pPr>
      <w:r w:rsidRPr="00900FDB">
        <w:rPr>
          <w:rFonts w:asciiTheme="minorHAnsi" w:eastAsia="Times New Roman" w:hAnsiTheme="minorHAnsi" w:cs="Times New Roman"/>
          <w:color w:val="000000"/>
          <w:lang w:eastAsia="pt-BR"/>
        </w:rPr>
        <w:t>Entender a filosofia da agricultura orgânica, suas potencialidades, principais ferramentas, viabilidade de sua adoção e relações com o agronegócio</w:t>
      </w:r>
      <w:r w:rsidR="001955F6" w:rsidRPr="00900FDB">
        <w:rPr>
          <w:rFonts w:asciiTheme="minorHAnsi" w:eastAsia="Times New Roman" w:hAnsiTheme="minorHAnsi" w:cs="Times New Roman"/>
          <w:color w:val="000000"/>
          <w:lang w:eastAsia="pt-BR"/>
        </w:rPr>
        <w:t>.</w:t>
      </w:r>
    </w:p>
    <w:p w14:paraId="3AA6F114" w14:textId="77777777" w:rsidR="00341CC4" w:rsidRPr="00900FDB" w:rsidRDefault="00341CC4" w:rsidP="00341CC4">
      <w:pPr>
        <w:pStyle w:val="Marcadordeementa"/>
        <w:rPr>
          <w:rFonts w:asciiTheme="minorHAnsi" w:hAnsiTheme="minorHAnsi"/>
          <w:szCs w:val="22"/>
        </w:rPr>
      </w:pPr>
      <w:r w:rsidRPr="00900FDB">
        <w:rPr>
          <w:rFonts w:asciiTheme="minorHAnsi" w:hAnsiTheme="minorHAnsi"/>
          <w:szCs w:val="22"/>
        </w:rPr>
        <w:t>Ementa</w:t>
      </w:r>
    </w:p>
    <w:p w14:paraId="15627B9D" w14:textId="7D970FB1" w:rsidR="001955F6" w:rsidRPr="00900FDB" w:rsidRDefault="00CE44A5" w:rsidP="00CE44A5">
      <w:pPr>
        <w:spacing w:before="0" w:after="0"/>
        <w:ind w:firstLine="646"/>
        <w:rPr>
          <w:rFonts w:asciiTheme="minorHAnsi" w:eastAsia="Times New Roman" w:hAnsiTheme="minorHAnsi" w:cs="Times New Roman"/>
          <w:lang w:eastAsia="pt-BR"/>
        </w:rPr>
      </w:pPr>
      <w:r w:rsidRPr="00900FDB">
        <w:rPr>
          <w:rFonts w:asciiTheme="minorHAnsi" w:eastAsia="Times New Roman" w:hAnsiTheme="minorHAnsi" w:cs="Times New Roman"/>
          <w:color w:val="000000"/>
          <w:lang w:eastAsia="pt-BR"/>
        </w:rPr>
        <w:t>Conceito e definição. Evolução da agricultura orgânica. Princípios básicos. Legislação. Produção orgânica, vegetal e animal. Manejo e tratos culturais. Nutrição no sistema de agricultura orgânica. Conversão. Compostagem, minhocultura, biofertilizantes e rações. Certificação e selo de qualidade. Controle de plantas espontâneas, pragas e doenças, agronegócios na agricultura orgânica. Estudos de caso e conhecimento de novas experiências no sistema orgânico.</w:t>
      </w:r>
    </w:p>
    <w:p w14:paraId="64653E5C"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Metodologias Propostas</w:t>
      </w:r>
    </w:p>
    <w:p w14:paraId="1B16430A" w14:textId="677B4FF8" w:rsidR="00EB3257" w:rsidRPr="00900FDB" w:rsidRDefault="00CE44A5" w:rsidP="00D44A90">
      <w:pPr>
        <w:pStyle w:val="zNormal-template"/>
        <w:rPr>
          <w:rFonts w:asciiTheme="minorHAnsi" w:hAnsiTheme="minorHAnsi"/>
          <w:b/>
          <w:bCs/>
        </w:rPr>
      </w:pPr>
      <w:r w:rsidRPr="00900FDB">
        <w:rPr>
          <w:rFonts w:asciiTheme="minorHAnsi" w:hAnsiTheme="minorHAnsi"/>
          <w:color w:val="000000"/>
          <w:lang w:eastAsia="en-US"/>
        </w:rPr>
        <w:t>Aula expositiva dialogada. Estudo de caso. Seminários e discussões.</w:t>
      </w:r>
    </w:p>
    <w:p w14:paraId="40169486" w14:textId="77777777" w:rsidR="00EB3257" w:rsidRPr="00900FDB" w:rsidRDefault="00EB3257" w:rsidP="00EB3257">
      <w:pPr>
        <w:pStyle w:val="Marcadordeementa"/>
        <w:rPr>
          <w:rFonts w:asciiTheme="minorHAnsi" w:hAnsiTheme="minorHAnsi"/>
          <w:szCs w:val="22"/>
        </w:rPr>
      </w:pPr>
      <w:r w:rsidRPr="00900FDB">
        <w:rPr>
          <w:rFonts w:asciiTheme="minorHAnsi" w:hAnsiTheme="minorHAnsi"/>
          <w:szCs w:val="22"/>
        </w:rPr>
        <w:t>Instrumentos de Avaliação Propostos</w:t>
      </w:r>
    </w:p>
    <w:p w14:paraId="3D4CB3DE" w14:textId="6D2098F0" w:rsidR="00EB3257" w:rsidRPr="00900FDB" w:rsidRDefault="00CE44A5" w:rsidP="00D44A90">
      <w:pPr>
        <w:pStyle w:val="zNormal-template"/>
        <w:rPr>
          <w:rFonts w:asciiTheme="minorHAnsi" w:hAnsiTheme="minorHAnsi"/>
          <w:b/>
          <w:bCs/>
        </w:rPr>
      </w:pPr>
      <w:r w:rsidRPr="00900FDB">
        <w:rPr>
          <w:rFonts w:asciiTheme="minorHAnsi" w:hAnsiTheme="minorHAnsi"/>
          <w:color w:val="000000"/>
          <w:lang w:eastAsia="en-US"/>
        </w:rPr>
        <w:t>Avaliação escrita, seminário, pesquisa e trabalho escrito</w:t>
      </w:r>
      <w:r w:rsidRPr="00900FDB">
        <w:rPr>
          <w:rFonts w:asciiTheme="minorHAnsi" w:hAnsiTheme="minorHAnsi"/>
          <w:lang w:eastAsia="en-US"/>
        </w:rPr>
        <w:t>.</w:t>
      </w:r>
      <w:r w:rsidR="001955F6" w:rsidRPr="00900FDB">
        <w:rPr>
          <w:rFonts w:asciiTheme="minorHAnsi" w:hAnsiTheme="minorHAnsi"/>
          <w:lang w:eastAsia="en-US"/>
        </w:rPr>
        <w:t xml:space="preserve"> </w:t>
      </w:r>
      <w:r w:rsidR="00EB3257" w:rsidRPr="00900FDB">
        <w:rPr>
          <w:rFonts w:asciiTheme="minorHAnsi" w:hAnsiTheme="minorHAnsi"/>
        </w:rPr>
        <w:t xml:space="preserve"> </w:t>
      </w:r>
    </w:p>
    <w:p w14:paraId="429D27A9" w14:textId="77777777" w:rsidR="00C05C97" w:rsidRPr="00900FDB" w:rsidRDefault="00C05C97" w:rsidP="00C05C97">
      <w:pPr>
        <w:pStyle w:val="Marcadordeementa"/>
        <w:rPr>
          <w:rFonts w:asciiTheme="minorHAnsi" w:hAnsiTheme="minorHAnsi"/>
          <w:szCs w:val="22"/>
        </w:rPr>
      </w:pPr>
      <w:r w:rsidRPr="00900FDB">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900FDB" w14:paraId="0A34B4ED" w14:textId="77777777" w:rsidTr="005410B3">
        <w:trPr>
          <w:trHeight w:val="254"/>
        </w:trPr>
        <w:tc>
          <w:tcPr>
            <w:tcW w:w="281" w:type="dxa"/>
            <w:vAlign w:val="center"/>
          </w:tcPr>
          <w:p w14:paraId="22075A55"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0F2143DA" w14:textId="7B165556" w:rsidR="00C05C97" w:rsidRPr="00900FDB" w:rsidRDefault="00CE44A5" w:rsidP="00CE44A5">
            <w:pPr>
              <w:spacing w:before="0" w:after="0"/>
              <w:ind w:firstLine="0"/>
              <w:jc w:val="left"/>
              <w:rPr>
                <w:rFonts w:asciiTheme="minorHAnsi" w:hAnsiTheme="minorHAnsi"/>
                <w:szCs w:val="22"/>
              </w:rPr>
            </w:pPr>
            <w:r w:rsidRPr="00900FDB">
              <w:rPr>
                <w:rStyle w:val="fontstyle01"/>
                <w:rFonts w:asciiTheme="minorHAnsi" w:hAnsiTheme="minorHAnsi"/>
                <w:sz w:val="22"/>
                <w:szCs w:val="22"/>
              </w:rPr>
              <w:t xml:space="preserve">EHLERS, E. </w:t>
            </w:r>
            <w:r w:rsidRPr="00900FDB">
              <w:rPr>
                <w:rStyle w:val="fontstyle21"/>
                <w:rFonts w:asciiTheme="minorHAnsi" w:eastAsiaTheme="majorEastAsia" w:hAnsiTheme="minorHAnsi"/>
                <w:sz w:val="22"/>
                <w:szCs w:val="22"/>
              </w:rPr>
              <w:t>O que é Agricultura Sustentável</w:t>
            </w:r>
            <w:r w:rsidRPr="00900FDB">
              <w:rPr>
                <w:rStyle w:val="fontstyle01"/>
                <w:rFonts w:asciiTheme="minorHAnsi" w:hAnsiTheme="minorHAnsi"/>
                <w:sz w:val="22"/>
                <w:szCs w:val="22"/>
              </w:rPr>
              <w:t>. Primeiros Passos. Brasiliense, 2009</w:t>
            </w:r>
            <w:r w:rsidR="00900FDB">
              <w:rPr>
                <w:rStyle w:val="fontstyle01"/>
                <w:rFonts w:asciiTheme="minorHAnsi" w:hAnsiTheme="minorHAnsi"/>
                <w:sz w:val="22"/>
                <w:szCs w:val="22"/>
              </w:rPr>
              <w:t>.</w:t>
            </w:r>
          </w:p>
        </w:tc>
      </w:tr>
      <w:tr w:rsidR="00C05C97" w:rsidRPr="00900FDB" w14:paraId="62EC05EE" w14:textId="77777777" w:rsidTr="005410B3">
        <w:trPr>
          <w:trHeight w:val="70"/>
        </w:trPr>
        <w:tc>
          <w:tcPr>
            <w:tcW w:w="281" w:type="dxa"/>
            <w:vAlign w:val="center"/>
          </w:tcPr>
          <w:p w14:paraId="230D9A74"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BEB0A03" w14:textId="41C13E95" w:rsidR="00C05C97" w:rsidRPr="00900FDB" w:rsidRDefault="00CE44A5" w:rsidP="00CE44A5">
            <w:pPr>
              <w:spacing w:before="0" w:after="0"/>
              <w:ind w:firstLine="0"/>
              <w:jc w:val="left"/>
              <w:rPr>
                <w:rFonts w:asciiTheme="minorHAnsi" w:hAnsiTheme="minorHAnsi"/>
                <w:szCs w:val="22"/>
              </w:rPr>
            </w:pPr>
            <w:r w:rsidRPr="00900FDB">
              <w:rPr>
                <w:rStyle w:val="fontstyle01"/>
                <w:rFonts w:asciiTheme="minorHAnsi" w:hAnsiTheme="minorHAnsi"/>
                <w:sz w:val="22"/>
                <w:szCs w:val="22"/>
              </w:rPr>
              <w:t xml:space="preserve">FRANCISCO NETO, J. </w:t>
            </w:r>
            <w:r w:rsidRPr="00900FDB">
              <w:rPr>
                <w:rStyle w:val="fontstyle21"/>
                <w:rFonts w:asciiTheme="minorHAnsi" w:eastAsiaTheme="majorEastAsia" w:hAnsiTheme="minorHAnsi"/>
                <w:sz w:val="22"/>
                <w:szCs w:val="22"/>
              </w:rPr>
              <w:t>Manual de horticultura ecológica: autossuficiência em pequenos espaços</w:t>
            </w:r>
            <w:r w:rsidRPr="00900FDB">
              <w:rPr>
                <w:rStyle w:val="fontstyle01"/>
                <w:rFonts w:asciiTheme="minorHAnsi" w:hAnsiTheme="minorHAnsi"/>
                <w:sz w:val="22"/>
                <w:szCs w:val="22"/>
              </w:rPr>
              <w:t>. Nobel, 1995.</w:t>
            </w:r>
          </w:p>
        </w:tc>
      </w:tr>
      <w:tr w:rsidR="00C05C97" w:rsidRPr="00900FDB" w14:paraId="22210480" w14:textId="77777777" w:rsidTr="005410B3">
        <w:trPr>
          <w:trHeight w:val="33"/>
        </w:trPr>
        <w:tc>
          <w:tcPr>
            <w:tcW w:w="281" w:type="dxa"/>
            <w:vAlign w:val="center"/>
          </w:tcPr>
          <w:p w14:paraId="13AC6A6F" w14:textId="77777777" w:rsidR="00C05C97" w:rsidRPr="00900FDB" w:rsidRDefault="00C05C97" w:rsidP="005410B3">
            <w:pPr>
              <w:pStyle w:val="PargrafodaLista"/>
              <w:numPr>
                <w:ilvl w:val="0"/>
                <w:numId w:val="22"/>
              </w:numPr>
              <w:spacing w:after="0" w:line="240" w:lineRule="auto"/>
              <w:ind w:left="0" w:firstLine="96"/>
              <w:rPr>
                <w:szCs w:val="22"/>
              </w:rPr>
            </w:pPr>
          </w:p>
        </w:tc>
        <w:tc>
          <w:tcPr>
            <w:tcW w:w="8677" w:type="dxa"/>
            <w:vAlign w:val="center"/>
          </w:tcPr>
          <w:p w14:paraId="587BD82C" w14:textId="56CE48BA" w:rsidR="00BD3633" w:rsidRPr="00BD3633" w:rsidRDefault="00CE44A5" w:rsidP="00CE44A5">
            <w:pPr>
              <w:spacing w:before="0" w:after="0"/>
              <w:ind w:firstLine="0"/>
              <w:jc w:val="left"/>
              <w:rPr>
                <w:rFonts w:asciiTheme="minorHAnsi" w:hAnsiTheme="minorHAnsi" w:cs="Arial"/>
                <w:color w:val="000000"/>
                <w:szCs w:val="22"/>
              </w:rPr>
            </w:pPr>
            <w:r w:rsidRPr="00900FDB">
              <w:rPr>
                <w:rStyle w:val="fontstyle01"/>
                <w:rFonts w:asciiTheme="minorHAnsi" w:hAnsiTheme="minorHAnsi"/>
                <w:sz w:val="22"/>
                <w:szCs w:val="22"/>
              </w:rPr>
              <w:t xml:space="preserve">PENTEADO, S. R. </w:t>
            </w:r>
            <w:r w:rsidRPr="00900FDB">
              <w:rPr>
                <w:rStyle w:val="fontstyle21"/>
                <w:rFonts w:asciiTheme="minorHAnsi" w:eastAsiaTheme="majorEastAsia" w:hAnsiTheme="minorHAnsi"/>
                <w:sz w:val="22"/>
                <w:szCs w:val="22"/>
              </w:rPr>
              <w:t>Manual prático de agricultura orgânica</w:t>
            </w:r>
            <w:r w:rsidRPr="00900FDB">
              <w:rPr>
                <w:rStyle w:val="fontstyle01"/>
                <w:rFonts w:asciiTheme="minorHAnsi" w:hAnsiTheme="minorHAnsi"/>
                <w:sz w:val="22"/>
                <w:szCs w:val="22"/>
              </w:rPr>
              <w:t>. Via orgânica, 2007.</w:t>
            </w:r>
          </w:p>
        </w:tc>
      </w:tr>
    </w:tbl>
    <w:p w14:paraId="727EDFB3" w14:textId="77777777" w:rsidR="00BD3633" w:rsidRDefault="00BD3633" w:rsidP="00BD3633">
      <w:pPr>
        <w:pStyle w:val="Marcadordeementa"/>
        <w:numPr>
          <w:ilvl w:val="0"/>
          <w:numId w:val="0"/>
        </w:numPr>
        <w:ind w:left="1006"/>
        <w:rPr>
          <w:rFonts w:asciiTheme="minorHAnsi" w:hAnsiTheme="minorHAnsi"/>
          <w:szCs w:val="22"/>
        </w:rPr>
      </w:pPr>
    </w:p>
    <w:p w14:paraId="1B74A104" w14:textId="77777777" w:rsidR="00BD3633" w:rsidRDefault="00BD3633" w:rsidP="00BD3633">
      <w:pPr>
        <w:pStyle w:val="Marcadordeementa"/>
        <w:numPr>
          <w:ilvl w:val="0"/>
          <w:numId w:val="0"/>
        </w:numPr>
        <w:ind w:left="1006"/>
        <w:rPr>
          <w:rFonts w:asciiTheme="minorHAnsi" w:hAnsiTheme="minorHAnsi"/>
          <w:szCs w:val="22"/>
        </w:rPr>
      </w:pPr>
    </w:p>
    <w:p w14:paraId="67B66748" w14:textId="0F2F0F8F" w:rsidR="00C05C97" w:rsidRPr="00900FDB" w:rsidRDefault="00C05C97" w:rsidP="00C05C97">
      <w:pPr>
        <w:pStyle w:val="Marcadordeementa"/>
        <w:rPr>
          <w:rFonts w:asciiTheme="minorHAnsi" w:hAnsiTheme="minorHAnsi"/>
          <w:szCs w:val="22"/>
        </w:rPr>
      </w:pPr>
      <w:r w:rsidRPr="00900FDB">
        <w:rPr>
          <w:rFonts w:asciiTheme="minorHAnsi" w:hAnsiTheme="minorHAnsi"/>
          <w:szCs w:val="22"/>
        </w:rPr>
        <w:lastRenderedPageBreak/>
        <w:t>Bibliografia Complementar</w:t>
      </w:r>
    </w:p>
    <w:p w14:paraId="39FE28C8" w14:textId="11574FAD" w:rsidR="00CE44A5" w:rsidRPr="00900FDB" w:rsidRDefault="00CE44A5" w:rsidP="00C1423F">
      <w:pPr>
        <w:pStyle w:val="BibliografiaComplementar"/>
        <w:rPr>
          <w:rFonts w:asciiTheme="minorHAnsi" w:eastAsia="Times New Roman" w:hAnsiTheme="minorHAnsi" w:cs="Times New Roman"/>
        </w:rPr>
      </w:pPr>
      <w:r w:rsidRPr="00900FDB">
        <w:rPr>
          <w:rFonts w:asciiTheme="minorHAnsi" w:eastAsia="Times New Roman" w:hAnsiTheme="minorHAnsi" w:cs="Times New Roman"/>
        </w:rPr>
        <w:t>SOUZA, J. L.; REZENDE, P. Manual de horticultura orgânica. Viçosa: Aprenda Fácil, 2003. 564 p.</w:t>
      </w:r>
    </w:p>
    <w:p w14:paraId="20A40273" w14:textId="6AB3A157" w:rsidR="00D12D0C" w:rsidRPr="00900FDB" w:rsidRDefault="00CE44A5" w:rsidP="00CE44A5">
      <w:pPr>
        <w:pStyle w:val="BibliografiaComplementar"/>
        <w:rPr>
          <w:rFonts w:asciiTheme="minorHAnsi" w:eastAsia="Times New Roman" w:hAnsiTheme="minorHAnsi" w:cs="Times New Roman"/>
        </w:rPr>
      </w:pPr>
      <w:r w:rsidRPr="00900FDB">
        <w:rPr>
          <w:rFonts w:asciiTheme="minorHAnsi" w:eastAsia="Times New Roman" w:hAnsiTheme="minorHAnsi" w:cs="Times New Roman"/>
        </w:rPr>
        <w:t>LEI Nº 10831, DE 23/12/2003: dispõe sobre agricultura orgânica e dá outras providências.</w:t>
      </w:r>
    </w:p>
    <w:p w14:paraId="1A155C73" w14:textId="2007D5FB" w:rsidR="00CE44A5" w:rsidRPr="00F71D68" w:rsidRDefault="00CE44A5" w:rsidP="00CE44A5">
      <w:pPr>
        <w:pStyle w:val="Ttulo3"/>
      </w:pPr>
      <w:bookmarkStart w:id="262" w:name="_Toc162945092"/>
      <w:r w:rsidRPr="00F71D68">
        <w:t xml:space="preserve">– </w:t>
      </w:r>
      <w:r>
        <w:t>BBR-001 – * Biocombustíveis – Oferta Presencial – Total de 40 aulas</w:t>
      </w:r>
      <w:bookmarkEnd w:id="262"/>
    </w:p>
    <w:tbl>
      <w:tblPr>
        <w:tblStyle w:val="TabeladeGrade4-nfase2"/>
        <w:tblW w:w="9639" w:type="dxa"/>
        <w:tblLook w:val="04A0" w:firstRow="1" w:lastRow="0" w:firstColumn="1" w:lastColumn="0" w:noHBand="0" w:noVBand="1"/>
      </w:tblPr>
      <w:tblGrid>
        <w:gridCol w:w="9639"/>
      </w:tblGrid>
      <w:tr w:rsidR="00CE44A5" w:rsidRPr="00C50D89" w14:paraId="4D99D653" w14:textId="77777777" w:rsidTr="000820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0887268" w14:textId="77777777" w:rsidR="00CE44A5" w:rsidRPr="00884383" w:rsidRDefault="00CE44A5" w:rsidP="0008209D">
            <w:pPr>
              <w:pStyle w:val="titulo-tabela"/>
              <w:rPr>
                <w:b/>
                <w:bCs w:val="0"/>
              </w:rPr>
            </w:pPr>
            <w:r w:rsidRPr="008E0721">
              <w:rPr>
                <w:b/>
              </w:rPr>
              <w:t>Competências desenvolvidas neste componente (profissionais e socioemocionais)</w:t>
            </w:r>
          </w:p>
        </w:tc>
      </w:tr>
      <w:tr w:rsidR="00CE44A5" w:rsidRPr="00A525D6" w14:paraId="5DD19A86" w14:textId="77777777" w:rsidTr="0008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508731F" w14:textId="7BEBE8C2" w:rsidR="00CE44A5" w:rsidRPr="00CE44A5" w:rsidRDefault="00CE44A5" w:rsidP="0027686A">
            <w:pPr>
              <w:pStyle w:val="bolinha"/>
              <w:numPr>
                <w:ilvl w:val="0"/>
                <w:numId w:val="2"/>
              </w:numPr>
            </w:pPr>
            <w:r w:rsidRPr="00CE44A5">
              <w:t>Gerenciar a produção vegetal e animal, colaborado com o meio ambiente. Implementar o planejamento e controle da produção;</w:t>
            </w:r>
          </w:p>
          <w:p w14:paraId="7B07F490" w14:textId="76D338B6" w:rsidR="00CE44A5" w:rsidRPr="00CE44A5" w:rsidRDefault="00CE44A5" w:rsidP="009270E7">
            <w:pPr>
              <w:pStyle w:val="bolinha"/>
              <w:numPr>
                <w:ilvl w:val="0"/>
                <w:numId w:val="2"/>
              </w:numPr>
            </w:pPr>
            <w:r w:rsidRPr="00CE44A5">
              <w:t>Demostrar capacidade de resolver problemas complexos e propor soluções criativas e inovadoras;</w:t>
            </w:r>
          </w:p>
          <w:p w14:paraId="1BC62064" w14:textId="526B525E" w:rsidR="00CE44A5" w:rsidRPr="00CE44A5" w:rsidRDefault="00CE44A5" w:rsidP="009D30D3">
            <w:pPr>
              <w:pStyle w:val="bolinha"/>
              <w:numPr>
                <w:ilvl w:val="0"/>
                <w:numId w:val="2"/>
              </w:numPr>
            </w:pPr>
            <w:r w:rsidRPr="00CE44A5">
              <w:t>Desenvolver visão sistêmica, identificando soluções e respeitando aspetos culturais, éticos, ambientais e sociais no âmbito local, regional e internacional;</w:t>
            </w:r>
          </w:p>
          <w:p w14:paraId="21C00020" w14:textId="0A70BE86" w:rsidR="00CE44A5" w:rsidRPr="00A525D6" w:rsidRDefault="00CE44A5" w:rsidP="00CE44A5">
            <w:pPr>
              <w:pStyle w:val="bolinha"/>
              <w:numPr>
                <w:ilvl w:val="0"/>
                <w:numId w:val="2"/>
              </w:numPr>
            </w:pPr>
            <w:r w:rsidRPr="00CE44A5">
              <w:t>Colaboração com a gestão.</w:t>
            </w:r>
          </w:p>
        </w:tc>
      </w:tr>
    </w:tbl>
    <w:p w14:paraId="4D21EAC9"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Objetivos de Aprendizagem</w:t>
      </w:r>
    </w:p>
    <w:p w14:paraId="0819B153" w14:textId="50C26014" w:rsidR="00CE44A5" w:rsidRPr="00900FDB" w:rsidRDefault="00CE44A5" w:rsidP="00CE44A5">
      <w:pPr>
        <w:pStyle w:val="zNormal-template"/>
        <w:rPr>
          <w:rFonts w:asciiTheme="minorHAnsi" w:hAnsiTheme="minorHAnsi"/>
          <w:b/>
          <w:bCs/>
        </w:rPr>
      </w:pPr>
      <w:r w:rsidRPr="00900FDB">
        <w:rPr>
          <w:rFonts w:asciiTheme="minorHAnsi" w:eastAsia="Times New Roman" w:hAnsiTheme="minorHAnsi" w:cs="Times New Roman"/>
          <w:color w:val="000000"/>
        </w:rPr>
        <w:t>Integrar o estudante com o conhecimento teórico e prático de produção e utilização de agroenergia. Efetuar balanços de massa e energia em unidades e equipamentos de produção dos biocombustíveis. Analisar as variáveis de projeto e operação para a otimização de unidades de produção dos biocombustíveis.</w:t>
      </w:r>
    </w:p>
    <w:p w14:paraId="5CB471FA"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Ementa</w:t>
      </w:r>
    </w:p>
    <w:p w14:paraId="11855FD6" w14:textId="6A94E60C" w:rsidR="00CE44A5" w:rsidRPr="00900FDB" w:rsidRDefault="00CE44A5" w:rsidP="00CE44A5">
      <w:pPr>
        <w:spacing w:before="0" w:after="0"/>
        <w:ind w:firstLine="646"/>
        <w:rPr>
          <w:rFonts w:asciiTheme="minorHAnsi" w:eastAsia="Times New Roman" w:hAnsiTheme="minorHAnsi" w:cs="Times New Roman"/>
          <w:lang w:eastAsia="pt-BR"/>
        </w:rPr>
      </w:pPr>
      <w:r w:rsidRPr="00900FDB">
        <w:rPr>
          <w:rFonts w:asciiTheme="minorHAnsi" w:hAnsiTheme="minorHAnsi"/>
          <w:color w:val="000000"/>
        </w:rPr>
        <w:t>Conceito e importância da agroenergia. Matriz energética do Brasil e agroenergia no Brasil. Conceitos e fontes de biomassa. Importância. Aspectos sobre produção. Implicações econômicas, sociais e ambientais dos componentes do complexo agroenergético. Florestas energéticas do Brasil: biogás, etanol, biodiesel e resíduos agropecuários e florestais.</w:t>
      </w:r>
    </w:p>
    <w:p w14:paraId="39C1DA65"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Metodologias Propostas</w:t>
      </w:r>
    </w:p>
    <w:p w14:paraId="5CE42DC8" w14:textId="0E88BDF3" w:rsidR="00CE44A5" w:rsidRPr="00900FDB" w:rsidRDefault="00CE44A5" w:rsidP="00CE44A5">
      <w:pPr>
        <w:pStyle w:val="zNormal-template"/>
        <w:rPr>
          <w:rFonts w:asciiTheme="minorHAnsi" w:hAnsiTheme="minorHAnsi"/>
          <w:b/>
          <w:bCs/>
        </w:rPr>
      </w:pPr>
      <w:r w:rsidRPr="00900FDB">
        <w:rPr>
          <w:rFonts w:asciiTheme="minorHAnsi" w:hAnsiTheme="minorHAnsi"/>
          <w:color w:val="000000"/>
          <w:lang w:eastAsia="en-US"/>
        </w:rPr>
        <w:t>Aula expositiva dialogada. Estudo de caso. Seminários e discussões</w:t>
      </w:r>
      <w:r w:rsidR="00900FDB">
        <w:rPr>
          <w:rFonts w:asciiTheme="minorHAnsi" w:hAnsiTheme="minorHAnsi"/>
          <w:color w:val="000000"/>
          <w:lang w:eastAsia="en-US"/>
        </w:rPr>
        <w:t>.</w:t>
      </w:r>
    </w:p>
    <w:p w14:paraId="38BD2A5F"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Instrumentos de Avaliação Propostos</w:t>
      </w:r>
    </w:p>
    <w:p w14:paraId="4C0F5ABF" w14:textId="434EDCE5" w:rsidR="00CE44A5" w:rsidRPr="00900FDB" w:rsidRDefault="00CE44A5" w:rsidP="00CE44A5">
      <w:pPr>
        <w:pStyle w:val="zNormal-template"/>
        <w:rPr>
          <w:rFonts w:asciiTheme="minorHAnsi" w:hAnsiTheme="minorHAnsi"/>
          <w:b/>
          <w:bCs/>
        </w:rPr>
      </w:pPr>
      <w:r w:rsidRPr="00900FDB">
        <w:rPr>
          <w:rFonts w:asciiTheme="minorHAnsi" w:hAnsiTheme="minorHAnsi"/>
          <w:color w:val="000000"/>
          <w:lang w:eastAsia="en-US"/>
        </w:rPr>
        <w:t>Avaliação escrita, seminário, pesquisa e trabalho escrito.</w:t>
      </w:r>
      <w:r w:rsidRPr="00900FDB">
        <w:rPr>
          <w:rFonts w:asciiTheme="minorHAnsi" w:hAnsiTheme="minorHAnsi"/>
          <w:lang w:eastAsia="en-US"/>
        </w:rPr>
        <w:t xml:space="preserve"> </w:t>
      </w:r>
      <w:r w:rsidRPr="00900FDB">
        <w:rPr>
          <w:rFonts w:asciiTheme="minorHAnsi" w:hAnsiTheme="minorHAnsi"/>
        </w:rPr>
        <w:t xml:space="preserve"> </w:t>
      </w:r>
    </w:p>
    <w:p w14:paraId="0419423C"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E44A5" w:rsidRPr="00900FDB" w14:paraId="61C291FB" w14:textId="77777777" w:rsidTr="0008209D">
        <w:trPr>
          <w:trHeight w:val="254"/>
        </w:trPr>
        <w:tc>
          <w:tcPr>
            <w:tcW w:w="281" w:type="dxa"/>
            <w:vAlign w:val="center"/>
          </w:tcPr>
          <w:p w14:paraId="580E9A0A" w14:textId="77777777" w:rsidR="00CE44A5" w:rsidRPr="00900FDB" w:rsidRDefault="00CE44A5" w:rsidP="0008209D">
            <w:pPr>
              <w:pStyle w:val="PargrafodaLista"/>
              <w:numPr>
                <w:ilvl w:val="0"/>
                <w:numId w:val="22"/>
              </w:numPr>
              <w:spacing w:after="0" w:line="240" w:lineRule="auto"/>
              <w:ind w:left="0" w:firstLine="96"/>
              <w:rPr>
                <w:szCs w:val="22"/>
              </w:rPr>
            </w:pPr>
          </w:p>
        </w:tc>
        <w:tc>
          <w:tcPr>
            <w:tcW w:w="8677" w:type="dxa"/>
            <w:vAlign w:val="center"/>
          </w:tcPr>
          <w:p w14:paraId="43384BD9" w14:textId="7F2CC080" w:rsidR="00CE44A5" w:rsidRPr="00900FDB" w:rsidRDefault="00CE44A5" w:rsidP="00CE44A5">
            <w:pPr>
              <w:spacing w:before="0" w:after="0"/>
              <w:ind w:firstLine="0"/>
              <w:jc w:val="left"/>
              <w:rPr>
                <w:rFonts w:asciiTheme="minorHAnsi" w:hAnsiTheme="minorHAnsi"/>
                <w:szCs w:val="22"/>
              </w:rPr>
            </w:pPr>
            <w:r w:rsidRPr="00900FDB">
              <w:rPr>
                <w:rStyle w:val="fontstyle01"/>
                <w:rFonts w:asciiTheme="minorHAnsi" w:hAnsiTheme="minorHAnsi"/>
                <w:sz w:val="22"/>
                <w:szCs w:val="22"/>
              </w:rPr>
              <w:t xml:space="preserve">ABRAMOVAY, R. </w:t>
            </w:r>
            <w:r w:rsidR="009F7257" w:rsidRPr="00900FDB">
              <w:rPr>
                <w:rStyle w:val="fontstyle21"/>
                <w:rFonts w:asciiTheme="minorHAnsi" w:eastAsiaTheme="majorEastAsia" w:hAnsiTheme="minorHAnsi"/>
                <w:sz w:val="22"/>
                <w:szCs w:val="22"/>
              </w:rPr>
              <w:t>Biocombustíveis</w:t>
            </w:r>
            <w:r w:rsidRPr="00900FDB">
              <w:rPr>
                <w:rStyle w:val="fontstyle21"/>
                <w:rFonts w:asciiTheme="minorHAnsi" w:eastAsiaTheme="majorEastAsia" w:hAnsiTheme="minorHAnsi"/>
                <w:sz w:val="22"/>
                <w:szCs w:val="22"/>
              </w:rPr>
              <w:t xml:space="preserve">: </w:t>
            </w:r>
            <w:r w:rsidRPr="00900FDB">
              <w:rPr>
                <w:rStyle w:val="fontstyle01"/>
                <w:rFonts w:asciiTheme="minorHAnsi" w:hAnsiTheme="minorHAnsi"/>
                <w:sz w:val="22"/>
                <w:szCs w:val="22"/>
              </w:rPr>
              <w:t xml:space="preserve">a energia da </w:t>
            </w:r>
            <w:r w:rsidR="009F7257" w:rsidRPr="00900FDB">
              <w:rPr>
                <w:rStyle w:val="fontstyle01"/>
                <w:rFonts w:asciiTheme="minorHAnsi" w:hAnsiTheme="minorHAnsi"/>
                <w:sz w:val="22"/>
                <w:szCs w:val="22"/>
              </w:rPr>
              <w:t>controvérsia</w:t>
            </w:r>
            <w:r w:rsidRPr="00900FDB">
              <w:rPr>
                <w:rStyle w:val="fontstyle01"/>
                <w:rFonts w:asciiTheme="minorHAnsi" w:hAnsiTheme="minorHAnsi"/>
                <w:sz w:val="22"/>
                <w:szCs w:val="22"/>
              </w:rPr>
              <w:t>. SENAC/ SP, 2009.</w:t>
            </w:r>
          </w:p>
        </w:tc>
      </w:tr>
      <w:tr w:rsidR="00CE44A5" w:rsidRPr="00900FDB" w14:paraId="4C6BD054" w14:textId="77777777" w:rsidTr="0008209D">
        <w:trPr>
          <w:trHeight w:val="70"/>
        </w:trPr>
        <w:tc>
          <w:tcPr>
            <w:tcW w:w="281" w:type="dxa"/>
            <w:vAlign w:val="center"/>
          </w:tcPr>
          <w:p w14:paraId="00673556" w14:textId="77777777" w:rsidR="00CE44A5" w:rsidRPr="00900FDB" w:rsidRDefault="00CE44A5" w:rsidP="0008209D">
            <w:pPr>
              <w:pStyle w:val="PargrafodaLista"/>
              <w:numPr>
                <w:ilvl w:val="0"/>
                <w:numId w:val="22"/>
              </w:numPr>
              <w:spacing w:after="0" w:line="240" w:lineRule="auto"/>
              <w:ind w:left="0" w:firstLine="96"/>
              <w:rPr>
                <w:szCs w:val="22"/>
              </w:rPr>
            </w:pPr>
          </w:p>
        </w:tc>
        <w:tc>
          <w:tcPr>
            <w:tcW w:w="8677" w:type="dxa"/>
            <w:vAlign w:val="center"/>
          </w:tcPr>
          <w:p w14:paraId="1275CDFB" w14:textId="672D748D" w:rsidR="00CE44A5" w:rsidRPr="00900FDB" w:rsidRDefault="00CE44A5" w:rsidP="0008209D">
            <w:pPr>
              <w:pStyle w:val="BibliografiaBsica"/>
              <w:rPr>
                <w:rFonts w:asciiTheme="minorHAnsi" w:hAnsiTheme="minorHAnsi"/>
                <w:szCs w:val="22"/>
                <w:lang w:val="en-US"/>
              </w:rPr>
            </w:pPr>
            <w:r w:rsidRPr="00900FDB">
              <w:rPr>
                <w:rFonts w:asciiTheme="minorHAnsi" w:hAnsiTheme="minorHAnsi"/>
                <w:szCs w:val="22"/>
                <w:lang w:val="en-US"/>
              </w:rPr>
              <w:t>KNOTHE, G.; VAN GERPEN, J.; KRAHL, J.; RAMOS, L. P. Manual de Biodiesel. SP: Edgard Blüche, 2006</w:t>
            </w:r>
            <w:r w:rsidR="00900FDB">
              <w:rPr>
                <w:rFonts w:asciiTheme="minorHAnsi" w:hAnsiTheme="minorHAnsi"/>
                <w:szCs w:val="22"/>
                <w:lang w:val="en-US"/>
              </w:rPr>
              <w:t>.</w:t>
            </w:r>
          </w:p>
        </w:tc>
      </w:tr>
    </w:tbl>
    <w:p w14:paraId="53F4347D" w14:textId="2324CCD4" w:rsidR="00CE44A5" w:rsidRPr="00F71D68" w:rsidRDefault="00CE44A5" w:rsidP="00CE44A5">
      <w:pPr>
        <w:pStyle w:val="Ttulo3"/>
      </w:pPr>
      <w:bookmarkStart w:id="263" w:name="_Toc162945093"/>
      <w:r w:rsidRPr="00F71D68">
        <w:t xml:space="preserve">– </w:t>
      </w:r>
      <w:r>
        <w:t>LES-102 – * Espanhol – Oferta Presencial – Total de 40 aulas</w:t>
      </w:r>
      <w:bookmarkEnd w:id="263"/>
    </w:p>
    <w:tbl>
      <w:tblPr>
        <w:tblStyle w:val="TabeladeGrade4-nfase2"/>
        <w:tblW w:w="9639" w:type="dxa"/>
        <w:tblLook w:val="04A0" w:firstRow="1" w:lastRow="0" w:firstColumn="1" w:lastColumn="0" w:noHBand="0" w:noVBand="1"/>
      </w:tblPr>
      <w:tblGrid>
        <w:gridCol w:w="9639"/>
      </w:tblGrid>
      <w:tr w:rsidR="00CE44A5" w:rsidRPr="00C50D89" w14:paraId="25D1694E" w14:textId="77777777" w:rsidTr="000820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A8E72A7" w14:textId="77777777" w:rsidR="00CE44A5" w:rsidRPr="00884383" w:rsidRDefault="00CE44A5" w:rsidP="0008209D">
            <w:pPr>
              <w:pStyle w:val="titulo-tabela"/>
              <w:rPr>
                <w:b/>
                <w:bCs w:val="0"/>
              </w:rPr>
            </w:pPr>
            <w:r w:rsidRPr="008E0721">
              <w:rPr>
                <w:b/>
              </w:rPr>
              <w:t>Competências desenvolvidas neste componente (profissionais e socioemocionais)</w:t>
            </w:r>
          </w:p>
        </w:tc>
      </w:tr>
      <w:tr w:rsidR="00CE44A5" w:rsidRPr="00A525D6" w14:paraId="37340802" w14:textId="77777777" w:rsidTr="0008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89FF7EC" w14:textId="513CDB68" w:rsidR="00CE44A5" w:rsidRPr="00CE44A5" w:rsidRDefault="00CE44A5" w:rsidP="005619DF">
            <w:pPr>
              <w:pStyle w:val="bolinha"/>
              <w:numPr>
                <w:ilvl w:val="0"/>
                <w:numId w:val="2"/>
              </w:numPr>
            </w:pPr>
            <w:r w:rsidRPr="00CE44A5">
              <w:t>Avaliar políticas agrícolas nacionais e internacionais. Colaborar na gestão de recursos humanos e interpretar a legislação, contextualizando o comércio internacional.</w:t>
            </w:r>
          </w:p>
          <w:p w14:paraId="6DC199BE" w14:textId="2868529F" w:rsidR="00CE44A5" w:rsidRPr="00A525D6" w:rsidRDefault="00CE44A5" w:rsidP="00CE44A5">
            <w:pPr>
              <w:pStyle w:val="bolinha"/>
              <w:numPr>
                <w:ilvl w:val="0"/>
                <w:numId w:val="2"/>
              </w:numPr>
            </w:pPr>
            <w:r w:rsidRPr="00CE44A5">
              <w:t>Comunicar-se tanto na língua materna como em língua estrangeira, demonstrando capacidade</w:t>
            </w:r>
            <w:r>
              <w:rPr>
                <w:bCs w:val="0"/>
              </w:rPr>
              <w:t xml:space="preserve"> </w:t>
            </w:r>
            <w:r w:rsidRPr="00CE44A5">
              <w:t>de resolver problemas complexos e propor soluções criativas e inovadoras.</w:t>
            </w:r>
          </w:p>
        </w:tc>
      </w:tr>
    </w:tbl>
    <w:p w14:paraId="62240379"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lastRenderedPageBreak/>
        <w:t>Objetivos de Aprendizagem</w:t>
      </w:r>
    </w:p>
    <w:p w14:paraId="1AA6357E" w14:textId="051A76A7" w:rsidR="00CE44A5" w:rsidRPr="00900FDB" w:rsidRDefault="00CE44A5" w:rsidP="00CE44A5">
      <w:pPr>
        <w:spacing w:before="0" w:after="0"/>
        <w:ind w:firstLine="646"/>
        <w:rPr>
          <w:rFonts w:asciiTheme="minorHAnsi" w:eastAsia="Times New Roman" w:hAnsiTheme="minorHAnsi" w:cs="Times New Roman"/>
          <w:lang w:eastAsia="pt-BR"/>
        </w:rPr>
      </w:pPr>
      <w:r w:rsidRPr="00900FDB">
        <w:rPr>
          <w:rFonts w:asciiTheme="minorHAnsi" w:eastAsia="Times New Roman" w:hAnsiTheme="minorHAnsi" w:cs="Times New Roman"/>
          <w:color w:val="000000"/>
          <w:lang w:eastAsia="pt-BR"/>
        </w:rPr>
        <w:t>O estudante deverá ser capaz de comunicar-se em situações simples do cotidiano profissional, apresentar-se (in)formalmente e dar informações pessoais; escrever mensagens de e-mails breves e cartas informais; compreender frases e vocabulário sobre temas de interesse pessoal e profissional; extrair informações de textos técnicos específicos da área. Reconhecer as diferenças fonéticas elementares do idioma.</w:t>
      </w:r>
    </w:p>
    <w:p w14:paraId="51A76E6C"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Ementa</w:t>
      </w:r>
    </w:p>
    <w:p w14:paraId="0FDF3F18" w14:textId="06575615" w:rsidR="00CE44A5" w:rsidRPr="00900FDB" w:rsidRDefault="00CE44A5" w:rsidP="00CE44A5">
      <w:pPr>
        <w:spacing w:before="0" w:after="0"/>
        <w:ind w:firstLine="646"/>
        <w:rPr>
          <w:rFonts w:asciiTheme="minorHAnsi" w:hAnsiTheme="minorHAnsi"/>
          <w:b/>
          <w:bCs/>
        </w:rPr>
      </w:pPr>
      <w:r w:rsidRPr="00900FDB">
        <w:rPr>
          <w:rFonts w:asciiTheme="minorHAnsi" w:eastAsia="Times New Roman" w:hAnsiTheme="minorHAnsi" w:cs="Times New Roman"/>
          <w:color w:val="000000"/>
          <w:lang w:eastAsia="pt-BR"/>
        </w:rPr>
        <w:t>Introdução à compreensão e produção oral e escrita por meio da integração das habilidades linguístico-comunicativas. Ênfase na oralidade, atendendo às especificidades acadêmico-profissionais da área e abordando aspectos socioculturais da língua espanhola.</w:t>
      </w:r>
    </w:p>
    <w:p w14:paraId="02842D8D"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Metodologias Propostas</w:t>
      </w:r>
    </w:p>
    <w:p w14:paraId="23D425AF" w14:textId="3BC83BFB" w:rsidR="00CE44A5" w:rsidRPr="00900FDB" w:rsidRDefault="00CE44A5" w:rsidP="00CE44A5">
      <w:pPr>
        <w:pStyle w:val="zNormal-template"/>
        <w:rPr>
          <w:rFonts w:asciiTheme="minorHAnsi" w:hAnsiTheme="minorHAnsi"/>
          <w:b/>
          <w:bCs/>
        </w:rPr>
      </w:pPr>
      <w:r w:rsidRPr="00900FDB">
        <w:rPr>
          <w:rFonts w:asciiTheme="minorHAnsi" w:hAnsiTheme="minorHAnsi"/>
          <w:color w:val="000000"/>
          <w:lang w:eastAsia="en-US"/>
        </w:rPr>
        <w:t>Aulas expositivas dialogadas, apresentações orais, dramatização (role-play), gamificação e atividades em pares/grupos.</w:t>
      </w:r>
    </w:p>
    <w:p w14:paraId="1CB66B8B"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Instrumentos de Avaliação Propostos</w:t>
      </w:r>
    </w:p>
    <w:p w14:paraId="1D486A1F" w14:textId="469A8ABF" w:rsidR="00CE44A5" w:rsidRPr="00900FDB" w:rsidRDefault="00CE44A5" w:rsidP="00CE44A5">
      <w:pPr>
        <w:pStyle w:val="zNormal-template"/>
        <w:rPr>
          <w:rFonts w:asciiTheme="minorHAnsi" w:hAnsiTheme="minorHAnsi"/>
          <w:b/>
          <w:bCs/>
        </w:rPr>
      </w:pPr>
      <w:r w:rsidRPr="00900FDB">
        <w:rPr>
          <w:rFonts w:asciiTheme="minorHAnsi" w:hAnsiTheme="minorHAnsi"/>
          <w:color w:val="000000"/>
          <w:lang w:eastAsia="en-US"/>
        </w:rPr>
        <w:t>Avaliação Diagnóstica (nivelamento); Avaliação Formativa - exercícios para prática e produção oral e escrita ao longo do curso (com feedback e plano de ações); Avaliação Somativa - provas ou trabalhos, individuais ou em grupo, que avaliem tanto a escrita e leitura, quanto a oralidade e compreensão auditiva.</w:t>
      </w:r>
      <w:r w:rsidRPr="00900FDB">
        <w:rPr>
          <w:rFonts w:asciiTheme="minorHAnsi" w:hAnsiTheme="minorHAnsi"/>
          <w:lang w:eastAsia="en-US"/>
        </w:rPr>
        <w:t xml:space="preserve"> </w:t>
      </w:r>
      <w:r w:rsidRPr="00900FDB">
        <w:rPr>
          <w:rFonts w:asciiTheme="minorHAnsi" w:hAnsiTheme="minorHAnsi"/>
        </w:rPr>
        <w:t xml:space="preserve"> </w:t>
      </w:r>
    </w:p>
    <w:p w14:paraId="7E1BEAB2"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E44A5" w:rsidRPr="00900FDB" w14:paraId="73E4C459" w14:textId="77777777" w:rsidTr="0008209D">
        <w:trPr>
          <w:trHeight w:val="254"/>
        </w:trPr>
        <w:tc>
          <w:tcPr>
            <w:tcW w:w="281" w:type="dxa"/>
            <w:vAlign w:val="center"/>
          </w:tcPr>
          <w:p w14:paraId="10079ACA" w14:textId="77777777" w:rsidR="00CE44A5" w:rsidRPr="00900FDB" w:rsidRDefault="00CE44A5" w:rsidP="0008209D">
            <w:pPr>
              <w:pStyle w:val="PargrafodaLista"/>
              <w:numPr>
                <w:ilvl w:val="0"/>
                <w:numId w:val="22"/>
              </w:numPr>
              <w:spacing w:after="0" w:line="240" w:lineRule="auto"/>
              <w:ind w:left="0" w:firstLine="96"/>
              <w:rPr>
                <w:szCs w:val="22"/>
              </w:rPr>
            </w:pPr>
          </w:p>
        </w:tc>
        <w:tc>
          <w:tcPr>
            <w:tcW w:w="8677" w:type="dxa"/>
            <w:vAlign w:val="center"/>
          </w:tcPr>
          <w:p w14:paraId="0EC9EF0F" w14:textId="7E34E869" w:rsidR="00CE44A5" w:rsidRPr="00900FDB" w:rsidRDefault="00CE44A5" w:rsidP="00CE44A5">
            <w:pPr>
              <w:pStyle w:val="BibliografiaBsica"/>
              <w:rPr>
                <w:rFonts w:asciiTheme="minorHAnsi" w:hAnsiTheme="minorHAnsi"/>
                <w:szCs w:val="22"/>
              </w:rPr>
            </w:pPr>
            <w:r w:rsidRPr="00900FDB">
              <w:rPr>
                <w:rFonts w:asciiTheme="minorHAnsi" w:hAnsiTheme="minorHAnsi"/>
                <w:szCs w:val="22"/>
              </w:rPr>
              <w:t>DIAZ, M. Dicionário Santillana para estudantes • : Espanhol Português/ Português-Espanhol com CD-ROM. Moderna/ Santillana, 2008.</w:t>
            </w:r>
          </w:p>
        </w:tc>
      </w:tr>
      <w:tr w:rsidR="00CE44A5" w:rsidRPr="00900FDB" w14:paraId="4D5D8CD7" w14:textId="77777777" w:rsidTr="0008209D">
        <w:trPr>
          <w:trHeight w:val="70"/>
        </w:trPr>
        <w:tc>
          <w:tcPr>
            <w:tcW w:w="281" w:type="dxa"/>
            <w:vAlign w:val="center"/>
          </w:tcPr>
          <w:p w14:paraId="2A4D897D" w14:textId="77777777" w:rsidR="00CE44A5" w:rsidRPr="00900FDB" w:rsidRDefault="00CE44A5" w:rsidP="0008209D">
            <w:pPr>
              <w:pStyle w:val="PargrafodaLista"/>
              <w:numPr>
                <w:ilvl w:val="0"/>
                <w:numId w:val="22"/>
              </w:numPr>
              <w:spacing w:after="0" w:line="240" w:lineRule="auto"/>
              <w:ind w:left="0" w:firstLine="96"/>
              <w:rPr>
                <w:szCs w:val="22"/>
              </w:rPr>
            </w:pPr>
          </w:p>
        </w:tc>
        <w:tc>
          <w:tcPr>
            <w:tcW w:w="8677" w:type="dxa"/>
            <w:vAlign w:val="center"/>
          </w:tcPr>
          <w:p w14:paraId="7BA03D53" w14:textId="78824A8B" w:rsidR="00CE44A5" w:rsidRPr="00900FDB" w:rsidRDefault="00CE44A5" w:rsidP="0008209D">
            <w:pPr>
              <w:pStyle w:val="BibliografiaBsica"/>
              <w:rPr>
                <w:rFonts w:asciiTheme="minorHAnsi" w:hAnsiTheme="minorHAnsi"/>
                <w:szCs w:val="22"/>
              </w:rPr>
            </w:pPr>
            <w:r w:rsidRPr="00900FDB">
              <w:rPr>
                <w:rFonts w:asciiTheme="minorHAnsi" w:hAnsiTheme="minorHAnsi"/>
                <w:szCs w:val="22"/>
              </w:rPr>
              <w:t>MORENO, C; FERNÁNDEZ, G E. Gramática contrastiva del español para Brasileños. Madrid: SGEL, 2007.</w:t>
            </w:r>
          </w:p>
        </w:tc>
      </w:tr>
      <w:tr w:rsidR="00CE44A5" w:rsidRPr="00900FDB" w14:paraId="7C090083" w14:textId="77777777" w:rsidTr="0008209D">
        <w:trPr>
          <w:trHeight w:val="33"/>
        </w:trPr>
        <w:tc>
          <w:tcPr>
            <w:tcW w:w="281" w:type="dxa"/>
            <w:vAlign w:val="center"/>
          </w:tcPr>
          <w:p w14:paraId="18F0FF55" w14:textId="77777777" w:rsidR="00CE44A5" w:rsidRPr="00900FDB" w:rsidRDefault="00CE44A5" w:rsidP="0008209D">
            <w:pPr>
              <w:pStyle w:val="PargrafodaLista"/>
              <w:numPr>
                <w:ilvl w:val="0"/>
                <w:numId w:val="22"/>
              </w:numPr>
              <w:spacing w:after="0" w:line="240" w:lineRule="auto"/>
              <w:ind w:left="0" w:firstLine="96"/>
              <w:rPr>
                <w:szCs w:val="22"/>
              </w:rPr>
            </w:pPr>
          </w:p>
        </w:tc>
        <w:tc>
          <w:tcPr>
            <w:tcW w:w="8677" w:type="dxa"/>
            <w:vAlign w:val="center"/>
          </w:tcPr>
          <w:p w14:paraId="70801094" w14:textId="797D59CB" w:rsidR="00CE44A5" w:rsidRPr="00900FDB" w:rsidRDefault="00CE44A5" w:rsidP="00CE44A5">
            <w:pPr>
              <w:pStyle w:val="BibliografiaBsica"/>
              <w:rPr>
                <w:rFonts w:asciiTheme="minorHAnsi" w:hAnsiTheme="minorHAnsi"/>
                <w:szCs w:val="22"/>
              </w:rPr>
            </w:pPr>
            <w:r w:rsidRPr="00900FDB">
              <w:rPr>
                <w:rFonts w:asciiTheme="minorHAnsi" w:hAnsiTheme="minorHAnsi"/>
                <w:szCs w:val="22"/>
              </w:rPr>
              <w:t>ARAGÓN, M C; GILI, Ó C y BARQUERO, B L. Pasaporte Ele. Niveles A1/A2/B1/B2. Colecciónes con 4 libros. Edelsa: Madrid, 2008.</w:t>
            </w:r>
          </w:p>
        </w:tc>
      </w:tr>
    </w:tbl>
    <w:p w14:paraId="0065A073" w14:textId="77777777" w:rsidR="00CE44A5" w:rsidRPr="00900FDB" w:rsidRDefault="00CE44A5" w:rsidP="00CE44A5">
      <w:pPr>
        <w:pStyle w:val="Marcadordeementa"/>
        <w:rPr>
          <w:rFonts w:asciiTheme="minorHAnsi" w:hAnsiTheme="minorHAnsi"/>
          <w:szCs w:val="22"/>
        </w:rPr>
      </w:pPr>
      <w:r w:rsidRPr="00900FDB">
        <w:rPr>
          <w:rFonts w:asciiTheme="minorHAnsi" w:hAnsiTheme="minorHAnsi"/>
          <w:szCs w:val="22"/>
        </w:rPr>
        <w:t>Bibliografia Complementar</w:t>
      </w:r>
    </w:p>
    <w:p w14:paraId="4AAC02E1" w14:textId="3B9624CF" w:rsidR="00CE44A5" w:rsidRPr="00900FDB" w:rsidRDefault="00CE44A5" w:rsidP="000821EF">
      <w:pPr>
        <w:pStyle w:val="BibliografiaComplementar"/>
        <w:rPr>
          <w:rFonts w:asciiTheme="minorHAnsi" w:eastAsia="Times New Roman" w:hAnsiTheme="minorHAnsi" w:cs="Times New Roman"/>
        </w:rPr>
      </w:pPr>
      <w:r w:rsidRPr="00900FDB">
        <w:rPr>
          <w:rFonts w:asciiTheme="minorHAnsi" w:eastAsia="Times New Roman" w:hAnsiTheme="minorHAnsi" w:cs="Times New Roman"/>
        </w:rPr>
        <w:t xml:space="preserve">DICIONÁRIO ESCOLAR VOX DA LÍNGUA ESPANHOLA. Edição </w:t>
      </w:r>
      <w:r w:rsidR="00900FDB" w:rsidRPr="00900FDB">
        <w:rPr>
          <w:rFonts w:asciiTheme="minorHAnsi" w:eastAsia="Times New Roman" w:hAnsiTheme="minorHAnsi" w:cs="Times New Roman"/>
        </w:rPr>
        <w:t>monolíngue</w:t>
      </w:r>
      <w:r w:rsidRPr="00900FDB">
        <w:rPr>
          <w:rFonts w:asciiTheme="minorHAnsi" w:eastAsia="Times New Roman" w:hAnsiTheme="minorHAnsi" w:cs="Times New Roman"/>
        </w:rPr>
        <w:t>. Barcelona:</w:t>
      </w:r>
      <w:r w:rsidR="0065347F" w:rsidRPr="00900FDB">
        <w:rPr>
          <w:rFonts w:asciiTheme="minorHAnsi" w:eastAsia="Times New Roman" w:hAnsiTheme="minorHAnsi" w:cs="Times New Roman"/>
        </w:rPr>
        <w:t xml:space="preserve"> </w:t>
      </w:r>
      <w:r w:rsidRPr="00900FDB">
        <w:rPr>
          <w:rFonts w:asciiTheme="minorHAnsi" w:eastAsia="Times New Roman" w:hAnsiTheme="minorHAnsi" w:cs="Times New Roman"/>
        </w:rPr>
        <w:t>ANAYA. 2006.</w:t>
      </w:r>
    </w:p>
    <w:p w14:paraId="55C8FCD2" w14:textId="7B08FF9E" w:rsidR="00CE44A5" w:rsidRPr="00900FDB" w:rsidRDefault="00CE44A5" w:rsidP="00C61899">
      <w:pPr>
        <w:pStyle w:val="BibliografiaComplementar"/>
        <w:rPr>
          <w:rFonts w:asciiTheme="minorHAnsi" w:eastAsia="Times New Roman" w:hAnsiTheme="minorHAnsi" w:cs="Times New Roman"/>
        </w:rPr>
      </w:pPr>
      <w:r w:rsidRPr="00900FDB">
        <w:rPr>
          <w:rFonts w:asciiTheme="minorHAnsi" w:eastAsia="Times New Roman" w:hAnsiTheme="minorHAnsi" w:cs="Times New Roman"/>
        </w:rPr>
        <w:t>GARCÍA, G R; BELTRÁN, B A; CABRERO, J C G y ROMÁN-MENDOZA, E. Primer Plan 4: ámbito</w:t>
      </w:r>
      <w:r w:rsidR="0065347F" w:rsidRPr="00900FDB">
        <w:rPr>
          <w:rFonts w:asciiTheme="minorHAnsi" w:eastAsia="Times New Roman" w:hAnsiTheme="minorHAnsi" w:cs="Times New Roman"/>
        </w:rPr>
        <w:t xml:space="preserve"> </w:t>
      </w:r>
      <w:r w:rsidRPr="00900FDB">
        <w:rPr>
          <w:rFonts w:asciiTheme="minorHAnsi" w:eastAsia="Times New Roman" w:hAnsiTheme="minorHAnsi" w:cs="Times New Roman"/>
        </w:rPr>
        <w:t>profesional. Edelsa: Madrid, 2003.</w:t>
      </w:r>
    </w:p>
    <w:p w14:paraId="63301A20" w14:textId="062C25DA" w:rsidR="00CE44A5" w:rsidRPr="00F71D68" w:rsidRDefault="00CE44A5" w:rsidP="00CE44A5">
      <w:pPr>
        <w:pStyle w:val="Ttulo3"/>
      </w:pPr>
      <w:bookmarkStart w:id="264" w:name="_Toc162945094"/>
      <w:r w:rsidRPr="00F71D68">
        <w:t xml:space="preserve">– </w:t>
      </w:r>
      <w:r w:rsidR="004B4EFD">
        <w:t>TAG</w:t>
      </w:r>
      <w:r>
        <w:t>-00</w:t>
      </w:r>
      <w:r w:rsidR="004B4EFD">
        <w:t>1</w:t>
      </w:r>
      <w:r>
        <w:t xml:space="preserve"> – * Tópicos Avançados do Agronegócio – Oferta Presencial – Total de 40 aulas</w:t>
      </w:r>
      <w:bookmarkEnd w:id="264"/>
    </w:p>
    <w:tbl>
      <w:tblPr>
        <w:tblStyle w:val="TabeladeGrade4-nfase2"/>
        <w:tblW w:w="9639" w:type="dxa"/>
        <w:tblLook w:val="04A0" w:firstRow="1" w:lastRow="0" w:firstColumn="1" w:lastColumn="0" w:noHBand="0" w:noVBand="1"/>
      </w:tblPr>
      <w:tblGrid>
        <w:gridCol w:w="9639"/>
      </w:tblGrid>
      <w:tr w:rsidR="00CE44A5" w:rsidRPr="00C50D89" w14:paraId="5A3DF36B" w14:textId="77777777" w:rsidTr="000820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7671FDB" w14:textId="77777777" w:rsidR="00CE44A5" w:rsidRPr="00884383" w:rsidRDefault="00CE44A5" w:rsidP="0008209D">
            <w:pPr>
              <w:pStyle w:val="titulo-tabela"/>
              <w:rPr>
                <w:b/>
                <w:bCs w:val="0"/>
              </w:rPr>
            </w:pPr>
            <w:r w:rsidRPr="008E0721">
              <w:rPr>
                <w:b/>
              </w:rPr>
              <w:t>Competências desenvolvidas neste componente (profissionais e socioemocionais)</w:t>
            </w:r>
          </w:p>
        </w:tc>
      </w:tr>
      <w:tr w:rsidR="00CE44A5" w:rsidRPr="00A525D6" w14:paraId="21FDBFA3" w14:textId="77777777" w:rsidTr="0008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FB48541" w14:textId="4BD2AD09" w:rsidR="004B4EFD" w:rsidRPr="004B4EFD" w:rsidRDefault="004B4EFD" w:rsidP="00D64C1A">
            <w:pPr>
              <w:pStyle w:val="bolinha"/>
              <w:numPr>
                <w:ilvl w:val="0"/>
                <w:numId w:val="2"/>
              </w:numPr>
            </w:pPr>
            <w:r w:rsidRPr="004B4EFD">
              <w:t>Avaliar políticas agrícolas nacionais e internacionais. Colaborar na gestão de recursos humanos e interpretar a legislação, contextualizando o comércio internacional.</w:t>
            </w:r>
          </w:p>
          <w:p w14:paraId="15B02811" w14:textId="059A07C6" w:rsidR="00CE44A5" w:rsidRPr="00A525D6" w:rsidRDefault="004B4EFD" w:rsidP="004B4EFD">
            <w:pPr>
              <w:pStyle w:val="bolinha"/>
              <w:numPr>
                <w:ilvl w:val="0"/>
                <w:numId w:val="2"/>
              </w:numPr>
            </w:pPr>
            <w:r w:rsidRPr="004B4EFD">
              <w:t>Comunicar-se tanto na língua materna como em língua estrangeira, demonstrando capacidade</w:t>
            </w:r>
            <w:r>
              <w:rPr>
                <w:bCs w:val="0"/>
              </w:rPr>
              <w:t xml:space="preserve"> </w:t>
            </w:r>
            <w:r w:rsidRPr="004B4EFD">
              <w:t>de resolver problemas complexos e propor soluções criativas e inovadoras.</w:t>
            </w:r>
          </w:p>
        </w:tc>
      </w:tr>
    </w:tbl>
    <w:p w14:paraId="1EAD912E" w14:textId="77777777" w:rsidR="00CE44A5" w:rsidRPr="00595F4B" w:rsidRDefault="00CE44A5" w:rsidP="00CE44A5">
      <w:pPr>
        <w:pStyle w:val="Marcadordeementa"/>
        <w:rPr>
          <w:rFonts w:asciiTheme="minorHAnsi" w:hAnsiTheme="minorHAnsi"/>
          <w:szCs w:val="22"/>
        </w:rPr>
      </w:pPr>
      <w:r w:rsidRPr="00595F4B">
        <w:rPr>
          <w:rFonts w:asciiTheme="minorHAnsi" w:hAnsiTheme="minorHAnsi"/>
          <w:szCs w:val="22"/>
        </w:rPr>
        <w:t>Objetivos de Aprendizagem</w:t>
      </w:r>
    </w:p>
    <w:p w14:paraId="45DC142A" w14:textId="6E04E297" w:rsidR="00CE44A5" w:rsidRPr="00595F4B" w:rsidRDefault="004B4EFD" w:rsidP="004B4EFD">
      <w:pPr>
        <w:pStyle w:val="zNormal-template"/>
        <w:rPr>
          <w:rFonts w:asciiTheme="minorHAnsi" w:hAnsiTheme="minorHAnsi"/>
          <w:b/>
          <w:bCs/>
        </w:rPr>
      </w:pPr>
      <w:r w:rsidRPr="00595F4B">
        <w:rPr>
          <w:rFonts w:asciiTheme="minorHAnsi" w:eastAsia="Times New Roman" w:hAnsiTheme="minorHAnsi" w:cs="Times New Roman"/>
          <w:color w:val="000000"/>
        </w:rPr>
        <w:t>Fornecer elementos teóricos e práticos que possibilite conhecimentos acerca de assuntos não abordados anteriormente e relevantes para o agronegócio.</w:t>
      </w:r>
    </w:p>
    <w:p w14:paraId="26FE7A8F" w14:textId="77777777" w:rsidR="00CE44A5" w:rsidRPr="00595F4B" w:rsidRDefault="00CE44A5" w:rsidP="00CE44A5">
      <w:pPr>
        <w:pStyle w:val="Marcadordeementa"/>
        <w:rPr>
          <w:rFonts w:asciiTheme="minorHAnsi" w:hAnsiTheme="minorHAnsi"/>
          <w:szCs w:val="22"/>
        </w:rPr>
      </w:pPr>
      <w:r w:rsidRPr="00595F4B">
        <w:rPr>
          <w:rFonts w:asciiTheme="minorHAnsi" w:hAnsiTheme="minorHAnsi"/>
          <w:szCs w:val="22"/>
        </w:rPr>
        <w:lastRenderedPageBreak/>
        <w:t>Ementa</w:t>
      </w:r>
    </w:p>
    <w:p w14:paraId="0BB077A0" w14:textId="7834B496" w:rsidR="00CE44A5" w:rsidRPr="00595F4B" w:rsidRDefault="004B4EFD" w:rsidP="00CE44A5">
      <w:pPr>
        <w:spacing w:before="0" w:after="0"/>
        <w:ind w:firstLine="646"/>
        <w:rPr>
          <w:rFonts w:asciiTheme="minorHAnsi" w:eastAsia="Times New Roman" w:hAnsiTheme="minorHAnsi" w:cs="Times New Roman"/>
          <w:lang w:eastAsia="pt-BR"/>
        </w:rPr>
      </w:pPr>
      <w:r w:rsidRPr="00595F4B">
        <w:rPr>
          <w:rFonts w:asciiTheme="minorHAnsi" w:eastAsia="Times New Roman" w:hAnsiTheme="minorHAnsi" w:cs="Times New Roman"/>
          <w:color w:val="000000"/>
          <w:lang w:eastAsia="pt-BR"/>
        </w:rPr>
        <w:t>A ser definida no plano de ensino. Projetos e estudos de caso.</w:t>
      </w:r>
    </w:p>
    <w:p w14:paraId="2750D056" w14:textId="77777777" w:rsidR="00CE44A5" w:rsidRPr="00595F4B" w:rsidRDefault="00CE44A5" w:rsidP="00CE44A5">
      <w:pPr>
        <w:pStyle w:val="Marcadordeementa"/>
        <w:rPr>
          <w:rFonts w:asciiTheme="minorHAnsi" w:hAnsiTheme="minorHAnsi"/>
          <w:szCs w:val="22"/>
        </w:rPr>
      </w:pPr>
      <w:r w:rsidRPr="00595F4B">
        <w:rPr>
          <w:rFonts w:asciiTheme="minorHAnsi" w:hAnsiTheme="minorHAnsi"/>
          <w:szCs w:val="22"/>
        </w:rPr>
        <w:t>Metodologias Propostas</w:t>
      </w:r>
    </w:p>
    <w:p w14:paraId="62553015" w14:textId="35FDC58D" w:rsidR="00CE44A5" w:rsidRPr="00595F4B" w:rsidRDefault="004B4EFD" w:rsidP="00CE44A5">
      <w:pPr>
        <w:pStyle w:val="zNormal-template"/>
        <w:rPr>
          <w:rFonts w:asciiTheme="minorHAnsi" w:hAnsiTheme="minorHAnsi"/>
          <w:b/>
          <w:bCs/>
        </w:rPr>
      </w:pPr>
      <w:r w:rsidRPr="00595F4B">
        <w:rPr>
          <w:rFonts w:asciiTheme="minorHAnsi" w:hAnsiTheme="minorHAnsi"/>
          <w:color w:val="000000"/>
          <w:lang w:eastAsia="en-US"/>
        </w:rPr>
        <w:t>Aula expositiva dialogada. Estudo de caso. Seminários e discussões.</w:t>
      </w:r>
    </w:p>
    <w:p w14:paraId="79228259" w14:textId="77777777" w:rsidR="00CE44A5" w:rsidRPr="00595F4B" w:rsidRDefault="00CE44A5" w:rsidP="00CE44A5">
      <w:pPr>
        <w:pStyle w:val="Marcadordeementa"/>
        <w:rPr>
          <w:rFonts w:asciiTheme="minorHAnsi" w:hAnsiTheme="minorHAnsi"/>
          <w:szCs w:val="22"/>
        </w:rPr>
      </w:pPr>
      <w:r w:rsidRPr="00595F4B">
        <w:rPr>
          <w:rFonts w:asciiTheme="minorHAnsi" w:hAnsiTheme="minorHAnsi"/>
          <w:szCs w:val="22"/>
        </w:rPr>
        <w:t>Instrumentos de Avaliação Propostos</w:t>
      </w:r>
    </w:p>
    <w:p w14:paraId="3BEF7FAD" w14:textId="586EF80E" w:rsidR="00CE44A5" w:rsidRPr="00595F4B" w:rsidRDefault="00CE44A5" w:rsidP="00CE44A5">
      <w:pPr>
        <w:pStyle w:val="zNormal-template"/>
        <w:rPr>
          <w:rFonts w:asciiTheme="minorHAnsi" w:hAnsiTheme="minorHAnsi"/>
          <w:b/>
          <w:bCs/>
        </w:rPr>
      </w:pPr>
      <w:r w:rsidRPr="00595F4B">
        <w:rPr>
          <w:rFonts w:asciiTheme="minorHAnsi" w:hAnsiTheme="minorHAnsi"/>
          <w:lang w:eastAsia="en-US"/>
        </w:rPr>
        <w:t xml:space="preserve"> </w:t>
      </w:r>
      <w:r w:rsidRPr="00595F4B">
        <w:rPr>
          <w:rFonts w:asciiTheme="minorHAnsi" w:hAnsiTheme="minorHAnsi"/>
        </w:rPr>
        <w:t xml:space="preserve"> </w:t>
      </w:r>
      <w:r w:rsidR="004B4EFD" w:rsidRPr="00595F4B">
        <w:rPr>
          <w:rFonts w:asciiTheme="minorHAnsi" w:hAnsiTheme="minorHAnsi"/>
        </w:rPr>
        <w:t>Avaliação escrita, seminário, pesquisa e trabalho escrito.</w:t>
      </w:r>
    </w:p>
    <w:p w14:paraId="6E01E6B0" w14:textId="77777777" w:rsidR="00CE44A5" w:rsidRPr="00595F4B" w:rsidRDefault="00CE44A5" w:rsidP="00CE44A5">
      <w:pPr>
        <w:pStyle w:val="Marcadordeementa"/>
        <w:rPr>
          <w:rFonts w:asciiTheme="minorHAnsi" w:hAnsiTheme="minorHAnsi"/>
          <w:szCs w:val="22"/>
        </w:rPr>
      </w:pPr>
      <w:r w:rsidRPr="00595F4B">
        <w:rPr>
          <w:rFonts w:asciiTheme="minorHAnsi" w:hAnsiTheme="minorHAnsi"/>
          <w:szCs w:val="22"/>
        </w:rPr>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E44A5" w:rsidRPr="00595F4B" w14:paraId="52F183AB" w14:textId="77777777" w:rsidTr="0008209D">
        <w:trPr>
          <w:trHeight w:val="254"/>
        </w:trPr>
        <w:tc>
          <w:tcPr>
            <w:tcW w:w="281" w:type="dxa"/>
            <w:vAlign w:val="center"/>
          </w:tcPr>
          <w:p w14:paraId="59FBDBC8" w14:textId="77777777" w:rsidR="00CE44A5" w:rsidRPr="00595F4B" w:rsidRDefault="00CE44A5" w:rsidP="0008209D">
            <w:pPr>
              <w:pStyle w:val="PargrafodaLista"/>
              <w:numPr>
                <w:ilvl w:val="0"/>
                <w:numId w:val="22"/>
              </w:numPr>
              <w:spacing w:after="0" w:line="240" w:lineRule="auto"/>
              <w:ind w:left="0" w:firstLine="96"/>
              <w:rPr>
                <w:szCs w:val="22"/>
              </w:rPr>
            </w:pPr>
          </w:p>
        </w:tc>
        <w:tc>
          <w:tcPr>
            <w:tcW w:w="8677" w:type="dxa"/>
            <w:vAlign w:val="center"/>
          </w:tcPr>
          <w:p w14:paraId="2E2B6C96" w14:textId="34359777" w:rsidR="00CE44A5" w:rsidRPr="00595F4B" w:rsidRDefault="004B4EFD" w:rsidP="004B4EFD">
            <w:pPr>
              <w:spacing w:before="0" w:after="0"/>
              <w:ind w:firstLine="0"/>
              <w:jc w:val="left"/>
              <w:rPr>
                <w:rFonts w:asciiTheme="minorHAnsi" w:hAnsiTheme="minorHAnsi"/>
                <w:szCs w:val="22"/>
              </w:rPr>
            </w:pPr>
            <w:r w:rsidRPr="00595F4B">
              <w:rPr>
                <w:rStyle w:val="fontstyle01"/>
                <w:rFonts w:asciiTheme="minorHAnsi" w:eastAsiaTheme="majorEastAsia" w:hAnsiTheme="minorHAnsi"/>
                <w:sz w:val="22"/>
                <w:szCs w:val="22"/>
              </w:rPr>
              <w:t>Conforme definição no plano de ensino.</w:t>
            </w:r>
          </w:p>
        </w:tc>
      </w:tr>
    </w:tbl>
    <w:p w14:paraId="4785D674" w14:textId="77777777" w:rsidR="00A54484" w:rsidRPr="001955F6" w:rsidRDefault="00A54484" w:rsidP="00A54484">
      <w:pPr>
        <w:pStyle w:val="BibliografiaComplementar"/>
        <w:numPr>
          <w:ilvl w:val="0"/>
          <w:numId w:val="0"/>
        </w:numPr>
        <w:rPr>
          <w:rFonts w:eastAsia="Times New Roman" w:cs="Times New Roman"/>
          <w:sz w:val="20"/>
          <w:szCs w:val="20"/>
        </w:rPr>
      </w:pPr>
    </w:p>
    <w:p w14:paraId="1DF74E86" w14:textId="77777777" w:rsidR="00F079DF" w:rsidRPr="004432FA" w:rsidRDefault="00F079DF" w:rsidP="00F079DF">
      <w:pPr>
        <w:pStyle w:val="Ttulo1"/>
        <w:numPr>
          <w:ilvl w:val="0"/>
          <w:numId w:val="1"/>
        </w:numPr>
        <w:ind w:left="0" w:firstLine="0"/>
      </w:pPr>
      <w:bookmarkStart w:id="265" w:name="_Toc53581595"/>
      <w:bookmarkStart w:id="266" w:name="_Toc74735672"/>
      <w:bookmarkStart w:id="267" w:name="_Toc90987805"/>
      <w:bookmarkStart w:id="268" w:name="_Toc91586052"/>
      <w:bookmarkStart w:id="269" w:name="_Toc94539955"/>
      <w:bookmarkStart w:id="270" w:name="_Toc162945095"/>
      <w:r w:rsidRPr="004432FA">
        <w:lastRenderedPageBreak/>
        <w:t>Outros Componentes Curriculares</w:t>
      </w:r>
      <w:bookmarkEnd w:id="265"/>
      <w:bookmarkEnd w:id="266"/>
      <w:bookmarkEnd w:id="267"/>
      <w:bookmarkEnd w:id="268"/>
      <w:bookmarkEnd w:id="269"/>
      <w:bookmarkEnd w:id="270"/>
    </w:p>
    <w:p w14:paraId="338C35FC" w14:textId="77777777" w:rsidR="00F079DF" w:rsidRDefault="00F079DF" w:rsidP="00F079DF">
      <w:pPr>
        <w:pStyle w:val="Ttulo2"/>
        <w:numPr>
          <w:ilvl w:val="1"/>
          <w:numId w:val="1"/>
        </w:numPr>
      </w:pPr>
      <w:bookmarkStart w:id="271" w:name="_Toc94539957"/>
      <w:bookmarkStart w:id="272" w:name="_Toc162945096"/>
      <w:bookmarkStart w:id="273" w:name="_Toc53581597"/>
      <w:bookmarkStart w:id="274" w:name="_Toc74735674"/>
      <w:bookmarkStart w:id="275" w:name="_Toc90987807"/>
      <w:bookmarkStart w:id="276" w:name="_Toc91586054"/>
      <w:bookmarkStart w:id="277" w:name="_Toc53581596"/>
      <w:bookmarkStart w:id="278" w:name="_Toc74735673"/>
      <w:bookmarkStart w:id="279" w:name="_Toc90987806"/>
      <w:bookmarkStart w:id="280" w:name="_Toc91586053"/>
      <w:bookmarkStart w:id="281" w:name="_Toc94539956"/>
      <w:r w:rsidRPr="006269F8">
        <w:t>Trabalho de Graduação</w:t>
      </w:r>
      <w:bookmarkEnd w:id="271"/>
      <w:bookmarkEnd w:id="272"/>
    </w:p>
    <w:p w14:paraId="24FFCD14" w14:textId="695A68EE" w:rsidR="0001235C" w:rsidRPr="00D44A90" w:rsidRDefault="00B22BF4" w:rsidP="00B30DF4">
      <w:pPr>
        <w:pStyle w:val="Caixa-seleo-detaque"/>
      </w:pPr>
      <w:r>
        <w:rPr>
          <w:rFonts w:ascii="MS Gothic" w:eastAsia="MS Gothic" w:hAnsi="MS Gothic" w:hint="eastAsia"/>
        </w:rPr>
        <w:t>[</w:t>
      </w:r>
      <w:r>
        <w:rPr>
          <w:rFonts w:ascii="MS Gothic" w:eastAsia="MS Gothic" w:hAnsi="MS Gothic"/>
        </w:rPr>
        <w:t>x]</w:t>
      </w:r>
      <w:r w:rsidR="00BC7195" w:rsidRPr="00D44A90">
        <w:rPr>
          <w:noProof/>
        </w:rPr>
        <w:t xml:space="preserve"> </w:t>
      </w:r>
      <w:r w:rsidR="0001235C" w:rsidRPr="00D44A90">
        <w:t xml:space="preserve">Previsão deste componente no CST em </w:t>
      </w:r>
      <w:fldSimple w:instr="STYLEREF  _CST \l  \* MERGEFORMAT">
        <w:r w:rsidR="000C0C8F">
          <w:rPr>
            <w:noProof/>
          </w:rPr>
          <w:t>Agronegócio</w:t>
        </w:r>
      </w:fldSimple>
      <w:r w:rsidR="0001235C" w:rsidRPr="00D44A90">
        <w:t>.</w:t>
      </w:r>
    </w:p>
    <w:tbl>
      <w:tblPr>
        <w:tblStyle w:val="Tabelacomgrade1"/>
        <w:tblW w:w="5797"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1"/>
        <w:gridCol w:w="1276"/>
        <w:gridCol w:w="3260"/>
      </w:tblGrid>
      <w:tr w:rsidR="00F079DF" w:rsidRPr="00E048CB" w14:paraId="7B912B44" w14:textId="77777777" w:rsidTr="003750C4">
        <w:trPr>
          <w:trHeight w:val="268"/>
          <w:jc w:val="center"/>
        </w:trPr>
        <w:tc>
          <w:tcPr>
            <w:tcW w:w="1261" w:type="dxa"/>
            <w:shd w:val="clear" w:color="auto" w:fill="D9D9D9" w:themeFill="background1" w:themeFillShade="D9"/>
            <w:vAlign w:val="center"/>
          </w:tcPr>
          <w:p w14:paraId="233CB2DD" w14:textId="77777777" w:rsidR="00F079DF" w:rsidRPr="00E048CB" w:rsidRDefault="00F079DF" w:rsidP="00192669">
            <w:pPr>
              <w:pStyle w:val="ImagemeFonte"/>
              <w:spacing w:before="40" w:after="40"/>
              <w:rPr>
                <w:b/>
                <w:bCs/>
              </w:rPr>
            </w:pPr>
            <w:r w:rsidRPr="00E048CB">
              <w:rPr>
                <w:b/>
                <w:bCs/>
              </w:rPr>
              <w:t>Sigla</w:t>
            </w:r>
          </w:p>
        </w:tc>
        <w:tc>
          <w:tcPr>
            <w:tcW w:w="1276" w:type="dxa"/>
            <w:shd w:val="clear" w:color="auto" w:fill="D9D9D9" w:themeFill="background1" w:themeFillShade="D9"/>
            <w:vAlign w:val="center"/>
          </w:tcPr>
          <w:p w14:paraId="6AA68CB1" w14:textId="77777777" w:rsidR="00F079DF" w:rsidRPr="00E048CB" w:rsidRDefault="00F079DF" w:rsidP="00192669">
            <w:pPr>
              <w:pStyle w:val="ImagemeFonte"/>
              <w:spacing w:before="40" w:after="40"/>
              <w:rPr>
                <w:b/>
                <w:bCs/>
              </w:rPr>
            </w:pPr>
            <w:r>
              <w:rPr>
                <w:b/>
                <w:bCs/>
              </w:rPr>
              <w:t>Total de horas</w:t>
            </w:r>
          </w:p>
        </w:tc>
        <w:tc>
          <w:tcPr>
            <w:tcW w:w="3260" w:type="dxa"/>
            <w:shd w:val="clear" w:color="auto" w:fill="D9D9D9" w:themeFill="background1" w:themeFillShade="D9"/>
            <w:vAlign w:val="center"/>
          </w:tcPr>
          <w:p w14:paraId="12705C4A" w14:textId="77777777" w:rsidR="00F079DF" w:rsidRDefault="00F079DF" w:rsidP="00192669">
            <w:pPr>
              <w:pStyle w:val="ImagemeFonte"/>
              <w:spacing w:before="40" w:after="40"/>
              <w:rPr>
                <w:b/>
                <w:bCs/>
              </w:rPr>
            </w:pPr>
            <w:r>
              <w:rPr>
                <w:b/>
                <w:bCs/>
              </w:rPr>
              <w:t>Obrigatoriedade</w:t>
            </w:r>
          </w:p>
        </w:tc>
      </w:tr>
      <w:tr w:rsidR="00F079DF" w:rsidRPr="00D14A6F" w14:paraId="0FD104FB" w14:textId="77777777" w:rsidTr="003750C4">
        <w:trPr>
          <w:trHeight w:val="281"/>
          <w:jc w:val="center"/>
        </w:trPr>
        <w:tc>
          <w:tcPr>
            <w:tcW w:w="1261" w:type="dxa"/>
            <w:vAlign w:val="center"/>
          </w:tcPr>
          <w:p w14:paraId="286DAF4C" w14:textId="77777777" w:rsidR="00F079DF" w:rsidRDefault="001955F6" w:rsidP="00192669">
            <w:pPr>
              <w:pStyle w:val="tabela-dentro"/>
              <w:jc w:val="center"/>
            </w:pPr>
            <w:r>
              <w:t>TTG-003</w:t>
            </w:r>
          </w:p>
          <w:p w14:paraId="0B35CC3D" w14:textId="1CE694E8" w:rsidR="001955F6" w:rsidRPr="00016B27" w:rsidRDefault="001955F6" w:rsidP="00192669">
            <w:pPr>
              <w:pStyle w:val="tabela-dentro"/>
              <w:jc w:val="center"/>
            </w:pPr>
            <w:r>
              <w:t>TTG-103</w:t>
            </w:r>
          </w:p>
        </w:tc>
        <w:tc>
          <w:tcPr>
            <w:tcW w:w="1276" w:type="dxa"/>
            <w:vAlign w:val="center"/>
          </w:tcPr>
          <w:p w14:paraId="29E8EF71" w14:textId="77777777" w:rsidR="00F079DF" w:rsidRPr="00016B27" w:rsidRDefault="00F11CDC" w:rsidP="00192669">
            <w:pPr>
              <w:pStyle w:val="tabela-dentro"/>
              <w:jc w:val="center"/>
            </w:pPr>
            <w:r w:rsidRPr="00F11CDC">
              <w:t>160 horas</w:t>
            </w:r>
          </w:p>
        </w:tc>
        <w:tc>
          <w:tcPr>
            <w:tcW w:w="3260" w:type="dxa"/>
            <w:vAlign w:val="center"/>
          </w:tcPr>
          <w:p w14:paraId="68368D20" w14:textId="2AC3B51B" w:rsidR="00F079DF" w:rsidRPr="00016B27" w:rsidRDefault="001955F6" w:rsidP="00595F4B">
            <w:pPr>
              <w:spacing w:before="0" w:after="0"/>
              <w:ind w:firstLine="0"/>
              <w:jc w:val="center"/>
            </w:pPr>
            <w:r w:rsidRPr="001955F6">
              <w:rPr>
                <w:rStyle w:val="fontstyle01"/>
                <w:rFonts w:asciiTheme="minorHAnsi" w:hAnsiTheme="minorHAnsi"/>
                <w:sz w:val="18"/>
                <w:szCs w:val="18"/>
              </w:rPr>
              <w:t>Obrigatório a partir do 5º Semestre</w:t>
            </w:r>
          </w:p>
        </w:tc>
      </w:tr>
    </w:tbl>
    <w:p w14:paraId="60B8CA6D" w14:textId="77777777" w:rsidR="00F079DF" w:rsidRPr="00D44A90" w:rsidRDefault="00F079DF" w:rsidP="00D44A90">
      <w:pPr>
        <w:pStyle w:val="zNormal-template"/>
      </w:pPr>
    </w:p>
    <w:tbl>
      <w:tblPr>
        <w:tblStyle w:val="TabeladeGrade4-nfase2"/>
        <w:tblW w:w="9639" w:type="dxa"/>
        <w:tblLook w:val="04A0" w:firstRow="1" w:lastRow="0" w:firstColumn="1" w:lastColumn="0" w:noHBand="0" w:noVBand="1"/>
      </w:tblPr>
      <w:tblGrid>
        <w:gridCol w:w="9639"/>
      </w:tblGrid>
      <w:tr w:rsidR="00F079DF" w:rsidRPr="00C50D89" w14:paraId="625C942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273"/>
          <w:bookmarkEnd w:id="274"/>
          <w:bookmarkEnd w:id="275"/>
          <w:bookmarkEnd w:id="276"/>
          <w:p w14:paraId="2C3AAF1C" w14:textId="77777777" w:rsidR="00F079DF" w:rsidRPr="00C50D89" w:rsidRDefault="008E0721" w:rsidP="00192669">
            <w:pPr>
              <w:pStyle w:val="titulo-tabela"/>
              <w:rPr>
                <w:b/>
                <w:bCs w:val="0"/>
              </w:rPr>
            </w:pPr>
            <w:r w:rsidRPr="008E0721">
              <w:rPr>
                <w:b/>
              </w:rPr>
              <w:t>Competências desenvolvidas neste componente (profissionais e socioemocionais)</w:t>
            </w:r>
          </w:p>
        </w:tc>
      </w:tr>
      <w:tr w:rsidR="00F079DF" w:rsidRPr="00B240F3" w14:paraId="51E4E8E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6FF797F" w14:textId="40F54831" w:rsidR="004104FD" w:rsidRPr="00EC27B8" w:rsidRDefault="004C4A97" w:rsidP="001955F6">
            <w:pPr>
              <w:pStyle w:val="bolinha"/>
              <w:numPr>
                <w:ilvl w:val="0"/>
                <w:numId w:val="2"/>
              </w:numPr>
            </w:pPr>
            <w:r w:rsidRPr="00901C46">
              <w:t>Realizar pesquisa científica na área de atuação profissional</w:t>
            </w:r>
            <w:r w:rsidR="00621074">
              <w:t>.</w:t>
            </w:r>
          </w:p>
        </w:tc>
      </w:tr>
    </w:tbl>
    <w:p w14:paraId="55C70795" w14:textId="77777777" w:rsidR="00F079DF" w:rsidRPr="006325BC" w:rsidRDefault="00F079DF" w:rsidP="00F079DF">
      <w:pPr>
        <w:pStyle w:val="Marcadordeementa"/>
      </w:pPr>
      <w:r w:rsidRPr="006325BC">
        <w:t>Objetivos de Aprendizagem</w:t>
      </w:r>
    </w:p>
    <w:p w14:paraId="4F7AC508" w14:textId="77777777" w:rsidR="00F079DF" w:rsidRPr="00D44A90" w:rsidRDefault="00B322DD" w:rsidP="00D44A90">
      <w:pPr>
        <w:pStyle w:val="zNormal-template"/>
      </w:pPr>
      <w:r w:rsidRPr="00D44A90">
        <w:t>Identificar e aplicar os tipos de pesquisa e métodos científicos de acordo com a proposta do curso. Realizar pesquisa científica e tecnológica, de acordo com normas aplicáveis. Realizar a entrega do produto de sua pesquisa.</w:t>
      </w:r>
    </w:p>
    <w:p w14:paraId="33E59EF2" w14:textId="77777777" w:rsidR="00C93DA9" w:rsidRPr="00C93DA9" w:rsidRDefault="00F079DF" w:rsidP="00C93DA9">
      <w:pPr>
        <w:pStyle w:val="Marcadordeementa"/>
      </w:pPr>
      <w:r w:rsidRPr="006325BC">
        <w:t>Ementa</w:t>
      </w:r>
    </w:p>
    <w:p w14:paraId="0B0F77FE" w14:textId="77777777" w:rsidR="00C93DA9" w:rsidRPr="00D44A90" w:rsidRDefault="00C93DA9" w:rsidP="00D44A90">
      <w:pPr>
        <w:pStyle w:val="zNormal-template"/>
      </w:pPr>
      <w:r w:rsidRPr="00D44A90">
        <w:t xml:space="preserve">Articulação entre teoria e prática com o desenvolvimento de atividade de estudo, pesquisa, envolvendo conhecimentos e atividades da área do curso, devidamente orientados pelo docente. </w:t>
      </w:r>
    </w:p>
    <w:p w14:paraId="6B7B0916" w14:textId="77777777" w:rsidR="00DF3EA1" w:rsidRDefault="00DF3EA1" w:rsidP="00DF3EA1">
      <w:pPr>
        <w:pStyle w:val="Marcadordeementa"/>
      </w:pPr>
      <w:r w:rsidRPr="006325BC">
        <w:t>Bibliografia Básica</w:t>
      </w:r>
    </w:p>
    <w:p w14:paraId="21173995" w14:textId="77777777" w:rsidR="001955F6" w:rsidRPr="001955F6" w:rsidRDefault="001955F6" w:rsidP="001955F6">
      <w:pPr>
        <w:pStyle w:val="BibliografiaComplementar"/>
        <w:rPr>
          <w:rFonts w:asciiTheme="minorHAnsi" w:hAnsiTheme="minorHAnsi"/>
        </w:rPr>
      </w:pPr>
      <w:r w:rsidRPr="001955F6">
        <w:rPr>
          <w:rFonts w:asciiTheme="minorHAnsi" w:hAnsiTheme="minorHAnsi"/>
        </w:rPr>
        <w:t>GIL, A. C. Métodos e técnicas de pesquisa social. 7. ed. São Paulo: Atlas, 2019.</w:t>
      </w:r>
    </w:p>
    <w:p w14:paraId="1308C97F" w14:textId="1F911280" w:rsidR="001955F6" w:rsidRPr="001955F6" w:rsidRDefault="001955F6" w:rsidP="001955F6">
      <w:pPr>
        <w:pStyle w:val="BibliografiaComplementar"/>
        <w:rPr>
          <w:rFonts w:asciiTheme="minorHAnsi" w:hAnsiTheme="minorHAnsi"/>
        </w:rPr>
      </w:pPr>
      <w:r w:rsidRPr="001955F6">
        <w:rPr>
          <w:rFonts w:asciiTheme="minorHAnsi" w:hAnsiTheme="minorHAnsi"/>
        </w:rPr>
        <w:t>MARCONI, M. A.; LAKATOS, E. M. Metodologia científica. 7. ed. São Paulo: Atlas, 2018. 373 p.</w:t>
      </w:r>
    </w:p>
    <w:p w14:paraId="45FD7155" w14:textId="7E30073F" w:rsidR="00DF3EA1" w:rsidRDefault="001955F6" w:rsidP="0079530D">
      <w:pPr>
        <w:pStyle w:val="BibliografiaComplementar"/>
      </w:pPr>
      <w:r w:rsidRPr="001955F6">
        <w:rPr>
          <w:rFonts w:asciiTheme="minorHAnsi" w:hAnsiTheme="minorHAnsi"/>
        </w:rPr>
        <w:t>OLIVO, S; LIMA, M. C. Estágio supervisionado e trabalho de conclusão de curso. Thomson pioneira, 2006.</w:t>
      </w:r>
    </w:p>
    <w:p w14:paraId="26F1A25F" w14:textId="77777777" w:rsidR="00DF3EA1" w:rsidRDefault="00DF3EA1" w:rsidP="00DF3EA1">
      <w:pPr>
        <w:pStyle w:val="Marcadordeementa"/>
      </w:pPr>
      <w:r w:rsidRPr="006325BC">
        <w:t>Bibliografia Complementar</w:t>
      </w:r>
    </w:p>
    <w:p w14:paraId="7D547AED" w14:textId="53F370E7" w:rsidR="001955F6" w:rsidRPr="001955F6" w:rsidRDefault="001955F6" w:rsidP="001955F6">
      <w:pPr>
        <w:pStyle w:val="BibliografiaComplementar"/>
        <w:rPr>
          <w:rFonts w:asciiTheme="minorHAnsi" w:hAnsiTheme="minorHAnsi"/>
        </w:rPr>
      </w:pPr>
      <w:r w:rsidRPr="001955F6">
        <w:rPr>
          <w:rFonts w:asciiTheme="minorHAnsi" w:hAnsiTheme="minorHAnsi"/>
        </w:rPr>
        <w:t>DEMO, P. Introdução à metodologia da ciência. 2. ed. São Paulo: Atlas, 1991.</w:t>
      </w:r>
    </w:p>
    <w:p w14:paraId="2CFCCCA3" w14:textId="03B2E3F3" w:rsidR="001955F6" w:rsidRPr="001955F6" w:rsidRDefault="001955F6" w:rsidP="001955F6">
      <w:pPr>
        <w:pStyle w:val="BibliografiaComplementar"/>
        <w:rPr>
          <w:rFonts w:asciiTheme="minorHAnsi" w:hAnsiTheme="minorHAnsi"/>
        </w:rPr>
      </w:pPr>
      <w:r w:rsidRPr="001955F6">
        <w:rPr>
          <w:rFonts w:asciiTheme="minorHAnsi" w:hAnsiTheme="minorHAnsi"/>
        </w:rPr>
        <w:t>GIL, A. C. Métodos e técnicas de pesquisa social. 4. ed. São Paulo: Atlas, 1994.</w:t>
      </w:r>
    </w:p>
    <w:p w14:paraId="258D0C2E" w14:textId="188D8286" w:rsidR="001955F6" w:rsidRPr="001955F6" w:rsidRDefault="001955F6" w:rsidP="007265DC">
      <w:pPr>
        <w:pStyle w:val="BibliografiaComplementar"/>
        <w:rPr>
          <w:rFonts w:asciiTheme="minorHAnsi" w:hAnsiTheme="minorHAnsi"/>
        </w:rPr>
      </w:pPr>
      <w:r w:rsidRPr="001955F6">
        <w:rPr>
          <w:rFonts w:asciiTheme="minorHAnsi" w:hAnsiTheme="minorHAnsi"/>
        </w:rPr>
        <w:t>LAVILLE, C.; DIONNE, J. A. Construção do saber: manual de metodologia da pesquisa em ciências humanas. Porto Alegre: Penso, 1999.</w:t>
      </w:r>
    </w:p>
    <w:p w14:paraId="2F18FCE1" w14:textId="1E945330" w:rsidR="001955F6" w:rsidRPr="001955F6" w:rsidRDefault="001955F6" w:rsidP="001955F6">
      <w:pPr>
        <w:pStyle w:val="BibliografiaComplementar"/>
        <w:rPr>
          <w:rFonts w:asciiTheme="minorHAnsi" w:hAnsiTheme="minorHAnsi"/>
        </w:rPr>
      </w:pPr>
      <w:r w:rsidRPr="001955F6">
        <w:rPr>
          <w:rFonts w:asciiTheme="minorHAnsi" w:hAnsiTheme="minorHAnsi"/>
        </w:rPr>
        <w:t>RICHARDSON, R. J. Pesquisa social: métodos e técnicas. São Paulo: Atlas, 1999.</w:t>
      </w:r>
    </w:p>
    <w:p w14:paraId="36178A8C" w14:textId="5C04E5DA" w:rsidR="00E07EFD" w:rsidRDefault="001955F6" w:rsidP="001955F6">
      <w:pPr>
        <w:pStyle w:val="BibliografiaComplementar"/>
        <w:rPr>
          <w:rFonts w:eastAsia="Times New Roman" w:cs="Times New Roman"/>
          <w:sz w:val="20"/>
          <w:szCs w:val="20"/>
        </w:rPr>
      </w:pPr>
      <w:r w:rsidRPr="001955F6">
        <w:rPr>
          <w:rFonts w:asciiTheme="minorHAnsi" w:hAnsiTheme="minorHAnsi"/>
        </w:rPr>
        <w:t>RUIZ, J. A. Metodologia científica: guia para a eficiência nos estudos. São Paulo: Atlas, 1991.</w:t>
      </w:r>
      <w:r w:rsidR="00E07EFD">
        <w:rPr>
          <w:rFonts w:eastAsia="Times New Roman" w:cs="Times New Roman"/>
          <w:sz w:val="20"/>
          <w:szCs w:val="20"/>
        </w:rPr>
        <w:br w:type="page"/>
      </w:r>
    </w:p>
    <w:p w14:paraId="402ADB46" w14:textId="77777777" w:rsidR="00F079DF" w:rsidRDefault="00F079DF" w:rsidP="00F079DF">
      <w:pPr>
        <w:pStyle w:val="Ttulo2"/>
        <w:numPr>
          <w:ilvl w:val="1"/>
          <w:numId w:val="1"/>
        </w:numPr>
      </w:pPr>
      <w:bookmarkStart w:id="282" w:name="_Toc162945097"/>
      <w:r w:rsidRPr="006269F8">
        <w:lastRenderedPageBreak/>
        <w:t>Estágio</w:t>
      </w:r>
      <w:bookmarkEnd w:id="277"/>
      <w:bookmarkEnd w:id="278"/>
      <w:bookmarkEnd w:id="279"/>
      <w:bookmarkEnd w:id="280"/>
      <w:r w:rsidRPr="006269F8">
        <w:t xml:space="preserve"> Curricular Supervisionado</w:t>
      </w:r>
      <w:bookmarkEnd w:id="282"/>
      <w:r w:rsidRPr="006269F8">
        <w:t xml:space="preserve"> </w:t>
      </w:r>
      <w:bookmarkEnd w:id="281"/>
    </w:p>
    <w:p w14:paraId="472AF208" w14:textId="038D46EF" w:rsidR="00F079DF" w:rsidRPr="00D44A90" w:rsidRDefault="00B22BF4" w:rsidP="00D44A90">
      <w:pPr>
        <w:pStyle w:val="Caixa-seleo-detaque"/>
      </w:pPr>
      <w:r>
        <w:rPr>
          <w:rFonts w:ascii="MS Gothic" w:eastAsia="MS Gothic" w:hAnsi="MS Gothic" w:hint="eastAsia"/>
        </w:rPr>
        <w:t>[</w:t>
      </w:r>
      <w:r>
        <w:rPr>
          <w:rFonts w:ascii="MS Gothic" w:eastAsia="MS Gothic" w:hAnsi="MS Gothic"/>
        </w:rPr>
        <w:t>x]</w:t>
      </w:r>
      <w:r w:rsidR="00305587" w:rsidRPr="00D44A90">
        <w:rPr>
          <w:noProof/>
        </w:rPr>
        <w:t xml:space="preserve"> </w:t>
      </w:r>
      <w:r w:rsidR="0001235C" w:rsidRPr="00D44A90">
        <w:t xml:space="preserve">Previsão deste componente </w:t>
      </w:r>
      <w:r w:rsidR="00305587" w:rsidRPr="00D44A90">
        <w:t xml:space="preserve">no CST em </w:t>
      </w:r>
      <w:fldSimple w:instr="STYLEREF  _CST \l  \* MERGEFORMAT">
        <w:r w:rsidR="000C0C8F">
          <w:rPr>
            <w:noProof/>
          </w:rPr>
          <w:t>Agronegócio</w:t>
        </w:r>
      </w:fldSimple>
      <w:r w:rsidR="00F079DF" w:rsidRPr="00D44A90">
        <w:t>.</w:t>
      </w:r>
    </w:p>
    <w:tbl>
      <w:tblPr>
        <w:tblStyle w:val="Tabelacomgrade1"/>
        <w:tblW w:w="5797"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1"/>
        <w:gridCol w:w="1276"/>
        <w:gridCol w:w="3260"/>
      </w:tblGrid>
      <w:tr w:rsidR="00F079DF" w:rsidRPr="00E048CB" w14:paraId="2FCAD732" w14:textId="77777777" w:rsidTr="003750C4">
        <w:trPr>
          <w:trHeight w:val="268"/>
          <w:jc w:val="center"/>
        </w:trPr>
        <w:tc>
          <w:tcPr>
            <w:tcW w:w="1261" w:type="dxa"/>
            <w:shd w:val="clear" w:color="auto" w:fill="D9D9D9" w:themeFill="background1" w:themeFillShade="D9"/>
            <w:vAlign w:val="center"/>
          </w:tcPr>
          <w:p w14:paraId="2A2E3AE3" w14:textId="77777777" w:rsidR="00F079DF" w:rsidRPr="00E048CB" w:rsidRDefault="00F079DF" w:rsidP="00192669">
            <w:pPr>
              <w:pStyle w:val="ImagemeFonte"/>
              <w:spacing w:before="40" w:after="40"/>
              <w:rPr>
                <w:b/>
                <w:bCs/>
              </w:rPr>
            </w:pPr>
            <w:r w:rsidRPr="00E048CB">
              <w:rPr>
                <w:b/>
                <w:bCs/>
              </w:rPr>
              <w:t>Sigla</w:t>
            </w:r>
          </w:p>
        </w:tc>
        <w:tc>
          <w:tcPr>
            <w:tcW w:w="1276" w:type="dxa"/>
            <w:shd w:val="clear" w:color="auto" w:fill="D9D9D9" w:themeFill="background1" w:themeFillShade="D9"/>
            <w:vAlign w:val="center"/>
          </w:tcPr>
          <w:p w14:paraId="4A95D2C8" w14:textId="77777777" w:rsidR="00F079DF" w:rsidRPr="00E048CB" w:rsidRDefault="00F079DF" w:rsidP="00192669">
            <w:pPr>
              <w:pStyle w:val="ImagemeFonte"/>
              <w:spacing w:before="40" w:after="40"/>
              <w:rPr>
                <w:b/>
                <w:bCs/>
              </w:rPr>
            </w:pPr>
            <w:r>
              <w:rPr>
                <w:b/>
                <w:bCs/>
              </w:rPr>
              <w:t>Total de horas</w:t>
            </w:r>
          </w:p>
        </w:tc>
        <w:tc>
          <w:tcPr>
            <w:tcW w:w="3260" w:type="dxa"/>
            <w:shd w:val="clear" w:color="auto" w:fill="D9D9D9" w:themeFill="background1" w:themeFillShade="D9"/>
            <w:vAlign w:val="center"/>
          </w:tcPr>
          <w:p w14:paraId="70C424F6" w14:textId="77777777" w:rsidR="00F079DF" w:rsidRDefault="00F079DF" w:rsidP="00192669">
            <w:pPr>
              <w:pStyle w:val="ImagemeFonte"/>
              <w:spacing w:before="40" w:after="40"/>
              <w:rPr>
                <w:b/>
                <w:bCs/>
              </w:rPr>
            </w:pPr>
            <w:r>
              <w:rPr>
                <w:b/>
                <w:bCs/>
              </w:rPr>
              <w:t>Obrigatoriedade</w:t>
            </w:r>
          </w:p>
        </w:tc>
      </w:tr>
      <w:tr w:rsidR="00F079DF" w:rsidRPr="00D14A6F" w14:paraId="5D997335" w14:textId="77777777" w:rsidTr="003750C4">
        <w:trPr>
          <w:trHeight w:val="281"/>
          <w:jc w:val="center"/>
        </w:trPr>
        <w:tc>
          <w:tcPr>
            <w:tcW w:w="1261" w:type="dxa"/>
            <w:vAlign w:val="center"/>
          </w:tcPr>
          <w:p w14:paraId="13AE6D50" w14:textId="47590E47" w:rsidR="00F079DF" w:rsidRPr="009B7CDA" w:rsidRDefault="001955F6" w:rsidP="001955F6">
            <w:pPr>
              <w:pStyle w:val="tabela-dentro"/>
              <w:jc w:val="center"/>
            </w:pPr>
            <w:r>
              <w:t>TES-018</w:t>
            </w:r>
          </w:p>
        </w:tc>
        <w:tc>
          <w:tcPr>
            <w:tcW w:w="1276" w:type="dxa"/>
            <w:vAlign w:val="center"/>
          </w:tcPr>
          <w:p w14:paraId="25A448DE" w14:textId="77777777" w:rsidR="00F079DF" w:rsidRPr="009B7CDA" w:rsidRDefault="00176B0B" w:rsidP="00192669">
            <w:pPr>
              <w:pStyle w:val="tabela-dentro"/>
              <w:jc w:val="center"/>
            </w:pPr>
            <w:r>
              <w:t>2</w:t>
            </w:r>
            <w:r w:rsidR="00305587" w:rsidRPr="00305587">
              <w:t>40 horas</w:t>
            </w:r>
          </w:p>
        </w:tc>
        <w:tc>
          <w:tcPr>
            <w:tcW w:w="3260" w:type="dxa"/>
            <w:vAlign w:val="center"/>
          </w:tcPr>
          <w:p w14:paraId="2A8C25F8" w14:textId="2539A062" w:rsidR="00F079DF" w:rsidRPr="0076181E" w:rsidRDefault="001955F6" w:rsidP="00192669">
            <w:pPr>
              <w:pStyle w:val="tabela-dentro"/>
              <w:jc w:val="center"/>
            </w:pPr>
            <w:r w:rsidRPr="001955F6">
              <w:t>Obrigatório a partir do 3º Semestre</w:t>
            </w:r>
          </w:p>
        </w:tc>
      </w:tr>
    </w:tbl>
    <w:p w14:paraId="62E5A978" w14:textId="77777777" w:rsidR="00F079DF" w:rsidRPr="006325BC" w:rsidRDefault="00F079DF" w:rsidP="00F079DF">
      <w:pPr>
        <w:pStyle w:val="Marcadordeementa"/>
      </w:pPr>
      <w:r w:rsidRPr="006325BC">
        <w:t>Objetivos de Aprendizagem</w:t>
      </w:r>
    </w:p>
    <w:p w14:paraId="1FA34C0B" w14:textId="7C849205" w:rsidR="00F079DF" w:rsidRPr="00D44A90" w:rsidRDefault="00F079DF" w:rsidP="00D44A90">
      <w:pPr>
        <w:pStyle w:val="zNormal-template"/>
      </w:pPr>
      <w:r w:rsidRPr="00D44A90">
        <w:t xml:space="preserve">Dentro do setor de Tecnologia em </w:t>
      </w:r>
      <w:fldSimple w:instr="STYLEREF  _CST \l  \* MERGEFORMAT">
        <w:r w:rsidR="000C0C8F">
          <w:rPr>
            <w:noProof/>
          </w:rPr>
          <w:t>Agronegócio</w:t>
        </w:r>
      </w:fldSimple>
      <w:r w:rsidRPr="00D44A90">
        <w:t xml:space="preserve">, o aluno será capaz de desenvolver habilidades para analisar situações; resolver problemas e propor mudanças no ambiente profissional; buscar o aperfeiçoamento pessoal e profissional, na aproximação dos conhecimentos acadêmicos com as práticas de mercado; vivenciar as organizações e saber como elas funcionam; perceber a integração da faculdade/empresa/comunidade, identificando-se com novos desafios da profissão, ampliando os horizontes profissionais oferecidos pelo mundo do trabalho.  </w:t>
      </w:r>
    </w:p>
    <w:p w14:paraId="56A9079A" w14:textId="77777777" w:rsidR="00F079DF" w:rsidRPr="006325BC" w:rsidRDefault="00F079DF" w:rsidP="00F079DF">
      <w:pPr>
        <w:pStyle w:val="Marcadordeementa"/>
      </w:pPr>
      <w:r w:rsidRPr="006325BC">
        <w:t>Ementa</w:t>
      </w:r>
    </w:p>
    <w:p w14:paraId="2D959555" w14:textId="4FC26B53" w:rsidR="00F079DF" w:rsidRPr="00D44A90" w:rsidRDefault="00F079DF" w:rsidP="00D44A90">
      <w:pPr>
        <w:pStyle w:val="zNormal-template"/>
      </w:pPr>
      <w:r w:rsidRPr="00D44A90">
        <w:t xml:space="preserve">O Estágio Curricular Supervisionado complementa o processo de ensino-aprendizagem através da aplicação dos conhecimentos adquiridos no CST em </w:t>
      </w:r>
      <w:fldSimple w:instr="STYLEREF  _CST \l  \* MERGEFORMAT">
        <w:r w:rsidR="000C0C8F">
          <w:rPr>
            <w:noProof/>
          </w:rPr>
          <w:t>Agronegócio</w:t>
        </w:r>
      </w:fldSimple>
      <w:r w:rsidRPr="00D44A90">
        <w:t xml:space="preserve"> em situações reais no desempenho da futura profissão. O discente realiza atividades práticas, desenvolvidas em ambientes profissionais, sob orientação e supervisão de um docente da faculdade e um responsável no local de estágio. Equiparam-se ao estágio as atividades de extensão, de monitoria, iniciação científica e/ou desenvolvimento tecnológico e inovação* na Educação Superior, desenvolvidas pelo estudante. </w:t>
      </w:r>
    </w:p>
    <w:p w14:paraId="5E8EB76B" w14:textId="77777777" w:rsidR="00F079DF" w:rsidRPr="00D44A90" w:rsidRDefault="00F079DF" w:rsidP="00D44A90">
      <w:pPr>
        <w:pStyle w:val="zNormal-template"/>
      </w:pPr>
      <w:r w:rsidRPr="00D44A90">
        <w:t xml:space="preserve">* As atividades de pesquisa aplicada desenvolvidas em projetos de iniciação científica e/ou iniciação em desenvolvimento tecnológico e inovação, se executadas, podem ser equiparadas como Estágio Curricular ou como Trabalho de Graduação, desde que sejam comprovadas, no mínimo, as cargas horárias totais respectivas a cada atividade, sem haver sobreposição. </w:t>
      </w:r>
    </w:p>
    <w:p w14:paraId="241F6009" w14:textId="77777777" w:rsidR="005A13EE" w:rsidRDefault="005A13EE" w:rsidP="005A13EE">
      <w:pPr>
        <w:pStyle w:val="Marcadordeementa"/>
      </w:pPr>
      <w:bookmarkStart w:id="283" w:name="_Toc53581598"/>
      <w:bookmarkStart w:id="284" w:name="_Toc74735675"/>
      <w:bookmarkStart w:id="285" w:name="_Toc90987808"/>
      <w:bookmarkStart w:id="286" w:name="_Toc91586055"/>
      <w:bookmarkStart w:id="287" w:name="_Toc94539958"/>
      <w:r w:rsidRPr="006325BC">
        <w:t>Bibliografia Básica</w:t>
      </w:r>
    </w:p>
    <w:p w14:paraId="501B559C" w14:textId="79A16EC9" w:rsidR="001955F6" w:rsidRDefault="001955F6" w:rsidP="00C70F7F">
      <w:pPr>
        <w:pStyle w:val="BibliografiaComplementar"/>
      </w:pPr>
      <w:r w:rsidRPr="001955F6">
        <w:rPr>
          <w:rFonts w:asciiTheme="minorHAnsi" w:hAnsiTheme="minorHAnsi"/>
        </w:rPr>
        <w:t>OLIVO, S.; LIMA, M. C. Estágio supervisionado e trabalho de conclusão de curso. São Paulo: Thomson Pioneira, 2006.</w:t>
      </w:r>
    </w:p>
    <w:p w14:paraId="1653F7F5" w14:textId="77777777"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2E5C2E9F" w14:textId="77777777" w:rsidR="00F079DF" w:rsidRDefault="00F079DF" w:rsidP="00F079DF">
      <w:pPr>
        <w:pStyle w:val="Ttulo2"/>
        <w:numPr>
          <w:ilvl w:val="1"/>
          <w:numId w:val="1"/>
        </w:numPr>
      </w:pPr>
      <w:bookmarkStart w:id="288" w:name="_Toc162945098"/>
      <w:r w:rsidRPr="006269F8">
        <w:lastRenderedPageBreak/>
        <w:t>AACC - Atividades Acadêmic</w:t>
      </w:r>
      <w:r>
        <w:t>o-</w:t>
      </w:r>
      <w:r w:rsidRPr="006269F8">
        <w:t>Científico</w:t>
      </w:r>
      <w:r>
        <w:t>-</w:t>
      </w:r>
      <w:r w:rsidRPr="006269F8">
        <w:t>Culturais</w:t>
      </w:r>
      <w:bookmarkEnd w:id="283"/>
      <w:bookmarkEnd w:id="284"/>
      <w:bookmarkEnd w:id="285"/>
      <w:bookmarkEnd w:id="286"/>
      <w:bookmarkEnd w:id="287"/>
      <w:bookmarkEnd w:id="288"/>
    </w:p>
    <w:p w14:paraId="21756194" w14:textId="09D08FBB" w:rsidR="008768E4" w:rsidRPr="00D44A90" w:rsidRDefault="00B22BF4" w:rsidP="00D44A90">
      <w:pPr>
        <w:pStyle w:val="Caixa-seleo-detaque"/>
      </w:pPr>
      <w:r>
        <w:rPr>
          <w:rFonts w:ascii="MS Gothic" w:eastAsia="MS Gothic" w:hAnsi="MS Gothic" w:hint="eastAsia"/>
        </w:rPr>
        <w:t>[</w:t>
      </w:r>
      <w:r w:rsidR="001955F6">
        <w:rPr>
          <w:rFonts w:ascii="MS Gothic" w:eastAsia="MS Gothic" w:hAnsi="MS Gothic"/>
        </w:rPr>
        <w:t xml:space="preserve"> </w:t>
      </w:r>
      <w:r>
        <w:rPr>
          <w:rFonts w:ascii="MS Gothic" w:eastAsia="MS Gothic" w:hAnsi="MS Gothic"/>
        </w:rPr>
        <w:t>]</w:t>
      </w:r>
      <w:r w:rsidR="008768E4" w:rsidRPr="00D44A90">
        <w:rPr>
          <w:noProof/>
        </w:rPr>
        <w:t xml:space="preserve"> </w:t>
      </w:r>
      <w:r w:rsidR="008768E4" w:rsidRPr="00D44A90">
        <w:t xml:space="preserve">Previsão deste componente no CST em </w:t>
      </w:r>
      <w:fldSimple w:instr="STYLEREF  _CST \l  \* MERGEFORMAT">
        <w:r w:rsidR="000C0C8F">
          <w:rPr>
            <w:noProof/>
          </w:rPr>
          <w:t>Agronegócio</w:t>
        </w:r>
      </w:fldSimple>
      <w:r w:rsidR="008768E4" w:rsidRPr="00D44A90">
        <w:t>.</w:t>
      </w:r>
    </w:p>
    <w:p w14:paraId="7DA5DDEF" w14:textId="77777777" w:rsidR="00C143D4" w:rsidRPr="00BF6A1D" w:rsidRDefault="00C143D4" w:rsidP="00C143D4">
      <w:pPr>
        <w:pStyle w:val="Ttulo2"/>
        <w:numPr>
          <w:ilvl w:val="1"/>
          <w:numId w:val="1"/>
        </w:numPr>
      </w:pPr>
      <w:bookmarkStart w:id="289" w:name="_Toc50992517"/>
      <w:bookmarkStart w:id="290" w:name="_Toc53581604"/>
      <w:bookmarkStart w:id="291" w:name="_Toc74735682"/>
      <w:bookmarkStart w:id="292" w:name="_Toc90987815"/>
      <w:bookmarkStart w:id="293" w:name="_Toc91586062"/>
      <w:bookmarkStart w:id="294" w:name="_Toc94539969"/>
      <w:bookmarkStart w:id="295" w:name="_Toc162945099"/>
      <w:bookmarkStart w:id="296" w:name="_Toc94539965"/>
      <w:bookmarkStart w:id="297" w:name="_Toc74735680"/>
      <w:bookmarkStart w:id="298" w:name="_Toc90987813"/>
      <w:bookmarkStart w:id="299" w:name="_Hlk73699410"/>
      <w:bookmarkStart w:id="300" w:name="_Toc91586060"/>
      <w:bookmarkStart w:id="301" w:name="_Toc162945101"/>
      <w:r>
        <w:t>Corpo Docente</w:t>
      </w:r>
      <w:bookmarkEnd w:id="301"/>
    </w:p>
    <w:p w14:paraId="5F400771" w14:textId="77777777" w:rsidR="00C143D4" w:rsidRPr="00D44A90" w:rsidRDefault="00C143D4" w:rsidP="00C143D4">
      <w:pPr>
        <w:pStyle w:val="zNormal-template"/>
      </w:pPr>
      <w:r w:rsidRPr="00D44A90">
        <w:t>Para o exercício do magistério nos cursos de Educação Profissional Tecnológica de Graduação, a resolução CNE de nº1 (BRASIL, 2021) prevê que o docente deve possuir a formação acadêmica exigida para o nível superior, nos termos do art. 66 da Lei de nº 9394 (BRASIL, 1996).</w:t>
      </w:r>
    </w:p>
    <w:p w14:paraId="366A705D" w14:textId="77777777" w:rsidR="00C143D4" w:rsidRPr="00D44A90" w:rsidRDefault="00C143D4" w:rsidP="00C143D4">
      <w:pPr>
        <w:pStyle w:val="zNormal-template"/>
      </w:pPr>
      <w:r w:rsidRPr="00D44A90">
        <w:t>A qualificação do corpo docente do CST em (</w:t>
      </w:r>
      <w:r>
        <w:fldChar w:fldCharType="begin"/>
      </w:r>
      <w:r>
        <w:instrText>STYLEREF  _CST \l  \* MERGEFORMAT</w:instrText>
      </w:r>
      <w:r>
        <w:fldChar w:fldCharType="separate"/>
      </w:r>
      <w:r>
        <w:rPr>
          <w:noProof/>
        </w:rPr>
        <w:t>Agronegócio</w:t>
      </w:r>
      <w:r>
        <w:rPr>
          <w:noProof/>
        </w:rPr>
        <w:fldChar w:fldCharType="end"/>
      </w:r>
      <w:r w:rsidRPr="00D44A90">
        <w:t>)</w:t>
      </w:r>
      <w:r w:rsidRPr="00D44A90">
        <w:rPr>
          <w:b/>
          <w:bCs/>
          <w:sz w:val="24"/>
          <w:szCs w:val="20"/>
        </w:rPr>
        <w:t xml:space="preserve"> </w:t>
      </w:r>
      <w:r w:rsidRPr="00D44A90">
        <w:fldChar w:fldCharType="begin"/>
      </w:r>
      <w:r w:rsidRPr="00D44A90">
        <w:instrText xml:space="preserve"> </w:instrText>
      </w:r>
      <w:r w:rsidRPr="00D44A90">
        <w:rPr>
          <w:sz w:val="24"/>
          <w:szCs w:val="20"/>
        </w:rPr>
        <w:fldChar w:fldCharType="begin"/>
      </w:r>
      <w:r w:rsidRPr="00D44A90">
        <w:rPr>
          <w:sz w:val="24"/>
          <w:szCs w:val="20"/>
        </w:rPr>
        <w:instrText xml:space="preserve"> STYLEREF  _CST \l  \* MERGEFORMAT </w:instrText>
      </w:r>
      <w:r w:rsidRPr="00D44A90">
        <w:rPr>
          <w:sz w:val="24"/>
          <w:szCs w:val="20"/>
        </w:rPr>
        <w:fldChar w:fldCharType="separate"/>
      </w:r>
      <w:r>
        <w:rPr>
          <w:noProof/>
          <w:sz w:val="24"/>
          <w:szCs w:val="20"/>
        </w:rPr>
        <w:instrText>Nome do Curso</w:instrText>
      </w:r>
      <w:r w:rsidRPr="00D44A90">
        <w:rPr>
          <w:sz w:val="24"/>
          <w:szCs w:val="20"/>
        </w:rPr>
        <w:fldChar w:fldCharType="end"/>
      </w:r>
      <w:r w:rsidRPr="00D44A90">
        <w:fldChar w:fldCharType="end"/>
      </w:r>
      <w:r w:rsidRPr="00D44A90">
        <w:t xml:space="preserve">atende o disposto no art. 1º,  incisos I, II, e 1º da Deliberação CEE de nº 145, prevendo professores portadores de diploma de pós-graduação </w:t>
      </w:r>
      <w:r w:rsidRPr="00D44A90">
        <w:rPr>
          <w:i/>
          <w:iCs/>
        </w:rPr>
        <w:t>stricto sensu</w:t>
      </w:r>
      <w:r w:rsidRPr="00D44A90">
        <w:t>, obtidos em programas reconhecidos ou recomendados na forma da lei, e portadores de certificado de especialização em nível de pós-graduação na área da disciplina que pretendem lecionar. Além do perfil de qualificação supracitados, para os professores de disciplinas profissionalizante exige-se experiência profissional relevante na área que se irá lecionar. (SÃO PAULO, 2016).</w:t>
      </w:r>
    </w:p>
    <w:p w14:paraId="5262600A" w14:textId="77777777" w:rsidR="00886E65" w:rsidRDefault="00886E65" w:rsidP="00886E65">
      <w:pPr>
        <w:pStyle w:val="Ttulo1"/>
      </w:pPr>
      <w:r w:rsidRPr="0052393E">
        <w:lastRenderedPageBreak/>
        <w:t>Quadro</w:t>
      </w:r>
      <w:r>
        <w:t xml:space="preserve"> d</w:t>
      </w:r>
      <w:r w:rsidRPr="0052393E">
        <w:t>e</w:t>
      </w:r>
      <w:r>
        <w:t xml:space="preserve"> </w:t>
      </w:r>
      <w:r w:rsidRPr="0052393E">
        <w:t>Equivalências</w:t>
      </w:r>
      <w:r>
        <w:t xml:space="preserve"> </w:t>
      </w:r>
      <w:bookmarkEnd w:id="289"/>
      <w:bookmarkEnd w:id="290"/>
      <w:bookmarkEnd w:id="291"/>
      <w:bookmarkEnd w:id="292"/>
      <w:bookmarkEnd w:id="293"/>
      <w:bookmarkEnd w:id="294"/>
      <w:r>
        <w:t>(em caso de reestruturação)</w:t>
      </w:r>
      <w:bookmarkEnd w:id="295"/>
    </w:p>
    <w:p w14:paraId="230B4563" w14:textId="77777777" w:rsidR="00886E65" w:rsidRPr="00D44A90" w:rsidRDefault="00886E65" w:rsidP="00D44A90">
      <w:pPr>
        <w:pStyle w:val="zNormal-template"/>
      </w:pPr>
      <w:r w:rsidRPr="00D44A90">
        <w:t xml:space="preserve">O Quadro de equivalências é utilizado </w:t>
      </w:r>
      <w:r w:rsidR="00DB46F9" w:rsidRPr="00D44A90">
        <w:t xml:space="preserve">somente </w:t>
      </w:r>
      <w:r w:rsidRPr="00D44A90">
        <w:t>quando o</w:t>
      </w:r>
      <w:r w:rsidR="00516377" w:rsidRPr="00D44A90">
        <w:t xml:space="preserve"> </w:t>
      </w:r>
      <w:r w:rsidRPr="00D44A90">
        <w:t>curso passa por restruturação</w:t>
      </w:r>
      <w:r w:rsidR="00DB46F9" w:rsidRPr="00D44A90">
        <w:t xml:space="preserve"> e</w:t>
      </w:r>
      <w:r w:rsidRPr="00D44A90">
        <w:t xml:space="preserve"> quando se verifica a necessidade de apontar a equivalência entre componentes curriculares.</w:t>
      </w:r>
    </w:p>
    <w:p w14:paraId="0271B412" w14:textId="57EF0235" w:rsidR="00886E65" w:rsidRPr="00D44A90" w:rsidRDefault="00886E65" w:rsidP="00D44A90">
      <w:pPr>
        <w:pStyle w:val="zNormal-template"/>
      </w:pPr>
      <w:r w:rsidRPr="00D44A90">
        <w:t xml:space="preserve">No CST em </w:t>
      </w:r>
      <w:fldSimple w:instr="STYLEREF  _CST \l  \* MERGEFORMAT">
        <w:r w:rsidR="000C0C8F">
          <w:rPr>
            <w:noProof/>
          </w:rPr>
          <w:t>Agronegócio</w:t>
        </w:r>
      </w:fldSimple>
      <w:r w:rsidRPr="00D44A90">
        <w:rPr>
          <w:noProof/>
        </w:rPr>
        <w:t>,</w:t>
      </w:r>
      <w:r w:rsidRPr="00D44A90">
        <w:t xml:space="preserve"> </w:t>
      </w:r>
      <w:sdt>
        <w:sdtPr>
          <w:id w:val="1424308724"/>
          <w:placeholder>
            <w:docPart w:val="F9CFB7D646A44BC19D2E66031655C936"/>
          </w:placeholder>
          <w:comboBox>
            <w:listItem w:value="Escolher um item."/>
            <w:listItem w:displayText="são previstas" w:value="são previstas"/>
            <w:listItem w:displayText="não são previstas" w:value="não são previstas"/>
          </w:comboBox>
        </w:sdtPr>
        <w:sdtContent>
          <w:r w:rsidR="000F15E3">
            <w:t>não são previstas</w:t>
          </w:r>
        </w:sdtContent>
      </w:sdt>
      <w:r w:rsidRPr="00D44A90">
        <w:t xml:space="preserve"> equivalências de carga horária entre matrizes curriculares.</w:t>
      </w:r>
    </w:p>
    <w:p w14:paraId="776200AE" w14:textId="77777777" w:rsidR="00467ED5" w:rsidRPr="004432FA" w:rsidRDefault="00467ED5" w:rsidP="004432FA">
      <w:pPr>
        <w:pStyle w:val="Ttulo1"/>
      </w:pPr>
      <w:bookmarkStart w:id="302" w:name="_Toc162945100"/>
      <w:r w:rsidRPr="004432FA">
        <w:lastRenderedPageBreak/>
        <w:t>Perfis de Qualificação</w:t>
      </w:r>
      <w:bookmarkEnd w:id="296"/>
      <w:bookmarkEnd w:id="302"/>
      <w:r w:rsidRPr="004432FA">
        <w:t xml:space="preserve"> </w:t>
      </w:r>
    </w:p>
    <w:p w14:paraId="3394BCCD" w14:textId="77777777" w:rsidR="00467ED5" w:rsidRPr="00BF6A1D" w:rsidRDefault="00467ED5" w:rsidP="00467ED5">
      <w:pPr>
        <w:pStyle w:val="Ttulo2"/>
        <w:numPr>
          <w:ilvl w:val="1"/>
          <w:numId w:val="1"/>
        </w:numPr>
      </w:pPr>
      <w:bookmarkStart w:id="303" w:name="_Toc94539966"/>
      <w:bookmarkStart w:id="304" w:name="_Toc162945102"/>
      <w:r w:rsidRPr="006269F8">
        <w:t>Auxiliar Docente e Técnico</w:t>
      </w:r>
      <w:r w:rsidR="00FA7DB6">
        <w:t>s</w:t>
      </w:r>
      <w:r w:rsidRPr="006269F8">
        <w:t>-Administrativos</w:t>
      </w:r>
      <w:bookmarkEnd w:id="297"/>
      <w:bookmarkEnd w:id="298"/>
      <w:bookmarkEnd w:id="299"/>
      <w:bookmarkEnd w:id="300"/>
      <w:bookmarkEnd w:id="303"/>
      <w:bookmarkEnd w:id="304"/>
    </w:p>
    <w:p w14:paraId="6C1BCD00" w14:textId="77777777" w:rsidR="00D96046" w:rsidRPr="00D44A90" w:rsidRDefault="00D96046" w:rsidP="00D44A90">
      <w:pPr>
        <w:pStyle w:val="zNormal-template"/>
      </w:pPr>
      <w:bookmarkStart w:id="305" w:name="_Hlk73710744"/>
      <w:bookmarkStart w:id="306" w:name="_Toc94539968"/>
      <w:r w:rsidRPr="00D44A90">
        <w:t>A qualificação dos auxiliares docente atente ao disposto previsto na Lei Complementar de nº 1044 (SÃO PAULO, 2008), conforme previsto no artigo 12, inciso III, em que o auxiliar docente necessita ser portador de diploma de formação em Educação Profissional Técnica de Nível Médio, com habilitação específica na área de atuação.</w:t>
      </w:r>
    </w:p>
    <w:p w14:paraId="0194729D" w14:textId="5CFE34FC" w:rsidR="00D96046" w:rsidRPr="00D44A90" w:rsidRDefault="00D96046" w:rsidP="00D44A90">
      <w:pPr>
        <w:pStyle w:val="zNormal-template"/>
      </w:pPr>
      <w:r w:rsidRPr="00D44A90">
        <w:t>O corpo técnico-administrativos inerentes ao CST em (</w:t>
      </w:r>
      <w:r w:rsidR="000C0C8F">
        <w:t>Agronegócio</w:t>
      </w:r>
      <w:r w:rsidRPr="00D44A90">
        <w:t xml:space="preserve">) é composto por Diretor de Unidade de Ensino, Coordenador de Curso, Diretor de Serviço Acadêmico, Diretor de Serviço Administrativo, Auxiliar Administrativo e Bibliotecário.  </w:t>
      </w:r>
    </w:p>
    <w:p w14:paraId="36FD9D05" w14:textId="77777777" w:rsidR="00467ED5" w:rsidRDefault="00467ED5" w:rsidP="00467ED5">
      <w:pPr>
        <w:pStyle w:val="Ttulo3"/>
        <w:numPr>
          <w:ilvl w:val="2"/>
          <w:numId w:val="1"/>
        </w:numPr>
        <w:ind w:left="993" w:firstLine="0"/>
      </w:pPr>
      <w:bookmarkStart w:id="307" w:name="_Toc162945103"/>
      <w:bookmarkEnd w:id="305"/>
      <w:r>
        <w:t>Relação dos componentes com respectiva</w:t>
      </w:r>
      <w:r w:rsidR="005613F0">
        <w:t>s</w:t>
      </w:r>
      <w:r>
        <w:t xml:space="preserve"> área</w:t>
      </w:r>
      <w:bookmarkEnd w:id="306"/>
      <w:r w:rsidR="005613F0">
        <w:t>s</w:t>
      </w:r>
      <w:bookmarkEnd w:id="307"/>
    </w:p>
    <w:p w14:paraId="05894219" w14:textId="21E4B3DC" w:rsidR="00985BDB" w:rsidRPr="000535C5" w:rsidRDefault="001955F6" w:rsidP="00D44A90">
      <w:pPr>
        <w:pStyle w:val="zNormal-template"/>
        <w:rPr>
          <w:rFonts w:asciiTheme="minorHAnsi" w:hAnsiTheme="minorHAnsi"/>
        </w:rPr>
      </w:pPr>
      <w:r w:rsidRPr="000535C5">
        <w:rPr>
          <w:rFonts w:asciiTheme="minorHAnsi" w:hAnsiTheme="minorHAnsi"/>
          <w:color w:val="000000"/>
          <w:lang w:eastAsia="en-US"/>
        </w:rPr>
        <w:t>Para composição da relação entre componentes e área, foi consultada a Tabela de Áreas, Versão</w:t>
      </w:r>
      <w:r w:rsidRPr="000535C5">
        <w:rPr>
          <w:rFonts w:asciiTheme="minorHAnsi" w:hAnsiTheme="minorHAnsi"/>
          <w:color w:val="000000"/>
          <w:lang w:eastAsia="en-US"/>
        </w:rPr>
        <w:br/>
        <w:t>2</w:t>
      </w:r>
      <w:r w:rsidR="000535C5">
        <w:rPr>
          <w:rFonts w:asciiTheme="minorHAnsi" w:hAnsiTheme="minorHAnsi"/>
          <w:color w:val="000000"/>
          <w:lang w:eastAsia="en-US"/>
        </w:rPr>
        <w:t>.45</w:t>
      </w:r>
      <w:r w:rsidRPr="000535C5">
        <w:rPr>
          <w:rFonts w:asciiTheme="minorHAnsi" w:hAnsiTheme="minorHAnsi"/>
          <w:color w:val="000000"/>
          <w:lang w:eastAsia="en-US"/>
        </w:rPr>
        <w:t xml:space="preserve">.0, publicada em </w:t>
      </w:r>
      <w:r w:rsidR="000535C5">
        <w:rPr>
          <w:rFonts w:asciiTheme="minorHAnsi" w:hAnsiTheme="minorHAnsi"/>
          <w:color w:val="000000"/>
          <w:lang w:eastAsia="en-US"/>
        </w:rPr>
        <w:t>17</w:t>
      </w:r>
      <w:r w:rsidRPr="000535C5">
        <w:rPr>
          <w:rFonts w:asciiTheme="minorHAnsi" w:hAnsiTheme="minorHAnsi"/>
          <w:color w:val="000000"/>
          <w:lang w:eastAsia="en-US"/>
        </w:rPr>
        <w:t>/0</w:t>
      </w:r>
      <w:r w:rsidR="000535C5">
        <w:rPr>
          <w:rFonts w:asciiTheme="minorHAnsi" w:hAnsiTheme="minorHAnsi"/>
          <w:color w:val="000000"/>
          <w:lang w:eastAsia="en-US"/>
        </w:rPr>
        <w:t>4</w:t>
      </w:r>
      <w:r w:rsidRPr="000535C5">
        <w:rPr>
          <w:rFonts w:asciiTheme="minorHAnsi" w:hAnsiTheme="minorHAnsi"/>
          <w:color w:val="000000"/>
          <w:lang w:eastAsia="en-US"/>
        </w:rPr>
        <w:t>/202</w:t>
      </w:r>
      <w:r w:rsidR="000535C5">
        <w:rPr>
          <w:rFonts w:asciiTheme="minorHAnsi" w:hAnsiTheme="minorHAnsi"/>
          <w:color w:val="000000"/>
          <w:lang w:eastAsia="en-US"/>
        </w:rPr>
        <w:t>4</w:t>
      </w:r>
      <w:r w:rsidRPr="000535C5">
        <w:rPr>
          <w:rFonts w:asciiTheme="minorHAnsi" w:hAnsiTheme="minorHAnsi"/>
          <w:color w:val="000000"/>
          <w:lang w:eastAsia="en-US"/>
        </w:rPr>
        <w:t>.</w:t>
      </w:r>
    </w:p>
    <w:tbl>
      <w:tblPr>
        <w:tblStyle w:val="TabeladeGrade4-nfase2"/>
        <w:tblW w:w="9628" w:type="dxa"/>
        <w:tblLook w:val="04A0" w:firstRow="1" w:lastRow="0" w:firstColumn="1" w:lastColumn="0" w:noHBand="0" w:noVBand="1"/>
      </w:tblPr>
      <w:tblGrid>
        <w:gridCol w:w="279"/>
        <w:gridCol w:w="4442"/>
        <w:gridCol w:w="1886"/>
        <w:gridCol w:w="3021"/>
      </w:tblGrid>
      <w:tr w:rsidR="005C28D2" w:rsidRPr="008B1849" w14:paraId="26A6AE08" w14:textId="77777777" w:rsidTr="005C28D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279" w:type="dxa"/>
            <w:tcBorders>
              <w:bottom w:val="single" w:sz="4" w:space="0" w:color="auto"/>
            </w:tcBorders>
            <w:tcMar>
              <w:left w:w="28" w:type="dxa"/>
              <w:right w:w="28" w:type="dxa"/>
            </w:tcMar>
          </w:tcPr>
          <w:p w14:paraId="7DB97B17" w14:textId="77777777" w:rsidR="00692E87" w:rsidRPr="00985BDB" w:rsidRDefault="00692E87" w:rsidP="00A540D5">
            <w:pPr>
              <w:pStyle w:val="drop-negrito"/>
            </w:pPr>
          </w:p>
        </w:tc>
        <w:tc>
          <w:tcPr>
            <w:tcW w:w="4442" w:type="dxa"/>
            <w:tcBorders>
              <w:bottom w:val="single" w:sz="4" w:space="0" w:color="auto"/>
            </w:tcBorders>
            <w:noWrap/>
            <w:tcMar>
              <w:left w:w="28" w:type="dxa"/>
              <w:right w:w="28" w:type="dxa"/>
            </w:tcMar>
            <w:hideMark/>
          </w:tcPr>
          <w:p w14:paraId="4FB42288"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Componente</w:t>
            </w:r>
          </w:p>
        </w:tc>
        <w:tc>
          <w:tcPr>
            <w:tcW w:w="1886" w:type="dxa"/>
            <w:tcBorders>
              <w:bottom w:val="single" w:sz="4" w:space="0" w:color="auto"/>
            </w:tcBorders>
            <w:tcMar>
              <w:left w:w="28" w:type="dxa"/>
              <w:right w:w="28" w:type="dxa"/>
            </w:tcMar>
          </w:tcPr>
          <w:p w14:paraId="4C9D9AF0"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Status</w:t>
            </w:r>
          </w:p>
        </w:tc>
        <w:tc>
          <w:tcPr>
            <w:tcW w:w="3021" w:type="dxa"/>
            <w:tcBorders>
              <w:bottom w:val="single" w:sz="4" w:space="0" w:color="auto"/>
            </w:tcBorders>
            <w:tcMar>
              <w:left w:w="28" w:type="dxa"/>
              <w:right w:w="28" w:type="dxa"/>
            </w:tcMar>
          </w:tcPr>
          <w:p w14:paraId="554DD9BB"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Áreas existentes</w:t>
            </w:r>
          </w:p>
        </w:tc>
      </w:tr>
      <w:tr w:rsidR="00692E87" w:rsidRPr="008B1849" w14:paraId="73074137"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636F2D3D"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B27702D" w14:textId="77777777"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1</w:t>
            </w:r>
            <w:r w:rsidRPr="00B03282">
              <w:rPr>
                <w:b/>
                <w:bCs/>
              </w:rPr>
              <w:t>º Semestre</w:t>
            </w:r>
          </w:p>
        </w:tc>
      </w:tr>
      <w:tr w:rsidR="001955F6" w:rsidRPr="008B1849" w14:paraId="66836E2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85DD722" w14:textId="1CE789D7"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1 </w:t>
            </w:r>
          </w:p>
        </w:tc>
        <w:tc>
          <w:tcPr>
            <w:tcW w:w="4442" w:type="dxa"/>
            <w:noWrap/>
            <w:tcMar>
              <w:left w:w="28" w:type="dxa"/>
              <w:right w:w="28" w:type="dxa"/>
            </w:tcMar>
          </w:tcPr>
          <w:p w14:paraId="431332CE" w14:textId="799FABC8"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Administração geral </w:t>
            </w:r>
          </w:p>
        </w:tc>
        <w:tc>
          <w:tcPr>
            <w:tcW w:w="1886" w:type="dxa"/>
            <w:tcMar>
              <w:left w:w="28" w:type="dxa"/>
              <w:right w:w="28" w:type="dxa"/>
            </w:tcMar>
          </w:tcPr>
          <w:p w14:paraId="5290E1A0" w14:textId="7D8E1E13"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1929753D" w14:textId="5024BA02"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Administração e negócios</w:t>
            </w:r>
          </w:p>
        </w:tc>
      </w:tr>
      <w:tr w:rsidR="001955F6" w:rsidRPr="008B1849" w14:paraId="539D8C7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B2531C5" w14:textId="2C00C95A"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2 </w:t>
            </w:r>
          </w:p>
        </w:tc>
        <w:tc>
          <w:tcPr>
            <w:tcW w:w="4442" w:type="dxa"/>
            <w:noWrap/>
            <w:tcMar>
              <w:left w:w="28" w:type="dxa"/>
              <w:right w:w="28" w:type="dxa"/>
            </w:tcMar>
          </w:tcPr>
          <w:p w14:paraId="3CF3327A" w14:textId="35394761"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Cálculo </w:t>
            </w:r>
          </w:p>
        </w:tc>
        <w:tc>
          <w:tcPr>
            <w:tcW w:w="1886" w:type="dxa"/>
            <w:tcMar>
              <w:left w:w="28" w:type="dxa"/>
              <w:right w:w="28" w:type="dxa"/>
            </w:tcMar>
          </w:tcPr>
          <w:p w14:paraId="58E438FA" w14:textId="71742B3A"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067BBA0F" w14:textId="10AB4BDB"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Matemática e Estatística</w:t>
            </w:r>
          </w:p>
        </w:tc>
      </w:tr>
      <w:tr w:rsidR="001955F6" w:rsidRPr="008B1849" w14:paraId="4C866E7E"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E239CB5" w14:textId="1689C6BC"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3 </w:t>
            </w:r>
          </w:p>
        </w:tc>
        <w:tc>
          <w:tcPr>
            <w:tcW w:w="4442" w:type="dxa"/>
            <w:noWrap/>
            <w:tcMar>
              <w:left w:w="28" w:type="dxa"/>
              <w:right w:w="28" w:type="dxa"/>
            </w:tcMar>
          </w:tcPr>
          <w:p w14:paraId="173FAAEA" w14:textId="3E99DA49"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Fundamentos do agronegócio </w:t>
            </w:r>
          </w:p>
        </w:tc>
        <w:tc>
          <w:tcPr>
            <w:tcW w:w="1886" w:type="dxa"/>
            <w:tcMar>
              <w:left w:w="28" w:type="dxa"/>
              <w:right w:w="28" w:type="dxa"/>
            </w:tcMar>
          </w:tcPr>
          <w:p w14:paraId="008CA0B6" w14:textId="2F580101"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0A3C75F8" w14:textId="5E2B5F13"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1955F6" w:rsidRPr="008B1849" w14:paraId="79ACD102"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C49AD3A" w14:textId="40EB4254"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4 </w:t>
            </w:r>
          </w:p>
        </w:tc>
        <w:tc>
          <w:tcPr>
            <w:tcW w:w="4442" w:type="dxa"/>
            <w:noWrap/>
            <w:tcMar>
              <w:left w:w="28" w:type="dxa"/>
              <w:right w:w="28" w:type="dxa"/>
            </w:tcMar>
          </w:tcPr>
          <w:p w14:paraId="11877D50" w14:textId="1C5C75F9"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Informática aplicada ao agronegócio </w:t>
            </w:r>
          </w:p>
        </w:tc>
        <w:tc>
          <w:tcPr>
            <w:tcW w:w="1886" w:type="dxa"/>
            <w:tcMar>
              <w:left w:w="28" w:type="dxa"/>
              <w:right w:w="28" w:type="dxa"/>
            </w:tcMar>
          </w:tcPr>
          <w:p w14:paraId="15DF277A" w14:textId="222682B0"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16F96BE4" w14:textId="3A705A60"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Ciência da computação</w:t>
            </w:r>
          </w:p>
        </w:tc>
      </w:tr>
      <w:tr w:rsidR="001955F6" w:rsidRPr="008B1849" w14:paraId="538BDEF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5DB28FE" w14:textId="0347F6CF"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5 </w:t>
            </w:r>
          </w:p>
        </w:tc>
        <w:tc>
          <w:tcPr>
            <w:tcW w:w="4442" w:type="dxa"/>
            <w:noWrap/>
            <w:tcMar>
              <w:left w:w="28" w:type="dxa"/>
              <w:right w:w="28" w:type="dxa"/>
            </w:tcMar>
          </w:tcPr>
          <w:p w14:paraId="73C08E6F" w14:textId="7AD4262F"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Inglês I </w:t>
            </w:r>
          </w:p>
        </w:tc>
        <w:tc>
          <w:tcPr>
            <w:tcW w:w="1886" w:type="dxa"/>
            <w:tcMar>
              <w:left w:w="28" w:type="dxa"/>
              <w:right w:w="28" w:type="dxa"/>
            </w:tcMar>
          </w:tcPr>
          <w:p w14:paraId="3D252366" w14:textId="37C9C1C1"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28F4D493" w14:textId="521ACA13"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Letras e Linguística</w:t>
            </w:r>
          </w:p>
        </w:tc>
      </w:tr>
      <w:tr w:rsidR="001955F6" w:rsidRPr="008B1849" w14:paraId="1D25BE5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7F4D80F" w14:textId="68C7273F"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6 </w:t>
            </w:r>
          </w:p>
        </w:tc>
        <w:tc>
          <w:tcPr>
            <w:tcW w:w="4442" w:type="dxa"/>
            <w:noWrap/>
            <w:tcMar>
              <w:left w:w="28" w:type="dxa"/>
              <w:right w:w="28" w:type="dxa"/>
            </w:tcMar>
          </w:tcPr>
          <w:p w14:paraId="471191BD" w14:textId="3B398EC1"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Português </w:t>
            </w:r>
          </w:p>
        </w:tc>
        <w:tc>
          <w:tcPr>
            <w:tcW w:w="1886" w:type="dxa"/>
            <w:tcMar>
              <w:left w:w="28" w:type="dxa"/>
              <w:right w:w="28" w:type="dxa"/>
            </w:tcMar>
          </w:tcPr>
          <w:p w14:paraId="0810D4C8" w14:textId="2A26470D"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3ECEC343" w14:textId="19807566"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Letras e Linguística</w:t>
            </w:r>
          </w:p>
        </w:tc>
      </w:tr>
      <w:tr w:rsidR="001955F6" w:rsidRPr="008B1849" w14:paraId="44E5363A"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C035FF3" w14:textId="70247BF4"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7 </w:t>
            </w:r>
          </w:p>
        </w:tc>
        <w:tc>
          <w:tcPr>
            <w:tcW w:w="4442" w:type="dxa"/>
            <w:noWrap/>
            <w:tcMar>
              <w:left w:w="28" w:type="dxa"/>
              <w:right w:w="28" w:type="dxa"/>
            </w:tcMar>
          </w:tcPr>
          <w:p w14:paraId="3884D966" w14:textId="42B43ECB"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Tecnologia de produção animal I </w:t>
            </w:r>
          </w:p>
        </w:tc>
        <w:tc>
          <w:tcPr>
            <w:tcW w:w="1886" w:type="dxa"/>
            <w:tcMar>
              <w:left w:w="28" w:type="dxa"/>
              <w:right w:w="28" w:type="dxa"/>
            </w:tcMar>
          </w:tcPr>
          <w:p w14:paraId="5B94FC03" w14:textId="17D9D507"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56CB00A9" w14:textId="1ACE3ADF"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1955F6" w:rsidRPr="008B1849" w14:paraId="1CDB45A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85E18F4" w14:textId="74B541DE" w:rsidR="001955F6" w:rsidRPr="001955F6" w:rsidRDefault="001955F6" w:rsidP="001955F6">
            <w:pPr>
              <w:pStyle w:val="tabela-dentro"/>
              <w:jc w:val="center"/>
              <w:rPr>
                <w:sz w:val="14"/>
                <w:szCs w:val="14"/>
              </w:rPr>
            </w:pPr>
            <w:r w:rsidRPr="001955F6">
              <w:rPr>
                <w:rStyle w:val="fontstyle01"/>
                <w:rFonts w:asciiTheme="minorHAnsi" w:hAnsiTheme="minorHAnsi"/>
                <w:sz w:val="14"/>
                <w:szCs w:val="14"/>
              </w:rPr>
              <w:t xml:space="preserve">8 </w:t>
            </w:r>
          </w:p>
        </w:tc>
        <w:tc>
          <w:tcPr>
            <w:tcW w:w="4442" w:type="dxa"/>
            <w:noWrap/>
            <w:tcMar>
              <w:left w:w="28" w:type="dxa"/>
              <w:right w:w="28" w:type="dxa"/>
            </w:tcMar>
          </w:tcPr>
          <w:p w14:paraId="3CEFFFDD" w14:textId="68ACDF14"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Tecnologia de produção vegetal I </w:t>
            </w:r>
          </w:p>
        </w:tc>
        <w:tc>
          <w:tcPr>
            <w:tcW w:w="1886" w:type="dxa"/>
            <w:tcMar>
              <w:left w:w="28" w:type="dxa"/>
              <w:right w:w="28" w:type="dxa"/>
            </w:tcMar>
          </w:tcPr>
          <w:p w14:paraId="5E37961A" w14:textId="4AF6DECD"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5D764253" w14:textId="7BCE44D2"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692E87" w:rsidRPr="008B1849" w14:paraId="4EAB86DA"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49E3E073"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4626843A"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2</w:t>
            </w:r>
            <w:r w:rsidRPr="00B03282">
              <w:rPr>
                <w:b/>
                <w:bCs/>
              </w:rPr>
              <w:t>º Semestre</w:t>
            </w:r>
          </w:p>
        </w:tc>
      </w:tr>
      <w:tr w:rsidR="001955F6" w:rsidRPr="008B1849" w14:paraId="43544D5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61349C" w14:textId="4F1F8106"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1 </w:t>
            </w:r>
          </w:p>
        </w:tc>
        <w:tc>
          <w:tcPr>
            <w:tcW w:w="4442" w:type="dxa"/>
            <w:noWrap/>
            <w:tcMar>
              <w:left w:w="28" w:type="dxa"/>
              <w:right w:w="28" w:type="dxa"/>
            </w:tcMar>
          </w:tcPr>
          <w:p w14:paraId="1D2C0F3A" w14:textId="18E4CD3E"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Associativismo e cooperativismo </w:t>
            </w:r>
          </w:p>
        </w:tc>
        <w:tc>
          <w:tcPr>
            <w:tcW w:w="1886" w:type="dxa"/>
            <w:tcMar>
              <w:left w:w="28" w:type="dxa"/>
              <w:right w:w="28" w:type="dxa"/>
            </w:tcMar>
          </w:tcPr>
          <w:p w14:paraId="3E50F3A5" w14:textId="22FAC74C"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090942CC" w14:textId="20781934"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Administração e negócios</w:t>
            </w:r>
            <w:r w:rsidRPr="001955F6">
              <w:rPr>
                <w:color w:val="000000"/>
                <w:szCs w:val="18"/>
              </w:rPr>
              <w:br/>
            </w: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1955F6" w:rsidRPr="008B1849" w14:paraId="3A8F3A5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429175F" w14:textId="4C99A7F7"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2 </w:t>
            </w:r>
          </w:p>
        </w:tc>
        <w:tc>
          <w:tcPr>
            <w:tcW w:w="4442" w:type="dxa"/>
            <w:noWrap/>
            <w:tcMar>
              <w:left w:w="28" w:type="dxa"/>
              <w:right w:w="28" w:type="dxa"/>
            </w:tcMar>
          </w:tcPr>
          <w:p w14:paraId="07725388" w14:textId="12AF2730"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Economia e políticas agrícolas </w:t>
            </w:r>
          </w:p>
        </w:tc>
        <w:tc>
          <w:tcPr>
            <w:tcW w:w="1886" w:type="dxa"/>
            <w:tcMar>
              <w:left w:w="28" w:type="dxa"/>
              <w:right w:w="28" w:type="dxa"/>
            </w:tcMar>
          </w:tcPr>
          <w:p w14:paraId="47FB4ED7" w14:textId="783C4511"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688111A8" w14:textId="1E7C1332"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Administração e negócios</w:t>
            </w:r>
            <w:r w:rsidRPr="001955F6">
              <w:rPr>
                <w:color w:val="000000"/>
                <w:szCs w:val="18"/>
              </w:rPr>
              <w:br/>
            </w:r>
            <w:r w:rsidRPr="001955F6">
              <w:rPr>
                <w:rStyle w:val="fontstyle01"/>
                <w:rFonts w:asciiTheme="minorHAnsi" w:hAnsiTheme="minorHAnsi"/>
                <w:sz w:val="18"/>
                <w:szCs w:val="18"/>
              </w:rPr>
              <w:t>Ciências políticas e econômicas</w:t>
            </w:r>
            <w:r w:rsidRPr="001955F6">
              <w:rPr>
                <w:color w:val="000000"/>
                <w:szCs w:val="18"/>
              </w:rPr>
              <w:br/>
            </w:r>
            <w:r w:rsidRPr="001955F6">
              <w:rPr>
                <w:rStyle w:val="fontstyle01"/>
                <w:rFonts w:asciiTheme="minorHAnsi" w:hAnsiTheme="minorHAnsi"/>
                <w:sz w:val="18"/>
                <w:szCs w:val="18"/>
              </w:rPr>
              <w:t>Produção agrícola e Silvicultura</w:t>
            </w:r>
          </w:p>
        </w:tc>
      </w:tr>
      <w:tr w:rsidR="001955F6" w:rsidRPr="008B1849" w14:paraId="3DC7D64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3BCF890" w14:textId="26BD428E"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3 </w:t>
            </w:r>
          </w:p>
        </w:tc>
        <w:tc>
          <w:tcPr>
            <w:tcW w:w="4442" w:type="dxa"/>
            <w:noWrap/>
            <w:tcMar>
              <w:left w:w="28" w:type="dxa"/>
              <w:right w:w="28" w:type="dxa"/>
            </w:tcMar>
          </w:tcPr>
          <w:p w14:paraId="23987C90" w14:textId="663DFE7D"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Estatística básica </w:t>
            </w:r>
          </w:p>
        </w:tc>
        <w:tc>
          <w:tcPr>
            <w:tcW w:w="1886" w:type="dxa"/>
            <w:tcMar>
              <w:left w:w="28" w:type="dxa"/>
              <w:right w:w="28" w:type="dxa"/>
            </w:tcMar>
          </w:tcPr>
          <w:p w14:paraId="2BEF6865" w14:textId="35277DAB"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70F33868" w14:textId="5579FCE2"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Matemática e Estatística</w:t>
            </w:r>
          </w:p>
        </w:tc>
      </w:tr>
      <w:tr w:rsidR="001955F6" w:rsidRPr="008B1849" w14:paraId="746B17F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6755729" w14:textId="19854D78"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4 </w:t>
            </w:r>
          </w:p>
        </w:tc>
        <w:tc>
          <w:tcPr>
            <w:tcW w:w="4442" w:type="dxa"/>
            <w:noWrap/>
            <w:tcMar>
              <w:left w:w="28" w:type="dxa"/>
              <w:right w:w="28" w:type="dxa"/>
            </w:tcMar>
          </w:tcPr>
          <w:p w14:paraId="4E9D9E27" w14:textId="69B74BF3"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Gestão da qualidade e certificação </w:t>
            </w:r>
          </w:p>
        </w:tc>
        <w:tc>
          <w:tcPr>
            <w:tcW w:w="1886" w:type="dxa"/>
            <w:tcMar>
              <w:left w:w="28" w:type="dxa"/>
              <w:right w:w="28" w:type="dxa"/>
            </w:tcMar>
          </w:tcPr>
          <w:p w14:paraId="0FC92B57" w14:textId="18CA345C"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47E6983C" w14:textId="6FF24B7B"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Administração e negócios</w:t>
            </w:r>
            <w:r w:rsidRPr="001955F6">
              <w:rPr>
                <w:color w:val="000000"/>
                <w:szCs w:val="18"/>
              </w:rPr>
              <w:br/>
            </w:r>
            <w:r w:rsidRPr="001955F6">
              <w:rPr>
                <w:rStyle w:val="fontstyle01"/>
                <w:rFonts w:asciiTheme="minorHAnsi" w:hAnsiTheme="minorHAnsi"/>
                <w:sz w:val="18"/>
                <w:szCs w:val="18"/>
              </w:rPr>
              <w:t>Ciências ambientais e Saneamento</w:t>
            </w:r>
            <w:r w:rsidRPr="001955F6">
              <w:rPr>
                <w:color w:val="000000"/>
                <w:szCs w:val="18"/>
              </w:rPr>
              <w:br/>
            </w:r>
            <w:r w:rsidRPr="001955F6">
              <w:rPr>
                <w:rStyle w:val="fontstyle01"/>
                <w:rFonts w:asciiTheme="minorHAnsi" w:hAnsiTheme="minorHAnsi"/>
                <w:sz w:val="18"/>
                <w:szCs w:val="18"/>
              </w:rPr>
              <w:t>Ciências Biológicas</w:t>
            </w:r>
            <w:r w:rsidRPr="001955F6">
              <w:rPr>
                <w:color w:val="000000"/>
                <w:szCs w:val="18"/>
              </w:rPr>
              <w:br/>
            </w:r>
            <w:r w:rsidRPr="001955F6">
              <w:rPr>
                <w:rStyle w:val="fontstyle01"/>
                <w:rFonts w:asciiTheme="minorHAnsi" w:hAnsiTheme="minorHAnsi"/>
                <w:sz w:val="18"/>
                <w:szCs w:val="18"/>
              </w:rPr>
              <w:t>Produção agrícola e Silvicultura</w:t>
            </w:r>
          </w:p>
        </w:tc>
      </w:tr>
      <w:tr w:rsidR="001955F6" w:rsidRPr="008B1849" w14:paraId="6F4B27A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B82C388" w14:textId="5767DECD"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5 </w:t>
            </w:r>
          </w:p>
        </w:tc>
        <w:tc>
          <w:tcPr>
            <w:tcW w:w="4442" w:type="dxa"/>
            <w:noWrap/>
            <w:tcMar>
              <w:left w:w="28" w:type="dxa"/>
              <w:right w:w="28" w:type="dxa"/>
            </w:tcMar>
          </w:tcPr>
          <w:p w14:paraId="729414CA" w14:textId="6714184E"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Inglês II </w:t>
            </w:r>
          </w:p>
        </w:tc>
        <w:tc>
          <w:tcPr>
            <w:tcW w:w="1886" w:type="dxa"/>
            <w:tcMar>
              <w:left w:w="28" w:type="dxa"/>
              <w:right w:w="28" w:type="dxa"/>
            </w:tcMar>
          </w:tcPr>
          <w:p w14:paraId="35EE882A" w14:textId="46684DF5"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2F6275BA" w14:textId="1171AA7C"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Letras e Linguística</w:t>
            </w:r>
          </w:p>
        </w:tc>
      </w:tr>
      <w:tr w:rsidR="001955F6" w:rsidRPr="008B1849" w14:paraId="7BEA65E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13E0026" w14:textId="0B47FB5E"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6 </w:t>
            </w:r>
          </w:p>
        </w:tc>
        <w:tc>
          <w:tcPr>
            <w:tcW w:w="4442" w:type="dxa"/>
            <w:noWrap/>
            <w:tcMar>
              <w:left w:w="28" w:type="dxa"/>
              <w:right w:w="28" w:type="dxa"/>
            </w:tcMar>
          </w:tcPr>
          <w:p w14:paraId="329885A7" w14:textId="31441269"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Metodologia da pesquisa científico-tecnológica </w:t>
            </w:r>
          </w:p>
        </w:tc>
        <w:tc>
          <w:tcPr>
            <w:tcW w:w="1886" w:type="dxa"/>
            <w:tcMar>
              <w:left w:w="28" w:type="dxa"/>
              <w:right w:w="28" w:type="dxa"/>
            </w:tcMar>
          </w:tcPr>
          <w:p w14:paraId="204C14F6" w14:textId="1129AFD1"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4D66CD9A" w14:textId="53CE18B3"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INTERDISCIPLINAR - Básica ou</w:t>
            </w:r>
            <w:r w:rsidRPr="001955F6">
              <w:rPr>
                <w:color w:val="000000"/>
                <w:szCs w:val="18"/>
              </w:rPr>
              <w:br/>
            </w:r>
            <w:r w:rsidRPr="001955F6">
              <w:rPr>
                <w:rStyle w:val="fontstyle01"/>
                <w:rFonts w:asciiTheme="minorHAnsi" w:hAnsiTheme="minorHAnsi"/>
                <w:sz w:val="18"/>
                <w:szCs w:val="18"/>
              </w:rPr>
              <w:t>Profissionalizante</w:t>
            </w:r>
          </w:p>
        </w:tc>
      </w:tr>
      <w:tr w:rsidR="001955F6" w:rsidRPr="008B1849" w14:paraId="13F00EC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A53803E" w14:textId="3C7C9E38"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7 </w:t>
            </w:r>
          </w:p>
        </w:tc>
        <w:tc>
          <w:tcPr>
            <w:tcW w:w="4442" w:type="dxa"/>
            <w:noWrap/>
            <w:tcMar>
              <w:left w:w="28" w:type="dxa"/>
              <w:right w:w="28" w:type="dxa"/>
            </w:tcMar>
          </w:tcPr>
          <w:p w14:paraId="206BAF28" w14:textId="7B8B7913"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Tecnologia de produção animal II </w:t>
            </w:r>
          </w:p>
        </w:tc>
        <w:tc>
          <w:tcPr>
            <w:tcW w:w="1886" w:type="dxa"/>
            <w:tcMar>
              <w:left w:w="28" w:type="dxa"/>
              <w:right w:w="28" w:type="dxa"/>
            </w:tcMar>
          </w:tcPr>
          <w:p w14:paraId="5E2B42D5" w14:textId="0BC57DA1"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4044369D" w14:textId="3C484C65"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1955F6" w:rsidRPr="008B1849" w14:paraId="78345D1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B730DA0" w14:textId="0542C331"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8 </w:t>
            </w:r>
          </w:p>
        </w:tc>
        <w:tc>
          <w:tcPr>
            <w:tcW w:w="4442" w:type="dxa"/>
            <w:noWrap/>
            <w:tcMar>
              <w:left w:w="28" w:type="dxa"/>
              <w:right w:w="28" w:type="dxa"/>
            </w:tcMar>
          </w:tcPr>
          <w:p w14:paraId="07DEBB93" w14:textId="55E492A0"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Tecnologia de produção vegetal II </w:t>
            </w:r>
          </w:p>
        </w:tc>
        <w:tc>
          <w:tcPr>
            <w:tcW w:w="1886" w:type="dxa"/>
            <w:tcMar>
              <w:left w:w="28" w:type="dxa"/>
              <w:right w:w="28" w:type="dxa"/>
            </w:tcMar>
          </w:tcPr>
          <w:p w14:paraId="06CEA10A" w14:textId="0D58DC14"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10ED3C70" w14:textId="7DCA2D12"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692E87" w:rsidRPr="008B1849" w14:paraId="290093B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13E9F508"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1169F59F" w14:textId="77777777"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3</w:t>
            </w:r>
            <w:r w:rsidRPr="00B03282">
              <w:rPr>
                <w:b/>
                <w:bCs/>
              </w:rPr>
              <w:t>º Semestre</w:t>
            </w:r>
          </w:p>
        </w:tc>
      </w:tr>
      <w:tr w:rsidR="001955F6" w:rsidRPr="008B1849" w14:paraId="0EA9BDD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62F2A0C" w14:textId="395E4E7F"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1 </w:t>
            </w:r>
          </w:p>
        </w:tc>
        <w:tc>
          <w:tcPr>
            <w:tcW w:w="4442" w:type="dxa"/>
            <w:noWrap/>
            <w:tcMar>
              <w:left w:w="28" w:type="dxa"/>
              <w:right w:w="28" w:type="dxa"/>
            </w:tcMar>
          </w:tcPr>
          <w:p w14:paraId="2A6CD70B" w14:textId="71F63F8A"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Agricultura de precisão </w:t>
            </w:r>
          </w:p>
        </w:tc>
        <w:tc>
          <w:tcPr>
            <w:tcW w:w="1886" w:type="dxa"/>
            <w:tcMar>
              <w:left w:w="28" w:type="dxa"/>
              <w:right w:w="28" w:type="dxa"/>
            </w:tcMar>
          </w:tcPr>
          <w:p w14:paraId="2C827BD1" w14:textId="0EF0966F"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127ADE2A" w14:textId="3EC7D932"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Ciências da terra</w:t>
            </w:r>
            <w:r w:rsidRPr="001955F6">
              <w:rPr>
                <w:color w:val="000000"/>
                <w:szCs w:val="18"/>
              </w:rPr>
              <w:br/>
            </w:r>
            <w:r w:rsidRPr="001955F6">
              <w:rPr>
                <w:rStyle w:val="fontstyle01"/>
                <w:rFonts w:asciiTheme="minorHAnsi" w:hAnsiTheme="minorHAnsi"/>
                <w:sz w:val="18"/>
                <w:szCs w:val="18"/>
              </w:rPr>
              <w:t>Produção agrícola e Silvicultura</w:t>
            </w:r>
          </w:p>
        </w:tc>
      </w:tr>
      <w:tr w:rsidR="001955F6" w:rsidRPr="008B1849" w14:paraId="5456BC3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0E486A6" w14:textId="13E427D6"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2 </w:t>
            </w:r>
          </w:p>
        </w:tc>
        <w:tc>
          <w:tcPr>
            <w:tcW w:w="4442" w:type="dxa"/>
            <w:noWrap/>
            <w:tcMar>
              <w:left w:w="28" w:type="dxa"/>
              <w:right w:w="28" w:type="dxa"/>
            </w:tcMar>
          </w:tcPr>
          <w:p w14:paraId="7A0E41DA" w14:textId="32D8F9F6"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Contabilidade </w:t>
            </w:r>
          </w:p>
        </w:tc>
        <w:tc>
          <w:tcPr>
            <w:tcW w:w="1886" w:type="dxa"/>
            <w:tcMar>
              <w:left w:w="28" w:type="dxa"/>
              <w:right w:w="28" w:type="dxa"/>
            </w:tcMar>
          </w:tcPr>
          <w:p w14:paraId="10014734" w14:textId="48FA1534"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76FFF494" w14:textId="3D0C46A1"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Ciências políticas e econômicas</w:t>
            </w:r>
            <w:r w:rsidRPr="001955F6">
              <w:rPr>
                <w:color w:val="000000"/>
                <w:szCs w:val="18"/>
              </w:rPr>
              <w:br/>
            </w:r>
            <w:r w:rsidRPr="001955F6">
              <w:rPr>
                <w:rStyle w:val="fontstyle01"/>
                <w:rFonts w:asciiTheme="minorHAnsi" w:hAnsiTheme="minorHAnsi"/>
                <w:sz w:val="18"/>
                <w:szCs w:val="18"/>
              </w:rPr>
              <w:t>Contabilidade e Finanças</w:t>
            </w:r>
          </w:p>
        </w:tc>
      </w:tr>
      <w:tr w:rsidR="001955F6" w:rsidRPr="008B1849" w14:paraId="03A39F95"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E804E59" w14:textId="1AFE670E" w:rsidR="001955F6" w:rsidRPr="001955F6" w:rsidRDefault="001955F6" w:rsidP="001955F6">
            <w:pPr>
              <w:pStyle w:val="tabela-dentro"/>
              <w:jc w:val="center"/>
              <w:rPr>
                <w:szCs w:val="18"/>
              </w:rPr>
            </w:pPr>
            <w:r w:rsidRPr="001955F6">
              <w:rPr>
                <w:rStyle w:val="fontstyle01"/>
                <w:rFonts w:asciiTheme="minorHAnsi" w:hAnsiTheme="minorHAnsi"/>
                <w:sz w:val="18"/>
                <w:szCs w:val="18"/>
              </w:rPr>
              <w:lastRenderedPageBreak/>
              <w:t xml:space="preserve">3 </w:t>
            </w:r>
          </w:p>
        </w:tc>
        <w:tc>
          <w:tcPr>
            <w:tcW w:w="4442" w:type="dxa"/>
            <w:noWrap/>
            <w:tcMar>
              <w:left w:w="28" w:type="dxa"/>
              <w:right w:w="28" w:type="dxa"/>
            </w:tcMar>
          </w:tcPr>
          <w:p w14:paraId="3B4A6C2C" w14:textId="2CC45263"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Defesa sanitária e fitossanitária </w:t>
            </w:r>
          </w:p>
        </w:tc>
        <w:tc>
          <w:tcPr>
            <w:tcW w:w="1886" w:type="dxa"/>
            <w:tcMar>
              <w:left w:w="28" w:type="dxa"/>
              <w:right w:w="28" w:type="dxa"/>
            </w:tcMar>
          </w:tcPr>
          <w:p w14:paraId="3124A489" w14:textId="029972B1"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65478419" w14:textId="53D191CB"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Ciências Biológicas</w:t>
            </w:r>
            <w:r w:rsidRPr="001955F6">
              <w:rPr>
                <w:color w:val="000000"/>
                <w:szCs w:val="18"/>
              </w:rPr>
              <w:br/>
            </w: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1955F6" w:rsidRPr="008B1849" w14:paraId="555CDBA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72DCB34" w14:textId="29D2FA02"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4 </w:t>
            </w:r>
          </w:p>
        </w:tc>
        <w:tc>
          <w:tcPr>
            <w:tcW w:w="4442" w:type="dxa"/>
            <w:noWrap/>
            <w:tcMar>
              <w:left w:w="28" w:type="dxa"/>
              <w:right w:w="28" w:type="dxa"/>
            </w:tcMar>
          </w:tcPr>
          <w:p w14:paraId="72D96CF1" w14:textId="1DCDE05E"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Infraestrutura do agronegócio </w:t>
            </w:r>
          </w:p>
        </w:tc>
        <w:tc>
          <w:tcPr>
            <w:tcW w:w="1886" w:type="dxa"/>
            <w:tcMar>
              <w:left w:w="28" w:type="dxa"/>
              <w:right w:w="28" w:type="dxa"/>
            </w:tcMar>
          </w:tcPr>
          <w:p w14:paraId="1A355EB3" w14:textId="7E252E1E"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7724AF0F" w14:textId="73672909"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Construção Civil</w:t>
            </w:r>
            <w:r w:rsidRPr="001955F6">
              <w:rPr>
                <w:color w:val="000000"/>
                <w:szCs w:val="18"/>
              </w:rPr>
              <w:br/>
            </w:r>
            <w:r w:rsidRPr="001955F6">
              <w:rPr>
                <w:rStyle w:val="fontstyle01"/>
                <w:rFonts w:asciiTheme="minorHAnsi" w:hAnsiTheme="minorHAnsi"/>
                <w:sz w:val="18"/>
                <w:szCs w:val="18"/>
              </w:rPr>
              <w:t>Produção agrícola e Silvicultura</w:t>
            </w:r>
          </w:p>
        </w:tc>
      </w:tr>
      <w:tr w:rsidR="001955F6" w:rsidRPr="008B1849" w14:paraId="6F63F829"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66312E5" w14:textId="579E2D16"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5 </w:t>
            </w:r>
          </w:p>
        </w:tc>
        <w:tc>
          <w:tcPr>
            <w:tcW w:w="4442" w:type="dxa"/>
            <w:noWrap/>
            <w:tcMar>
              <w:left w:w="28" w:type="dxa"/>
              <w:right w:w="28" w:type="dxa"/>
            </w:tcMar>
          </w:tcPr>
          <w:p w14:paraId="01D8BFC0" w14:textId="6A3497B5"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Inglês III </w:t>
            </w:r>
          </w:p>
        </w:tc>
        <w:tc>
          <w:tcPr>
            <w:tcW w:w="1886" w:type="dxa"/>
            <w:tcMar>
              <w:left w:w="28" w:type="dxa"/>
              <w:right w:w="28" w:type="dxa"/>
            </w:tcMar>
          </w:tcPr>
          <w:p w14:paraId="7340D315" w14:textId="7EACD81C"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Componente existente </w:t>
            </w:r>
          </w:p>
        </w:tc>
        <w:tc>
          <w:tcPr>
            <w:tcW w:w="3021" w:type="dxa"/>
            <w:tcMar>
              <w:left w:w="28" w:type="dxa"/>
              <w:right w:w="28" w:type="dxa"/>
            </w:tcMar>
          </w:tcPr>
          <w:p w14:paraId="1A0FE8D5" w14:textId="47EBB6D0"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Letras e Linguística</w:t>
            </w:r>
          </w:p>
        </w:tc>
      </w:tr>
      <w:tr w:rsidR="001955F6" w:rsidRPr="008B1849" w14:paraId="4247BED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934335B" w14:textId="38D12128"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6 </w:t>
            </w:r>
          </w:p>
        </w:tc>
        <w:tc>
          <w:tcPr>
            <w:tcW w:w="4442" w:type="dxa"/>
            <w:noWrap/>
            <w:tcMar>
              <w:left w:w="28" w:type="dxa"/>
              <w:right w:w="28" w:type="dxa"/>
            </w:tcMar>
          </w:tcPr>
          <w:p w14:paraId="12A30AA5" w14:textId="49F1BBF8"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Marketing </w:t>
            </w:r>
          </w:p>
        </w:tc>
        <w:tc>
          <w:tcPr>
            <w:tcW w:w="1886" w:type="dxa"/>
            <w:tcMar>
              <w:left w:w="28" w:type="dxa"/>
              <w:right w:w="28" w:type="dxa"/>
            </w:tcMar>
          </w:tcPr>
          <w:p w14:paraId="13DC1497" w14:textId="59C4FB06"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35CE3158" w14:textId="74DEFE87"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Administração e negócios</w:t>
            </w:r>
            <w:r w:rsidRPr="001955F6">
              <w:rPr>
                <w:color w:val="000000"/>
                <w:szCs w:val="18"/>
              </w:rPr>
              <w:br/>
            </w:r>
            <w:r w:rsidRPr="001955F6">
              <w:rPr>
                <w:rStyle w:val="fontstyle01"/>
                <w:rFonts w:asciiTheme="minorHAnsi" w:hAnsiTheme="minorHAnsi"/>
                <w:sz w:val="18"/>
                <w:szCs w:val="18"/>
              </w:rPr>
              <w:t>Marketing e Publicidade</w:t>
            </w:r>
          </w:p>
        </w:tc>
      </w:tr>
      <w:tr w:rsidR="001955F6" w:rsidRPr="008B1849" w14:paraId="36FA0109"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570BE41" w14:textId="29D769B8"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7 </w:t>
            </w:r>
          </w:p>
        </w:tc>
        <w:tc>
          <w:tcPr>
            <w:tcW w:w="4442" w:type="dxa"/>
            <w:noWrap/>
            <w:tcMar>
              <w:left w:w="28" w:type="dxa"/>
              <w:right w:w="28" w:type="dxa"/>
            </w:tcMar>
          </w:tcPr>
          <w:p w14:paraId="613FAB63" w14:textId="47FF883E"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Matemática financeira </w:t>
            </w:r>
          </w:p>
        </w:tc>
        <w:tc>
          <w:tcPr>
            <w:tcW w:w="1886" w:type="dxa"/>
            <w:tcMar>
              <w:left w:w="28" w:type="dxa"/>
              <w:right w:w="28" w:type="dxa"/>
            </w:tcMar>
          </w:tcPr>
          <w:p w14:paraId="629EE4C2" w14:textId="311A888B"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0B7C3495" w14:textId="61F5040D"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Administração e negócios</w:t>
            </w:r>
            <w:r w:rsidRPr="001955F6">
              <w:rPr>
                <w:color w:val="000000"/>
                <w:szCs w:val="18"/>
              </w:rPr>
              <w:br/>
            </w:r>
            <w:r w:rsidRPr="001955F6">
              <w:rPr>
                <w:rStyle w:val="fontstyle01"/>
                <w:rFonts w:asciiTheme="minorHAnsi" w:hAnsiTheme="minorHAnsi"/>
                <w:sz w:val="18"/>
                <w:szCs w:val="18"/>
              </w:rPr>
              <w:t>Contabilidade e Finanças</w:t>
            </w:r>
            <w:r w:rsidRPr="001955F6">
              <w:rPr>
                <w:color w:val="000000"/>
                <w:szCs w:val="18"/>
              </w:rPr>
              <w:br/>
            </w:r>
            <w:r w:rsidRPr="001955F6">
              <w:rPr>
                <w:rStyle w:val="fontstyle01"/>
                <w:rFonts w:asciiTheme="minorHAnsi" w:hAnsiTheme="minorHAnsi"/>
                <w:sz w:val="18"/>
                <w:szCs w:val="18"/>
              </w:rPr>
              <w:t>Matemática e Estatística</w:t>
            </w:r>
          </w:p>
        </w:tc>
      </w:tr>
      <w:tr w:rsidR="001955F6" w:rsidRPr="008B1849" w14:paraId="065EA690"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00685FF" w14:textId="0FA95279"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8 </w:t>
            </w:r>
          </w:p>
        </w:tc>
        <w:tc>
          <w:tcPr>
            <w:tcW w:w="4442" w:type="dxa"/>
            <w:noWrap/>
            <w:tcMar>
              <w:left w:w="28" w:type="dxa"/>
              <w:right w:w="28" w:type="dxa"/>
            </w:tcMar>
          </w:tcPr>
          <w:p w14:paraId="054F454E" w14:textId="6DCDA713"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 xml:space="preserve">Produção agroindustrial I </w:t>
            </w:r>
          </w:p>
        </w:tc>
        <w:tc>
          <w:tcPr>
            <w:tcW w:w="1886" w:type="dxa"/>
            <w:tcMar>
              <w:left w:w="28" w:type="dxa"/>
              <w:right w:w="28" w:type="dxa"/>
            </w:tcMar>
          </w:tcPr>
          <w:p w14:paraId="4D22879E" w14:textId="058F69CF"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2C59A6BF" w14:textId="69DADEDF" w:rsidR="001955F6" w:rsidRPr="001955F6" w:rsidRDefault="001955F6" w:rsidP="001955F6">
            <w:pPr>
              <w:pStyle w:val="tabela-dentro"/>
              <w:cnfStyle w:val="000000100000" w:firstRow="0" w:lastRow="0" w:firstColumn="0" w:lastColumn="0" w:oddVBand="0" w:evenVBand="0" w:oddHBand="1" w:evenHBand="0" w:firstRowFirstColumn="0" w:firstRowLastColumn="0" w:lastRowFirstColumn="0" w:lastRowLastColumn="0"/>
              <w:rPr>
                <w:szCs w:val="18"/>
              </w:rPr>
            </w:pPr>
            <w:r w:rsidRPr="001955F6">
              <w:rPr>
                <w:rStyle w:val="fontstyle01"/>
                <w:rFonts w:asciiTheme="minorHAnsi" w:hAnsiTheme="minorHAnsi"/>
                <w:sz w:val="18"/>
                <w:szCs w:val="18"/>
              </w:rPr>
              <w:t>Processamento de alimentos</w:t>
            </w:r>
            <w:r w:rsidRPr="001955F6">
              <w:rPr>
                <w:color w:val="000000"/>
                <w:szCs w:val="18"/>
              </w:rPr>
              <w:br/>
            </w:r>
            <w:r w:rsidRPr="001955F6">
              <w:rPr>
                <w:rStyle w:val="fontstyle01"/>
                <w:rFonts w:asciiTheme="minorHAnsi" w:hAnsiTheme="minorHAnsi"/>
                <w:sz w:val="18"/>
                <w:szCs w:val="18"/>
              </w:rPr>
              <w:t>Produção agrícola e Silvicultura</w:t>
            </w:r>
            <w:r w:rsidRPr="001955F6">
              <w:rPr>
                <w:color w:val="000000"/>
                <w:szCs w:val="18"/>
              </w:rPr>
              <w:br/>
            </w:r>
            <w:r w:rsidRPr="001955F6">
              <w:rPr>
                <w:rStyle w:val="fontstyle01"/>
                <w:rFonts w:asciiTheme="minorHAnsi" w:hAnsiTheme="minorHAnsi"/>
                <w:sz w:val="18"/>
                <w:szCs w:val="18"/>
              </w:rPr>
              <w:t>Produção animal e Veterinária</w:t>
            </w:r>
          </w:p>
        </w:tc>
      </w:tr>
      <w:tr w:rsidR="001955F6" w:rsidRPr="008B1849" w14:paraId="6A0AA9C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8288620" w14:textId="0CA50574" w:rsidR="001955F6" w:rsidRPr="001955F6" w:rsidRDefault="001955F6" w:rsidP="001955F6">
            <w:pPr>
              <w:pStyle w:val="tabela-dentro"/>
              <w:jc w:val="center"/>
              <w:rPr>
                <w:szCs w:val="18"/>
              </w:rPr>
            </w:pPr>
            <w:r w:rsidRPr="001955F6">
              <w:rPr>
                <w:rStyle w:val="fontstyle01"/>
                <w:rFonts w:asciiTheme="minorHAnsi" w:hAnsiTheme="minorHAnsi"/>
                <w:sz w:val="18"/>
                <w:szCs w:val="18"/>
              </w:rPr>
              <w:t xml:space="preserve">9 </w:t>
            </w:r>
          </w:p>
        </w:tc>
        <w:tc>
          <w:tcPr>
            <w:tcW w:w="4442" w:type="dxa"/>
            <w:noWrap/>
            <w:tcMar>
              <w:left w:w="28" w:type="dxa"/>
              <w:right w:w="28" w:type="dxa"/>
            </w:tcMar>
          </w:tcPr>
          <w:p w14:paraId="45AE7315" w14:textId="31CEF0F5"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 xml:space="preserve">Saúde e segurança ocupacional </w:t>
            </w:r>
          </w:p>
        </w:tc>
        <w:tc>
          <w:tcPr>
            <w:tcW w:w="1886" w:type="dxa"/>
            <w:tcMar>
              <w:left w:w="28" w:type="dxa"/>
              <w:right w:w="28" w:type="dxa"/>
            </w:tcMar>
          </w:tcPr>
          <w:p w14:paraId="5081D767" w14:textId="6AFEBB39"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Componente existente</w:t>
            </w:r>
          </w:p>
        </w:tc>
        <w:tc>
          <w:tcPr>
            <w:tcW w:w="3021" w:type="dxa"/>
            <w:tcMar>
              <w:left w:w="28" w:type="dxa"/>
              <w:right w:w="28" w:type="dxa"/>
            </w:tcMar>
          </w:tcPr>
          <w:p w14:paraId="20F17462" w14:textId="496159D7" w:rsidR="001955F6" w:rsidRPr="001955F6" w:rsidRDefault="001955F6" w:rsidP="001955F6">
            <w:pPr>
              <w:pStyle w:val="tabela-dentro"/>
              <w:cnfStyle w:val="000000010000" w:firstRow="0" w:lastRow="0" w:firstColumn="0" w:lastColumn="0" w:oddVBand="0" w:evenVBand="0" w:oddHBand="0" w:evenHBand="1" w:firstRowFirstColumn="0" w:firstRowLastColumn="0" w:lastRowFirstColumn="0" w:lastRowLastColumn="0"/>
              <w:rPr>
                <w:szCs w:val="18"/>
              </w:rPr>
            </w:pPr>
            <w:r w:rsidRPr="001955F6">
              <w:rPr>
                <w:rStyle w:val="fontstyle01"/>
                <w:rFonts w:asciiTheme="minorHAnsi" w:hAnsiTheme="minorHAnsi"/>
                <w:sz w:val="18"/>
                <w:szCs w:val="18"/>
              </w:rPr>
              <w:t>Design de produto e Arquitetura</w:t>
            </w:r>
            <w:r w:rsidRPr="001955F6">
              <w:rPr>
                <w:color w:val="000000"/>
                <w:szCs w:val="18"/>
              </w:rPr>
              <w:br/>
            </w:r>
            <w:r w:rsidRPr="001955F6">
              <w:rPr>
                <w:rStyle w:val="fontstyle01"/>
                <w:rFonts w:asciiTheme="minorHAnsi" w:hAnsiTheme="minorHAnsi"/>
                <w:sz w:val="18"/>
                <w:szCs w:val="18"/>
              </w:rPr>
              <w:t>Enfermagem e obstetrícia</w:t>
            </w:r>
            <w:r w:rsidRPr="001955F6">
              <w:rPr>
                <w:color w:val="000000"/>
                <w:szCs w:val="18"/>
              </w:rPr>
              <w:br/>
            </w:r>
            <w:r w:rsidRPr="001955F6">
              <w:rPr>
                <w:rStyle w:val="fontstyle01"/>
                <w:rFonts w:asciiTheme="minorHAnsi" w:hAnsiTheme="minorHAnsi"/>
                <w:sz w:val="18"/>
                <w:szCs w:val="18"/>
              </w:rPr>
              <w:t>Engenharia e Tecnologia de Produção</w:t>
            </w:r>
            <w:r w:rsidRPr="001955F6">
              <w:rPr>
                <w:color w:val="000000"/>
                <w:szCs w:val="18"/>
              </w:rPr>
              <w:br/>
            </w:r>
            <w:r w:rsidRPr="001955F6">
              <w:rPr>
                <w:rStyle w:val="fontstyle01"/>
                <w:rFonts w:asciiTheme="minorHAnsi" w:hAnsiTheme="minorHAnsi"/>
                <w:sz w:val="18"/>
                <w:szCs w:val="18"/>
              </w:rPr>
              <w:t>Engenharia e Tecnologia Química</w:t>
            </w:r>
            <w:r w:rsidRPr="001955F6">
              <w:rPr>
                <w:color w:val="000000"/>
                <w:szCs w:val="18"/>
              </w:rPr>
              <w:br/>
            </w:r>
            <w:r w:rsidRPr="001955F6">
              <w:rPr>
                <w:rStyle w:val="fontstyle01"/>
                <w:rFonts w:asciiTheme="minorHAnsi" w:hAnsiTheme="minorHAnsi"/>
                <w:sz w:val="18"/>
                <w:szCs w:val="18"/>
              </w:rPr>
              <w:t>Mecânica e metalúrgica</w:t>
            </w:r>
            <w:r w:rsidRPr="001955F6">
              <w:rPr>
                <w:color w:val="000000"/>
                <w:szCs w:val="18"/>
              </w:rPr>
              <w:br/>
            </w:r>
            <w:r w:rsidRPr="001955F6">
              <w:rPr>
                <w:rStyle w:val="fontstyle01"/>
                <w:rFonts w:asciiTheme="minorHAnsi" w:hAnsiTheme="minorHAnsi"/>
                <w:sz w:val="18"/>
                <w:szCs w:val="18"/>
              </w:rPr>
              <w:t>Medicina</w:t>
            </w:r>
            <w:r w:rsidRPr="001955F6">
              <w:rPr>
                <w:color w:val="000000"/>
                <w:szCs w:val="18"/>
              </w:rPr>
              <w:br/>
            </w:r>
            <w:r w:rsidRPr="001955F6">
              <w:rPr>
                <w:rStyle w:val="fontstyle01"/>
                <w:rFonts w:asciiTheme="minorHAnsi" w:hAnsiTheme="minorHAnsi"/>
                <w:sz w:val="18"/>
                <w:szCs w:val="18"/>
              </w:rPr>
              <w:t>Saúde e Segurança do Trabalho</w:t>
            </w:r>
          </w:p>
        </w:tc>
      </w:tr>
      <w:tr w:rsidR="00692E87" w:rsidRPr="008B1849" w14:paraId="5A7DBF21"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6C0AB363"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7190C90C" w14:textId="77777777"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4</w:t>
            </w:r>
            <w:r w:rsidRPr="00B03282">
              <w:rPr>
                <w:b/>
                <w:bCs/>
              </w:rPr>
              <w:t>º Semestre</w:t>
            </w:r>
          </w:p>
        </w:tc>
      </w:tr>
      <w:tr w:rsidR="00BC5B2F" w:rsidRPr="008B1849" w14:paraId="4CED861C"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1A32E0" w14:textId="506ED140"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1 </w:t>
            </w:r>
          </w:p>
        </w:tc>
        <w:tc>
          <w:tcPr>
            <w:tcW w:w="4442" w:type="dxa"/>
            <w:noWrap/>
            <w:tcMar>
              <w:left w:w="28" w:type="dxa"/>
              <w:right w:w="28" w:type="dxa"/>
            </w:tcMar>
          </w:tcPr>
          <w:p w14:paraId="791E85B3" w14:textId="30F57FDE"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Análise financeira </w:t>
            </w:r>
          </w:p>
        </w:tc>
        <w:tc>
          <w:tcPr>
            <w:tcW w:w="1886" w:type="dxa"/>
            <w:tcMar>
              <w:left w:w="28" w:type="dxa"/>
              <w:right w:w="28" w:type="dxa"/>
            </w:tcMar>
          </w:tcPr>
          <w:p w14:paraId="22FC2B6D" w14:textId="43AA2C27"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7DFC2392" w14:textId="4CAD27CC"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Contabilidade e Finanças</w:t>
            </w:r>
          </w:p>
        </w:tc>
      </w:tr>
      <w:tr w:rsidR="00BC5B2F" w:rsidRPr="008B1849" w14:paraId="29B7E3D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F3EB391" w14:textId="0F2D333A"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2 </w:t>
            </w:r>
          </w:p>
        </w:tc>
        <w:tc>
          <w:tcPr>
            <w:tcW w:w="4442" w:type="dxa"/>
            <w:noWrap/>
            <w:tcMar>
              <w:left w:w="28" w:type="dxa"/>
              <w:right w:w="28" w:type="dxa"/>
            </w:tcMar>
          </w:tcPr>
          <w:p w14:paraId="337BA1E3" w14:textId="773350E3"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Custos e orçamentos no agronegócio </w:t>
            </w:r>
          </w:p>
        </w:tc>
        <w:tc>
          <w:tcPr>
            <w:tcW w:w="1886" w:type="dxa"/>
            <w:tcMar>
              <w:left w:w="28" w:type="dxa"/>
              <w:right w:w="28" w:type="dxa"/>
            </w:tcMar>
          </w:tcPr>
          <w:p w14:paraId="28FE3DA2" w14:textId="1E5DBF2F"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5F390669" w14:textId="6D93163B"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Contabilidade e Finanças</w:t>
            </w:r>
          </w:p>
        </w:tc>
      </w:tr>
      <w:tr w:rsidR="00BC5B2F" w:rsidRPr="008B1849" w14:paraId="73A7576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EAC1542" w14:textId="356BB16B"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3 </w:t>
            </w:r>
          </w:p>
        </w:tc>
        <w:tc>
          <w:tcPr>
            <w:tcW w:w="4442" w:type="dxa"/>
            <w:noWrap/>
            <w:tcMar>
              <w:left w:w="28" w:type="dxa"/>
              <w:right w:w="28" w:type="dxa"/>
            </w:tcMar>
          </w:tcPr>
          <w:p w14:paraId="7AB84543" w14:textId="412DC220"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Planejamento estratégico </w:t>
            </w:r>
          </w:p>
        </w:tc>
        <w:tc>
          <w:tcPr>
            <w:tcW w:w="1886" w:type="dxa"/>
            <w:tcMar>
              <w:left w:w="28" w:type="dxa"/>
              <w:right w:w="28" w:type="dxa"/>
            </w:tcMar>
          </w:tcPr>
          <w:p w14:paraId="0A4615B4" w14:textId="40FC379C"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53796869" w14:textId="1DAF9B6F"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Administração e negócios</w:t>
            </w:r>
          </w:p>
        </w:tc>
      </w:tr>
      <w:tr w:rsidR="00BC5B2F" w:rsidRPr="008B1849" w14:paraId="58E5A6F2"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5D06999" w14:textId="6AD7C616"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4 </w:t>
            </w:r>
          </w:p>
        </w:tc>
        <w:tc>
          <w:tcPr>
            <w:tcW w:w="4442" w:type="dxa"/>
            <w:noWrap/>
            <w:tcMar>
              <w:left w:w="28" w:type="dxa"/>
              <w:right w:w="28" w:type="dxa"/>
            </w:tcMar>
          </w:tcPr>
          <w:p w14:paraId="576FFD81" w14:textId="45EBE165"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Inglês IV </w:t>
            </w:r>
          </w:p>
        </w:tc>
        <w:tc>
          <w:tcPr>
            <w:tcW w:w="1886" w:type="dxa"/>
            <w:tcMar>
              <w:left w:w="28" w:type="dxa"/>
              <w:right w:w="28" w:type="dxa"/>
            </w:tcMar>
          </w:tcPr>
          <w:p w14:paraId="7E5D1F7E" w14:textId="0488F927"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475311FB" w14:textId="28DBC07E"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Letras e Linguística</w:t>
            </w:r>
          </w:p>
        </w:tc>
      </w:tr>
      <w:tr w:rsidR="00BC5B2F" w:rsidRPr="008B1849" w14:paraId="1D157C9E"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D4266CE" w14:textId="74721E55"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5 </w:t>
            </w:r>
          </w:p>
        </w:tc>
        <w:tc>
          <w:tcPr>
            <w:tcW w:w="4442" w:type="dxa"/>
            <w:noWrap/>
            <w:tcMar>
              <w:left w:w="28" w:type="dxa"/>
              <w:right w:w="28" w:type="dxa"/>
            </w:tcMar>
          </w:tcPr>
          <w:p w14:paraId="776EE551" w14:textId="54E0F241"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Noções de direito </w:t>
            </w:r>
          </w:p>
        </w:tc>
        <w:tc>
          <w:tcPr>
            <w:tcW w:w="1886" w:type="dxa"/>
            <w:tcMar>
              <w:left w:w="28" w:type="dxa"/>
              <w:right w:w="28" w:type="dxa"/>
            </w:tcMar>
          </w:tcPr>
          <w:p w14:paraId="7460579F" w14:textId="1446D6D2"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581447DB" w14:textId="6C7B5B9F"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Direito</w:t>
            </w:r>
          </w:p>
        </w:tc>
      </w:tr>
      <w:tr w:rsidR="00BC5B2F" w:rsidRPr="008B1849" w14:paraId="25D6C507"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C5A8DFE" w14:textId="0E3C658A"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6 </w:t>
            </w:r>
          </w:p>
        </w:tc>
        <w:tc>
          <w:tcPr>
            <w:tcW w:w="4442" w:type="dxa"/>
            <w:noWrap/>
            <w:tcMar>
              <w:left w:w="28" w:type="dxa"/>
              <w:right w:w="28" w:type="dxa"/>
            </w:tcMar>
          </w:tcPr>
          <w:p w14:paraId="190625E3" w14:textId="0A111790"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Pesquisa operacional </w:t>
            </w:r>
          </w:p>
        </w:tc>
        <w:tc>
          <w:tcPr>
            <w:tcW w:w="1886" w:type="dxa"/>
            <w:tcMar>
              <w:left w:w="28" w:type="dxa"/>
              <w:right w:w="28" w:type="dxa"/>
            </w:tcMar>
          </w:tcPr>
          <w:p w14:paraId="1BE83C6D" w14:textId="3BA31026"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65A92AAB" w14:textId="58B76AF7"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Engenharia e Tecnologia de Produção</w:t>
            </w:r>
            <w:r w:rsidRPr="00BC5B2F">
              <w:rPr>
                <w:color w:val="000000"/>
                <w:szCs w:val="18"/>
              </w:rPr>
              <w:br/>
            </w:r>
            <w:r w:rsidRPr="00BC5B2F">
              <w:rPr>
                <w:rStyle w:val="fontstyle01"/>
                <w:rFonts w:asciiTheme="minorHAnsi" w:hAnsiTheme="minorHAnsi"/>
                <w:sz w:val="18"/>
                <w:szCs w:val="18"/>
              </w:rPr>
              <w:t>Matemática e Estatística</w:t>
            </w:r>
          </w:p>
        </w:tc>
      </w:tr>
      <w:tr w:rsidR="00BC5B2F" w:rsidRPr="008B1849" w14:paraId="322015F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B516E64" w14:textId="0A46B63B"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7 </w:t>
            </w:r>
          </w:p>
        </w:tc>
        <w:tc>
          <w:tcPr>
            <w:tcW w:w="4442" w:type="dxa"/>
            <w:noWrap/>
            <w:tcMar>
              <w:left w:w="28" w:type="dxa"/>
              <w:right w:w="28" w:type="dxa"/>
            </w:tcMar>
          </w:tcPr>
          <w:p w14:paraId="3E04CBCB" w14:textId="36C8E8A4"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Produção agroindustrial II </w:t>
            </w:r>
          </w:p>
        </w:tc>
        <w:tc>
          <w:tcPr>
            <w:tcW w:w="1886" w:type="dxa"/>
            <w:tcMar>
              <w:left w:w="28" w:type="dxa"/>
              <w:right w:w="28" w:type="dxa"/>
            </w:tcMar>
          </w:tcPr>
          <w:p w14:paraId="590AFFF0" w14:textId="74E99B8A"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06BA3F6E" w14:textId="5DF25EC3"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Processamento de alimentos</w:t>
            </w:r>
            <w:r w:rsidRPr="00BC5B2F">
              <w:rPr>
                <w:color w:val="000000"/>
                <w:szCs w:val="18"/>
              </w:rPr>
              <w:br/>
            </w:r>
            <w:r w:rsidRPr="00BC5B2F">
              <w:rPr>
                <w:rStyle w:val="fontstyle01"/>
                <w:rFonts w:asciiTheme="minorHAnsi" w:hAnsiTheme="minorHAnsi"/>
                <w:sz w:val="18"/>
                <w:szCs w:val="18"/>
              </w:rPr>
              <w:t>Produção agrícola e Silvicultura</w:t>
            </w:r>
            <w:r w:rsidRPr="00BC5B2F">
              <w:rPr>
                <w:color w:val="000000"/>
                <w:szCs w:val="18"/>
              </w:rPr>
              <w:br/>
            </w:r>
            <w:r w:rsidRPr="00BC5B2F">
              <w:rPr>
                <w:rStyle w:val="fontstyle01"/>
                <w:rFonts w:asciiTheme="minorHAnsi" w:hAnsiTheme="minorHAnsi"/>
                <w:sz w:val="18"/>
                <w:szCs w:val="18"/>
              </w:rPr>
              <w:t>Produção animal e Veterinária</w:t>
            </w:r>
          </w:p>
        </w:tc>
      </w:tr>
      <w:tr w:rsidR="00BC5B2F" w:rsidRPr="008B1849" w14:paraId="0CF4DC30"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3F73E49" w14:textId="117BE6F5"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8 </w:t>
            </w:r>
          </w:p>
        </w:tc>
        <w:tc>
          <w:tcPr>
            <w:tcW w:w="4442" w:type="dxa"/>
            <w:noWrap/>
            <w:tcMar>
              <w:left w:w="28" w:type="dxa"/>
              <w:right w:w="28" w:type="dxa"/>
            </w:tcMar>
          </w:tcPr>
          <w:p w14:paraId="0F1D27AD" w14:textId="2000EB8E"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Projeto de agronegócio I </w:t>
            </w:r>
          </w:p>
        </w:tc>
        <w:tc>
          <w:tcPr>
            <w:tcW w:w="1886" w:type="dxa"/>
            <w:tcMar>
              <w:left w:w="28" w:type="dxa"/>
              <w:right w:w="28" w:type="dxa"/>
            </w:tcMar>
          </w:tcPr>
          <w:p w14:paraId="6C87D151" w14:textId="26E93214"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157D8F73" w14:textId="4C6D329D"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Produção agrícola e Silvicultura</w:t>
            </w:r>
          </w:p>
        </w:tc>
      </w:tr>
      <w:tr w:rsidR="00692E87" w:rsidRPr="008B1849" w14:paraId="58CC0AB5"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52B8B881"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138B0F06"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5</w:t>
            </w:r>
            <w:r w:rsidRPr="00B03282">
              <w:rPr>
                <w:b/>
                <w:bCs/>
              </w:rPr>
              <w:t>º Semestre</w:t>
            </w:r>
          </w:p>
        </w:tc>
      </w:tr>
      <w:tr w:rsidR="00BC5B2F" w:rsidRPr="008B1849" w14:paraId="15382082"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6C39E11" w14:textId="46CE4DC8"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1 </w:t>
            </w:r>
          </w:p>
        </w:tc>
        <w:tc>
          <w:tcPr>
            <w:tcW w:w="4442" w:type="dxa"/>
            <w:noWrap/>
            <w:tcMar>
              <w:left w:w="28" w:type="dxa"/>
              <w:right w:w="28" w:type="dxa"/>
            </w:tcMar>
          </w:tcPr>
          <w:p w14:paraId="3993C3A0" w14:textId="2F8DCEB9"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Comercialização </w:t>
            </w:r>
          </w:p>
        </w:tc>
        <w:tc>
          <w:tcPr>
            <w:tcW w:w="1886" w:type="dxa"/>
            <w:tcMar>
              <w:left w:w="28" w:type="dxa"/>
              <w:right w:w="28" w:type="dxa"/>
            </w:tcMar>
          </w:tcPr>
          <w:p w14:paraId="74C4959B" w14:textId="35CBDCE6"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535C410B" w14:textId="60CBC005"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Ciências políticas e econômicas</w:t>
            </w:r>
            <w:r w:rsidRPr="00BC5B2F">
              <w:rPr>
                <w:color w:val="000000"/>
                <w:szCs w:val="18"/>
              </w:rPr>
              <w:br/>
            </w:r>
            <w:r w:rsidRPr="00BC5B2F">
              <w:rPr>
                <w:rStyle w:val="fontstyle01"/>
                <w:rFonts w:asciiTheme="minorHAnsi" w:hAnsiTheme="minorHAnsi"/>
                <w:sz w:val="18"/>
                <w:szCs w:val="18"/>
              </w:rPr>
              <w:t>Produção agrícola e Silvicultura</w:t>
            </w:r>
          </w:p>
        </w:tc>
      </w:tr>
      <w:tr w:rsidR="00BC5B2F" w:rsidRPr="008B1849" w14:paraId="67E280B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43E914" w14:textId="24FE603C"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2 </w:t>
            </w:r>
          </w:p>
        </w:tc>
        <w:tc>
          <w:tcPr>
            <w:tcW w:w="4442" w:type="dxa"/>
            <w:noWrap/>
            <w:tcMar>
              <w:left w:w="28" w:type="dxa"/>
              <w:right w:w="28" w:type="dxa"/>
            </w:tcMar>
          </w:tcPr>
          <w:p w14:paraId="3951738A" w14:textId="2430EC96"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Fundamentos de gestão de pessoas </w:t>
            </w:r>
          </w:p>
        </w:tc>
        <w:tc>
          <w:tcPr>
            <w:tcW w:w="1886" w:type="dxa"/>
            <w:tcMar>
              <w:left w:w="28" w:type="dxa"/>
              <w:right w:w="28" w:type="dxa"/>
            </w:tcMar>
          </w:tcPr>
          <w:p w14:paraId="04CA55B8" w14:textId="4CDC5A4D"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02829D8B" w14:textId="3CFB3795"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Psicologia</w:t>
            </w:r>
          </w:p>
        </w:tc>
      </w:tr>
      <w:tr w:rsidR="00BC5B2F" w:rsidRPr="008B1849" w14:paraId="45B23587"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770AE31" w14:textId="11BFC0EC"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3 </w:t>
            </w:r>
          </w:p>
        </w:tc>
        <w:tc>
          <w:tcPr>
            <w:tcW w:w="4442" w:type="dxa"/>
            <w:noWrap/>
            <w:tcMar>
              <w:left w:w="28" w:type="dxa"/>
              <w:right w:w="28" w:type="dxa"/>
            </w:tcMar>
          </w:tcPr>
          <w:p w14:paraId="38D78A1C" w14:textId="61F6ACE7"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Gestão ambiental </w:t>
            </w:r>
          </w:p>
        </w:tc>
        <w:tc>
          <w:tcPr>
            <w:tcW w:w="1886" w:type="dxa"/>
            <w:tcMar>
              <w:left w:w="28" w:type="dxa"/>
              <w:right w:w="28" w:type="dxa"/>
            </w:tcMar>
          </w:tcPr>
          <w:p w14:paraId="3FDA14D6" w14:textId="6641C28A"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32ECE8F8" w14:textId="05C0EE10"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Ciências ambientais e Saneamento</w:t>
            </w:r>
            <w:r w:rsidRPr="00BC5B2F">
              <w:rPr>
                <w:color w:val="000000"/>
                <w:szCs w:val="18"/>
              </w:rPr>
              <w:br/>
            </w:r>
            <w:r w:rsidRPr="00BC5B2F">
              <w:rPr>
                <w:rStyle w:val="fontstyle01"/>
                <w:rFonts w:asciiTheme="minorHAnsi" w:hAnsiTheme="minorHAnsi"/>
                <w:sz w:val="18"/>
                <w:szCs w:val="18"/>
              </w:rPr>
              <w:t>Ciências Biológicas</w:t>
            </w:r>
            <w:r w:rsidRPr="00BC5B2F">
              <w:rPr>
                <w:color w:val="000000"/>
                <w:szCs w:val="18"/>
              </w:rPr>
              <w:br/>
            </w:r>
            <w:r w:rsidRPr="00BC5B2F">
              <w:rPr>
                <w:rStyle w:val="fontstyle01"/>
                <w:rFonts w:asciiTheme="minorHAnsi" w:hAnsiTheme="minorHAnsi"/>
                <w:sz w:val="18"/>
                <w:szCs w:val="18"/>
              </w:rPr>
              <w:t>Ciências da terra</w:t>
            </w:r>
            <w:r w:rsidRPr="00BC5B2F">
              <w:rPr>
                <w:color w:val="000000"/>
                <w:szCs w:val="18"/>
              </w:rPr>
              <w:br/>
            </w:r>
            <w:r w:rsidRPr="00BC5B2F">
              <w:rPr>
                <w:rStyle w:val="fontstyle01"/>
                <w:rFonts w:asciiTheme="minorHAnsi" w:hAnsiTheme="minorHAnsi"/>
                <w:sz w:val="18"/>
                <w:szCs w:val="18"/>
              </w:rPr>
              <w:t>Produção agrícola e Silvicultura</w:t>
            </w:r>
          </w:p>
        </w:tc>
      </w:tr>
      <w:tr w:rsidR="00BC5B2F" w:rsidRPr="008B1849" w14:paraId="7DDD346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0BC682A" w14:textId="3261283B"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4 </w:t>
            </w:r>
          </w:p>
        </w:tc>
        <w:tc>
          <w:tcPr>
            <w:tcW w:w="4442" w:type="dxa"/>
            <w:noWrap/>
            <w:tcMar>
              <w:left w:w="28" w:type="dxa"/>
              <w:right w:w="28" w:type="dxa"/>
            </w:tcMar>
          </w:tcPr>
          <w:p w14:paraId="36F4F138" w14:textId="4846242D"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Inglês V </w:t>
            </w:r>
          </w:p>
        </w:tc>
        <w:tc>
          <w:tcPr>
            <w:tcW w:w="1886" w:type="dxa"/>
            <w:tcMar>
              <w:left w:w="28" w:type="dxa"/>
              <w:right w:w="28" w:type="dxa"/>
            </w:tcMar>
          </w:tcPr>
          <w:p w14:paraId="6DD6C2A3" w14:textId="3B4657AF"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0F31A03E" w14:textId="23209204"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Letras e Linguística</w:t>
            </w:r>
          </w:p>
        </w:tc>
      </w:tr>
      <w:tr w:rsidR="00BC5B2F" w:rsidRPr="008B1849" w14:paraId="7CA83BCB"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A303101" w14:textId="7716F537"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5 </w:t>
            </w:r>
          </w:p>
        </w:tc>
        <w:tc>
          <w:tcPr>
            <w:tcW w:w="4442" w:type="dxa"/>
            <w:noWrap/>
            <w:tcMar>
              <w:left w:w="28" w:type="dxa"/>
              <w:right w:w="28" w:type="dxa"/>
            </w:tcMar>
          </w:tcPr>
          <w:p w14:paraId="15D4C843" w14:textId="575CC607"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Logística no agronegócio </w:t>
            </w:r>
          </w:p>
        </w:tc>
        <w:tc>
          <w:tcPr>
            <w:tcW w:w="1886" w:type="dxa"/>
            <w:tcMar>
              <w:left w:w="28" w:type="dxa"/>
              <w:right w:w="28" w:type="dxa"/>
            </w:tcMar>
          </w:tcPr>
          <w:p w14:paraId="1F135E1A" w14:textId="51318FAD"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3BD5303C" w14:textId="41654360"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Engenharia e Tecnologia de Produção</w:t>
            </w:r>
            <w:r w:rsidRPr="00BC5B2F">
              <w:rPr>
                <w:color w:val="000000"/>
                <w:szCs w:val="18"/>
              </w:rPr>
              <w:br/>
            </w:r>
            <w:r w:rsidRPr="00BC5B2F">
              <w:rPr>
                <w:rStyle w:val="fontstyle01"/>
                <w:rFonts w:asciiTheme="minorHAnsi" w:hAnsiTheme="minorHAnsi"/>
                <w:sz w:val="18"/>
                <w:szCs w:val="18"/>
              </w:rPr>
              <w:t>Transportes e Serviços</w:t>
            </w:r>
          </w:p>
        </w:tc>
      </w:tr>
      <w:tr w:rsidR="00BC5B2F" w:rsidRPr="008B1849" w14:paraId="3756DEC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D0ADE52" w14:textId="18AE10FB"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6 </w:t>
            </w:r>
          </w:p>
        </w:tc>
        <w:tc>
          <w:tcPr>
            <w:tcW w:w="4442" w:type="dxa"/>
            <w:noWrap/>
            <w:tcMar>
              <w:left w:w="28" w:type="dxa"/>
              <w:right w:w="28" w:type="dxa"/>
            </w:tcMar>
          </w:tcPr>
          <w:p w14:paraId="04FFC822" w14:textId="481AF5CE"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Projeto de agronegócio II </w:t>
            </w:r>
          </w:p>
        </w:tc>
        <w:tc>
          <w:tcPr>
            <w:tcW w:w="1886" w:type="dxa"/>
            <w:tcMar>
              <w:left w:w="28" w:type="dxa"/>
              <w:right w:w="28" w:type="dxa"/>
            </w:tcMar>
          </w:tcPr>
          <w:p w14:paraId="63AD79BF" w14:textId="482FDED4"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3E6EAFB1" w14:textId="3F2D246C"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Produção agrícola e Silvicultura</w:t>
            </w:r>
            <w:r w:rsidRPr="00BC5B2F">
              <w:rPr>
                <w:color w:val="000000"/>
                <w:szCs w:val="18"/>
              </w:rPr>
              <w:br/>
            </w:r>
            <w:r w:rsidRPr="00BC5B2F">
              <w:rPr>
                <w:rStyle w:val="fontstyle01"/>
                <w:rFonts w:asciiTheme="minorHAnsi" w:hAnsiTheme="minorHAnsi"/>
                <w:sz w:val="18"/>
                <w:szCs w:val="18"/>
              </w:rPr>
              <w:t>Produção animal e Veterinária</w:t>
            </w:r>
          </w:p>
        </w:tc>
      </w:tr>
      <w:tr w:rsidR="00BC5B2F" w:rsidRPr="008B1849" w14:paraId="7488BC9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AACA0EE" w14:textId="0DA6B733"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7 </w:t>
            </w:r>
          </w:p>
        </w:tc>
        <w:tc>
          <w:tcPr>
            <w:tcW w:w="4442" w:type="dxa"/>
            <w:noWrap/>
            <w:tcMar>
              <w:left w:w="28" w:type="dxa"/>
              <w:right w:w="28" w:type="dxa"/>
            </w:tcMar>
          </w:tcPr>
          <w:p w14:paraId="6BA685E0" w14:textId="4C7BDF4B"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Sistemas de informação no agronegócio </w:t>
            </w:r>
          </w:p>
        </w:tc>
        <w:tc>
          <w:tcPr>
            <w:tcW w:w="1886" w:type="dxa"/>
            <w:tcMar>
              <w:left w:w="28" w:type="dxa"/>
              <w:right w:w="28" w:type="dxa"/>
            </w:tcMar>
          </w:tcPr>
          <w:p w14:paraId="6E6AE426" w14:textId="694A8236"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6D3A66DA" w14:textId="3DAB831E"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Ciência da computação</w:t>
            </w:r>
          </w:p>
        </w:tc>
      </w:tr>
      <w:tr w:rsidR="00BC5B2F" w:rsidRPr="008B1849" w14:paraId="01BA86E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CB8EA51" w14:textId="4C6571A4"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8 </w:t>
            </w:r>
          </w:p>
        </w:tc>
        <w:tc>
          <w:tcPr>
            <w:tcW w:w="4442" w:type="dxa"/>
            <w:noWrap/>
            <w:tcMar>
              <w:left w:w="28" w:type="dxa"/>
              <w:right w:w="28" w:type="dxa"/>
            </w:tcMar>
          </w:tcPr>
          <w:p w14:paraId="1D01F514" w14:textId="31325140"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 </w:t>
            </w:r>
            <w:r w:rsidR="00A45432" w:rsidRPr="00AB71E2">
              <w:rPr>
                <w:szCs w:val="18"/>
              </w:rPr>
              <w:t>*</w:t>
            </w:r>
            <w:r w:rsidR="00A45432">
              <w:rPr>
                <w:szCs w:val="18"/>
              </w:rPr>
              <w:t xml:space="preserve"> Agroecologia</w:t>
            </w:r>
          </w:p>
        </w:tc>
        <w:tc>
          <w:tcPr>
            <w:tcW w:w="1886" w:type="dxa"/>
            <w:tcMar>
              <w:left w:w="28" w:type="dxa"/>
              <w:right w:w="28" w:type="dxa"/>
            </w:tcMar>
          </w:tcPr>
          <w:p w14:paraId="6F23B6F6" w14:textId="5E6D9302"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4B25BC6D" w14:textId="695A7DB1" w:rsidR="00BC5B2F" w:rsidRPr="00BC5B2F" w:rsidRDefault="00A45432"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Produção agrícola e Silvicultura</w:t>
            </w:r>
          </w:p>
        </w:tc>
      </w:tr>
      <w:tr w:rsidR="00692E87" w:rsidRPr="008B1849" w14:paraId="5569979B"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0653203A" w14:textId="77777777" w:rsidR="00692E87" w:rsidRPr="00B03282"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E0809B7" w14:textId="77777777" w:rsidR="00692E87" w:rsidRPr="00B03282"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rPr>
                <w:b/>
                <w:bCs/>
              </w:rPr>
            </w:pPr>
            <w:r w:rsidRPr="00B03282">
              <w:rPr>
                <w:b/>
                <w:bCs/>
              </w:rPr>
              <w:t>6º Semestre</w:t>
            </w:r>
          </w:p>
        </w:tc>
      </w:tr>
      <w:tr w:rsidR="00BC5B2F" w:rsidRPr="008B1849" w14:paraId="5AABD4E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EEA0540" w14:textId="63BCA2D4"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1 </w:t>
            </w:r>
          </w:p>
        </w:tc>
        <w:tc>
          <w:tcPr>
            <w:tcW w:w="4442" w:type="dxa"/>
            <w:noWrap/>
            <w:tcMar>
              <w:left w:w="28" w:type="dxa"/>
              <w:right w:w="28" w:type="dxa"/>
            </w:tcMar>
          </w:tcPr>
          <w:p w14:paraId="02D85054" w14:textId="0A6F7C87"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Arranjos produtivos </w:t>
            </w:r>
          </w:p>
        </w:tc>
        <w:tc>
          <w:tcPr>
            <w:tcW w:w="1886" w:type="dxa"/>
            <w:tcMar>
              <w:left w:w="28" w:type="dxa"/>
              <w:right w:w="28" w:type="dxa"/>
            </w:tcMar>
          </w:tcPr>
          <w:p w14:paraId="3F8E6575" w14:textId="5DDB8DD9"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57A11B94" w14:textId="3540CE6E"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Produção agrícola e Silvicultura</w:t>
            </w:r>
          </w:p>
        </w:tc>
      </w:tr>
      <w:tr w:rsidR="00BC5B2F" w:rsidRPr="008B1849" w14:paraId="18A2A9D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12ACF5" w14:textId="266C8B8C"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2 </w:t>
            </w:r>
          </w:p>
        </w:tc>
        <w:tc>
          <w:tcPr>
            <w:tcW w:w="4442" w:type="dxa"/>
            <w:noWrap/>
            <w:tcMar>
              <w:left w:w="28" w:type="dxa"/>
              <w:right w:w="28" w:type="dxa"/>
            </w:tcMar>
          </w:tcPr>
          <w:p w14:paraId="2081F817" w14:textId="7C3DE8AA"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Comércio internacional </w:t>
            </w:r>
          </w:p>
        </w:tc>
        <w:tc>
          <w:tcPr>
            <w:tcW w:w="1886" w:type="dxa"/>
            <w:tcMar>
              <w:left w:w="28" w:type="dxa"/>
              <w:right w:w="28" w:type="dxa"/>
            </w:tcMar>
          </w:tcPr>
          <w:p w14:paraId="35174FF7" w14:textId="074F88C1"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373573A7" w14:textId="15E3A471"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p>
        </w:tc>
      </w:tr>
      <w:tr w:rsidR="00BC5B2F" w:rsidRPr="008B1849" w14:paraId="41E2087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35A13E4" w14:textId="779B20E2" w:rsidR="00BC5B2F" w:rsidRPr="00BC5B2F" w:rsidRDefault="00BC5B2F" w:rsidP="00BC5B2F">
            <w:pPr>
              <w:pStyle w:val="tabela-dentro"/>
              <w:jc w:val="center"/>
              <w:rPr>
                <w:szCs w:val="18"/>
              </w:rPr>
            </w:pPr>
            <w:r w:rsidRPr="00BC5B2F">
              <w:rPr>
                <w:rStyle w:val="fontstyle01"/>
                <w:rFonts w:asciiTheme="minorHAnsi" w:hAnsiTheme="minorHAnsi"/>
                <w:sz w:val="18"/>
                <w:szCs w:val="18"/>
              </w:rPr>
              <w:t xml:space="preserve">3 </w:t>
            </w:r>
          </w:p>
        </w:tc>
        <w:tc>
          <w:tcPr>
            <w:tcW w:w="4442" w:type="dxa"/>
            <w:noWrap/>
            <w:tcMar>
              <w:left w:w="28" w:type="dxa"/>
              <w:right w:w="28" w:type="dxa"/>
            </w:tcMar>
          </w:tcPr>
          <w:p w14:paraId="21B9DE8F" w14:textId="3E7C93B9"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Inglês V I </w:t>
            </w:r>
          </w:p>
        </w:tc>
        <w:tc>
          <w:tcPr>
            <w:tcW w:w="1886" w:type="dxa"/>
            <w:tcMar>
              <w:left w:w="28" w:type="dxa"/>
              <w:right w:w="28" w:type="dxa"/>
            </w:tcMar>
          </w:tcPr>
          <w:p w14:paraId="729BC76C" w14:textId="3305DAC4"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3FB29A9B" w14:textId="44D87D01"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Letras e Linguística</w:t>
            </w:r>
          </w:p>
        </w:tc>
      </w:tr>
      <w:tr w:rsidR="00BC5B2F" w:rsidRPr="008B1849" w14:paraId="212B867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76BCD78" w14:textId="0383A7E3" w:rsidR="00BC5B2F" w:rsidRPr="00BC5B2F" w:rsidRDefault="00BC5B2F" w:rsidP="00BC5B2F">
            <w:pPr>
              <w:pStyle w:val="tabela-dentro"/>
              <w:jc w:val="center"/>
              <w:rPr>
                <w:szCs w:val="18"/>
              </w:rPr>
            </w:pPr>
            <w:r w:rsidRPr="00BC5B2F">
              <w:rPr>
                <w:rStyle w:val="fontstyle01"/>
                <w:rFonts w:asciiTheme="minorHAnsi" w:hAnsiTheme="minorHAnsi"/>
                <w:sz w:val="18"/>
                <w:szCs w:val="18"/>
              </w:rPr>
              <w:lastRenderedPageBreak/>
              <w:t xml:space="preserve">4 </w:t>
            </w:r>
          </w:p>
        </w:tc>
        <w:tc>
          <w:tcPr>
            <w:tcW w:w="4442" w:type="dxa"/>
            <w:noWrap/>
            <w:tcMar>
              <w:left w:w="28" w:type="dxa"/>
              <w:right w:w="28" w:type="dxa"/>
            </w:tcMar>
          </w:tcPr>
          <w:p w14:paraId="1DB64153" w14:textId="77615034"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Projeto de agronegócio III </w:t>
            </w:r>
          </w:p>
        </w:tc>
        <w:tc>
          <w:tcPr>
            <w:tcW w:w="1886" w:type="dxa"/>
            <w:tcMar>
              <w:left w:w="28" w:type="dxa"/>
              <w:right w:w="28" w:type="dxa"/>
            </w:tcMar>
          </w:tcPr>
          <w:p w14:paraId="73F4C0A0" w14:textId="4A01876F"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7055A86E" w14:textId="48C1B6EE"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Administração e negócios</w:t>
            </w:r>
            <w:r w:rsidRPr="00BC5B2F">
              <w:rPr>
                <w:color w:val="000000"/>
                <w:szCs w:val="18"/>
              </w:rPr>
              <w:br/>
            </w:r>
            <w:r w:rsidRPr="00BC5B2F">
              <w:rPr>
                <w:rStyle w:val="fontstyle01"/>
                <w:rFonts w:asciiTheme="minorHAnsi" w:hAnsiTheme="minorHAnsi"/>
                <w:sz w:val="18"/>
                <w:szCs w:val="18"/>
              </w:rPr>
              <w:t>Engenharia e Tecnologia de Produção</w:t>
            </w:r>
            <w:r w:rsidRPr="00BC5B2F">
              <w:rPr>
                <w:color w:val="000000"/>
                <w:szCs w:val="18"/>
              </w:rPr>
              <w:br/>
            </w:r>
            <w:r w:rsidRPr="00BC5B2F">
              <w:rPr>
                <w:rStyle w:val="fontstyle01"/>
                <w:rFonts w:asciiTheme="minorHAnsi" w:hAnsiTheme="minorHAnsi"/>
                <w:sz w:val="18"/>
                <w:szCs w:val="18"/>
              </w:rPr>
              <w:t>Processamento de alimentos</w:t>
            </w:r>
            <w:r w:rsidRPr="00BC5B2F">
              <w:rPr>
                <w:color w:val="000000"/>
                <w:szCs w:val="18"/>
              </w:rPr>
              <w:br/>
            </w:r>
            <w:r w:rsidRPr="00BC5B2F">
              <w:rPr>
                <w:rStyle w:val="fontstyle01"/>
                <w:rFonts w:asciiTheme="minorHAnsi" w:hAnsiTheme="minorHAnsi"/>
                <w:sz w:val="18"/>
                <w:szCs w:val="18"/>
              </w:rPr>
              <w:t>Produção agrícola e Silvicultura</w:t>
            </w:r>
            <w:r w:rsidRPr="00BC5B2F">
              <w:rPr>
                <w:color w:val="000000"/>
                <w:szCs w:val="18"/>
              </w:rPr>
              <w:br/>
            </w:r>
            <w:r w:rsidRPr="00BC5B2F">
              <w:rPr>
                <w:rStyle w:val="fontstyle01"/>
                <w:rFonts w:asciiTheme="minorHAnsi" w:hAnsiTheme="minorHAnsi"/>
                <w:sz w:val="18"/>
                <w:szCs w:val="18"/>
              </w:rPr>
              <w:t>Produção animal e Veterinária</w:t>
            </w:r>
          </w:p>
        </w:tc>
      </w:tr>
      <w:tr w:rsidR="00A45432" w:rsidRPr="008B1849" w14:paraId="5E96DAF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DD32D13" w14:textId="1F5B57E7" w:rsidR="00A45432" w:rsidRPr="00BC5B2F" w:rsidRDefault="00A45432" w:rsidP="00A45432">
            <w:pPr>
              <w:pStyle w:val="tabela-dentro"/>
              <w:jc w:val="center"/>
              <w:rPr>
                <w:szCs w:val="18"/>
              </w:rPr>
            </w:pPr>
            <w:r w:rsidRPr="00BC5B2F">
              <w:rPr>
                <w:rStyle w:val="fontstyle01"/>
                <w:rFonts w:asciiTheme="minorHAnsi" w:hAnsiTheme="minorHAnsi"/>
                <w:sz w:val="18"/>
                <w:szCs w:val="18"/>
              </w:rPr>
              <w:t xml:space="preserve">5 </w:t>
            </w:r>
          </w:p>
        </w:tc>
        <w:tc>
          <w:tcPr>
            <w:tcW w:w="4442" w:type="dxa"/>
            <w:noWrap/>
            <w:tcMar>
              <w:left w:w="28" w:type="dxa"/>
              <w:right w:w="28" w:type="dxa"/>
            </w:tcMar>
          </w:tcPr>
          <w:p w14:paraId="4974E634" w14:textId="754D849A" w:rsidR="00A45432" w:rsidRPr="00BC5B2F" w:rsidRDefault="00A45432" w:rsidP="00A45432">
            <w:pPr>
              <w:pStyle w:val="tabela-dentro"/>
              <w:cnfStyle w:val="000000010000" w:firstRow="0" w:lastRow="0" w:firstColumn="0" w:lastColumn="0" w:oddVBand="0" w:evenVBand="0" w:oddHBand="0" w:evenHBand="1" w:firstRowFirstColumn="0" w:firstRowLastColumn="0" w:lastRowFirstColumn="0" w:lastRowLastColumn="0"/>
              <w:rPr>
                <w:szCs w:val="18"/>
              </w:rPr>
            </w:pPr>
            <w:r>
              <w:rPr>
                <w:szCs w:val="18"/>
              </w:rPr>
              <w:t>* Agricultura Orgânica</w:t>
            </w:r>
          </w:p>
        </w:tc>
        <w:tc>
          <w:tcPr>
            <w:tcW w:w="1886" w:type="dxa"/>
            <w:tcMar>
              <w:left w:w="28" w:type="dxa"/>
              <w:right w:w="28" w:type="dxa"/>
            </w:tcMar>
          </w:tcPr>
          <w:p w14:paraId="24B02A7D" w14:textId="3C6FDED9" w:rsidR="00A45432" w:rsidRPr="00BC5B2F" w:rsidRDefault="00A45432" w:rsidP="00A45432">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Componente existente </w:t>
            </w:r>
          </w:p>
        </w:tc>
        <w:tc>
          <w:tcPr>
            <w:tcW w:w="3021" w:type="dxa"/>
            <w:tcMar>
              <w:left w:w="28" w:type="dxa"/>
              <w:right w:w="28" w:type="dxa"/>
            </w:tcMar>
          </w:tcPr>
          <w:p w14:paraId="57E3F0B9" w14:textId="4126A875" w:rsidR="00A45432" w:rsidRPr="00BC5B2F" w:rsidRDefault="00A45432" w:rsidP="00A45432">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Produção agrícola e Silvicultura</w:t>
            </w:r>
          </w:p>
        </w:tc>
      </w:tr>
      <w:tr w:rsidR="00A45432" w:rsidRPr="008B1849" w14:paraId="43108E7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5F0542F" w14:textId="6D42579C" w:rsidR="00A45432" w:rsidRPr="00BC5B2F" w:rsidRDefault="00A45432" w:rsidP="00A45432">
            <w:pPr>
              <w:pStyle w:val="tabela-dentro"/>
              <w:jc w:val="center"/>
              <w:rPr>
                <w:rStyle w:val="fontstyle01"/>
                <w:rFonts w:asciiTheme="minorHAnsi" w:hAnsiTheme="minorHAnsi"/>
                <w:sz w:val="18"/>
                <w:szCs w:val="18"/>
              </w:rPr>
            </w:pPr>
            <w:r>
              <w:rPr>
                <w:rStyle w:val="fontstyle01"/>
                <w:rFonts w:asciiTheme="minorHAnsi" w:hAnsiTheme="minorHAnsi"/>
                <w:sz w:val="18"/>
                <w:szCs w:val="18"/>
              </w:rPr>
              <w:t>6</w:t>
            </w:r>
          </w:p>
        </w:tc>
        <w:tc>
          <w:tcPr>
            <w:tcW w:w="4442" w:type="dxa"/>
            <w:noWrap/>
            <w:tcMar>
              <w:left w:w="28" w:type="dxa"/>
              <w:right w:w="28" w:type="dxa"/>
            </w:tcMar>
          </w:tcPr>
          <w:p w14:paraId="2FDA7128" w14:textId="39E505E7" w:rsidR="00A45432" w:rsidRPr="00BC5B2F" w:rsidRDefault="00A45432" w:rsidP="00A45432">
            <w:pPr>
              <w:pStyle w:val="tabela-dentro"/>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Pr>
                <w:rStyle w:val="fontstyle01"/>
                <w:rFonts w:asciiTheme="minorHAnsi" w:hAnsiTheme="minorHAnsi"/>
                <w:sz w:val="18"/>
                <w:szCs w:val="18"/>
              </w:rPr>
              <w:t>* Biocombustíveis</w:t>
            </w:r>
          </w:p>
        </w:tc>
        <w:tc>
          <w:tcPr>
            <w:tcW w:w="1886" w:type="dxa"/>
            <w:tcMar>
              <w:left w:w="28" w:type="dxa"/>
              <w:right w:w="28" w:type="dxa"/>
            </w:tcMar>
          </w:tcPr>
          <w:p w14:paraId="6A33DC74" w14:textId="0D15719D" w:rsidR="00A45432" w:rsidRPr="00BC5B2F" w:rsidRDefault="00A45432" w:rsidP="00A45432">
            <w:pPr>
              <w:pStyle w:val="tabela-dentro"/>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629D2E92" w14:textId="78259DAF" w:rsidR="00A45432" w:rsidRPr="00C158BE" w:rsidRDefault="00A45432" w:rsidP="00A45432">
            <w:pPr>
              <w:pStyle w:val="tabela-dentro"/>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highlight w:val="yellow"/>
              </w:rPr>
            </w:pPr>
            <w:r w:rsidRPr="00BC5B2F">
              <w:rPr>
                <w:rStyle w:val="fontstyle01"/>
                <w:rFonts w:asciiTheme="minorHAnsi" w:hAnsiTheme="minorHAnsi"/>
                <w:sz w:val="18"/>
                <w:szCs w:val="18"/>
              </w:rPr>
              <w:t>Produção agrícola e Silvicultura</w:t>
            </w:r>
          </w:p>
        </w:tc>
      </w:tr>
      <w:tr w:rsidR="00A45432" w:rsidRPr="008B1849" w14:paraId="6FBF498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F2E841D" w14:textId="7E4640F6" w:rsidR="00A45432" w:rsidRPr="00BC5B2F" w:rsidRDefault="00A45432" w:rsidP="00A45432">
            <w:pPr>
              <w:pStyle w:val="tabela-dentro"/>
              <w:jc w:val="center"/>
              <w:rPr>
                <w:rStyle w:val="fontstyle01"/>
                <w:rFonts w:asciiTheme="minorHAnsi" w:hAnsiTheme="minorHAnsi"/>
                <w:sz w:val="18"/>
                <w:szCs w:val="18"/>
              </w:rPr>
            </w:pPr>
            <w:r>
              <w:rPr>
                <w:rStyle w:val="fontstyle01"/>
                <w:rFonts w:asciiTheme="minorHAnsi" w:hAnsiTheme="minorHAnsi"/>
                <w:sz w:val="18"/>
                <w:szCs w:val="18"/>
              </w:rPr>
              <w:t>7</w:t>
            </w:r>
          </w:p>
        </w:tc>
        <w:tc>
          <w:tcPr>
            <w:tcW w:w="4442" w:type="dxa"/>
            <w:noWrap/>
            <w:tcMar>
              <w:left w:w="28" w:type="dxa"/>
              <w:right w:w="28" w:type="dxa"/>
            </w:tcMar>
          </w:tcPr>
          <w:p w14:paraId="668F3D1C" w14:textId="22202F6F" w:rsidR="00A45432" w:rsidRPr="00BC5B2F" w:rsidRDefault="00A45432" w:rsidP="00A45432">
            <w:pPr>
              <w:pStyle w:val="tabela-dentro"/>
              <w:cnfStyle w:val="000000010000" w:firstRow="0" w:lastRow="0" w:firstColumn="0" w:lastColumn="0" w:oddVBand="0" w:evenVBand="0" w:oddHBand="0" w:evenHBand="1" w:firstRowFirstColumn="0" w:firstRowLastColumn="0" w:lastRowFirstColumn="0" w:lastRowLastColumn="0"/>
              <w:rPr>
                <w:rStyle w:val="fontstyle01"/>
                <w:rFonts w:asciiTheme="minorHAnsi" w:hAnsiTheme="minorHAnsi"/>
                <w:sz w:val="18"/>
                <w:szCs w:val="18"/>
              </w:rPr>
            </w:pPr>
            <w:r>
              <w:rPr>
                <w:rStyle w:val="fontstyle01"/>
                <w:rFonts w:asciiTheme="minorHAnsi" w:hAnsiTheme="minorHAnsi"/>
                <w:sz w:val="18"/>
                <w:szCs w:val="18"/>
              </w:rPr>
              <w:t>* Espanhol</w:t>
            </w:r>
          </w:p>
        </w:tc>
        <w:tc>
          <w:tcPr>
            <w:tcW w:w="1886" w:type="dxa"/>
            <w:tcMar>
              <w:left w:w="28" w:type="dxa"/>
              <w:right w:w="28" w:type="dxa"/>
            </w:tcMar>
          </w:tcPr>
          <w:p w14:paraId="20285455" w14:textId="500B7C16" w:rsidR="00A45432" w:rsidRPr="00BC5B2F" w:rsidRDefault="00A45432" w:rsidP="00A45432">
            <w:pPr>
              <w:pStyle w:val="tabela-dentro"/>
              <w:cnfStyle w:val="000000010000" w:firstRow="0" w:lastRow="0" w:firstColumn="0" w:lastColumn="0" w:oddVBand="0" w:evenVBand="0" w:oddHBand="0" w:evenHBand="1" w:firstRowFirstColumn="0" w:firstRowLastColumn="0" w:lastRowFirstColumn="0" w:lastRowLastColumn="0"/>
              <w:rPr>
                <w:rStyle w:val="fontstyle01"/>
                <w:rFonts w:asciiTheme="minorHAnsi" w:hAnsiTheme="minorHAnsi"/>
                <w:sz w:val="18"/>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46380FB4" w14:textId="4BBDA4DB" w:rsidR="00A45432" w:rsidRPr="00C158BE" w:rsidRDefault="00A45432" w:rsidP="00A45432">
            <w:pPr>
              <w:pStyle w:val="tabela-dentro"/>
              <w:cnfStyle w:val="000000010000" w:firstRow="0" w:lastRow="0" w:firstColumn="0" w:lastColumn="0" w:oddVBand="0" w:evenVBand="0" w:oddHBand="0" w:evenHBand="1" w:firstRowFirstColumn="0" w:firstRowLastColumn="0" w:lastRowFirstColumn="0" w:lastRowLastColumn="0"/>
              <w:rPr>
                <w:rStyle w:val="fontstyle01"/>
                <w:rFonts w:asciiTheme="minorHAnsi" w:hAnsiTheme="minorHAnsi"/>
                <w:sz w:val="18"/>
                <w:szCs w:val="18"/>
                <w:highlight w:val="yellow"/>
              </w:rPr>
            </w:pPr>
            <w:r w:rsidRPr="00BC5B2F">
              <w:rPr>
                <w:rStyle w:val="fontstyle01"/>
                <w:rFonts w:asciiTheme="minorHAnsi" w:hAnsiTheme="minorHAnsi"/>
                <w:sz w:val="18"/>
                <w:szCs w:val="18"/>
              </w:rPr>
              <w:t>Produção agrícola e Silvicultura</w:t>
            </w:r>
          </w:p>
        </w:tc>
      </w:tr>
      <w:tr w:rsidR="00A45432" w:rsidRPr="008B1849" w14:paraId="650DC358"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DEE0E27" w14:textId="783245A8" w:rsidR="00A45432" w:rsidRPr="00BC5B2F" w:rsidRDefault="00A45432" w:rsidP="00A45432">
            <w:pPr>
              <w:pStyle w:val="tabela-dentro"/>
              <w:jc w:val="center"/>
              <w:rPr>
                <w:rStyle w:val="fontstyle01"/>
                <w:rFonts w:asciiTheme="minorHAnsi" w:hAnsiTheme="minorHAnsi"/>
                <w:sz w:val="18"/>
                <w:szCs w:val="18"/>
              </w:rPr>
            </w:pPr>
            <w:r>
              <w:rPr>
                <w:rStyle w:val="fontstyle01"/>
                <w:rFonts w:asciiTheme="minorHAnsi" w:hAnsiTheme="minorHAnsi"/>
                <w:sz w:val="18"/>
                <w:szCs w:val="18"/>
              </w:rPr>
              <w:t>8</w:t>
            </w:r>
          </w:p>
        </w:tc>
        <w:tc>
          <w:tcPr>
            <w:tcW w:w="4442" w:type="dxa"/>
            <w:noWrap/>
            <w:tcMar>
              <w:left w:w="28" w:type="dxa"/>
              <w:right w:w="28" w:type="dxa"/>
            </w:tcMar>
          </w:tcPr>
          <w:p w14:paraId="70A1D3C5" w14:textId="47C877DC" w:rsidR="00A45432" w:rsidRPr="00BC5B2F" w:rsidRDefault="00A45432" w:rsidP="00A45432">
            <w:pPr>
              <w:pStyle w:val="tabela-dentro"/>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Pr>
                <w:rStyle w:val="fontstyle01"/>
                <w:rFonts w:asciiTheme="minorHAnsi" w:hAnsiTheme="minorHAnsi"/>
                <w:sz w:val="18"/>
                <w:szCs w:val="18"/>
              </w:rPr>
              <w:t>* Tópicos Avançados no Agronegócio</w:t>
            </w:r>
          </w:p>
        </w:tc>
        <w:tc>
          <w:tcPr>
            <w:tcW w:w="1886" w:type="dxa"/>
            <w:tcMar>
              <w:left w:w="28" w:type="dxa"/>
              <w:right w:w="28" w:type="dxa"/>
            </w:tcMar>
          </w:tcPr>
          <w:p w14:paraId="0B461219" w14:textId="492A0943" w:rsidR="00A45432" w:rsidRPr="00BC5B2F" w:rsidRDefault="00A45432" w:rsidP="00A45432">
            <w:pPr>
              <w:pStyle w:val="tabela-dentro"/>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sidRPr="00BC5B2F">
              <w:rPr>
                <w:rStyle w:val="fontstyle01"/>
                <w:rFonts w:asciiTheme="minorHAnsi" w:hAnsiTheme="minorHAnsi"/>
                <w:sz w:val="18"/>
                <w:szCs w:val="18"/>
              </w:rPr>
              <w:t>Componente existente</w:t>
            </w:r>
          </w:p>
        </w:tc>
        <w:tc>
          <w:tcPr>
            <w:tcW w:w="3021" w:type="dxa"/>
            <w:tcMar>
              <w:left w:w="28" w:type="dxa"/>
              <w:right w:w="28" w:type="dxa"/>
            </w:tcMar>
          </w:tcPr>
          <w:p w14:paraId="1A31015B" w14:textId="37A14FF2" w:rsidR="00A45432" w:rsidRPr="00C158BE" w:rsidRDefault="00A45432" w:rsidP="00A45432">
            <w:pPr>
              <w:pStyle w:val="tabela-dentro"/>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highlight w:val="yellow"/>
              </w:rPr>
            </w:pPr>
            <w:r w:rsidRPr="00BC5B2F">
              <w:rPr>
                <w:rStyle w:val="fontstyle01"/>
                <w:rFonts w:asciiTheme="minorHAnsi" w:hAnsiTheme="minorHAnsi"/>
                <w:sz w:val="18"/>
                <w:szCs w:val="18"/>
              </w:rPr>
              <w:t>Produção agrícola e Silvicultura</w:t>
            </w:r>
          </w:p>
        </w:tc>
      </w:tr>
      <w:tr w:rsidR="00A45432" w:rsidRPr="008B1849" w14:paraId="35BBDED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C1D6C00" w14:textId="77777777" w:rsidR="00A45432" w:rsidRPr="00BC5B2F" w:rsidRDefault="00A45432" w:rsidP="00BC5B2F">
            <w:pPr>
              <w:pStyle w:val="tabela-dentro"/>
              <w:jc w:val="center"/>
              <w:rPr>
                <w:rStyle w:val="fontstyle01"/>
                <w:rFonts w:asciiTheme="minorHAnsi" w:hAnsiTheme="minorHAnsi"/>
                <w:sz w:val="18"/>
                <w:szCs w:val="18"/>
              </w:rPr>
            </w:pPr>
          </w:p>
        </w:tc>
        <w:tc>
          <w:tcPr>
            <w:tcW w:w="4442" w:type="dxa"/>
            <w:noWrap/>
            <w:tcMar>
              <w:left w:w="28" w:type="dxa"/>
              <w:right w:w="28" w:type="dxa"/>
            </w:tcMar>
          </w:tcPr>
          <w:p w14:paraId="7FC4FD8F" w14:textId="77777777" w:rsidR="00A45432" w:rsidRPr="00BC5B2F" w:rsidRDefault="00A45432" w:rsidP="00BC5B2F">
            <w:pPr>
              <w:pStyle w:val="tabela-dentro"/>
              <w:cnfStyle w:val="000000010000" w:firstRow="0" w:lastRow="0" w:firstColumn="0" w:lastColumn="0" w:oddVBand="0" w:evenVBand="0" w:oddHBand="0" w:evenHBand="1" w:firstRowFirstColumn="0" w:firstRowLastColumn="0" w:lastRowFirstColumn="0" w:lastRowLastColumn="0"/>
              <w:rPr>
                <w:rStyle w:val="fontstyle01"/>
                <w:rFonts w:asciiTheme="minorHAnsi" w:hAnsiTheme="minorHAnsi"/>
                <w:sz w:val="18"/>
                <w:szCs w:val="18"/>
              </w:rPr>
            </w:pPr>
          </w:p>
        </w:tc>
        <w:tc>
          <w:tcPr>
            <w:tcW w:w="1886" w:type="dxa"/>
            <w:tcMar>
              <w:left w:w="28" w:type="dxa"/>
              <w:right w:w="28" w:type="dxa"/>
            </w:tcMar>
          </w:tcPr>
          <w:p w14:paraId="434054AE" w14:textId="77777777" w:rsidR="00A45432" w:rsidRPr="00BC5B2F" w:rsidRDefault="00A45432" w:rsidP="00BC5B2F">
            <w:pPr>
              <w:pStyle w:val="tabela-dentro"/>
              <w:cnfStyle w:val="000000010000" w:firstRow="0" w:lastRow="0" w:firstColumn="0" w:lastColumn="0" w:oddVBand="0" w:evenVBand="0" w:oddHBand="0" w:evenHBand="1" w:firstRowFirstColumn="0" w:firstRowLastColumn="0" w:lastRowFirstColumn="0" w:lastRowLastColumn="0"/>
              <w:rPr>
                <w:rStyle w:val="fontstyle01"/>
                <w:rFonts w:asciiTheme="minorHAnsi" w:hAnsiTheme="minorHAnsi"/>
                <w:sz w:val="18"/>
                <w:szCs w:val="18"/>
              </w:rPr>
            </w:pPr>
          </w:p>
        </w:tc>
        <w:tc>
          <w:tcPr>
            <w:tcW w:w="3021" w:type="dxa"/>
            <w:tcMar>
              <w:left w:w="28" w:type="dxa"/>
              <w:right w:w="28" w:type="dxa"/>
            </w:tcMar>
          </w:tcPr>
          <w:p w14:paraId="15FD6943" w14:textId="77777777" w:rsidR="00A45432" w:rsidRPr="00C158BE" w:rsidRDefault="00A45432" w:rsidP="00BC5B2F">
            <w:pPr>
              <w:pStyle w:val="tabela-dentro"/>
              <w:cnfStyle w:val="000000010000" w:firstRow="0" w:lastRow="0" w:firstColumn="0" w:lastColumn="0" w:oddVBand="0" w:evenVBand="0" w:oddHBand="0" w:evenHBand="1" w:firstRowFirstColumn="0" w:firstRowLastColumn="0" w:lastRowFirstColumn="0" w:lastRowLastColumn="0"/>
              <w:rPr>
                <w:rStyle w:val="fontstyle01"/>
                <w:rFonts w:asciiTheme="minorHAnsi" w:hAnsiTheme="minorHAnsi"/>
                <w:sz w:val="18"/>
                <w:szCs w:val="18"/>
                <w:highlight w:val="yellow"/>
              </w:rPr>
            </w:pPr>
          </w:p>
        </w:tc>
      </w:tr>
    </w:tbl>
    <w:p w14:paraId="24210BB3" w14:textId="77777777" w:rsidR="00467ED5" w:rsidRDefault="00467ED5" w:rsidP="004432FA">
      <w:pPr>
        <w:pStyle w:val="Ttulo1"/>
      </w:pPr>
      <w:bookmarkStart w:id="308" w:name="_Toc53581605"/>
      <w:bookmarkStart w:id="309" w:name="_Toc74735683"/>
      <w:bookmarkStart w:id="310" w:name="_Toc90987816"/>
      <w:bookmarkStart w:id="311" w:name="_Toc91586063"/>
      <w:bookmarkStart w:id="312" w:name="_Toc94539970"/>
      <w:bookmarkStart w:id="313" w:name="_Toc162945104"/>
      <w:r w:rsidRPr="004432FA">
        <w:lastRenderedPageBreak/>
        <w:t>Infraestrutura Pedagógica</w:t>
      </w:r>
      <w:bookmarkEnd w:id="308"/>
      <w:bookmarkEnd w:id="309"/>
      <w:bookmarkEnd w:id="310"/>
      <w:bookmarkEnd w:id="311"/>
      <w:bookmarkEnd w:id="312"/>
      <w:bookmarkEnd w:id="313"/>
    </w:p>
    <w:p w14:paraId="22CA9A8F" w14:textId="77777777" w:rsidR="00C17144" w:rsidRDefault="00A1277E" w:rsidP="00891636">
      <w:pPr>
        <w:pStyle w:val="Ttulo2"/>
        <w:numPr>
          <w:ilvl w:val="1"/>
          <w:numId w:val="1"/>
        </w:numPr>
      </w:pPr>
      <w:bookmarkStart w:id="314" w:name="_Toc162945105"/>
      <w:r>
        <w:t>Resumo da infraestrutura</w:t>
      </w:r>
      <w:r w:rsidR="00C94F1A">
        <w:t xml:space="preserve"> disponível</w:t>
      </w:r>
      <w:bookmarkEnd w:id="314"/>
    </w:p>
    <w:p w14:paraId="51983332" w14:textId="3A2D77AE" w:rsidR="00176E98" w:rsidRPr="00D44A90" w:rsidRDefault="00176E98" w:rsidP="00D44A90">
      <w:pPr>
        <w:pStyle w:val="zNormal-template"/>
      </w:pPr>
      <w:r w:rsidRPr="00D44A90">
        <w:t xml:space="preserve">O quadro a seguir </w:t>
      </w:r>
      <w:r w:rsidR="009D4A4B" w:rsidRPr="00D44A90">
        <w:t xml:space="preserve">resume a infraestrutura disponível para utilização do CST em </w:t>
      </w:r>
      <w:fldSimple w:instr="STYLEREF  _CST \l  \* MERGEFORMAT">
        <w:r w:rsidR="000C0C8F">
          <w:rPr>
            <w:noProof/>
          </w:rPr>
          <w:t>Agronegócio</w:t>
        </w:r>
      </w:fldSimple>
      <w:r w:rsidR="009D4A4B" w:rsidRPr="00D44A90">
        <w:t>. O detalhamento</w:t>
      </w:r>
      <w:r w:rsidR="00526BED" w:rsidRPr="00D44A90">
        <w:t xml:space="preserve">, assim como a relação com os componentes curriculares </w:t>
      </w:r>
      <w:r w:rsidR="00A66D41" w:rsidRPr="00D44A90">
        <w:t>estão adiante.</w:t>
      </w:r>
    </w:p>
    <w:tbl>
      <w:tblPr>
        <w:tblStyle w:val="TabeladeGrade4-nfase2"/>
        <w:tblW w:w="9628" w:type="dxa"/>
        <w:tblLayout w:type="fixed"/>
        <w:tblLook w:val="04A0" w:firstRow="1" w:lastRow="0" w:firstColumn="1" w:lastColumn="0" w:noHBand="0" w:noVBand="1"/>
      </w:tblPr>
      <w:tblGrid>
        <w:gridCol w:w="704"/>
        <w:gridCol w:w="2268"/>
        <w:gridCol w:w="2410"/>
        <w:gridCol w:w="4246"/>
      </w:tblGrid>
      <w:tr w:rsidR="00176E98" w:rsidRPr="008B1849" w14:paraId="5FDECD3E" w14:textId="77777777" w:rsidTr="00B22B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56F0D76F" w14:textId="77777777" w:rsidR="00176E98" w:rsidRPr="0022423D" w:rsidRDefault="00176E98" w:rsidP="0022423D">
            <w:pPr>
              <w:pStyle w:val="drop-negrito"/>
              <w:rPr>
                <w:b/>
                <w:bCs w:val="0"/>
              </w:rPr>
            </w:pPr>
            <w:r w:rsidRPr="0022423D">
              <w:rPr>
                <w:b/>
                <w:bCs w:val="0"/>
              </w:rPr>
              <w:t>Qntd.</w:t>
            </w:r>
          </w:p>
        </w:tc>
        <w:tc>
          <w:tcPr>
            <w:tcW w:w="2268" w:type="dxa"/>
          </w:tcPr>
          <w:p w14:paraId="7085A818" w14:textId="77777777"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Laboratórios ou Ambientes </w:t>
            </w:r>
          </w:p>
        </w:tc>
        <w:tc>
          <w:tcPr>
            <w:tcW w:w="2410" w:type="dxa"/>
          </w:tcPr>
          <w:p w14:paraId="528E9AB4" w14:textId="77777777"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Localização</w:t>
            </w:r>
          </w:p>
        </w:tc>
        <w:tc>
          <w:tcPr>
            <w:tcW w:w="4246" w:type="dxa"/>
          </w:tcPr>
          <w:p w14:paraId="43D1BA24" w14:textId="77777777"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Especificações (capacidade, etc)</w:t>
            </w:r>
          </w:p>
        </w:tc>
      </w:tr>
      <w:tr w:rsidR="00BC5B2F" w:rsidRPr="008B1849" w14:paraId="10F4B01B" w14:textId="77777777" w:rsidTr="00B2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74BF62" w14:textId="04D91440" w:rsidR="00BC5B2F" w:rsidRPr="00BC5B2F" w:rsidRDefault="00BC5B2F" w:rsidP="00BC5B2F">
            <w:pPr>
              <w:pStyle w:val="tabela-dentro"/>
              <w:rPr>
                <w:szCs w:val="18"/>
              </w:rPr>
            </w:pPr>
            <w:r w:rsidRPr="00BC5B2F">
              <w:rPr>
                <w:rStyle w:val="fontstyle01"/>
                <w:rFonts w:asciiTheme="minorHAnsi" w:hAnsiTheme="minorHAnsi"/>
                <w:sz w:val="18"/>
                <w:szCs w:val="18"/>
              </w:rPr>
              <w:t xml:space="preserve">6 </w:t>
            </w:r>
          </w:p>
        </w:tc>
        <w:tc>
          <w:tcPr>
            <w:tcW w:w="2268" w:type="dxa"/>
          </w:tcPr>
          <w:p w14:paraId="76DECFBD" w14:textId="16EA89B5"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Salas de Aula </w:t>
            </w:r>
          </w:p>
        </w:tc>
        <w:tc>
          <w:tcPr>
            <w:tcW w:w="2410" w:type="dxa"/>
          </w:tcPr>
          <w:p w14:paraId="5CD48E41" w14:textId="3EB1AFE8"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Na unidade</w:t>
            </w:r>
          </w:p>
        </w:tc>
        <w:tc>
          <w:tcPr>
            <w:tcW w:w="4246" w:type="dxa"/>
          </w:tcPr>
          <w:p w14:paraId="61623E16" w14:textId="41B6383D"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Salas com capacidade para 40 alunos, com assa e cadeira de professor;</w:t>
            </w:r>
            <w:r w:rsidRPr="00BC5B2F">
              <w:rPr>
                <w:color w:val="000000"/>
                <w:szCs w:val="18"/>
              </w:rPr>
              <w:br/>
            </w:r>
            <w:r w:rsidRPr="00BC5B2F">
              <w:rPr>
                <w:rStyle w:val="fontstyle01"/>
                <w:rFonts w:asciiTheme="minorHAnsi" w:hAnsiTheme="minorHAnsi"/>
                <w:sz w:val="18"/>
                <w:szCs w:val="18"/>
              </w:rPr>
              <w:t>cadeiras universitárias; ar-condicionado; ventiladores de parede; projetos; TV</w:t>
            </w:r>
            <w:r w:rsidRPr="00BC5B2F">
              <w:rPr>
                <w:color w:val="000000"/>
                <w:szCs w:val="18"/>
              </w:rPr>
              <w:br/>
            </w:r>
            <w:r w:rsidRPr="00BC5B2F">
              <w:rPr>
                <w:rStyle w:val="fontstyle01"/>
                <w:rFonts w:asciiTheme="minorHAnsi" w:hAnsiTheme="minorHAnsi"/>
                <w:sz w:val="18"/>
                <w:szCs w:val="18"/>
              </w:rPr>
              <w:t>65’’; quadro escolar verde.</w:t>
            </w:r>
          </w:p>
        </w:tc>
      </w:tr>
      <w:tr w:rsidR="00BC5B2F" w:rsidRPr="008B1849" w14:paraId="3C9A5ADD" w14:textId="77777777" w:rsidTr="00B2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614B4AF" w14:textId="069857A7" w:rsidR="00BC5B2F" w:rsidRPr="00BC5B2F" w:rsidRDefault="00BC5B2F" w:rsidP="00BC5B2F">
            <w:pPr>
              <w:pStyle w:val="tabela-dentro"/>
              <w:rPr>
                <w:szCs w:val="18"/>
              </w:rPr>
            </w:pPr>
            <w:r w:rsidRPr="00BC5B2F">
              <w:rPr>
                <w:rStyle w:val="fontstyle01"/>
                <w:rFonts w:asciiTheme="minorHAnsi" w:hAnsiTheme="minorHAnsi"/>
                <w:sz w:val="18"/>
                <w:szCs w:val="18"/>
              </w:rPr>
              <w:t xml:space="preserve">6 </w:t>
            </w:r>
          </w:p>
        </w:tc>
        <w:tc>
          <w:tcPr>
            <w:tcW w:w="2268" w:type="dxa"/>
          </w:tcPr>
          <w:p w14:paraId="33644BE2" w14:textId="1D674CD4"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Laboratório de</w:t>
            </w:r>
            <w:r w:rsidRPr="00BC5B2F">
              <w:rPr>
                <w:color w:val="000000"/>
                <w:szCs w:val="18"/>
              </w:rPr>
              <w:br/>
            </w:r>
            <w:r w:rsidRPr="00BC5B2F">
              <w:rPr>
                <w:rStyle w:val="fontstyle01"/>
                <w:rFonts w:asciiTheme="minorHAnsi" w:hAnsiTheme="minorHAnsi"/>
                <w:sz w:val="18"/>
                <w:szCs w:val="18"/>
              </w:rPr>
              <w:t xml:space="preserve">Informática Básica </w:t>
            </w:r>
          </w:p>
        </w:tc>
        <w:tc>
          <w:tcPr>
            <w:tcW w:w="2410" w:type="dxa"/>
          </w:tcPr>
          <w:p w14:paraId="29BFDA52" w14:textId="1EFB2C79"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Na unidade</w:t>
            </w:r>
          </w:p>
        </w:tc>
        <w:tc>
          <w:tcPr>
            <w:tcW w:w="4246" w:type="dxa"/>
          </w:tcPr>
          <w:p w14:paraId="40273EA0" w14:textId="24E5CE10"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Laboratórios com capacidade para até 40 alunos, com mesa e cadeira de</w:t>
            </w:r>
            <w:r w:rsidRPr="00BC5B2F">
              <w:rPr>
                <w:color w:val="000000"/>
                <w:szCs w:val="18"/>
              </w:rPr>
              <w:br/>
            </w:r>
            <w:r w:rsidRPr="00BC5B2F">
              <w:rPr>
                <w:rStyle w:val="fontstyle01"/>
                <w:rFonts w:asciiTheme="minorHAnsi" w:hAnsiTheme="minorHAnsi"/>
                <w:sz w:val="18"/>
                <w:szCs w:val="18"/>
              </w:rPr>
              <w:t>professor; mesas e cadeiras giratórias; CPUs; monitores; projetor; tela de</w:t>
            </w:r>
            <w:r w:rsidRPr="00BC5B2F">
              <w:rPr>
                <w:color w:val="000000"/>
                <w:szCs w:val="18"/>
              </w:rPr>
              <w:br/>
            </w:r>
            <w:r w:rsidRPr="00BC5B2F">
              <w:rPr>
                <w:rStyle w:val="fontstyle01"/>
                <w:rFonts w:asciiTheme="minorHAnsi" w:hAnsiTheme="minorHAnsi"/>
                <w:sz w:val="18"/>
                <w:szCs w:val="18"/>
              </w:rPr>
              <w:t>projeção; lousa de quadro branco; ar-condicionado; ventilador de parede; TV</w:t>
            </w:r>
            <w:r w:rsidRPr="00BC5B2F">
              <w:rPr>
                <w:color w:val="000000"/>
                <w:szCs w:val="18"/>
              </w:rPr>
              <w:br/>
            </w:r>
            <w:r w:rsidRPr="00BC5B2F">
              <w:rPr>
                <w:rStyle w:val="fontstyle01"/>
                <w:rFonts w:asciiTheme="minorHAnsi" w:hAnsiTheme="minorHAnsi"/>
                <w:sz w:val="18"/>
                <w:szCs w:val="18"/>
              </w:rPr>
              <w:t>65’’; bancada.</w:t>
            </w:r>
          </w:p>
        </w:tc>
      </w:tr>
      <w:tr w:rsidR="00BC5B2F" w:rsidRPr="008B1849" w14:paraId="13FFC5A1" w14:textId="77777777" w:rsidTr="00B2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89CA8DB" w14:textId="1F1F06D1"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7D06817E" w14:textId="045552F3"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Laboratório de</w:t>
            </w:r>
            <w:r w:rsidRPr="00BC5B2F">
              <w:rPr>
                <w:color w:val="000000"/>
                <w:szCs w:val="18"/>
              </w:rPr>
              <w:br/>
            </w:r>
            <w:r w:rsidRPr="00BC5B2F">
              <w:rPr>
                <w:rStyle w:val="fontstyle01"/>
                <w:rFonts w:asciiTheme="minorHAnsi" w:hAnsiTheme="minorHAnsi"/>
                <w:sz w:val="18"/>
                <w:szCs w:val="18"/>
              </w:rPr>
              <w:t xml:space="preserve">Inovação </w:t>
            </w:r>
          </w:p>
        </w:tc>
        <w:tc>
          <w:tcPr>
            <w:tcW w:w="2410" w:type="dxa"/>
          </w:tcPr>
          <w:p w14:paraId="7DA2B7DB" w14:textId="585BF1A4"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66743AC7" w14:textId="5A5217B6"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Laboratório com capacidade para 36 alunos, com ar computadores; mesas; cadeiras; TV 65’’; lousa de quadro branco. -condicionado;</w:t>
            </w:r>
          </w:p>
        </w:tc>
      </w:tr>
      <w:tr w:rsidR="00BC5B2F" w:rsidRPr="008B1849" w14:paraId="55CE1520" w14:textId="77777777" w:rsidTr="00B2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64D6317" w14:textId="1A6499FB"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71DF4CA2" w14:textId="2073E523"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Auditório </w:t>
            </w:r>
          </w:p>
        </w:tc>
        <w:tc>
          <w:tcPr>
            <w:tcW w:w="2410" w:type="dxa"/>
          </w:tcPr>
          <w:p w14:paraId="1E8BD68B" w14:textId="192A36F9"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75B2575A" w14:textId="038BBE56"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Espaço com capacidade para 232 pessoas, com ar-condicionado; ventiladores;</w:t>
            </w:r>
            <w:r w:rsidRPr="00BC5B2F">
              <w:rPr>
                <w:color w:val="000000"/>
                <w:szCs w:val="18"/>
              </w:rPr>
              <w:br/>
            </w:r>
            <w:r w:rsidRPr="00BC5B2F">
              <w:rPr>
                <w:rStyle w:val="fontstyle01"/>
                <w:rFonts w:asciiTheme="minorHAnsi" w:hAnsiTheme="minorHAnsi"/>
                <w:sz w:val="18"/>
                <w:szCs w:val="18"/>
              </w:rPr>
              <w:t>tela de projeção; projetor; caixas de som; poltronas; mesa.</w:t>
            </w:r>
          </w:p>
        </w:tc>
      </w:tr>
      <w:tr w:rsidR="00BC5B2F" w:rsidRPr="008B1849" w14:paraId="2617DDF6" w14:textId="77777777" w:rsidTr="00B2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0E3E658" w14:textId="23118E7C"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02088AA0" w14:textId="7393E916"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Auditório </w:t>
            </w:r>
          </w:p>
        </w:tc>
        <w:tc>
          <w:tcPr>
            <w:tcW w:w="2410" w:type="dxa"/>
          </w:tcPr>
          <w:p w14:paraId="1CBAC8A3" w14:textId="0C61DA1F"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44AFC4A6" w14:textId="20F984BF"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Espaço com capacidade para 75 pessoas, com Ar-condicionado; projetor;</w:t>
            </w:r>
            <w:r w:rsidRPr="00BC5B2F">
              <w:rPr>
                <w:color w:val="000000"/>
                <w:szCs w:val="18"/>
              </w:rPr>
              <w:br/>
            </w:r>
            <w:r w:rsidRPr="00BC5B2F">
              <w:rPr>
                <w:rStyle w:val="fontstyle01"/>
                <w:rFonts w:asciiTheme="minorHAnsi" w:hAnsiTheme="minorHAnsi"/>
                <w:sz w:val="18"/>
                <w:szCs w:val="18"/>
              </w:rPr>
              <w:t>computador; e cadeiras universitárias.</w:t>
            </w:r>
          </w:p>
        </w:tc>
      </w:tr>
      <w:tr w:rsidR="00BC5B2F" w:rsidRPr="008B1849" w14:paraId="66F6DF08" w14:textId="77777777" w:rsidTr="00B2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C81333F" w14:textId="1F6650AE" w:rsidR="00BC5B2F" w:rsidRPr="00BC5B2F" w:rsidRDefault="00BC5B2F" w:rsidP="00BC5B2F">
            <w:pPr>
              <w:pStyle w:val="tabela-dentro"/>
              <w:rPr>
                <w:szCs w:val="18"/>
              </w:rPr>
            </w:pPr>
            <w:r w:rsidRPr="00BC5B2F">
              <w:rPr>
                <w:rStyle w:val="fontstyle01"/>
                <w:rFonts w:asciiTheme="minorHAnsi" w:hAnsiTheme="minorHAnsi"/>
                <w:sz w:val="18"/>
                <w:szCs w:val="18"/>
              </w:rPr>
              <w:t>1</w:t>
            </w:r>
          </w:p>
        </w:tc>
        <w:tc>
          <w:tcPr>
            <w:tcW w:w="2268" w:type="dxa"/>
          </w:tcPr>
          <w:p w14:paraId="7397B83F" w14:textId="3331ED04"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Sala de</w:t>
            </w:r>
            <w:r w:rsidRPr="00BC5B2F">
              <w:rPr>
                <w:color w:val="000000"/>
                <w:szCs w:val="18"/>
              </w:rPr>
              <w:br/>
            </w:r>
            <w:r w:rsidRPr="00BC5B2F">
              <w:rPr>
                <w:rStyle w:val="fontstyle01"/>
                <w:rFonts w:asciiTheme="minorHAnsi" w:hAnsiTheme="minorHAnsi"/>
                <w:sz w:val="18"/>
                <w:szCs w:val="18"/>
              </w:rPr>
              <w:t>monitoria/plantão</w:t>
            </w:r>
            <w:r w:rsidRPr="00BC5B2F">
              <w:rPr>
                <w:color w:val="000000"/>
                <w:szCs w:val="18"/>
              </w:rPr>
              <w:br/>
            </w:r>
            <w:r w:rsidRPr="00BC5B2F">
              <w:rPr>
                <w:rStyle w:val="fontstyle01"/>
                <w:rFonts w:asciiTheme="minorHAnsi" w:hAnsiTheme="minorHAnsi"/>
                <w:sz w:val="18"/>
                <w:szCs w:val="18"/>
              </w:rPr>
              <w:t>didático</w:t>
            </w:r>
          </w:p>
        </w:tc>
        <w:tc>
          <w:tcPr>
            <w:tcW w:w="2410" w:type="dxa"/>
          </w:tcPr>
          <w:p w14:paraId="1E844A37" w14:textId="1D5E8913"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541FE73D" w14:textId="4EBD507A"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Espaço com capacidade para 10 pessoas, com mesa; cadeiras; ventilador;</w:t>
            </w:r>
            <w:r w:rsidRPr="00BC5B2F">
              <w:rPr>
                <w:color w:val="000000"/>
                <w:szCs w:val="18"/>
              </w:rPr>
              <w:br/>
            </w:r>
            <w:r w:rsidRPr="00BC5B2F">
              <w:rPr>
                <w:rStyle w:val="fontstyle01"/>
                <w:rFonts w:asciiTheme="minorHAnsi" w:hAnsiTheme="minorHAnsi"/>
                <w:sz w:val="18"/>
                <w:szCs w:val="18"/>
              </w:rPr>
              <w:t>computadores; armário.</w:t>
            </w:r>
          </w:p>
        </w:tc>
      </w:tr>
      <w:tr w:rsidR="00BC5B2F" w:rsidRPr="008B1849" w14:paraId="7EFEDF4F" w14:textId="77777777" w:rsidTr="00B2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A5BBB3F" w14:textId="4FC54976"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2C2B46B1" w14:textId="5EA01858"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Sala de orientação de</w:t>
            </w:r>
            <w:r w:rsidRPr="00BC5B2F">
              <w:rPr>
                <w:color w:val="000000"/>
                <w:szCs w:val="18"/>
              </w:rPr>
              <w:br/>
            </w:r>
            <w:r w:rsidRPr="00BC5B2F">
              <w:rPr>
                <w:rStyle w:val="fontstyle01"/>
                <w:rFonts w:asciiTheme="minorHAnsi" w:hAnsiTheme="minorHAnsi"/>
                <w:sz w:val="18"/>
                <w:szCs w:val="18"/>
              </w:rPr>
              <w:t xml:space="preserve">estágio </w:t>
            </w:r>
          </w:p>
        </w:tc>
        <w:tc>
          <w:tcPr>
            <w:tcW w:w="2410" w:type="dxa"/>
          </w:tcPr>
          <w:p w14:paraId="1343AFDF" w14:textId="3ED2D810"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26BEC100" w14:textId="39B7AD76"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Espaço com capacidade para 4 pessoas, com armário; arquivo; ar-condiconado; telefone. mesas; cadeiras; impressora;</w:t>
            </w:r>
          </w:p>
        </w:tc>
      </w:tr>
      <w:tr w:rsidR="00BC5B2F" w:rsidRPr="008B1849" w14:paraId="372E8871" w14:textId="77777777" w:rsidTr="00B2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60787F5" w14:textId="568664ED"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59F79C71" w14:textId="7CDAC8DD"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Sala da Empresa</w:t>
            </w:r>
            <w:r w:rsidRPr="00BC5B2F">
              <w:rPr>
                <w:color w:val="000000"/>
                <w:szCs w:val="18"/>
              </w:rPr>
              <w:br/>
            </w:r>
            <w:r w:rsidRPr="00BC5B2F">
              <w:rPr>
                <w:rStyle w:val="fontstyle01"/>
                <w:rFonts w:asciiTheme="minorHAnsi" w:hAnsiTheme="minorHAnsi"/>
                <w:sz w:val="18"/>
                <w:szCs w:val="18"/>
              </w:rPr>
              <w:t xml:space="preserve">Júnior </w:t>
            </w:r>
          </w:p>
        </w:tc>
        <w:tc>
          <w:tcPr>
            <w:tcW w:w="2410" w:type="dxa"/>
          </w:tcPr>
          <w:p w14:paraId="0B397E1C" w14:textId="7058AE48"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37A7B098" w14:textId="152304DB"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Espaço com capacidade para 5 pessoas, com mesa; cadeiras; armário; CPU; monitor</w:t>
            </w:r>
          </w:p>
        </w:tc>
      </w:tr>
      <w:tr w:rsidR="00BC5B2F" w:rsidRPr="008B1849" w14:paraId="0FAE6999" w14:textId="77777777" w:rsidTr="00B2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078B55E" w14:textId="7B7E1368"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41D2BD33" w14:textId="2EBB726C"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Biblioteca </w:t>
            </w:r>
          </w:p>
        </w:tc>
        <w:tc>
          <w:tcPr>
            <w:tcW w:w="2410" w:type="dxa"/>
          </w:tcPr>
          <w:p w14:paraId="4CB13680" w14:textId="6821539A"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4584B8B2" w14:textId="619127E4"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Espaço com capacidade para 70 alunos, com mesas ovais; medas redondas;</w:t>
            </w:r>
            <w:r w:rsidRPr="00BC5B2F">
              <w:rPr>
                <w:color w:val="000000"/>
                <w:szCs w:val="18"/>
              </w:rPr>
              <w:br/>
            </w:r>
            <w:r w:rsidRPr="00BC5B2F">
              <w:rPr>
                <w:rStyle w:val="fontstyle01"/>
                <w:rFonts w:asciiTheme="minorHAnsi" w:hAnsiTheme="minorHAnsi"/>
                <w:sz w:val="18"/>
                <w:szCs w:val="18"/>
              </w:rPr>
              <w:t>mesas para computador; cadeiras; computadores; ar-condicionado; telefone.</w:t>
            </w:r>
          </w:p>
        </w:tc>
      </w:tr>
      <w:tr w:rsidR="00BC5B2F" w:rsidRPr="008B1849" w14:paraId="3AE3846B" w14:textId="77777777" w:rsidTr="00B2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A99C1B2" w14:textId="18B433B7"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17A885AF" w14:textId="5430BDCF"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Sala de atendimento</w:t>
            </w:r>
            <w:r w:rsidRPr="00BC5B2F">
              <w:rPr>
                <w:color w:val="000000"/>
                <w:szCs w:val="18"/>
              </w:rPr>
              <w:br/>
            </w:r>
            <w:r w:rsidRPr="00BC5B2F">
              <w:rPr>
                <w:rStyle w:val="fontstyle01"/>
                <w:rFonts w:asciiTheme="minorHAnsi" w:hAnsiTheme="minorHAnsi"/>
                <w:sz w:val="18"/>
                <w:szCs w:val="18"/>
              </w:rPr>
              <w:t xml:space="preserve">psicopedagógico </w:t>
            </w:r>
          </w:p>
        </w:tc>
        <w:tc>
          <w:tcPr>
            <w:tcW w:w="2410" w:type="dxa"/>
          </w:tcPr>
          <w:p w14:paraId="371D5102" w14:textId="6CEE8F3B"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7AB989AC" w14:textId="16F9ACE4"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Espaço com capacidade para 2 pessoas, com assa; cadeira; ar-condicionado.</w:t>
            </w:r>
          </w:p>
        </w:tc>
      </w:tr>
      <w:tr w:rsidR="00BC5B2F" w:rsidRPr="008B1849" w14:paraId="7C88C9CE" w14:textId="77777777" w:rsidTr="00B2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BC26D3F" w14:textId="036A7462"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7CE5D64F" w14:textId="25FF8701"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Casa Pet </w:t>
            </w:r>
          </w:p>
        </w:tc>
        <w:tc>
          <w:tcPr>
            <w:tcW w:w="2410" w:type="dxa"/>
          </w:tcPr>
          <w:p w14:paraId="185B9F65" w14:textId="56EAFC11"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Na unidae </w:t>
            </w:r>
          </w:p>
        </w:tc>
        <w:tc>
          <w:tcPr>
            <w:tcW w:w="4246" w:type="dxa"/>
          </w:tcPr>
          <w:p w14:paraId="0DFEA190" w14:textId="0FD4F5B1"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Espaço com capacidade para 8 pessoas; o local é usado para armazenamento</w:t>
            </w:r>
            <w:r w:rsidRPr="00BC5B2F">
              <w:rPr>
                <w:color w:val="000000"/>
                <w:szCs w:val="18"/>
              </w:rPr>
              <w:br/>
            </w:r>
            <w:r w:rsidRPr="00BC5B2F">
              <w:rPr>
                <w:rStyle w:val="fontstyle01"/>
                <w:rFonts w:asciiTheme="minorHAnsi" w:hAnsiTheme="minorHAnsi"/>
                <w:sz w:val="18"/>
                <w:szCs w:val="18"/>
              </w:rPr>
              <w:t>de ferramentas e insumos agrícolas.</w:t>
            </w:r>
          </w:p>
        </w:tc>
      </w:tr>
      <w:tr w:rsidR="00BC5B2F" w:rsidRPr="008B1849" w14:paraId="22E25B73" w14:textId="77777777" w:rsidTr="00B2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ED66FB" w14:textId="77E22EC9"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60949355" w14:textId="3B29CAA8"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Estufa </w:t>
            </w:r>
          </w:p>
        </w:tc>
        <w:tc>
          <w:tcPr>
            <w:tcW w:w="2410" w:type="dxa"/>
          </w:tcPr>
          <w:p w14:paraId="3EE51027" w14:textId="4D506FC3"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74A96DB3" w14:textId="21DC78CA"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Espaço para realização de atividades práticas relacionadas ao cultivo de</w:t>
            </w:r>
            <w:r w:rsidRPr="00BC5B2F">
              <w:rPr>
                <w:color w:val="000000"/>
                <w:szCs w:val="18"/>
              </w:rPr>
              <w:br/>
            </w:r>
            <w:r w:rsidRPr="00BC5B2F">
              <w:rPr>
                <w:rStyle w:val="fontstyle01"/>
                <w:rFonts w:asciiTheme="minorHAnsi" w:hAnsiTheme="minorHAnsi"/>
                <w:sz w:val="18"/>
                <w:szCs w:val="18"/>
              </w:rPr>
              <w:t>hortaliças, plantas, mudas, flores e outras.</w:t>
            </w:r>
          </w:p>
        </w:tc>
      </w:tr>
      <w:tr w:rsidR="00BC5B2F" w:rsidRPr="008B1849" w14:paraId="2686F6E6" w14:textId="77777777" w:rsidTr="00B2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9D35AD1" w14:textId="221294E8"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1C4FDA3F" w14:textId="3DE7529C"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Estúdio </w:t>
            </w:r>
          </w:p>
        </w:tc>
        <w:tc>
          <w:tcPr>
            <w:tcW w:w="2410" w:type="dxa"/>
          </w:tcPr>
          <w:p w14:paraId="3E745FF4" w14:textId="6E590BB4" w:rsidR="00BC5B2F" w:rsidRPr="00BC5B2F" w:rsidRDefault="00BC5B2F" w:rsidP="00BC5B2F">
            <w:pPr>
              <w:pStyle w:val="drop-semnegrito"/>
              <w:jc w:val="left"/>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 xml:space="preserve">Na unidade </w:t>
            </w:r>
          </w:p>
        </w:tc>
        <w:tc>
          <w:tcPr>
            <w:tcW w:w="4246" w:type="dxa"/>
          </w:tcPr>
          <w:p w14:paraId="1191EEE8" w14:textId="6922DAD8"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Espaço com mesa retangular; cadeiras; TV 65"; mesas e cadeira de professor;</w:t>
            </w:r>
            <w:r w:rsidRPr="00BC5B2F">
              <w:rPr>
                <w:color w:val="000000"/>
                <w:szCs w:val="18"/>
              </w:rPr>
              <w:br/>
            </w:r>
            <w:r w:rsidRPr="00BC5B2F">
              <w:rPr>
                <w:rStyle w:val="fontstyle01"/>
                <w:rFonts w:asciiTheme="minorHAnsi" w:hAnsiTheme="minorHAnsi"/>
                <w:sz w:val="18"/>
                <w:szCs w:val="18"/>
              </w:rPr>
              <w:t>computador; microfones.</w:t>
            </w:r>
          </w:p>
        </w:tc>
      </w:tr>
      <w:tr w:rsidR="00BC5B2F" w:rsidRPr="008B1849" w14:paraId="4D937727" w14:textId="77777777" w:rsidTr="00B22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0FFE877" w14:textId="79328461" w:rsidR="00BC5B2F" w:rsidRPr="00BC5B2F" w:rsidRDefault="00BC5B2F" w:rsidP="00BC5B2F">
            <w:pPr>
              <w:pStyle w:val="tabela-dentro"/>
              <w:rPr>
                <w:szCs w:val="18"/>
              </w:rPr>
            </w:pPr>
            <w:r w:rsidRPr="00BC5B2F">
              <w:rPr>
                <w:rStyle w:val="fontstyle01"/>
                <w:rFonts w:asciiTheme="minorHAnsi" w:hAnsiTheme="minorHAnsi"/>
                <w:sz w:val="18"/>
                <w:szCs w:val="18"/>
              </w:rPr>
              <w:t xml:space="preserve">1 </w:t>
            </w:r>
          </w:p>
        </w:tc>
        <w:tc>
          <w:tcPr>
            <w:tcW w:w="2268" w:type="dxa"/>
          </w:tcPr>
          <w:p w14:paraId="1485D6A1" w14:textId="220D7D5E"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 xml:space="preserve">Sala Maker </w:t>
            </w:r>
          </w:p>
        </w:tc>
        <w:tc>
          <w:tcPr>
            <w:tcW w:w="2410" w:type="dxa"/>
          </w:tcPr>
          <w:p w14:paraId="6D879735" w14:textId="7A8F4A00" w:rsidR="00BC5B2F" w:rsidRPr="00BC5B2F" w:rsidRDefault="00BC5B2F" w:rsidP="00BC5B2F">
            <w:pPr>
              <w:pStyle w:val="drop-semnegrito"/>
              <w:jc w:val="left"/>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Na unidade</w:t>
            </w:r>
          </w:p>
        </w:tc>
        <w:tc>
          <w:tcPr>
            <w:tcW w:w="4246" w:type="dxa"/>
          </w:tcPr>
          <w:p w14:paraId="05C0B95A" w14:textId="6616CD72"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Espaço projetado para 40 lugares com TV 65"; impressora 3D; notebooks;</w:t>
            </w:r>
            <w:r w:rsidRPr="00BC5B2F">
              <w:rPr>
                <w:color w:val="000000"/>
                <w:szCs w:val="18"/>
              </w:rPr>
              <w:br/>
            </w:r>
            <w:r w:rsidRPr="00BC5B2F">
              <w:rPr>
                <w:rStyle w:val="fontstyle01"/>
                <w:rFonts w:asciiTheme="minorHAnsi" w:hAnsiTheme="minorHAnsi"/>
                <w:sz w:val="18"/>
                <w:szCs w:val="18"/>
              </w:rPr>
              <w:t>computador para professor; cavalete flip chart; lousa de vidro; laboratório de</w:t>
            </w:r>
            <w:r w:rsidRPr="00BC5B2F">
              <w:rPr>
                <w:color w:val="000000"/>
                <w:szCs w:val="18"/>
              </w:rPr>
              <w:br/>
            </w:r>
            <w:r w:rsidRPr="00BC5B2F">
              <w:rPr>
                <w:rStyle w:val="fontstyle01"/>
                <w:rFonts w:asciiTheme="minorHAnsi" w:hAnsiTheme="minorHAnsi"/>
                <w:sz w:val="18"/>
                <w:szCs w:val="18"/>
              </w:rPr>
              <w:t>podcast; caixa de som; mesas e cadeiras para alunos; arquivo gaveta;</w:t>
            </w:r>
            <w:r w:rsidRPr="00BC5B2F">
              <w:rPr>
                <w:color w:val="000000"/>
                <w:szCs w:val="18"/>
              </w:rPr>
              <w:br/>
            </w:r>
            <w:r w:rsidRPr="00BC5B2F">
              <w:rPr>
                <w:rStyle w:val="fontstyle01"/>
                <w:rFonts w:asciiTheme="minorHAnsi" w:hAnsiTheme="minorHAnsi"/>
                <w:sz w:val="18"/>
                <w:szCs w:val="18"/>
              </w:rPr>
              <w:t>armário; painel de ferramentas; ar-condicionado; 1 ventilador.</w:t>
            </w:r>
          </w:p>
        </w:tc>
      </w:tr>
    </w:tbl>
    <w:p w14:paraId="5E0D4929" w14:textId="77777777" w:rsidR="00467ED5" w:rsidRDefault="00467ED5" w:rsidP="00467ED5">
      <w:pPr>
        <w:pStyle w:val="Ttulo2"/>
        <w:numPr>
          <w:ilvl w:val="1"/>
          <w:numId w:val="1"/>
        </w:numPr>
      </w:pPr>
      <w:bookmarkStart w:id="315" w:name="_Toc53581606"/>
      <w:bookmarkStart w:id="316" w:name="_Toc74735684"/>
      <w:bookmarkStart w:id="317" w:name="_Toc90987817"/>
      <w:bookmarkStart w:id="318" w:name="_Toc91586064"/>
      <w:bookmarkStart w:id="319" w:name="_Toc94539971"/>
      <w:bookmarkStart w:id="320" w:name="_Toc162945106"/>
      <w:r w:rsidRPr="006269F8">
        <w:lastRenderedPageBreak/>
        <w:t xml:space="preserve">Laboratórios </w:t>
      </w:r>
      <w:r w:rsidR="00E479F9">
        <w:t>ou</w:t>
      </w:r>
      <w:r w:rsidRPr="006269F8">
        <w:t xml:space="preserve"> ambientes de aprendizagem associados ao desenvolvimento dos componentes curriculares</w:t>
      </w:r>
      <w:bookmarkEnd w:id="315"/>
      <w:bookmarkEnd w:id="316"/>
      <w:bookmarkEnd w:id="317"/>
      <w:bookmarkEnd w:id="318"/>
      <w:bookmarkEnd w:id="319"/>
      <w:bookmarkEnd w:id="320"/>
    </w:p>
    <w:tbl>
      <w:tblPr>
        <w:tblStyle w:val="TabeladeGrade4-nfase2"/>
        <w:tblW w:w="0" w:type="auto"/>
        <w:tblLook w:val="0480" w:firstRow="0" w:lastRow="0" w:firstColumn="1" w:lastColumn="0" w:noHBand="0" w:noVBand="1"/>
      </w:tblPr>
      <w:tblGrid>
        <w:gridCol w:w="7366"/>
        <w:gridCol w:w="2262"/>
      </w:tblGrid>
      <w:tr w:rsidR="00A66D41" w14:paraId="79A8FDCD" w14:textId="77777777" w:rsidTr="00B30DF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7366" w:type="dxa"/>
            <w:shd w:val="clear" w:color="auto" w:fill="8EAADB" w:themeFill="accent1" w:themeFillTint="99"/>
            <w:tcMar>
              <w:left w:w="0" w:type="dxa"/>
              <w:right w:w="0" w:type="dxa"/>
            </w:tcMar>
            <w:vAlign w:val="top"/>
          </w:tcPr>
          <w:p w14:paraId="3EBC903F" w14:textId="77777777" w:rsidR="00A66D41" w:rsidRPr="003750C4" w:rsidRDefault="00A66D41" w:rsidP="00484879">
            <w:pPr>
              <w:pStyle w:val="drop-negrito"/>
            </w:pPr>
            <w:r w:rsidRPr="003750C4">
              <w:t>Tipo do laboratório ou ambiente</w:t>
            </w:r>
          </w:p>
          <w:p w14:paraId="62F69F5F" w14:textId="5C6DCAC2" w:rsidR="00A66D41" w:rsidRPr="00E779C9" w:rsidRDefault="00000000" w:rsidP="003750C4">
            <w:pPr>
              <w:pStyle w:val="drop-semnegrito"/>
              <w:rPr>
                <w:bCs/>
              </w:rPr>
            </w:pPr>
            <w:sdt>
              <w:sdtPr>
                <w:id w:val="-1188214868"/>
                <w:placeholder>
                  <w:docPart w:val="7F347BADCF98401FBF60F72C5EABDBED"/>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BC5B2F">
                  <w:t>Laboratório de Informática Básica</w:t>
                </w:r>
              </w:sdtContent>
            </w:sdt>
          </w:p>
        </w:tc>
        <w:tc>
          <w:tcPr>
            <w:tcW w:w="2262" w:type="dxa"/>
            <w:shd w:val="clear" w:color="auto" w:fill="8EAADB" w:themeFill="accent1" w:themeFillTint="99"/>
            <w:vAlign w:val="top"/>
          </w:tcPr>
          <w:p w14:paraId="2A4CDB3A" w14:textId="77777777" w:rsidR="00A66D41" w:rsidRPr="003750C4" w:rsidRDefault="00A66D41" w:rsidP="00484879">
            <w:pPr>
              <w:pStyle w:val="drop-negrito"/>
              <w:cnfStyle w:val="000000100000" w:firstRow="0" w:lastRow="0" w:firstColumn="0" w:lastColumn="0" w:oddVBand="0" w:evenVBand="0" w:oddHBand="1" w:evenHBand="0" w:firstRowFirstColumn="0" w:firstRowLastColumn="0" w:lastRowFirstColumn="0" w:lastRowLastColumn="0"/>
            </w:pPr>
            <w:r w:rsidRPr="003750C4">
              <w:t>Localização</w:t>
            </w:r>
          </w:p>
          <w:p w14:paraId="61830022" w14:textId="093EDDD6" w:rsidR="00A66D41" w:rsidRPr="00E779C9" w:rsidRDefault="00000000" w:rsidP="003750C4">
            <w:pPr>
              <w:pStyle w:val="drop-semnegrito"/>
              <w:cnfStyle w:val="000000100000" w:firstRow="0" w:lastRow="0" w:firstColumn="0" w:lastColumn="0" w:oddVBand="0" w:evenVBand="0" w:oddHBand="1" w:evenHBand="0" w:firstRowFirstColumn="0" w:firstRowLastColumn="0" w:lastRowFirstColumn="0" w:lastRowLastColumn="0"/>
            </w:pPr>
            <w:sdt>
              <w:sdtPr>
                <w:id w:val="2146312402"/>
                <w:placeholder>
                  <w:docPart w:val="0AC4B97E251F4A06A4D1F05B0022517A"/>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Content>
                <w:r w:rsidR="00BC5B2F">
                  <w:t>Na unidade</w:t>
                </w:r>
              </w:sdtContent>
            </w:sdt>
          </w:p>
        </w:tc>
      </w:tr>
      <w:tr w:rsidR="00A66D41" w14:paraId="1D4AADDC" w14:textId="77777777" w:rsidTr="00B30DF4">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8EAADB" w:themeFill="accent1" w:themeFillTint="99"/>
            <w:tcMar>
              <w:left w:w="0" w:type="dxa"/>
              <w:right w:w="0" w:type="dxa"/>
            </w:tcMar>
            <w:vAlign w:val="top"/>
          </w:tcPr>
          <w:p w14:paraId="631D9F6D" w14:textId="77777777" w:rsidR="00A66D41" w:rsidRPr="003750C4" w:rsidRDefault="00A66D41" w:rsidP="00484879">
            <w:pPr>
              <w:pStyle w:val="drop-negrito"/>
            </w:pPr>
            <w:r w:rsidRPr="003750C4">
              <w:t>Detalhamento</w:t>
            </w:r>
          </w:p>
          <w:p w14:paraId="0279FF7A" w14:textId="7C7B56EB" w:rsidR="00A66D41" w:rsidRPr="003F0A13" w:rsidRDefault="00BC5B2F" w:rsidP="003750C4">
            <w:pPr>
              <w:pStyle w:val="drop-semnegrito"/>
            </w:pPr>
            <w:r w:rsidRPr="00BC5B2F">
              <w:t>Laboratório de Informática com programas e equipamentos compatíveis com as atividades educacionais do curso.</w:t>
            </w:r>
          </w:p>
        </w:tc>
      </w:tr>
      <w:tr w:rsidR="00383465" w14:paraId="413326A3" w14:textId="77777777" w:rsidTr="003750C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Mar>
              <w:left w:w="0" w:type="dxa"/>
              <w:right w:w="0" w:type="dxa"/>
            </w:tcMar>
          </w:tcPr>
          <w:p w14:paraId="54FC8FCA" w14:textId="77777777" w:rsidR="00383465" w:rsidRPr="008B1849" w:rsidRDefault="00383465" w:rsidP="00C66116">
            <w:pPr>
              <w:pStyle w:val="drop-negrito"/>
            </w:pPr>
            <w:r w:rsidRPr="00A078B2">
              <w:t>Componente</w:t>
            </w:r>
          </w:p>
        </w:tc>
        <w:tc>
          <w:tcPr>
            <w:tcW w:w="2262" w:type="dxa"/>
          </w:tcPr>
          <w:p w14:paraId="78251212" w14:textId="77777777" w:rsidR="00383465" w:rsidRDefault="00383465" w:rsidP="00C66116">
            <w:pPr>
              <w:pStyle w:val="drop-negrito"/>
              <w:cnfStyle w:val="000000100000" w:firstRow="0" w:lastRow="0" w:firstColumn="0" w:lastColumn="0" w:oddVBand="0" w:evenVBand="0" w:oddHBand="1" w:evenHBand="0" w:firstRowFirstColumn="0" w:firstRowLastColumn="0" w:lastRowFirstColumn="0" w:lastRowLastColumn="0"/>
            </w:pPr>
            <w:r w:rsidRPr="00A078B2">
              <w:t>Semestre</w:t>
            </w:r>
          </w:p>
        </w:tc>
      </w:tr>
      <w:tr w:rsidR="00BC5B2F" w14:paraId="4CFAE93C" w14:textId="77777777" w:rsidTr="00375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C0129F7" w14:textId="71EF6AB0"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Informática aplicada ao agronegócio </w:t>
            </w:r>
          </w:p>
        </w:tc>
        <w:tc>
          <w:tcPr>
            <w:tcW w:w="2262" w:type="dxa"/>
          </w:tcPr>
          <w:p w14:paraId="73B39F80" w14:textId="08DCCE23"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1º Semestre</w:t>
            </w:r>
          </w:p>
        </w:tc>
      </w:tr>
      <w:tr w:rsidR="00BC5B2F" w14:paraId="732200FB" w14:textId="77777777" w:rsidTr="0037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0D286D3" w14:textId="070D8894"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Estatística básica </w:t>
            </w:r>
          </w:p>
        </w:tc>
        <w:tc>
          <w:tcPr>
            <w:tcW w:w="2262" w:type="dxa"/>
          </w:tcPr>
          <w:p w14:paraId="378B394D" w14:textId="47A23E55"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2º Semestre</w:t>
            </w:r>
          </w:p>
        </w:tc>
      </w:tr>
      <w:tr w:rsidR="00BC5B2F" w14:paraId="53DE9742" w14:textId="77777777" w:rsidTr="00375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A8C9E5B" w14:textId="43670437"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Marketing </w:t>
            </w:r>
          </w:p>
        </w:tc>
        <w:tc>
          <w:tcPr>
            <w:tcW w:w="2262" w:type="dxa"/>
          </w:tcPr>
          <w:p w14:paraId="7FA40EF4" w14:textId="0864CA92"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3º Semestre</w:t>
            </w:r>
          </w:p>
        </w:tc>
      </w:tr>
      <w:tr w:rsidR="00BC5B2F" w14:paraId="684FD5E9" w14:textId="77777777" w:rsidTr="0037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9311609" w14:textId="77777777" w:rsidR="00BC5B2F" w:rsidRPr="00BC5B2F" w:rsidRDefault="00BC5B2F" w:rsidP="00BC5B2F">
            <w:pPr>
              <w:pStyle w:val="Marcador-tabela"/>
              <w:rPr>
                <w:rStyle w:val="fontstyle01"/>
                <w:rFonts w:asciiTheme="minorHAnsi" w:hAnsiTheme="minorHAnsi" w:cstheme="minorBidi"/>
                <w:color w:val="auto"/>
                <w:sz w:val="18"/>
                <w:szCs w:val="18"/>
              </w:rPr>
            </w:pPr>
            <w:r w:rsidRPr="00BC5B2F">
              <w:rPr>
                <w:rStyle w:val="fontstyle01"/>
                <w:rFonts w:asciiTheme="minorHAnsi" w:hAnsiTheme="minorHAnsi"/>
                <w:sz w:val="18"/>
                <w:szCs w:val="18"/>
              </w:rPr>
              <w:t>Projeto de Agronegócio I</w:t>
            </w:r>
          </w:p>
          <w:p w14:paraId="4DC474B1" w14:textId="77777777" w:rsidR="00BC5B2F" w:rsidRPr="00BC5B2F" w:rsidRDefault="00BC5B2F" w:rsidP="00BC5B2F">
            <w:pPr>
              <w:pStyle w:val="Marcador-tabela"/>
              <w:rPr>
                <w:rStyle w:val="fontstyle31"/>
                <w:rFonts w:asciiTheme="minorHAnsi" w:hAnsiTheme="minorHAnsi"/>
                <w:b w:val="0"/>
                <w:bCs w:val="0"/>
                <w:color w:val="auto"/>
                <w:sz w:val="18"/>
                <w:szCs w:val="18"/>
              </w:rPr>
            </w:pPr>
            <w:r w:rsidRPr="00BC5B2F">
              <w:rPr>
                <w:rStyle w:val="fontstyle31"/>
                <w:rFonts w:asciiTheme="minorHAnsi" w:hAnsiTheme="minorHAnsi"/>
                <w:b w:val="0"/>
                <w:bCs w:val="0"/>
                <w:sz w:val="18"/>
                <w:szCs w:val="18"/>
              </w:rPr>
              <w:t>AAP de Agronegócio I</w:t>
            </w:r>
          </w:p>
          <w:p w14:paraId="00C9FCAB" w14:textId="0018AD7E" w:rsidR="00BC5B2F" w:rsidRPr="00BC5B2F" w:rsidRDefault="00BC5B2F" w:rsidP="00BC5B2F">
            <w:pPr>
              <w:pStyle w:val="Marcador-tabela"/>
              <w:rPr>
                <w:rFonts w:asciiTheme="minorHAnsi" w:hAnsiTheme="minorHAnsi"/>
              </w:rPr>
            </w:pPr>
            <w:r w:rsidRPr="00BC5B2F">
              <w:rPr>
                <w:rStyle w:val="fontstyle31"/>
                <w:rFonts w:asciiTheme="minorHAnsi" w:hAnsiTheme="minorHAnsi"/>
                <w:b w:val="0"/>
                <w:bCs w:val="0"/>
                <w:sz w:val="18"/>
                <w:szCs w:val="18"/>
              </w:rPr>
              <w:t>Pesquisa Operacional</w:t>
            </w:r>
          </w:p>
        </w:tc>
        <w:tc>
          <w:tcPr>
            <w:tcW w:w="2262" w:type="dxa"/>
          </w:tcPr>
          <w:p w14:paraId="5FEED435" w14:textId="4F31F485"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4º Semestre</w:t>
            </w:r>
          </w:p>
        </w:tc>
      </w:tr>
      <w:tr w:rsidR="00BC5B2F" w14:paraId="4923F416" w14:textId="77777777" w:rsidTr="00375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3502901" w14:textId="77777777" w:rsidR="00BC5B2F" w:rsidRPr="00BC5B2F" w:rsidRDefault="00BC5B2F" w:rsidP="00BC5B2F">
            <w:pPr>
              <w:pStyle w:val="Marcador-tabela"/>
              <w:rPr>
                <w:rStyle w:val="fontstyle01"/>
                <w:rFonts w:asciiTheme="minorHAnsi" w:hAnsiTheme="minorHAnsi" w:cstheme="minorBidi"/>
                <w:color w:val="auto"/>
                <w:sz w:val="18"/>
                <w:szCs w:val="18"/>
              </w:rPr>
            </w:pPr>
            <w:r w:rsidRPr="00BC5B2F">
              <w:rPr>
                <w:rStyle w:val="fontstyle01"/>
                <w:rFonts w:asciiTheme="minorHAnsi" w:hAnsiTheme="minorHAnsi"/>
                <w:sz w:val="18"/>
                <w:szCs w:val="18"/>
              </w:rPr>
              <w:t>Projeto de Agronegócio II</w:t>
            </w:r>
          </w:p>
          <w:p w14:paraId="69384C76" w14:textId="77777777" w:rsidR="00BC5B2F" w:rsidRPr="00BC5B2F" w:rsidRDefault="00BC5B2F" w:rsidP="00BC5B2F">
            <w:pPr>
              <w:pStyle w:val="Marcador-tabela"/>
              <w:rPr>
                <w:rStyle w:val="fontstyle01"/>
                <w:rFonts w:asciiTheme="minorHAnsi" w:hAnsiTheme="minorHAnsi" w:cstheme="minorBidi"/>
                <w:color w:val="auto"/>
                <w:sz w:val="18"/>
                <w:szCs w:val="18"/>
              </w:rPr>
            </w:pPr>
            <w:r w:rsidRPr="00BC5B2F">
              <w:rPr>
                <w:rStyle w:val="fontstyle01"/>
                <w:rFonts w:asciiTheme="minorHAnsi" w:hAnsiTheme="minorHAnsi"/>
                <w:sz w:val="18"/>
                <w:szCs w:val="18"/>
              </w:rPr>
              <w:t>AAP de Agronegócio II</w:t>
            </w:r>
          </w:p>
          <w:p w14:paraId="6E71179F" w14:textId="65222026"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Sistemas de informação </w:t>
            </w:r>
            <w:r w:rsidRPr="00BC5B2F">
              <w:rPr>
                <w:rStyle w:val="fontstyle31"/>
                <w:rFonts w:asciiTheme="minorHAnsi" w:hAnsiTheme="minorHAnsi"/>
                <w:sz w:val="18"/>
                <w:szCs w:val="18"/>
              </w:rPr>
              <w:t>no agronegócio</w:t>
            </w:r>
          </w:p>
        </w:tc>
        <w:tc>
          <w:tcPr>
            <w:tcW w:w="2262" w:type="dxa"/>
          </w:tcPr>
          <w:p w14:paraId="03A41771" w14:textId="7163B10B"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5º Semestre</w:t>
            </w:r>
          </w:p>
        </w:tc>
      </w:tr>
      <w:tr w:rsidR="00BC5B2F" w14:paraId="76141449" w14:textId="77777777" w:rsidTr="0037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32A3C34" w14:textId="77777777" w:rsidR="00BC5B2F" w:rsidRPr="00BC5B2F" w:rsidRDefault="00BC5B2F" w:rsidP="00BC5B2F">
            <w:pPr>
              <w:pStyle w:val="Marcador-tabela"/>
              <w:rPr>
                <w:rStyle w:val="fontstyle01"/>
                <w:rFonts w:asciiTheme="minorHAnsi" w:hAnsiTheme="minorHAnsi" w:cstheme="minorBidi"/>
                <w:color w:val="auto"/>
                <w:sz w:val="18"/>
                <w:szCs w:val="18"/>
              </w:rPr>
            </w:pPr>
            <w:r w:rsidRPr="00BC5B2F">
              <w:rPr>
                <w:rStyle w:val="fontstyle01"/>
                <w:rFonts w:asciiTheme="minorHAnsi" w:hAnsiTheme="minorHAnsi"/>
                <w:sz w:val="18"/>
                <w:szCs w:val="18"/>
              </w:rPr>
              <w:t>Projeto de Agronegócio II</w:t>
            </w:r>
          </w:p>
          <w:p w14:paraId="78C75C6A" w14:textId="77777777" w:rsidR="00BC5B2F" w:rsidRPr="00BC5B2F" w:rsidRDefault="00BC5B2F" w:rsidP="00BC5B2F">
            <w:pPr>
              <w:pStyle w:val="Marcador-tabela"/>
              <w:rPr>
                <w:rStyle w:val="fontstyle01"/>
                <w:rFonts w:asciiTheme="minorHAnsi" w:hAnsiTheme="minorHAnsi" w:cstheme="minorBidi"/>
                <w:color w:val="auto"/>
                <w:sz w:val="18"/>
                <w:szCs w:val="18"/>
              </w:rPr>
            </w:pPr>
            <w:r w:rsidRPr="00BC5B2F">
              <w:rPr>
                <w:rStyle w:val="fontstyle01"/>
                <w:rFonts w:asciiTheme="minorHAnsi" w:hAnsiTheme="minorHAnsi"/>
                <w:sz w:val="18"/>
                <w:szCs w:val="18"/>
              </w:rPr>
              <w:t>AAP de Agronegócio II</w:t>
            </w:r>
          </w:p>
          <w:p w14:paraId="003DC232" w14:textId="40B19C56"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Arranjos Produtivos</w:t>
            </w:r>
          </w:p>
        </w:tc>
        <w:tc>
          <w:tcPr>
            <w:tcW w:w="2262" w:type="dxa"/>
          </w:tcPr>
          <w:p w14:paraId="5C4FA259" w14:textId="48B66309"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6º Semestre</w:t>
            </w:r>
          </w:p>
        </w:tc>
      </w:tr>
    </w:tbl>
    <w:p w14:paraId="1D5D991E" w14:textId="77777777" w:rsidR="00383465" w:rsidRDefault="00383465" w:rsidP="00D44A90">
      <w:pPr>
        <w:pStyle w:val="zNormal-template"/>
      </w:pPr>
    </w:p>
    <w:tbl>
      <w:tblPr>
        <w:tblStyle w:val="TabeladeGrade4-nfase2"/>
        <w:tblW w:w="0" w:type="auto"/>
        <w:tblLook w:val="0480" w:firstRow="0" w:lastRow="0" w:firstColumn="1" w:lastColumn="0" w:noHBand="0" w:noVBand="1"/>
      </w:tblPr>
      <w:tblGrid>
        <w:gridCol w:w="7366"/>
        <w:gridCol w:w="2262"/>
      </w:tblGrid>
      <w:tr w:rsidR="00BC5B2F" w14:paraId="690AEFDE" w14:textId="77777777" w:rsidTr="00E837F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7366" w:type="dxa"/>
            <w:shd w:val="clear" w:color="auto" w:fill="8EAADB" w:themeFill="accent1" w:themeFillTint="99"/>
            <w:tcMar>
              <w:left w:w="0" w:type="dxa"/>
              <w:right w:w="0" w:type="dxa"/>
            </w:tcMar>
            <w:vAlign w:val="top"/>
          </w:tcPr>
          <w:p w14:paraId="019901F3" w14:textId="77777777" w:rsidR="00BC5B2F" w:rsidRPr="003750C4" w:rsidRDefault="00BC5B2F" w:rsidP="00E837FE">
            <w:pPr>
              <w:pStyle w:val="drop-negrito"/>
            </w:pPr>
            <w:r w:rsidRPr="003750C4">
              <w:t>Tipo do laboratório ou ambiente</w:t>
            </w:r>
          </w:p>
          <w:p w14:paraId="65EC6CD0" w14:textId="5AD32A32" w:rsidR="00BC5B2F" w:rsidRPr="00E779C9" w:rsidRDefault="00000000" w:rsidP="00E837FE">
            <w:pPr>
              <w:pStyle w:val="drop-semnegrito"/>
              <w:rPr>
                <w:bCs/>
              </w:rPr>
            </w:pPr>
            <w:sdt>
              <w:sdtPr>
                <w:id w:val="-1909292358"/>
                <w:placeholder>
                  <w:docPart w:val="597BAD76952C4388AF077A8AE7C5EC3C"/>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BC5B2F">
                  <w:t>Centro de Línguas</w:t>
                </w:r>
              </w:sdtContent>
            </w:sdt>
          </w:p>
        </w:tc>
        <w:tc>
          <w:tcPr>
            <w:tcW w:w="2262" w:type="dxa"/>
            <w:shd w:val="clear" w:color="auto" w:fill="8EAADB" w:themeFill="accent1" w:themeFillTint="99"/>
            <w:vAlign w:val="top"/>
          </w:tcPr>
          <w:p w14:paraId="3A1767D7" w14:textId="77777777" w:rsidR="00BC5B2F" w:rsidRPr="003750C4" w:rsidRDefault="00BC5B2F" w:rsidP="00E837FE">
            <w:pPr>
              <w:pStyle w:val="drop-negrito"/>
              <w:cnfStyle w:val="000000100000" w:firstRow="0" w:lastRow="0" w:firstColumn="0" w:lastColumn="0" w:oddVBand="0" w:evenVBand="0" w:oddHBand="1" w:evenHBand="0" w:firstRowFirstColumn="0" w:firstRowLastColumn="0" w:lastRowFirstColumn="0" w:lastRowLastColumn="0"/>
            </w:pPr>
            <w:r w:rsidRPr="003750C4">
              <w:t>Localização</w:t>
            </w:r>
          </w:p>
          <w:p w14:paraId="2EF78736" w14:textId="77777777" w:rsidR="00BC5B2F" w:rsidRPr="00E779C9" w:rsidRDefault="00000000" w:rsidP="00E837FE">
            <w:pPr>
              <w:pStyle w:val="drop-semnegrito"/>
              <w:cnfStyle w:val="000000100000" w:firstRow="0" w:lastRow="0" w:firstColumn="0" w:lastColumn="0" w:oddVBand="0" w:evenVBand="0" w:oddHBand="1" w:evenHBand="0" w:firstRowFirstColumn="0" w:firstRowLastColumn="0" w:lastRowFirstColumn="0" w:lastRowLastColumn="0"/>
            </w:pPr>
            <w:sdt>
              <w:sdtPr>
                <w:id w:val="1931157438"/>
                <w:placeholder>
                  <w:docPart w:val="DAD17E2D9BDF4DEAA6214DE8F9174B6A"/>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Content>
                <w:r w:rsidR="00BC5B2F">
                  <w:t>Na unidade</w:t>
                </w:r>
              </w:sdtContent>
            </w:sdt>
          </w:p>
        </w:tc>
      </w:tr>
      <w:tr w:rsidR="00BC5B2F" w14:paraId="5EF9EFD2" w14:textId="77777777" w:rsidTr="00E837FE">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8EAADB" w:themeFill="accent1" w:themeFillTint="99"/>
            <w:tcMar>
              <w:left w:w="0" w:type="dxa"/>
              <w:right w:w="0" w:type="dxa"/>
            </w:tcMar>
            <w:vAlign w:val="top"/>
          </w:tcPr>
          <w:p w14:paraId="63A0FBE7" w14:textId="77777777" w:rsidR="00BC5B2F" w:rsidRPr="003750C4" w:rsidRDefault="00BC5B2F" w:rsidP="00E837FE">
            <w:pPr>
              <w:pStyle w:val="drop-negrito"/>
            </w:pPr>
            <w:r w:rsidRPr="003750C4">
              <w:t>Detalhamento</w:t>
            </w:r>
          </w:p>
          <w:p w14:paraId="31ECA81B" w14:textId="254B86F0" w:rsidR="00BC5B2F" w:rsidRPr="003F0A13" w:rsidRDefault="00BC5B2F" w:rsidP="00E837FE">
            <w:pPr>
              <w:pStyle w:val="drop-semnegrito"/>
            </w:pPr>
            <w:r w:rsidRPr="00BC5B2F">
              <w:t>Espaço criativo para aprendizagem de idiomas, com capacidade para 55 pessoas.</w:t>
            </w:r>
          </w:p>
        </w:tc>
      </w:tr>
      <w:tr w:rsidR="00BC5B2F" w14:paraId="7A2FA5B8" w14:textId="77777777" w:rsidTr="00E837F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Mar>
              <w:left w:w="0" w:type="dxa"/>
              <w:right w:w="0" w:type="dxa"/>
            </w:tcMar>
          </w:tcPr>
          <w:p w14:paraId="3572273A" w14:textId="77777777" w:rsidR="00BC5B2F" w:rsidRPr="008B1849" w:rsidRDefault="00BC5B2F" w:rsidP="00E837FE">
            <w:pPr>
              <w:pStyle w:val="drop-negrito"/>
            </w:pPr>
            <w:r w:rsidRPr="00A078B2">
              <w:t>Componente</w:t>
            </w:r>
          </w:p>
        </w:tc>
        <w:tc>
          <w:tcPr>
            <w:tcW w:w="2262" w:type="dxa"/>
          </w:tcPr>
          <w:p w14:paraId="7757B109" w14:textId="77777777" w:rsidR="00BC5B2F" w:rsidRDefault="00BC5B2F" w:rsidP="00E837FE">
            <w:pPr>
              <w:pStyle w:val="drop-negrito"/>
              <w:cnfStyle w:val="000000100000" w:firstRow="0" w:lastRow="0" w:firstColumn="0" w:lastColumn="0" w:oddVBand="0" w:evenVBand="0" w:oddHBand="1" w:evenHBand="0" w:firstRowFirstColumn="0" w:firstRowLastColumn="0" w:lastRowFirstColumn="0" w:lastRowLastColumn="0"/>
            </w:pPr>
            <w:r w:rsidRPr="00A078B2">
              <w:t>Semestre</w:t>
            </w:r>
          </w:p>
        </w:tc>
      </w:tr>
      <w:tr w:rsidR="00BC5B2F" w14:paraId="22332BB3" w14:textId="77777777" w:rsidTr="00E83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0F58300" w14:textId="7844E496"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Espanhol </w:t>
            </w:r>
          </w:p>
        </w:tc>
        <w:tc>
          <w:tcPr>
            <w:tcW w:w="2262" w:type="dxa"/>
          </w:tcPr>
          <w:p w14:paraId="35AF53EB" w14:textId="06024B67"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Todos os semestres.</w:t>
            </w:r>
          </w:p>
        </w:tc>
      </w:tr>
      <w:tr w:rsidR="00BC5B2F" w14:paraId="3AD132CB" w14:textId="77777777" w:rsidTr="00E8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02036E4" w14:textId="4A62B2CA"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Inglês </w:t>
            </w:r>
          </w:p>
        </w:tc>
        <w:tc>
          <w:tcPr>
            <w:tcW w:w="2262" w:type="dxa"/>
          </w:tcPr>
          <w:p w14:paraId="0EE67989" w14:textId="7E746D4F"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Todos os semestres.</w:t>
            </w:r>
          </w:p>
        </w:tc>
      </w:tr>
    </w:tbl>
    <w:p w14:paraId="3F9195F2" w14:textId="77777777" w:rsidR="00BC5B2F" w:rsidRDefault="00BC5B2F" w:rsidP="00D44A90">
      <w:pPr>
        <w:pStyle w:val="zNormal-template"/>
      </w:pPr>
    </w:p>
    <w:tbl>
      <w:tblPr>
        <w:tblStyle w:val="TabeladeGrade4-nfase2"/>
        <w:tblW w:w="0" w:type="auto"/>
        <w:tblLook w:val="0480" w:firstRow="0" w:lastRow="0" w:firstColumn="1" w:lastColumn="0" w:noHBand="0" w:noVBand="1"/>
      </w:tblPr>
      <w:tblGrid>
        <w:gridCol w:w="7366"/>
        <w:gridCol w:w="2262"/>
      </w:tblGrid>
      <w:tr w:rsidR="00BC5B2F" w14:paraId="745B55B3" w14:textId="77777777" w:rsidTr="00E837F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7366" w:type="dxa"/>
            <w:shd w:val="clear" w:color="auto" w:fill="8EAADB" w:themeFill="accent1" w:themeFillTint="99"/>
            <w:tcMar>
              <w:left w:w="0" w:type="dxa"/>
              <w:right w:w="0" w:type="dxa"/>
            </w:tcMar>
            <w:vAlign w:val="top"/>
          </w:tcPr>
          <w:p w14:paraId="1A377DA6" w14:textId="77777777" w:rsidR="00BC5B2F" w:rsidRPr="003750C4" w:rsidRDefault="00BC5B2F" w:rsidP="00E837FE">
            <w:pPr>
              <w:pStyle w:val="drop-negrito"/>
            </w:pPr>
            <w:r w:rsidRPr="003750C4">
              <w:t>Tipo do laboratório ou ambiente</w:t>
            </w:r>
          </w:p>
          <w:p w14:paraId="5DDC1249" w14:textId="24AF55BF" w:rsidR="00BC5B2F" w:rsidRPr="00E779C9" w:rsidRDefault="00000000" w:rsidP="00E837FE">
            <w:pPr>
              <w:pStyle w:val="drop-semnegrito"/>
              <w:rPr>
                <w:bCs/>
              </w:rPr>
            </w:pPr>
            <w:sdt>
              <w:sdtPr>
                <w:id w:val="-1937895612"/>
                <w:placeholder>
                  <w:docPart w:val="C1493F8851394C06BB659431F8C08170"/>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BC5B2F">
                  <w:t>Estufa</w:t>
                </w:r>
              </w:sdtContent>
            </w:sdt>
          </w:p>
        </w:tc>
        <w:tc>
          <w:tcPr>
            <w:tcW w:w="2262" w:type="dxa"/>
            <w:shd w:val="clear" w:color="auto" w:fill="8EAADB" w:themeFill="accent1" w:themeFillTint="99"/>
            <w:vAlign w:val="top"/>
          </w:tcPr>
          <w:p w14:paraId="5EB65136" w14:textId="77777777" w:rsidR="00BC5B2F" w:rsidRPr="003750C4" w:rsidRDefault="00BC5B2F" w:rsidP="00E837FE">
            <w:pPr>
              <w:pStyle w:val="drop-negrito"/>
              <w:cnfStyle w:val="000000100000" w:firstRow="0" w:lastRow="0" w:firstColumn="0" w:lastColumn="0" w:oddVBand="0" w:evenVBand="0" w:oddHBand="1" w:evenHBand="0" w:firstRowFirstColumn="0" w:firstRowLastColumn="0" w:lastRowFirstColumn="0" w:lastRowLastColumn="0"/>
            </w:pPr>
            <w:r w:rsidRPr="003750C4">
              <w:t>Localização</w:t>
            </w:r>
          </w:p>
          <w:p w14:paraId="13566487" w14:textId="77777777" w:rsidR="00BC5B2F" w:rsidRPr="00E779C9" w:rsidRDefault="00000000" w:rsidP="00E837FE">
            <w:pPr>
              <w:pStyle w:val="drop-semnegrito"/>
              <w:cnfStyle w:val="000000100000" w:firstRow="0" w:lastRow="0" w:firstColumn="0" w:lastColumn="0" w:oddVBand="0" w:evenVBand="0" w:oddHBand="1" w:evenHBand="0" w:firstRowFirstColumn="0" w:firstRowLastColumn="0" w:lastRowFirstColumn="0" w:lastRowLastColumn="0"/>
            </w:pPr>
            <w:sdt>
              <w:sdtPr>
                <w:id w:val="-359508916"/>
                <w:placeholder>
                  <w:docPart w:val="45F71E35E9354137A32E11E13B20A710"/>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Content>
                <w:r w:rsidR="00BC5B2F">
                  <w:t>Na unidade</w:t>
                </w:r>
              </w:sdtContent>
            </w:sdt>
          </w:p>
        </w:tc>
      </w:tr>
      <w:tr w:rsidR="00BC5B2F" w14:paraId="43E263EC" w14:textId="77777777" w:rsidTr="00E837FE">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8EAADB" w:themeFill="accent1" w:themeFillTint="99"/>
            <w:tcMar>
              <w:left w:w="0" w:type="dxa"/>
              <w:right w:w="0" w:type="dxa"/>
            </w:tcMar>
            <w:vAlign w:val="top"/>
          </w:tcPr>
          <w:p w14:paraId="6EF398E1" w14:textId="77777777" w:rsidR="00BC5B2F" w:rsidRPr="003750C4" w:rsidRDefault="00BC5B2F" w:rsidP="00E837FE">
            <w:pPr>
              <w:pStyle w:val="drop-negrito"/>
            </w:pPr>
            <w:r w:rsidRPr="003750C4">
              <w:t>Detalhamento</w:t>
            </w:r>
          </w:p>
          <w:p w14:paraId="123CDC76" w14:textId="220E735A" w:rsidR="00BC5B2F" w:rsidRPr="003F0A13" w:rsidRDefault="00BC5B2F" w:rsidP="00E837FE">
            <w:pPr>
              <w:pStyle w:val="drop-semnegrito"/>
            </w:pPr>
            <w:r w:rsidRPr="00BC5B2F">
              <w:t>Espaço criado para aprendizagem de cultivos, ao ar livre.</w:t>
            </w:r>
          </w:p>
        </w:tc>
      </w:tr>
      <w:tr w:rsidR="00BC5B2F" w14:paraId="5F2FBDB7" w14:textId="77777777" w:rsidTr="00E837F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Mar>
              <w:left w:w="0" w:type="dxa"/>
              <w:right w:w="0" w:type="dxa"/>
            </w:tcMar>
          </w:tcPr>
          <w:p w14:paraId="5F203265" w14:textId="77777777" w:rsidR="00BC5B2F" w:rsidRPr="008B1849" w:rsidRDefault="00BC5B2F" w:rsidP="00E837FE">
            <w:pPr>
              <w:pStyle w:val="drop-negrito"/>
            </w:pPr>
            <w:r w:rsidRPr="00A078B2">
              <w:t>Componente</w:t>
            </w:r>
          </w:p>
        </w:tc>
        <w:tc>
          <w:tcPr>
            <w:tcW w:w="2262" w:type="dxa"/>
          </w:tcPr>
          <w:p w14:paraId="713A287A" w14:textId="77777777" w:rsidR="00BC5B2F" w:rsidRDefault="00BC5B2F" w:rsidP="00E837FE">
            <w:pPr>
              <w:pStyle w:val="drop-negrito"/>
              <w:cnfStyle w:val="000000100000" w:firstRow="0" w:lastRow="0" w:firstColumn="0" w:lastColumn="0" w:oddVBand="0" w:evenVBand="0" w:oddHBand="1" w:evenHBand="0" w:firstRowFirstColumn="0" w:firstRowLastColumn="0" w:lastRowFirstColumn="0" w:lastRowLastColumn="0"/>
            </w:pPr>
            <w:r w:rsidRPr="00A078B2">
              <w:t>Semestre</w:t>
            </w:r>
          </w:p>
        </w:tc>
      </w:tr>
      <w:tr w:rsidR="00BC5B2F" w14:paraId="77A45B52" w14:textId="77777777" w:rsidTr="00E83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58DF6D0" w14:textId="6C250046"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Tecnologia de Produção Vegetal. </w:t>
            </w:r>
          </w:p>
        </w:tc>
        <w:tc>
          <w:tcPr>
            <w:tcW w:w="2262" w:type="dxa"/>
          </w:tcPr>
          <w:p w14:paraId="72426187" w14:textId="628874CA"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1º Semestre e 2º semestre</w:t>
            </w:r>
          </w:p>
        </w:tc>
      </w:tr>
      <w:tr w:rsidR="00BC5B2F" w14:paraId="2F7A2866" w14:textId="77777777" w:rsidTr="00E8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971C040" w14:textId="77777777" w:rsidR="00BC5B2F" w:rsidRPr="00BC5B2F" w:rsidRDefault="00BC5B2F" w:rsidP="00BC5B2F">
            <w:pPr>
              <w:pStyle w:val="Marcador-tabela"/>
              <w:rPr>
                <w:rStyle w:val="fontstyle01"/>
                <w:rFonts w:asciiTheme="minorHAnsi" w:hAnsiTheme="minorHAnsi" w:cstheme="minorBidi"/>
                <w:color w:val="auto"/>
                <w:sz w:val="18"/>
                <w:szCs w:val="18"/>
              </w:rPr>
            </w:pPr>
            <w:r w:rsidRPr="00BC5B2F">
              <w:rPr>
                <w:rStyle w:val="fontstyle01"/>
                <w:rFonts w:asciiTheme="minorHAnsi" w:hAnsiTheme="minorHAnsi"/>
                <w:sz w:val="18"/>
                <w:szCs w:val="18"/>
              </w:rPr>
              <w:t>Agricultura de Precisão.</w:t>
            </w:r>
          </w:p>
          <w:p w14:paraId="77504C8D" w14:textId="62EA1698"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Defesa Sanitária e Fitossanitária.</w:t>
            </w:r>
          </w:p>
        </w:tc>
        <w:tc>
          <w:tcPr>
            <w:tcW w:w="2262" w:type="dxa"/>
          </w:tcPr>
          <w:p w14:paraId="5E95AF7D" w14:textId="092BDBD8"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3º semestre</w:t>
            </w:r>
          </w:p>
        </w:tc>
      </w:tr>
      <w:tr w:rsidR="00BC5B2F" w14:paraId="665AA554" w14:textId="77777777" w:rsidTr="00E83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C6CB0A9" w14:textId="0775475B"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Agroecologia. </w:t>
            </w:r>
          </w:p>
        </w:tc>
        <w:tc>
          <w:tcPr>
            <w:tcW w:w="2262" w:type="dxa"/>
          </w:tcPr>
          <w:p w14:paraId="70C23AE7" w14:textId="26B8189E"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4º Semestre</w:t>
            </w:r>
          </w:p>
        </w:tc>
      </w:tr>
      <w:tr w:rsidR="00BC5B2F" w14:paraId="19D4FA8C" w14:textId="77777777" w:rsidTr="00E8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07130E5" w14:textId="50496EF8"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Gestão Ambiental. </w:t>
            </w:r>
          </w:p>
        </w:tc>
        <w:tc>
          <w:tcPr>
            <w:tcW w:w="2262" w:type="dxa"/>
          </w:tcPr>
          <w:p w14:paraId="716DBC12" w14:textId="1B405D7E" w:rsidR="00BC5B2F" w:rsidRPr="00BC5B2F" w:rsidRDefault="00BC5B2F" w:rsidP="00BC5B2F">
            <w:pPr>
              <w:pStyle w:val="tabela-dentro"/>
              <w:cnfStyle w:val="000000100000" w:firstRow="0" w:lastRow="0" w:firstColumn="0" w:lastColumn="0" w:oddVBand="0" w:evenVBand="0" w:oddHBand="1" w:evenHBand="0" w:firstRowFirstColumn="0" w:firstRowLastColumn="0" w:lastRowFirstColumn="0" w:lastRowLastColumn="0"/>
              <w:rPr>
                <w:szCs w:val="18"/>
              </w:rPr>
            </w:pPr>
            <w:r w:rsidRPr="00BC5B2F">
              <w:rPr>
                <w:rStyle w:val="fontstyle01"/>
                <w:rFonts w:asciiTheme="minorHAnsi" w:hAnsiTheme="minorHAnsi"/>
                <w:sz w:val="18"/>
                <w:szCs w:val="18"/>
              </w:rPr>
              <w:t>5º Semestre</w:t>
            </w:r>
          </w:p>
        </w:tc>
      </w:tr>
      <w:tr w:rsidR="00BC5B2F" w14:paraId="46058783" w14:textId="77777777" w:rsidTr="00E83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28983D9" w14:textId="094BC3D1" w:rsidR="00BC5B2F" w:rsidRPr="00BC5B2F" w:rsidRDefault="00BC5B2F" w:rsidP="00BC5B2F">
            <w:pPr>
              <w:pStyle w:val="Marcador-tabela"/>
              <w:rPr>
                <w:rFonts w:asciiTheme="minorHAnsi" w:hAnsiTheme="minorHAnsi"/>
              </w:rPr>
            </w:pPr>
            <w:r w:rsidRPr="00BC5B2F">
              <w:rPr>
                <w:rStyle w:val="fontstyle01"/>
                <w:rFonts w:asciiTheme="minorHAnsi" w:hAnsiTheme="minorHAnsi"/>
                <w:sz w:val="18"/>
                <w:szCs w:val="18"/>
              </w:rPr>
              <w:t xml:space="preserve">Eletivas. </w:t>
            </w:r>
          </w:p>
        </w:tc>
        <w:tc>
          <w:tcPr>
            <w:tcW w:w="2262" w:type="dxa"/>
          </w:tcPr>
          <w:p w14:paraId="0093ED5C" w14:textId="7210983B" w:rsidR="00BC5B2F" w:rsidRPr="00BC5B2F" w:rsidRDefault="00BC5B2F" w:rsidP="00BC5B2F">
            <w:pPr>
              <w:pStyle w:val="tabela-dentro"/>
              <w:cnfStyle w:val="000000010000" w:firstRow="0" w:lastRow="0" w:firstColumn="0" w:lastColumn="0" w:oddVBand="0" w:evenVBand="0" w:oddHBand="0" w:evenHBand="1" w:firstRowFirstColumn="0" w:firstRowLastColumn="0" w:lastRowFirstColumn="0" w:lastRowLastColumn="0"/>
              <w:rPr>
                <w:szCs w:val="18"/>
              </w:rPr>
            </w:pPr>
            <w:r w:rsidRPr="00BC5B2F">
              <w:rPr>
                <w:rStyle w:val="fontstyle01"/>
                <w:rFonts w:asciiTheme="minorHAnsi" w:hAnsiTheme="minorHAnsi"/>
                <w:sz w:val="18"/>
                <w:szCs w:val="18"/>
              </w:rPr>
              <w:t>6º Semestre</w:t>
            </w:r>
          </w:p>
        </w:tc>
      </w:tr>
    </w:tbl>
    <w:p w14:paraId="55D8C07E" w14:textId="77777777" w:rsidR="00467ED5" w:rsidRPr="0052393E" w:rsidRDefault="00467ED5" w:rsidP="00467ED5">
      <w:pPr>
        <w:pStyle w:val="Ttulo2"/>
        <w:numPr>
          <w:ilvl w:val="1"/>
          <w:numId w:val="1"/>
        </w:numPr>
      </w:pPr>
      <w:bookmarkStart w:id="321" w:name="_Toc53581607"/>
      <w:bookmarkStart w:id="322" w:name="_Toc74735685"/>
      <w:bookmarkStart w:id="323" w:name="_Toc90987818"/>
      <w:bookmarkStart w:id="324" w:name="_Toc91586065"/>
      <w:bookmarkStart w:id="325" w:name="_Toc94539972"/>
      <w:bookmarkStart w:id="326" w:name="_Toc162945107"/>
      <w:r w:rsidRPr="0052393E">
        <w:t>Apoio</w:t>
      </w:r>
      <w:r>
        <w:t xml:space="preserve"> a</w:t>
      </w:r>
      <w:r w:rsidRPr="0052393E">
        <w:t>o</w:t>
      </w:r>
      <w:r>
        <w:t xml:space="preserve"> </w:t>
      </w:r>
      <w:r w:rsidRPr="0052393E">
        <w:t>Discente</w:t>
      </w:r>
      <w:bookmarkEnd w:id="321"/>
      <w:bookmarkEnd w:id="322"/>
      <w:bookmarkEnd w:id="323"/>
      <w:bookmarkEnd w:id="324"/>
      <w:bookmarkEnd w:id="325"/>
      <w:bookmarkEnd w:id="326"/>
    </w:p>
    <w:p w14:paraId="6CFE78FC" w14:textId="3BB912D4" w:rsidR="00BC5B2F" w:rsidRDefault="00BC5B2F" w:rsidP="00BC5B2F">
      <w:pPr>
        <w:pStyle w:val="zNormal-template"/>
      </w:pPr>
      <w:r>
        <w:t>Conforme previsto em legislação, e com o objetivo de proporcionar aos discentes melhores condições de aprendizagem, a Fatec Presidente Prudente - R-08 oferece programas de apoio discente, tais como:</w:t>
      </w:r>
    </w:p>
    <w:p w14:paraId="02B9AC8E" w14:textId="77777777" w:rsidR="00BC5B2F" w:rsidRDefault="00BC5B2F" w:rsidP="00BC5B2F">
      <w:pPr>
        <w:pStyle w:val="zNormal-template"/>
      </w:pPr>
      <w:r>
        <w:t>• Recepção de calouros: No início do semestre é realizada programação de acolhimento e recepção dos calouros, com atividades como: Aula Magna; Tour para apresentação da instituição, seus departamentos e responsáveis; reunião com a direção e coordenação de curso para sanar dúvidas.</w:t>
      </w:r>
      <w:r w:rsidRPr="00BC5B2F">
        <w:t xml:space="preserve"> </w:t>
      </w:r>
    </w:p>
    <w:p w14:paraId="4C1D99BB" w14:textId="38DBB93B" w:rsidR="00BC5B2F" w:rsidRDefault="00BC5B2F" w:rsidP="00BC5B2F">
      <w:pPr>
        <w:pStyle w:val="zNormal-template"/>
      </w:pPr>
      <w:r>
        <w:t>• Atividades de proficiência, nivelamento e aproveitamento de estudos: Todo semestre há divulgação de editais para que os discentes solicitem provas de proficiência (nivelamento) e aproveitamento das disciplinas, conforme requisitos específicos estabelecidos.</w:t>
      </w:r>
    </w:p>
    <w:p w14:paraId="4BEE7C6D" w14:textId="531EA6DB" w:rsidR="00BC5B2F" w:rsidRDefault="00BC5B2F" w:rsidP="00BC5B2F">
      <w:pPr>
        <w:pStyle w:val="zNormal-template"/>
      </w:pPr>
      <w:r>
        <w:t>• Avaliação diagnóstica: No início de cada semestre letivo, os docentes são orientados a realizarem avaliação diagnóstica em suas disciplinas, a fim de compreenderem a situação dos alunos diante de dificuldades e conhecimentos solidificados nos componentes. A partir disso, estratégias pedagógicas são traçadas para reduzir as dificuldades e facilitar o processo de ensino e aprendizagem.</w:t>
      </w:r>
    </w:p>
    <w:p w14:paraId="0D6C4E31" w14:textId="021A3D1A" w:rsidR="00BC5B2F" w:rsidRDefault="00BC5B2F" w:rsidP="00BC5B2F">
      <w:pPr>
        <w:pStyle w:val="zNormal-template"/>
      </w:pPr>
      <w:r>
        <w:lastRenderedPageBreak/>
        <w:t>• Programas de monitoria: A Fatec oferece o Programa de Monitoria de Disciplinas (MD) e Monitoria de Iniciação em Desenvolvimento Tecnológico e Inovação (MIDTI), com bolsas de estudos. Para tanto, os alunos devem preencher e encaminhar a documentação necessária para a Direção e Coordenação, conforme as orientações divulgadas nos editais de inscrição.</w:t>
      </w:r>
    </w:p>
    <w:p w14:paraId="53863378" w14:textId="3FF627AD" w:rsidR="00BC5B2F" w:rsidRDefault="00BC5B2F" w:rsidP="00BC5B2F">
      <w:pPr>
        <w:pStyle w:val="zNormal-template"/>
      </w:pPr>
      <w:r>
        <w:t>• Iniciação em Desenvolvimento Tecnológico e de Inovação: O Centro Paula Souza disponibiliza o PIBITI CPS/CNPq (Modalidade Iniciação Tecnológica – IT), que é um programa voltado para a Iniciação em Desenvolvimento Tecnológico e de Inovação, com foco nos estudantes de graduação das Fatecs. Geralmente, o edital de inscrição é divulgado em maio de cada ano e caso o projeto submetido seja aprovado, o aluno recebe bolsa de estudos para desenvolver sua pesquisa.</w:t>
      </w:r>
    </w:p>
    <w:p w14:paraId="490FEEE5" w14:textId="4BFA1786" w:rsidR="00BC5B2F" w:rsidRDefault="00BC5B2F" w:rsidP="00BC5B2F">
      <w:pPr>
        <w:pStyle w:val="zNormal-template"/>
      </w:pPr>
      <w:r>
        <w:t>• Programa de bolsas de intercâmbio internacional: O Centro Paula Souza possui parcerias com diversas universidades, empresas e centros de pesquisa em todo o mundo, com possibilidade de intercâmbio para discentes e docentes. Para tanto, a Assessoria de Relações Internacionais (ARInter) conta com programas como: i) Desafios culturais; ii) Mobilidade acadêmica internacional para fins de estudo; iii) Mobilidade acadêmica internacional para fins de pesquisa; e IV (Intercâmbio Virtual, E-movies; ProCIN).</w:t>
      </w:r>
    </w:p>
    <w:p w14:paraId="78CB3D90" w14:textId="77777777" w:rsidR="00BC5B2F" w:rsidRDefault="00BC5B2F" w:rsidP="00BC5B2F">
      <w:pPr>
        <w:pStyle w:val="zNormal-template"/>
      </w:pPr>
      <w:r>
        <w:t xml:space="preserve">• Participação em centros acadêmicos: os órgãos representativos dos alunos, além das representações discentes, são a Atlética e a Empresa Júnior. A Atlética é uma modalidade de associação, cujo objetivo é promover as condições necessárias para a prática de esportes, festas e eventos comemorativos, além da organização de ações voltadas para um retorno positivo à comunidade. A Empresa Júnior, por sua vez, busca proporcionar aos seus membros as condições necessárias à aplicação prática dos conhecimentos teóricos relativos à área de tecnologia, com o respaldo docente. </w:t>
      </w:r>
    </w:p>
    <w:p w14:paraId="6BA0BF52" w14:textId="21B14FBD" w:rsidR="00BC5B2F" w:rsidRDefault="00BC5B2F" w:rsidP="00BC5B2F">
      <w:pPr>
        <w:pStyle w:val="zNormal-template"/>
      </w:pPr>
      <w:r>
        <w:t>• Representação em órgãos colegiados: Na Fatec, os discentes participam ativamente na tomada de decisão. Dessa maneira, os representantes reúnem-se, sempre que necessário, com a Direção e Coordenação de Curso para levantamento de demandas. Do mesmo modo, participam das reuniões da Congregação, contribuindo para a gestão democrática do ensino.</w:t>
      </w:r>
    </w:p>
    <w:p w14:paraId="6F462E24" w14:textId="11B906E9" w:rsidR="00BC5B2F" w:rsidRDefault="00BC5B2F" w:rsidP="00BC5B2F">
      <w:pPr>
        <w:pStyle w:val="zNormal-template"/>
      </w:pPr>
      <w:r>
        <w:t>• Ouvidoria: O Centro Paula Souza disponibiliza canal de comunicação direto com seus funcionários e toda sociedade acadêmica, para contribuir com a melhoria da qualidade dos serviços prestados, captando e encaminhando as solicitações às áreas competentes da instituição.</w:t>
      </w:r>
    </w:p>
    <w:p w14:paraId="775D85CD" w14:textId="104AEB40" w:rsidR="00467ED5" w:rsidRPr="00D44A90" w:rsidRDefault="00467ED5" w:rsidP="00D44A90">
      <w:pPr>
        <w:pStyle w:val="zNormal-template"/>
      </w:pPr>
    </w:p>
    <w:p w14:paraId="59E2F61E" w14:textId="74C5EB9C" w:rsidR="00467ED5" w:rsidRPr="004432FA" w:rsidRDefault="00092515" w:rsidP="004432FA">
      <w:pPr>
        <w:pStyle w:val="Ttulo1"/>
      </w:pPr>
      <w:bookmarkStart w:id="327" w:name="_Toc162945108"/>
      <w:r>
        <w:lastRenderedPageBreak/>
        <w:t>Refer</w:t>
      </w:r>
      <w:r w:rsidR="0059157F">
        <w:t>ê</w:t>
      </w:r>
      <w:r>
        <w:t>ncia</w:t>
      </w:r>
      <w:r w:rsidR="0059157F">
        <w:t>s</w:t>
      </w:r>
      <w:bookmarkEnd w:id="327"/>
      <w:r>
        <w:t xml:space="preserve"> </w:t>
      </w:r>
    </w:p>
    <w:p w14:paraId="7308C56C" w14:textId="77777777" w:rsidR="003D37F8" w:rsidRPr="00D44A90" w:rsidRDefault="003D37F8" w:rsidP="00D44A90">
      <w:pPr>
        <w:pStyle w:val="Referncias"/>
      </w:pPr>
      <w:bookmarkStart w:id="328" w:name="_Toc91586066"/>
      <w:bookmarkStart w:id="329" w:name="_Toc94539974"/>
      <w:r w:rsidRPr="00D44A90">
        <w:t xml:space="preserve">BRASIL. </w:t>
      </w:r>
      <w:r w:rsidR="0065299A" w:rsidRPr="00D44A90">
        <w:t>Decreto</w:t>
      </w:r>
      <w:r w:rsidRPr="00D44A90">
        <w:t xml:space="preserve"> nº 4281, de 25/06/2002. </w:t>
      </w:r>
      <w:r w:rsidR="00353E53" w:rsidRPr="00D44A90">
        <w:t>Regulamenta a Lei n</w:t>
      </w:r>
      <w:r w:rsidR="0065299A" w:rsidRPr="00D44A90">
        <w:t>º</w:t>
      </w:r>
      <w:r w:rsidR="00353E53" w:rsidRPr="00D44A90">
        <w:t xml:space="preserve"> 9795, de </w:t>
      </w:r>
      <w:r w:rsidR="006A662C">
        <w:t>215</w:t>
      </w:r>
      <w:r w:rsidR="00353E53" w:rsidRPr="00D44A90">
        <w:t xml:space="preserve"> de abril de 1999, que institui a Política Nacional de Educação Ambiental, e dá outras providências</w:t>
      </w:r>
      <w:r w:rsidRPr="00D44A90">
        <w:t xml:space="preserve">. Disponível em: </w:t>
      </w:r>
      <w:r w:rsidR="00353E53" w:rsidRPr="00D44A90">
        <w:t xml:space="preserve">http://www.planalto.gov.br/ccivil_03/decreto/2002/d4281.htm </w:t>
      </w:r>
      <w:r w:rsidRPr="00D44A90">
        <w:t>Acesso em: 23 fev. 2022.  </w:t>
      </w:r>
    </w:p>
    <w:p w14:paraId="328AA8FC" w14:textId="77777777" w:rsidR="00A66F9E" w:rsidRPr="00D44A90" w:rsidRDefault="00A66F9E" w:rsidP="00D44A90">
      <w:pPr>
        <w:pStyle w:val="Referncias"/>
      </w:pPr>
      <w:r w:rsidRPr="00D44A90">
        <w:t xml:space="preserve">BRASIL. Decreto nº 5626, de 22/12/2005. Regulamenta a Lei nº 10436, de 24 de abril de 2002, que dispõe sobre a Língua Brasileira de Sinais - Libras. Disponível em: http://www.planalto.gov.br/ccivil_03/_ato2004-2006/2005/decreto/d5626.htm Acesso em: 11 maio 2022.  </w:t>
      </w:r>
    </w:p>
    <w:p w14:paraId="0C81A2FE" w14:textId="77777777" w:rsidR="003D37F8" w:rsidRPr="00D44A90" w:rsidRDefault="003D37F8" w:rsidP="00D44A90">
      <w:pPr>
        <w:pStyle w:val="Referncias"/>
      </w:pPr>
      <w:r w:rsidRPr="00D44A90">
        <w:t xml:space="preserve">BRASIL. Lei nº 9394, de 20/12/1996. </w:t>
      </w:r>
      <w:r w:rsidR="00353E53" w:rsidRPr="00D44A90">
        <w:t>Estabelece as diretrizes e bases da educação nacional</w:t>
      </w:r>
      <w:r w:rsidR="00353E53" w:rsidRPr="00D44A90">
        <w:rPr>
          <w:b/>
          <w:bCs/>
        </w:rPr>
        <w:t>.</w:t>
      </w:r>
      <w:r w:rsidRPr="00D44A90">
        <w:t xml:space="preserve"> Disponível em: http://www.planalto.gov.br/ccivil_03/leis/l9394.htm Acesso em: 02 mar. 2022.  </w:t>
      </w:r>
    </w:p>
    <w:p w14:paraId="64569CC6" w14:textId="77777777" w:rsidR="00A66F9E" w:rsidRPr="00D44A90" w:rsidRDefault="003D37F8" w:rsidP="00D44A90">
      <w:pPr>
        <w:pStyle w:val="Referncias"/>
      </w:pPr>
      <w:r w:rsidRPr="00D44A90">
        <w:t xml:space="preserve">BRASIL. Lei nº 9795, de </w:t>
      </w:r>
      <w:r w:rsidR="006A662C">
        <w:t>215</w:t>
      </w:r>
      <w:r w:rsidRPr="00D44A90">
        <w:t>/04/1999. Dispõe sobre a educação ambiental, institui a Política Nacional de Educação Ambiental e dá outras providências. Disponível em: http://www.planalto.gov.br/ccivil_03/leis/l9795.htm Acesso em: 02 mar. 2022. </w:t>
      </w:r>
    </w:p>
    <w:p w14:paraId="69C9421A" w14:textId="77777777" w:rsidR="00A66F9E" w:rsidRPr="00D44A90" w:rsidRDefault="00A66F9E" w:rsidP="00D44A90">
      <w:pPr>
        <w:pStyle w:val="Referncias"/>
      </w:pPr>
      <w:r w:rsidRPr="00D44A90">
        <w:t xml:space="preserve">BRASIL. Lei nº 10436, de 24/04/2002. Dispõe sobre a Língua Brasileira de Sinais - Libras e dá outras providências. Disponível em: http://www.planalto.gov.br/ccivil_03/leis/2002/l10436.htm Acesso em: 11 maio 2022.  </w:t>
      </w:r>
    </w:p>
    <w:p w14:paraId="68F9C80B" w14:textId="77777777" w:rsidR="003D37F8" w:rsidRPr="00D44A90" w:rsidRDefault="003D37F8" w:rsidP="00D44A90">
      <w:pPr>
        <w:pStyle w:val="Referncias"/>
      </w:pPr>
      <w:r w:rsidRPr="00D44A90">
        <w:t xml:space="preserve">BRASIL. </w:t>
      </w:r>
      <w:r w:rsidR="001B0978" w:rsidRPr="00D44A90">
        <w:t>Ministério da Educação</w:t>
      </w:r>
      <w:r w:rsidRPr="00D44A90">
        <w:t xml:space="preserve">. Catálogo Nacional de Cursos Superiores de Tecnologia. </w:t>
      </w:r>
      <w:r w:rsidR="001B0978" w:rsidRPr="00D44A90">
        <w:t xml:space="preserve">Brasília: MEC, </w:t>
      </w:r>
      <w:r w:rsidRPr="00D44A90">
        <w:t xml:space="preserve">2016. Disponível em: </w:t>
      </w:r>
      <w:r w:rsidR="0062789F" w:rsidRPr="00D44A90">
        <w:t xml:space="preserve">http://portal.mec.gov.br/index.php?option=com_docman&amp;view=download&amp;alias=98211-cncst-2016-a&amp;category_slug=outubro-2018-pdf-1&amp;Itemid=30192 </w:t>
      </w:r>
      <w:r w:rsidRPr="00D44A90">
        <w:t>Acesso em: 02 mar. 2022. </w:t>
      </w:r>
    </w:p>
    <w:p w14:paraId="517C3DB7" w14:textId="77777777" w:rsidR="003D37F8" w:rsidRDefault="003D37F8" w:rsidP="00D44A90">
      <w:pPr>
        <w:pStyle w:val="Referncias"/>
      </w:pPr>
      <w:r w:rsidRPr="00D44A90">
        <w:t xml:space="preserve">BRASIL. </w:t>
      </w:r>
      <w:r w:rsidR="001B0978" w:rsidRPr="00D44A90">
        <w:t>Ministério da Educação</w:t>
      </w:r>
      <w:r w:rsidRPr="00D44A90">
        <w:t>. Resolução CNE/CP nº 1, de 0</w:t>
      </w:r>
      <w:r w:rsidR="0062789F" w:rsidRPr="00D44A90">
        <w:t>5</w:t>
      </w:r>
      <w:r w:rsidRPr="00D44A90">
        <w:t>/0</w:t>
      </w:r>
      <w:r w:rsidR="0062789F" w:rsidRPr="00D44A90">
        <w:t>1</w:t>
      </w:r>
      <w:r w:rsidRPr="00D44A90">
        <w:t>/2021. </w:t>
      </w:r>
      <w:r w:rsidR="00353E53" w:rsidRPr="00D44A90">
        <w:t>Define as Diretrizes Curriculares Nacionais Gerais para a Educação Profissional e Tecnológica.</w:t>
      </w:r>
      <w:r w:rsidR="001B0978" w:rsidRPr="00D44A90">
        <w:t xml:space="preserve"> </w:t>
      </w:r>
      <w:r w:rsidRPr="00D44A90">
        <w:t>Disponível em: http://portal.mec.gov.br/index.php?option=com_docman&amp;view= download&amp;alias=167931-rcp001-21&amp;category_slug=janeiro-2021-pdf&amp;Itemid=30192 Acesso em: </w:t>
      </w:r>
      <w:r w:rsidR="0062789F" w:rsidRPr="00D44A90">
        <w:t>02 mar. 2022</w:t>
      </w:r>
      <w:r w:rsidRPr="00D44A90">
        <w:t>. </w:t>
      </w:r>
    </w:p>
    <w:p w14:paraId="4BBB3284" w14:textId="77777777" w:rsidR="00FF2AFB" w:rsidRPr="00AC4E8A" w:rsidRDefault="00FF2AFB" w:rsidP="00FF2AFB">
      <w:pPr>
        <w:pStyle w:val="Referncias"/>
        <w:jc w:val="both"/>
        <w:rPr>
          <w:rFonts w:asciiTheme="majorHAnsi" w:hAnsiTheme="majorHAnsi"/>
          <w:color w:val="000000" w:themeColor="text1"/>
          <w:sz w:val="22"/>
          <w:szCs w:val="22"/>
        </w:rPr>
      </w:pPr>
      <w:r w:rsidRPr="00293F22">
        <w:rPr>
          <w:rFonts w:asciiTheme="majorHAnsi" w:hAnsiTheme="majorHAnsi"/>
          <w:color w:val="000000" w:themeColor="text1"/>
          <w:sz w:val="22"/>
          <w:szCs w:val="22"/>
        </w:rPr>
        <w:t xml:space="preserve">BRASIL. Ministério da Educação. Resolução CNE/CP nº 7, de 18/12/2018. </w:t>
      </w:r>
      <w:r w:rsidRPr="00293F22">
        <w:rPr>
          <w:rFonts w:asciiTheme="majorHAnsi" w:hAnsiTheme="majorHAnsi" w:cs="Arial"/>
          <w:color w:val="202124"/>
          <w:sz w:val="22"/>
          <w:szCs w:val="22"/>
          <w:shd w:val="clear" w:color="auto" w:fill="FFFFFF"/>
        </w:rPr>
        <w:t>Estabelece as Diretrizes para a Extensão na </w:t>
      </w:r>
      <w:r w:rsidRPr="00293F22">
        <w:rPr>
          <w:rFonts w:asciiTheme="majorHAnsi" w:hAnsiTheme="majorHAnsi" w:cs="Arial"/>
          <w:color w:val="040C28"/>
          <w:sz w:val="22"/>
          <w:szCs w:val="22"/>
          <w:shd w:val="clear" w:color="auto" w:fill="D3E3FD"/>
        </w:rPr>
        <w:t>Educação</w:t>
      </w:r>
      <w:r w:rsidRPr="00293F22">
        <w:rPr>
          <w:rFonts w:asciiTheme="majorHAnsi" w:hAnsiTheme="majorHAnsi" w:cs="Arial"/>
          <w:color w:val="202124"/>
          <w:sz w:val="22"/>
          <w:szCs w:val="22"/>
          <w:shd w:val="clear" w:color="auto" w:fill="FFFFFF"/>
        </w:rPr>
        <w:t> Superior Brasileira e regimenta o disposto na Meta 12.7 da Lei nº 13.005/2014, que aprova o Plano </w:t>
      </w:r>
      <w:r w:rsidRPr="00293F22">
        <w:rPr>
          <w:rFonts w:asciiTheme="majorHAnsi" w:hAnsiTheme="majorHAnsi" w:cs="Arial"/>
          <w:color w:val="040C28"/>
          <w:sz w:val="22"/>
          <w:szCs w:val="22"/>
          <w:shd w:val="clear" w:color="auto" w:fill="D3E3FD"/>
        </w:rPr>
        <w:t>Nacional de Educação</w:t>
      </w:r>
      <w:r w:rsidRPr="00293F22">
        <w:rPr>
          <w:rFonts w:asciiTheme="majorHAnsi" w:hAnsiTheme="majorHAnsi" w:cs="Arial"/>
          <w:color w:val="202124"/>
          <w:sz w:val="22"/>
          <w:szCs w:val="22"/>
          <w:shd w:val="clear" w:color="auto" w:fill="FFFFFF"/>
        </w:rPr>
        <w:t> - PNE 2014-2024 e dá outras providências</w:t>
      </w:r>
      <w:r w:rsidRPr="00AC4E8A">
        <w:rPr>
          <w:rFonts w:asciiTheme="majorHAnsi" w:hAnsiTheme="majorHAnsi"/>
          <w:color w:val="000000" w:themeColor="text1"/>
          <w:sz w:val="22"/>
          <w:szCs w:val="22"/>
        </w:rPr>
        <w:t xml:space="preserve"> Disponível em: </w:t>
      </w:r>
      <w:r w:rsidRPr="009F39BE">
        <w:rPr>
          <w:rFonts w:asciiTheme="majorHAnsi" w:hAnsiTheme="majorHAnsi"/>
          <w:color w:val="000000" w:themeColor="text1"/>
          <w:sz w:val="22"/>
          <w:szCs w:val="22"/>
        </w:rPr>
        <w:t>http://portal.mec.gov.br/secretaria-de-regulacao-e-supervisao-da-educacao-superior-seres/30000-uncategorised/62611-resolucoes-cne-ces-2018#:~:text=Resolu%C3%A7%C3%A3o%20CNE%2FCES%20n%C2%BA%207,2024%20e%20d%C3%A1%20outras%20provid%C3%AAncias</w:t>
      </w:r>
      <w:r w:rsidRPr="00293F22">
        <w:rPr>
          <w:rFonts w:asciiTheme="majorHAnsi" w:hAnsiTheme="majorHAnsi"/>
          <w:color w:val="000000" w:themeColor="text1"/>
          <w:sz w:val="22"/>
          <w:szCs w:val="22"/>
        </w:rPr>
        <w:t>.</w:t>
      </w:r>
      <w:r>
        <w:rPr>
          <w:rFonts w:asciiTheme="majorHAnsi" w:hAnsiTheme="majorHAnsi"/>
          <w:color w:val="000000" w:themeColor="text1"/>
          <w:sz w:val="22"/>
          <w:szCs w:val="22"/>
        </w:rPr>
        <w:t xml:space="preserve"> </w:t>
      </w:r>
      <w:r w:rsidRPr="00AC4E8A">
        <w:rPr>
          <w:rFonts w:asciiTheme="majorHAnsi" w:hAnsiTheme="majorHAnsi"/>
          <w:color w:val="000000" w:themeColor="text1"/>
          <w:sz w:val="22"/>
          <w:szCs w:val="22"/>
        </w:rPr>
        <w:t>Acesso em: </w:t>
      </w:r>
      <w:r>
        <w:rPr>
          <w:rFonts w:asciiTheme="majorHAnsi" w:hAnsiTheme="majorHAnsi"/>
          <w:color w:val="000000" w:themeColor="text1"/>
          <w:sz w:val="22"/>
          <w:szCs w:val="22"/>
        </w:rPr>
        <w:t>28</w:t>
      </w:r>
      <w:r w:rsidRPr="00AC4E8A">
        <w:rPr>
          <w:rFonts w:asciiTheme="majorHAnsi" w:hAnsiTheme="majorHAnsi"/>
          <w:color w:val="000000" w:themeColor="text1"/>
          <w:sz w:val="22"/>
          <w:szCs w:val="22"/>
        </w:rPr>
        <w:t xml:space="preserve"> </w:t>
      </w:r>
      <w:r>
        <w:rPr>
          <w:rFonts w:asciiTheme="majorHAnsi" w:hAnsiTheme="majorHAnsi"/>
          <w:color w:val="000000" w:themeColor="text1"/>
          <w:sz w:val="22"/>
          <w:szCs w:val="22"/>
        </w:rPr>
        <w:t>fev</w:t>
      </w:r>
      <w:r w:rsidRPr="00AC4E8A">
        <w:rPr>
          <w:rFonts w:asciiTheme="majorHAnsi" w:hAnsiTheme="majorHAnsi"/>
          <w:color w:val="000000" w:themeColor="text1"/>
          <w:sz w:val="22"/>
          <w:szCs w:val="22"/>
        </w:rPr>
        <w:t>. 202</w:t>
      </w:r>
      <w:r>
        <w:rPr>
          <w:rFonts w:asciiTheme="majorHAnsi" w:hAnsiTheme="majorHAnsi"/>
          <w:color w:val="000000" w:themeColor="text1"/>
          <w:sz w:val="22"/>
          <w:szCs w:val="22"/>
        </w:rPr>
        <w:t>4</w:t>
      </w:r>
      <w:r w:rsidRPr="00AC4E8A">
        <w:rPr>
          <w:rFonts w:asciiTheme="majorHAnsi" w:hAnsiTheme="majorHAnsi"/>
          <w:color w:val="000000" w:themeColor="text1"/>
          <w:sz w:val="22"/>
          <w:szCs w:val="22"/>
        </w:rPr>
        <w:t>. </w:t>
      </w:r>
    </w:p>
    <w:p w14:paraId="265868A7" w14:textId="77777777" w:rsidR="003D37F8" w:rsidRPr="00D44A90" w:rsidRDefault="003D37F8" w:rsidP="00D44A90">
      <w:pPr>
        <w:pStyle w:val="Referncias"/>
      </w:pPr>
      <w:r w:rsidRPr="00D44A90">
        <w:t xml:space="preserve">BRASIL. </w:t>
      </w:r>
      <w:r w:rsidR="001B0978" w:rsidRPr="00D44A90">
        <w:t>Ministério da Educação</w:t>
      </w:r>
      <w:r w:rsidRPr="00D44A90">
        <w:t>. Resolução CNE/CP nº 1, de 17/06/2004.</w:t>
      </w:r>
      <w:r w:rsidR="00353E53" w:rsidRPr="00D44A90">
        <w:t xml:space="preserve"> Institui Diretrizes Curriculares Nacionais para a Educação das Relações Étnico-Raciais e para o Ensino de História e Cultura Afro-Brasileira e Africana</w:t>
      </w:r>
      <w:r w:rsidRPr="00D44A90">
        <w:t>.</w:t>
      </w:r>
      <w:r w:rsidR="001B0978" w:rsidRPr="00D44A90">
        <w:t xml:space="preserve"> </w:t>
      </w:r>
      <w:r w:rsidRPr="00D44A90">
        <w:t>Disponível em: http://portal.mec.gov.br/cne/arquivos/pdf/res012004.pdf Acesso em: </w:t>
      </w:r>
      <w:r w:rsidR="0062789F" w:rsidRPr="00D44A90">
        <w:t>02 mar. 2022</w:t>
      </w:r>
      <w:r w:rsidRPr="00D44A90">
        <w:t>. </w:t>
      </w:r>
    </w:p>
    <w:p w14:paraId="28B399F9" w14:textId="77777777" w:rsidR="003D37F8" w:rsidRDefault="003D37F8" w:rsidP="00D44A90">
      <w:pPr>
        <w:pStyle w:val="Referncias"/>
      </w:pPr>
      <w:r w:rsidRPr="00D44A90">
        <w:t xml:space="preserve">BRASIL. </w:t>
      </w:r>
      <w:r w:rsidR="001B0978" w:rsidRPr="00D44A90">
        <w:t>Ministério da Educação</w:t>
      </w:r>
      <w:r w:rsidRPr="00D44A90">
        <w:t>. Classificação Brasileira de Ocupações</w:t>
      </w:r>
      <w:r w:rsidR="001B0978" w:rsidRPr="00D44A90">
        <w:t>.</w:t>
      </w:r>
      <w:r w:rsidRPr="00D44A90">
        <w:t xml:space="preserve"> 2017. Disponível em: http://cbo.maisemprego.mte.gov.br Acesso em: 02 mar. 2022. </w:t>
      </w:r>
    </w:p>
    <w:p w14:paraId="53554343" w14:textId="77777777" w:rsidR="00CC34DE" w:rsidRPr="00CC34DE" w:rsidRDefault="00CC34DE" w:rsidP="00CC34DE">
      <w:pPr>
        <w:pStyle w:val="zNormal-template"/>
        <w:ind w:firstLine="0"/>
        <w:rPr>
          <w:sz w:val="20"/>
          <w:szCs w:val="20"/>
        </w:rPr>
      </w:pPr>
      <w:r w:rsidRPr="00CC34DE">
        <w:rPr>
          <w:rFonts w:asciiTheme="majorHAnsi" w:hAnsiTheme="majorHAnsi" w:cstheme="majorHAnsi"/>
          <w:color w:val="000000" w:themeColor="text1"/>
          <w:sz w:val="20"/>
          <w:szCs w:val="20"/>
        </w:rPr>
        <w:t>CONSELHO ESTADUAL DE EDUCAÇÃO (CEE). D</w:t>
      </w:r>
      <w:r w:rsidRPr="00CC34DE">
        <w:rPr>
          <w:sz w:val="20"/>
          <w:szCs w:val="20"/>
        </w:rPr>
        <w:t>eliberação CEE 207/2022, 13/04/2022. Fixa Diretrizes Curriculares para a Educação Profissional e Tecnológica no Sistema de Ensino do Estado de São Paulo. Disponível em: https://cesu.cps.sp.gov.br/wp-content/uploads/2022/06/Deliberacao-CEE_207-2022.pdf Acesso em 28 fev. 2024.</w:t>
      </w:r>
    </w:p>
    <w:p w14:paraId="090253FC" w14:textId="77777777" w:rsidR="00CC34DE" w:rsidRPr="00CC34DE" w:rsidRDefault="00CC34DE" w:rsidP="00CC34DE">
      <w:pPr>
        <w:pStyle w:val="zNormal-template"/>
        <w:ind w:firstLine="0"/>
        <w:rPr>
          <w:rFonts w:asciiTheme="majorHAnsi" w:hAnsiTheme="majorHAnsi" w:cstheme="majorHAnsi"/>
          <w:color w:val="000000" w:themeColor="text1"/>
          <w:sz w:val="20"/>
          <w:szCs w:val="20"/>
        </w:rPr>
      </w:pPr>
      <w:r w:rsidRPr="00CC34DE">
        <w:rPr>
          <w:rFonts w:asciiTheme="majorHAnsi" w:hAnsiTheme="majorHAnsi" w:cstheme="majorHAnsi"/>
          <w:color w:val="000000" w:themeColor="text1"/>
          <w:sz w:val="20"/>
          <w:szCs w:val="20"/>
        </w:rPr>
        <w:t>CONSELHO ESTADUAL DE EDUCAÇÃO (CEE). D</w:t>
      </w:r>
      <w:r w:rsidRPr="00CC34DE">
        <w:rPr>
          <w:sz w:val="20"/>
          <w:szCs w:val="20"/>
        </w:rPr>
        <w:t>eliberação CEE 216/2023, 06/09/2023. Dispõe sobre a curricularização da extensão nos cursos de graduação das Instituições de Ensino Superior vinculadas ao Sistema de Ensino do Estado de São Paulo Disponível em: https://ww3.icb.usp.br/gra/wp-content/uploads/2023/10/Deliberacao_CEE_n216_2023.pdf .pdf Acesso em 28 fev. 2024.</w:t>
      </w:r>
    </w:p>
    <w:p w14:paraId="0D26ADFE" w14:textId="77777777" w:rsidR="003D37F8" w:rsidRPr="00D44A90" w:rsidRDefault="003D37F8" w:rsidP="00D44A90">
      <w:pPr>
        <w:pStyle w:val="Referncias"/>
      </w:pPr>
      <w:r w:rsidRPr="00D44A90">
        <w:t>CEETEPS. Deliberação nº 12, de 14/12/2009.</w:t>
      </w:r>
      <w:r w:rsidR="00353E53" w:rsidRPr="00D44A90">
        <w:t xml:space="preserve"> Aprova o Regulamento Geral dos Cursos de Graduação das Faculdades de Tecnologia do Centro Estadual de Educação Tecnológica Paula Souza </w:t>
      </w:r>
      <w:r w:rsidR="001B0978" w:rsidRPr="00D44A90">
        <w:t xml:space="preserve">– </w:t>
      </w:r>
      <w:r w:rsidR="00353E53" w:rsidRPr="00D44A90">
        <w:t>CEETEPS.</w:t>
      </w:r>
      <w:r w:rsidR="001B0978" w:rsidRPr="00D44A90">
        <w:rPr>
          <w:b/>
          <w:bCs/>
        </w:rPr>
        <w:t xml:space="preserve"> </w:t>
      </w:r>
      <w:r w:rsidRPr="00D44A90">
        <w:t xml:space="preserve">Disponível em: </w:t>
      </w:r>
      <w:r w:rsidR="0062789F" w:rsidRPr="00D44A90">
        <w:t xml:space="preserve">https://cesu.cps.sp.gov.br/wp-content/uploads/2022/03/regulamento_geral_fatecs.pdf </w:t>
      </w:r>
      <w:r w:rsidRPr="00D44A90">
        <w:t xml:space="preserve">Acesso em: </w:t>
      </w:r>
      <w:r w:rsidR="0062789F" w:rsidRPr="00D44A90">
        <w:t>02 mar. 2022</w:t>
      </w:r>
      <w:r w:rsidRPr="00D44A90">
        <w:t>.  </w:t>
      </w:r>
    </w:p>
    <w:p w14:paraId="1FED9628" w14:textId="77777777" w:rsidR="003D37F8" w:rsidRPr="00D44A90" w:rsidRDefault="003D37F8" w:rsidP="00D44A90">
      <w:pPr>
        <w:pStyle w:val="Referncias"/>
      </w:pPr>
      <w:r w:rsidRPr="00D44A90">
        <w:t xml:space="preserve">CEETEPS. Deliberação nº 31, de </w:t>
      </w:r>
      <w:r w:rsidR="006A662C">
        <w:t>215</w:t>
      </w:r>
      <w:r w:rsidRPr="00D44A90">
        <w:t>/09/2016.</w:t>
      </w:r>
      <w:r w:rsidR="00353E53" w:rsidRPr="00D44A90">
        <w:t xml:space="preserve"> Aprova o Regimento das Faculdades de Tecnologia - Fatecs - do Centro Estadual de Educação Tecnológica Paula Souza </w:t>
      </w:r>
      <w:r w:rsidR="001B0978" w:rsidRPr="00D44A90">
        <w:t>– CEETEPS</w:t>
      </w:r>
      <w:r w:rsidRPr="00D44A90">
        <w:rPr>
          <w:b/>
          <w:bCs/>
        </w:rPr>
        <w:t>.</w:t>
      </w:r>
      <w:r w:rsidR="001B0978" w:rsidRPr="00D44A90">
        <w:rPr>
          <w:b/>
          <w:bCs/>
        </w:rPr>
        <w:t xml:space="preserve"> </w:t>
      </w:r>
      <w:r w:rsidRPr="00D44A90">
        <w:t>Disponível em: </w:t>
      </w:r>
      <w:r w:rsidR="007C3E04" w:rsidRPr="00D44A90">
        <w:t xml:space="preserve">https://cesu.cps.sp.gov.br/wp-content/uploads/2022/03/regimento_fatecs.pdf </w:t>
      </w:r>
      <w:r w:rsidRPr="00D44A90">
        <w:t xml:space="preserve">Acesso em: </w:t>
      </w:r>
      <w:r w:rsidR="007C3E04" w:rsidRPr="00D44A90">
        <w:t>02 mar. 2022</w:t>
      </w:r>
      <w:r w:rsidRPr="00D44A90">
        <w:t>.  </w:t>
      </w:r>
    </w:p>
    <w:p w14:paraId="78A64ECD" w14:textId="77777777" w:rsidR="00353E53" w:rsidRPr="00D44A90" w:rsidRDefault="003D37F8" w:rsidP="00D44A90">
      <w:pPr>
        <w:pStyle w:val="Referncias"/>
        <w:rPr>
          <w:b/>
          <w:bCs/>
        </w:rPr>
      </w:pPr>
      <w:r w:rsidRPr="00D44A90">
        <w:t>CEETEPS. Deliberação nº 70, de 16/04/2021</w:t>
      </w:r>
      <w:r w:rsidR="00353E53" w:rsidRPr="00D44A90">
        <w:t>. Estabelece as diretrizes para os cursos de graduação das FATECs do Centro Estadual de Educação Tecnológica Paula Souza – CEETEPS.</w:t>
      </w:r>
      <w:r w:rsidR="001B0978" w:rsidRPr="00D44A90">
        <w:rPr>
          <w:b/>
          <w:bCs/>
        </w:rPr>
        <w:t xml:space="preserve"> </w:t>
      </w:r>
      <w:r w:rsidRPr="00D44A90">
        <w:t xml:space="preserve">Disponível em: https://www.imprensaoficial.com.br/DO/BuscaDO2001Documento_11_4.aspx?link=%2f2021%2fexecutivo%2520secao%2520i%2fabril%2f16%2fpag_0060_3132249dd1158dacd542517123687d84.pdf&amp;pagina=60&amp;data=16/04/2021&amp;caderno=Executivo%20I&amp;paginaordenacao=100060 Acesso em: </w:t>
      </w:r>
      <w:r w:rsidR="00353E53" w:rsidRPr="00D44A90">
        <w:t>02 mar. 2022</w:t>
      </w:r>
      <w:r w:rsidRPr="00D44A90">
        <w:t>.  </w:t>
      </w:r>
    </w:p>
    <w:p w14:paraId="1F29F93F" w14:textId="77777777" w:rsidR="003D37F8" w:rsidRPr="00D44A90" w:rsidRDefault="003D37F8" w:rsidP="00D44A90">
      <w:pPr>
        <w:pStyle w:val="Referncias"/>
      </w:pPr>
      <w:r w:rsidRPr="00D44A90">
        <w:lastRenderedPageBreak/>
        <w:t>SÃO PAULO. Deliberação CEE nº 106, de 16/</w:t>
      </w:r>
      <w:r w:rsidR="00353E53" w:rsidRPr="00D44A90">
        <w:t>0</w:t>
      </w:r>
      <w:r w:rsidRPr="00D44A90">
        <w:t xml:space="preserve">3/2011. Dispõe sobre prerrogativas de autonomia universitária ao Centro Estadual de Educação Tecnológica Paula Souza – </w:t>
      </w:r>
      <w:r w:rsidR="001B0978" w:rsidRPr="00D44A90">
        <w:t>CEETEPS</w:t>
      </w:r>
      <w:r w:rsidRPr="00D44A90">
        <w:t xml:space="preserve">. Disponível em: </w:t>
      </w:r>
      <w:r w:rsidR="00353E53" w:rsidRPr="00D44A90">
        <w:t xml:space="preserve">http://www.ceesp.sp.gov.br/ceesp/textos/2011/25-2011-DEL-106-2011-e-IND-109-2011.pdf </w:t>
      </w:r>
      <w:r w:rsidRPr="00D44A90">
        <w:t xml:space="preserve">Acesso em: </w:t>
      </w:r>
      <w:r w:rsidR="00353E53" w:rsidRPr="00D44A90">
        <w:t>02 mar. 2022</w:t>
      </w:r>
      <w:r w:rsidRPr="00D44A90">
        <w:t>.  </w:t>
      </w:r>
    </w:p>
    <w:p w14:paraId="284BB995" w14:textId="77777777" w:rsidR="003D37F8" w:rsidRPr="00D44A90" w:rsidRDefault="003D37F8" w:rsidP="00D44A90">
      <w:pPr>
        <w:pStyle w:val="Referncias"/>
      </w:pPr>
      <w:r w:rsidRPr="00D44A90">
        <w:t xml:space="preserve">SÃO PAULO. Deliberação CEE nº145, de </w:t>
      </w:r>
      <w:r w:rsidR="006A662C">
        <w:t>215</w:t>
      </w:r>
      <w:r w:rsidRPr="00D44A90">
        <w:t xml:space="preserve">/07/2016. Fixa normas para a admissão de docentes para o exercício da docência em cursos de estabelecimentos de ensino superior, vinculados ao sistema estadual de ensino de São Paulo, e os percentuais de docentes para os processos de credenciamento, recredenciamento, autorização de funcionamento, reconhecimento e renovação de reconhecimento. Disponível em: http://www.ceesp.sp.gov.br/ceesp/textos/2016/286-05-Del-145-16-Ind-150-16.pdf Acesso em: </w:t>
      </w:r>
      <w:r w:rsidR="00353E53" w:rsidRPr="00D44A90">
        <w:t>02 mar. 2022</w:t>
      </w:r>
      <w:r w:rsidRPr="00D44A90">
        <w:t>. </w:t>
      </w:r>
    </w:p>
    <w:p w14:paraId="7C1B5ED8" w14:textId="77777777" w:rsidR="00D11775" w:rsidRPr="00D44A90" w:rsidRDefault="00D11775" w:rsidP="00071F08">
      <w:pPr>
        <w:pStyle w:val="Referncias"/>
      </w:pPr>
      <w:r w:rsidRPr="00D44A90">
        <w:t>SÃO PAULO. Lei Complementar nº 1044, de 13/05/2008. Institui o Plano de Carreiras, de Empregos Públicos e Sistema Retribuitório dos servidores do Centro Estadual de Educação Tecnológica "Paula Souza" - CEETEPS. Disponível em: https://www.al.sp.gov.br/repositorio/legislacao/lei.complementar/2008/alteracao-lei.complementar-1044-13.05.2008.html Acesso em: 08 mar. 2022.  </w:t>
      </w:r>
    </w:p>
    <w:p w14:paraId="41127CE1" w14:textId="77777777" w:rsidR="00467ED5" w:rsidRPr="004432FA" w:rsidRDefault="00467ED5" w:rsidP="004432FA">
      <w:pPr>
        <w:pStyle w:val="Ttulo1"/>
      </w:pPr>
      <w:bookmarkStart w:id="330" w:name="_Toc162945109"/>
      <w:r w:rsidRPr="004432FA">
        <w:lastRenderedPageBreak/>
        <w:t>Refer</w:t>
      </w:r>
      <w:bookmarkEnd w:id="328"/>
      <w:bookmarkEnd w:id="329"/>
      <w:r w:rsidR="0059157F">
        <w:t xml:space="preserve">ências </w:t>
      </w:r>
      <w:r w:rsidR="002C72C3">
        <w:t>das especificidades locais</w:t>
      </w:r>
      <w:bookmarkEnd w:id="330"/>
      <w:r w:rsidR="002C72C3">
        <w:t xml:space="preserve">  </w:t>
      </w:r>
    </w:p>
    <w:p w14:paraId="4709507E"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t>BRASIL / MINISTÉRIO DA EDUCAÇÃO (MEC). Resolução CNE/CP nº 3/2002, de 18/12/2002. Institui Diretrizes</w:t>
      </w:r>
      <w:r w:rsidRPr="00DD7118">
        <w:rPr>
          <w:rFonts w:eastAsiaTheme="minorHAnsi" w:cstheme="minorBidi"/>
          <w:color w:val="000000"/>
          <w:lang w:eastAsia="en-US"/>
        </w:rPr>
        <w:br/>
        <w:t>Curriculares Nacionais Gerais para a Organização e o Funcionamento dos Cursos Superiores de Tecnologia. 2002b. Disponível em: http://portal.mec.gov.br/cne/arquivos/pdf/CP032002.pdf. Acesso em: 25 ago. 2022. [revogada, substituída – ver Resolução CNE CP 1/2021].</w:t>
      </w:r>
    </w:p>
    <w:p w14:paraId="4B8F724D"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 xml:space="preserve">CEETEPS - CENTRO ESTADUAL DE EDUCAÇÃO TECNOLÓGICA DE SÃO PAULO/UNIDADE DO ENSINO SUPERIOR DE GRADUAÇÃO (CESU). Projetos Pedagógicos de Cursos Superiores de Tecnologia. 2020. </w:t>
      </w:r>
    </w:p>
    <w:p w14:paraId="1A8373CF"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CEETEPS - CENTRO ESTADUAL DE EDUCAÇÃO TECNOLÓGICA DE SÃO PAULO / UNIDADE DO ENSINO SUPERIOR DE GRADUAÇÃO (CESU). Ficha Curricular de Cursos Superiores de Tecnologia (CST)/ Diretrizes Curriculares da Cesu. Repositório Digital Currículo por Competências na Cesu. Teams Cesu/ Plataforma digital de comunicação e trabalho colaborativo. 2020. Disponível em: https://teams.microsoft.com//. Acesso em: 26 ago. 2022.</w:t>
      </w:r>
    </w:p>
    <w:p w14:paraId="4671A1A4"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CEETEPS - CENTRO ESTADUAL DE EDUCAÇÃO TECNOLÓGICA DE SÃO PAULO/ UNIDADE DO ENSINO SUPERIOR DE GRADUAÇÃO (CESU). Site Institucional. 2020. Disponível em: https://cesu.cps.sp.gov.br/. Acesso em 30 ago. 2020.</w:t>
      </w:r>
    </w:p>
    <w:p w14:paraId="18FB74D9"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CEETEPS - CENTRO ESTADUAL DE EDUCAÇÃO TECNOLÓGICA DE SÃO PAULO/ UNIDADE DO ENSINO SUPERIOR DE GRADUAÇÃO (CESU). Instrução CESU nº 1, de 3/06/2019. Dispõe sobre procedimentos e critérios para a alteração de carga horária de docentes em atendimento à DELIBERAÇÃO.</w:t>
      </w:r>
    </w:p>
    <w:p w14:paraId="41845AD3" w14:textId="706A0E33"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CEETEPS nº 48, de 13/12/2018, com texto alterado pela Deliberação 52 de 09/05/2019 - Consolidada em</w:t>
      </w:r>
      <w:r w:rsidRPr="00DD7118">
        <w:rPr>
          <w:rFonts w:eastAsiaTheme="minorHAnsi" w:cstheme="minorBidi"/>
          <w:color w:val="000000"/>
          <w:lang w:eastAsia="en-US"/>
        </w:rPr>
        <w:br/>
        <w:t>09/05/2019. Disponível em:  https://cesu.cps.sp.gov.br/wpcontent/uploads/2019/06/Instruc%CC%A7a%CC%83oCesu-01_2019-06-04.pdf. Acesso em: 31 ago. 2022.</w:t>
      </w:r>
      <w:r w:rsidRPr="00DD7118">
        <w:rPr>
          <w:rFonts w:eastAsiaTheme="minorHAnsi" w:cstheme="minorBidi"/>
          <w:color w:val="000000"/>
          <w:lang w:eastAsia="en-US"/>
        </w:rPr>
        <w:br/>
      </w:r>
    </w:p>
    <w:p w14:paraId="0BAF02CC"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t>CEETEPS - CENTRO ESTADUAL DE EDUCAÇÃO TECNOLÓGICA DE SÃO PAULO/ UNIDADE DO ENSINO SUPERIOR DE GRADUAÇÃO (CESU). Instrução Normativa CESU nº 1, de 19/01/2017. Dispõe sobre norma para solicitação de alterações de cursos e turmas, das Unidades do Ensino Superior do Centro Paula Souza, que impactem em vestibulares futuros.</w:t>
      </w:r>
      <w:r w:rsidRPr="00DD7118">
        <w:rPr>
          <w:rFonts w:eastAsiaTheme="minorHAnsi" w:cstheme="minorBidi"/>
          <w:color w:val="000000"/>
          <w:lang w:eastAsia="en-US"/>
        </w:rPr>
        <w:br/>
      </w:r>
    </w:p>
    <w:p w14:paraId="34300B2A"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t>CEETEPS - CENTRO ESTADUAL DE EDUCAÇÃO TECNOLÓGICA DE SÃO PAULO/ UNIDADE DO ENSINO SUPERIOR DE GRADUAÇÃO (CESU). Portaria CESU nº 1, de 10/10/2017. Estabelece a Tabela de Áreas e Disciplinas e a  Tabela de Áreas e Especificidades bem como suas aplicações, no âmbito das Faculdades de Tecnologia – Fatecs - do Centro Estadual de Educação Tecnológica Paula Souza – CEETEPS. Disponível em: https://cesu.cps.sp.gov.br/wpcontent/uploads/2019/06/PortariaCESU-N_01_2017.pdf. Acesso em: 01 set. 2022.</w:t>
      </w:r>
    </w:p>
    <w:p w14:paraId="08D8EF5D"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MOREIRA, A. F.; TADEU, T. (Org). Currículo, cultura e sociedade. 12. ed. São Paulo: Cortez, 2011.</w:t>
      </w:r>
    </w:p>
    <w:p w14:paraId="3716D5B6"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PERRENOUD, P. Desenvolver competências ou ensinar saberes? A escola que prepara para a vida. São Paulo:  Editora Penso, 2013.</w:t>
      </w:r>
    </w:p>
    <w:p w14:paraId="60C796BD"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PETEROSSI, H. G. Subsídios ao estudo da Educação Profissional e Tecnológica. 2. ed. São Paulo: Centro Paula Souza, 2014. (Coleção Fundamentos e Práticas em Educação Profissional e Tecnológica).</w:t>
      </w:r>
    </w:p>
    <w:p w14:paraId="7BE12801"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br/>
        <w:t>SILVA, M. L.;</w:t>
      </w:r>
      <w:r w:rsidRPr="00DD7118">
        <w:rPr>
          <w:rFonts w:ascii="Arial" w:eastAsiaTheme="minorHAnsi" w:hAnsi="Arial" w:cs="Arial"/>
          <w:color w:val="000000"/>
          <w:lang w:eastAsia="en-US"/>
        </w:rPr>
        <w:t> </w:t>
      </w:r>
      <w:r w:rsidRPr="00DD7118">
        <w:rPr>
          <w:rFonts w:eastAsiaTheme="minorHAnsi" w:cstheme="minorBidi"/>
          <w:color w:val="000000"/>
          <w:lang w:eastAsia="en-US"/>
        </w:rPr>
        <w:t>INACIO FILHO, G. A trajetória das Políticas Curriculares de Graduação Tecnológica no Brasil: cursos</w:t>
      </w:r>
      <w:r w:rsidRPr="00DD7118">
        <w:rPr>
          <w:rFonts w:eastAsiaTheme="minorHAnsi" w:cstheme="minorBidi"/>
          <w:color w:val="000000"/>
          <w:lang w:eastAsia="en-US"/>
        </w:rPr>
        <w:br/>
        <w:t>superiores de tecnologia (LDB 4024/61 a 9394/96). Cadernos de História da Educação (Online). v. 17, p. 821-836, 2018. Disponível em: http://www.seer.ufu.br/index.php/che/article/view/46030. Acesso em: 03 de set. 2022.</w:t>
      </w:r>
    </w:p>
    <w:p w14:paraId="4203A88C" w14:textId="77777777" w:rsidR="004B49A4" w:rsidRPr="00DD7118" w:rsidRDefault="004B49A4" w:rsidP="00D44A90">
      <w:pPr>
        <w:pStyle w:val="Referncias"/>
        <w:rPr>
          <w:rFonts w:eastAsiaTheme="minorHAnsi" w:cstheme="minorBidi"/>
          <w:color w:val="000000"/>
          <w:lang w:eastAsia="en-US"/>
        </w:rPr>
      </w:pPr>
      <w:r w:rsidRPr="00DD7118">
        <w:rPr>
          <w:rFonts w:eastAsiaTheme="minorHAnsi" w:cstheme="minorBidi"/>
          <w:color w:val="000000"/>
          <w:lang w:eastAsia="en-US"/>
        </w:rPr>
        <w:t xml:space="preserve">TAJRA, S. F. Informática na educação: o uso de tecnologias digitais na aplicação das metodologias ativas. 10. ed. São Paulo: Érica, 2019. </w:t>
      </w:r>
    </w:p>
    <w:p w14:paraId="7D4D99AD" w14:textId="697DC4EC" w:rsidR="00DD1C5D" w:rsidRPr="00DD7118" w:rsidRDefault="004B49A4" w:rsidP="00D44A90">
      <w:pPr>
        <w:pStyle w:val="Referncias"/>
      </w:pPr>
      <w:r w:rsidRPr="00DD7118">
        <w:rPr>
          <w:rFonts w:eastAsiaTheme="minorHAnsi" w:cstheme="minorBidi"/>
          <w:color w:val="000000"/>
          <w:lang w:eastAsia="en-US"/>
        </w:rPr>
        <w:br/>
        <w:t xml:space="preserve">UNESCO (Organização das Nações Unidas para a Educação, a Ciência e a Cultura). El Futuro del Aprendizaje 2: ¿Qué </w:t>
      </w:r>
      <w:r w:rsidRPr="00DD7118">
        <w:rPr>
          <w:rFonts w:eastAsiaTheme="minorHAnsi" w:cstheme="minorBidi"/>
          <w:color w:val="000000"/>
          <w:lang w:eastAsia="en-US"/>
        </w:rPr>
        <w:lastRenderedPageBreak/>
        <w:t>tipo de aprendizaje se necesita en el Siglo XXI?.2015. Disponível em:</w:t>
      </w:r>
      <w:r w:rsidRPr="00DD7118">
        <w:rPr>
          <w:rFonts w:eastAsiaTheme="minorHAnsi" w:cstheme="minorBidi"/>
          <w:color w:val="000000"/>
          <w:lang w:eastAsia="en-US"/>
        </w:rPr>
        <w:br/>
        <w:t>https://unesdoc.unesco.org/ark:/48223/pf0000242996_spa. Acesso em: 03 set. 2022.</w:t>
      </w:r>
    </w:p>
    <w:p w14:paraId="2ED44685" w14:textId="763CFB02" w:rsidR="00AA3C60" w:rsidRPr="000A0068" w:rsidRDefault="00AA3C60" w:rsidP="00AA3C60">
      <w:pPr>
        <w:pStyle w:val="Ttulo1"/>
        <w:numPr>
          <w:ilvl w:val="0"/>
          <w:numId w:val="0"/>
        </w:numPr>
      </w:pPr>
      <w:bookmarkStart w:id="331" w:name="_Toc162945110"/>
      <w:r w:rsidRPr="000A0068">
        <w:lastRenderedPageBreak/>
        <w:t>Anexos</w:t>
      </w:r>
      <w:bookmarkEnd w:id="331"/>
    </w:p>
    <w:p w14:paraId="4D5E832C" w14:textId="7502745B" w:rsidR="006F2DA9" w:rsidRPr="000A0068" w:rsidRDefault="00375B6D" w:rsidP="006F2DA9">
      <w:pPr>
        <w:spacing w:before="100" w:beforeAutospacing="1"/>
        <w:ind w:firstLine="0"/>
        <w:jc w:val="left"/>
        <w:rPr>
          <w:rFonts w:asciiTheme="majorHAnsi" w:eastAsia="Times New Roman" w:hAnsiTheme="majorHAnsi" w:cs="Times New Roman"/>
          <w:b/>
          <w:bCs/>
          <w:sz w:val="24"/>
          <w:szCs w:val="24"/>
          <w:lang w:eastAsia="pt-BR"/>
        </w:rPr>
      </w:pPr>
      <w:r>
        <w:rPr>
          <w:rFonts w:asciiTheme="majorHAnsi" w:eastAsia="Times New Roman" w:hAnsiTheme="majorHAnsi" w:cs="Times New Roman"/>
          <w:b/>
          <w:bCs/>
          <w:sz w:val="24"/>
          <w:szCs w:val="24"/>
          <w:lang w:eastAsia="pt-BR"/>
        </w:rPr>
        <w:t>Projeto 1</w:t>
      </w:r>
      <w:r w:rsidR="006F2DA9" w:rsidRPr="000A0068">
        <w:rPr>
          <w:rFonts w:asciiTheme="majorHAnsi" w:eastAsia="Times New Roman" w:hAnsiTheme="majorHAnsi" w:cs="Times New Roman"/>
          <w:b/>
          <w:bCs/>
          <w:sz w:val="24"/>
          <w:szCs w:val="24"/>
          <w:lang w:eastAsia="pt-BR"/>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0"/>
        <w:gridCol w:w="6498"/>
      </w:tblGrid>
      <w:tr w:rsidR="001732B4" w:rsidRPr="000A0068" w14:paraId="5A60D2F7" w14:textId="77777777" w:rsidTr="004740B2">
        <w:trPr>
          <w:tblCellSpacing w:w="15" w:type="dxa"/>
        </w:trPr>
        <w:tc>
          <w:tcPr>
            <w:tcW w:w="0" w:type="auto"/>
            <w:vAlign w:val="center"/>
            <w:hideMark/>
          </w:tcPr>
          <w:p w14:paraId="3DDB1171"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Título</w:t>
            </w:r>
          </w:p>
        </w:tc>
        <w:tc>
          <w:tcPr>
            <w:tcW w:w="0" w:type="auto"/>
          </w:tcPr>
          <w:p w14:paraId="1838E974" w14:textId="20CDC3D0" w:rsidR="001732B4" w:rsidRPr="00DE1AA2" w:rsidRDefault="001732B4" w:rsidP="00A80DCA">
            <w:pPr>
              <w:spacing w:before="100" w:beforeAutospacing="1" w:after="0"/>
              <w:ind w:firstLine="0"/>
              <w:rPr>
                <w:rFonts w:asciiTheme="majorHAnsi" w:eastAsia="Times New Roman" w:hAnsiTheme="majorHAnsi" w:cs="Times New Roman"/>
                <w:b/>
                <w:bCs/>
                <w:sz w:val="24"/>
                <w:szCs w:val="24"/>
                <w:lang w:eastAsia="pt-BR"/>
              </w:rPr>
            </w:pPr>
            <w:r w:rsidRPr="00DE1AA2">
              <w:rPr>
                <w:b/>
                <w:bCs/>
                <w:noProof/>
              </w:rPr>
              <w:t xml:space="preserve">Projeto de </w:t>
            </w:r>
            <w:r w:rsidR="00AD17CC">
              <w:rPr>
                <w:b/>
                <w:bCs/>
                <w:noProof/>
              </w:rPr>
              <w:t>P</w:t>
            </w:r>
            <w:r w:rsidRPr="00DE1AA2">
              <w:rPr>
                <w:b/>
                <w:bCs/>
                <w:noProof/>
              </w:rPr>
              <w:t xml:space="preserve">rodução na </w:t>
            </w:r>
            <w:r w:rsidR="00AD17CC">
              <w:rPr>
                <w:b/>
                <w:bCs/>
                <w:noProof/>
              </w:rPr>
              <w:t>A</w:t>
            </w:r>
            <w:r w:rsidRPr="00DE1AA2">
              <w:rPr>
                <w:b/>
                <w:bCs/>
                <w:noProof/>
              </w:rPr>
              <w:t xml:space="preserve">gricultura </w:t>
            </w:r>
          </w:p>
        </w:tc>
      </w:tr>
      <w:tr w:rsidR="001732B4" w:rsidRPr="000A0068" w14:paraId="13F82297" w14:textId="77777777" w:rsidTr="004740B2">
        <w:trPr>
          <w:tblCellSpacing w:w="15" w:type="dxa"/>
        </w:trPr>
        <w:tc>
          <w:tcPr>
            <w:tcW w:w="0" w:type="auto"/>
            <w:vAlign w:val="center"/>
            <w:hideMark/>
          </w:tcPr>
          <w:p w14:paraId="4F8A470A"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Temática</w:t>
            </w:r>
          </w:p>
        </w:tc>
        <w:tc>
          <w:tcPr>
            <w:tcW w:w="0" w:type="auto"/>
          </w:tcPr>
          <w:p w14:paraId="06D42766" w14:textId="0012BB3A" w:rsidR="001732B4" w:rsidRPr="000A0068" w:rsidRDefault="00AD17CC" w:rsidP="00A80DCA">
            <w:pPr>
              <w:spacing w:before="100" w:beforeAutospacing="1" w:after="0"/>
              <w:ind w:firstLine="0"/>
              <w:rPr>
                <w:rFonts w:asciiTheme="majorHAnsi" w:eastAsia="Times New Roman" w:hAnsiTheme="majorHAnsi" w:cs="Times New Roman"/>
                <w:sz w:val="24"/>
                <w:szCs w:val="24"/>
                <w:lang w:eastAsia="pt-BR"/>
              </w:rPr>
            </w:pPr>
            <w:r>
              <w:rPr>
                <w:noProof/>
              </w:rPr>
              <w:t>R</w:t>
            </w:r>
            <w:r w:rsidR="001732B4">
              <w:rPr>
                <w:noProof/>
              </w:rPr>
              <w:t xml:space="preserve">ealizar um estudo na propriedade rural </w:t>
            </w:r>
            <w:r>
              <w:rPr>
                <w:noProof/>
              </w:rPr>
              <w:t>com o objetivo de</w:t>
            </w:r>
            <w:r w:rsidR="001732B4">
              <w:rPr>
                <w:noProof/>
              </w:rPr>
              <w:t xml:space="preserve"> propor uma reengenharia da produção na agricultura ou pequenos ajustes para viabilizar o empreendimento de produção na propriedade</w:t>
            </w:r>
            <w:r w:rsidR="004C54B5">
              <w:rPr>
                <w:noProof/>
              </w:rPr>
              <w:t xml:space="preserve"> rural</w:t>
            </w:r>
            <w:r w:rsidR="006431F8">
              <w:rPr>
                <w:noProof/>
              </w:rPr>
              <w:t>.</w:t>
            </w:r>
            <w:r w:rsidR="001732B4">
              <w:rPr>
                <w:noProof/>
              </w:rPr>
              <w:t xml:space="preserve"> </w:t>
            </w:r>
          </w:p>
        </w:tc>
      </w:tr>
      <w:tr w:rsidR="001732B4" w:rsidRPr="000A0068" w14:paraId="345393E0" w14:textId="77777777" w:rsidTr="00C00789">
        <w:trPr>
          <w:tblCellSpacing w:w="15" w:type="dxa"/>
        </w:trPr>
        <w:tc>
          <w:tcPr>
            <w:tcW w:w="0" w:type="auto"/>
            <w:vAlign w:val="center"/>
            <w:hideMark/>
          </w:tcPr>
          <w:p w14:paraId="3153A69D"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Descrição</w:t>
            </w:r>
          </w:p>
        </w:tc>
        <w:tc>
          <w:tcPr>
            <w:tcW w:w="0" w:type="auto"/>
          </w:tcPr>
          <w:p w14:paraId="712BB1DE" w14:textId="64F859C2" w:rsidR="001732B4" w:rsidRPr="000A0068" w:rsidRDefault="006431F8" w:rsidP="00A80DCA">
            <w:pPr>
              <w:spacing w:before="100" w:beforeAutospacing="1" w:after="0"/>
              <w:ind w:firstLine="0"/>
              <w:rPr>
                <w:rFonts w:asciiTheme="majorHAnsi" w:eastAsia="Times New Roman" w:hAnsiTheme="majorHAnsi" w:cs="Times New Roman"/>
                <w:sz w:val="24"/>
                <w:szCs w:val="24"/>
                <w:lang w:eastAsia="pt-BR"/>
              </w:rPr>
            </w:pPr>
            <w:r>
              <w:rPr>
                <w:noProof/>
              </w:rPr>
              <w:t>Este p</w:t>
            </w:r>
            <w:r w:rsidR="001732B4">
              <w:rPr>
                <w:noProof/>
              </w:rPr>
              <w:t xml:space="preserve">rojeto </w:t>
            </w:r>
            <w:r>
              <w:rPr>
                <w:noProof/>
              </w:rPr>
              <w:t>é</w:t>
            </w:r>
            <w:r w:rsidR="001732B4">
              <w:rPr>
                <w:noProof/>
              </w:rPr>
              <w:t xml:space="preserve"> desenvolvido em uma propriedade agrícola</w:t>
            </w:r>
            <w:r>
              <w:rPr>
                <w:noProof/>
              </w:rPr>
              <w:t xml:space="preserve"> na região de Presidente Prudente, </w:t>
            </w:r>
            <w:r w:rsidR="001732B4">
              <w:rPr>
                <w:noProof/>
              </w:rPr>
              <w:t>escolh</w:t>
            </w:r>
            <w:r>
              <w:rPr>
                <w:noProof/>
              </w:rPr>
              <w:t>ida</w:t>
            </w:r>
            <w:r w:rsidR="001732B4">
              <w:rPr>
                <w:noProof/>
              </w:rPr>
              <w:t xml:space="preserve"> pelos </w:t>
            </w:r>
            <w:r>
              <w:rPr>
                <w:noProof/>
              </w:rPr>
              <w:t>discentes</w:t>
            </w:r>
            <w:r w:rsidR="001732B4">
              <w:rPr>
                <w:noProof/>
              </w:rPr>
              <w:t xml:space="preserve"> do Curso Superior </w:t>
            </w:r>
            <w:r>
              <w:rPr>
                <w:noProof/>
              </w:rPr>
              <w:t xml:space="preserve">de Tecnologia </w:t>
            </w:r>
            <w:r w:rsidR="001732B4">
              <w:rPr>
                <w:noProof/>
              </w:rPr>
              <w:t>em Agronegócio</w:t>
            </w:r>
            <w:r>
              <w:rPr>
                <w:noProof/>
              </w:rPr>
              <w:t>. S</w:t>
            </w:r>
            <w:r w:rsidR="001732B4">
              <w:rPr>
                <w:noProof/>
              </w:rPr>
              <w:t>erá realizado um diagnóstico dos recursos</w:t>
            </w:r>
            <w:r>
              <w:rPr>
                <w:noProof/>
              </w:rPr>
              <w:t xml:space="preserve"> s</w:t>
            </w:r>
            <w:r w:rsidR="001732B4">
              <w:rPr>
                <w:noProof/>
              </w:rPr>
              <w:t xml:space="preserve">ociais, </w:t>
            </w:r>
            <w:r>
              <w:rPr>
                <w:noProof/>
              </w:rPr>
              <w:t>h</w:t>
            </w:r>
            <w:r w:rsidR="001732B4">
              <w:rPr>
                <w:noProof/>
              </w:rPr>
              <w:t xml:space="preserve">umanos, </w:t>
            </w:r>
            <w:r>
              <w:rPr>
                <w:noProof/>
              </w:rPr>
              <w:t>n</w:t>
            </w:r>
            <w:r w:rsidR="001732B4">
              <w:rPr>
                <w:noProof/>
              </w:rPr>
              <w:t xml:space="preserve">atural, </w:t>
            </w:r>
            <w:r>
              <w:rPr>
                <w:noProof/>
              </w:rPr>
              <w:t>fí</w:t>
            </w:r>
            <w:r w:rsidR="001732B4">
              <w:rPr>
                <w:noProof/>
              </w:rPr>
              <w:t xml:space="preserve">sico e </w:t>
            </w:r>
            <w:r>
              <w:rPr>
                <w:noProof/>
              </w:rPr>
              <w:t>f</w:t>
            </w:r>
            <w:r w:rsidR="001732B4">
              <w:rPr>
                <w:noProof/>
              </w:rPr>
              <w:t>inanceiro d</w:t>
            </w:r>
            <w:r>
              <w:rPr>
                <w:noProof/>
              </w:rPr>
              <w:t>est</w:t>
            </w:r>
            <w:r w:rsidR="001732B4">
              <w:rPr>
                <w:noProof/>
              </w:rPr>
              <w:t>a propriedade</w:t>
            </w:r>
            <w:r>
              <w:rPr>
                <w:noProof/>
              </w:rPr>
              <w:t>,</w:t>
            </w:r>
            <w:r w:rsidR="001732B4">
              <w:rPr>
                <w:noProof/>
              </w:rPr>
              <w:t xml:space="preserve"> </w:t>
            </w:r>
            <w:r>
              <w:rPr>
                <w:noProof/>
              </w:rPr>
              <w:t>a qual pode desenvovler</w:t>
            </w:r>
            <w:r w:rsidR="001732B4">
              <w:rPr>
                <w:noProof/>
              </w:rPr>
              <w:t xml:space="preserve"> atividades na agricultura, produção de grãos, hortaliças, frutas, tuberosas, </w:t>
            </w:r>
            <w:r>
              <w:rPr>
                <w:noProof/>
              </w:rPr>
              <w:t>entre outras</w:t>
            </w:r>
            <w:r w:rsidR="001732B4">
              <w:rPr>
                <w:noProof/>
              </w:rPr>
              <w:t xml:space="preserve">.  </w:t>
            </w:r>
          </w:p>
        </w:tc>
      </w:tr>
      <w:tr w:rsidR="001732B4" w:rsidRPr="000A0068" w14:paraId="4A08AE1D" w14:textId="77777777" w:rsidTr="00C00789">
        <w:trPr>
          <w:tblCellSpacing w:w="15" w:type="dxa"/>
        </w:trPr>
        <w:tc>
          <w:tcPr>
            <w:tcW w:w="0" w:type="auto"/>
            <w:vAlign w:val="center"/>
            <w:hideMark/>
          </w:tcPr>
          <w:p w14:paraId="055CC687"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Objetivos</w:t>
            </w:r>
          </w:p>
        </w:tc>
        <w:tc>
          <w:tcPr>
            <w:tcW w:w="0" w:type="auto"/>
          </w:tcPr>
          <w:p w14:paraId="5338EDD4" w14:textId="7D1146A7" w:rsidR="001732B4" w:rsidRPr="000A0068" w:rsidRDefault="006431F8" w:rsidP="00A80DCA">
            <w:pPr>
              <w:spacing w:before="100" w:beforeAutospacing="1" w:after="0"/>
              <w:ind w:firstLine="0"/>
              <w:rPr>
                <w:rFonts w:asciiTheme="majorHAnsi" w:eastAsia="Times New Roman" w:hAnsiTheme="majorHAnsi" w:cs="Times New Roman"/>
                <w:sz w:val="24"/>
                <w:szCs w:val="24"/>
                <w:lang w:eastAsia="pt-BR"/>
              </w:rPr>
            </w:pPr>
            <w:r>
              <w:rPr>
                <w:noProof/>
              </w:rPr>
              <w:t>Será realizada na</w:t>
            </w:r>
            <w:r w:rsidR="001732B4">
              <w:rPr>
                <w:noProof/>
              </w:rPr>
              <w:t xml:space="preserve"> </w:t>
            </w:r>
            <w:r>
              <w:rPr>
                <w:noProof/>
              </w:rPr>
              <w:t>p</w:t>
            </w:r>
            <w:r w:rsidR="001732B4">
              <w:rPr>
                <w:noProof/>
              </w:rPr>
              <w:t xml:space="preserve">ropriedade rural e </w:t>
            </w:r>
            <w:r>
              <w:rPr>
                <w:noProof/>
              </w:rPr>
              <w:t xml:space="preserve">com </w:t>
            </w:r>
            <w:r w:rsidR="001732B4">
              <w:rPr>
                <w:noProof/>
              </w:rPr>
              <w:t>o produtor</w:t>
            </w:r>
            <w:r>
              <w:rPr>
                <w:noProof/>
              </w:rPr>
              <w:t>,</w:t>
            </w:r>
            <w:r w:rsidR="001732B4">
              <w:rPr>
                <w:noProof/>
              </w:rPr>
              <w:t xml:space="preserve"> </w:t>
            </w:r>
            <w:r>
              <w:rPr>
                <w:noProof/>
              </w:rPr>
              <w:t>um</w:t>
            </w:r>
            <w:r w:rsidR="001732B4">
              <w:rPr>
                <w:noProof/>
              </w:rPr>
              <w:t xml:space="preserve"> estudo</w:t>
            </w:r>
            <w:r>
              <w:rPr>
                <w:noProof/>
              </w:rPr>
              <w:t xml:space="preserve"> para realizar um</w:t>
            </w:r>
            <w:r w:rsidR="001732B4">
              <w:rPr>
                <w:noProof/>
              </w:rPr>
              <w:t xml:space="preserve"> projeto de engenharia</w:t>
            </w:r>
            <w:r>
              <w:rPr>
                <w:noProof/>
              </w:rPr>
              <w:t>, objetivando</w:t>
            </w:r>
            <w:r w:rsidR="001732B4">
              <w:rPr>
                <w:noProof/>
              </w:rPr>
              <w:t xml:space="preserve"> viabilizar sua produção e a propriedade, evidenciando os gargalos na produção</w:t>
            </w:r>
            <w:r w:rsidR="00C143D4">
              <w:rPr>
                <w:noProof/>
              </w:rPr>
              <w:t>,</w:t>
            </w:r>
            <w:r w:rsidR="001732B4">
              <w:rPr>
                <w:noProof/>
              </w:rPr>
              <w:t xml:space="preserve"> relacionando os pontos fortes e fracos </w:t>
            </w:r>
            <w:r w:rsidR="00C143D4">
              <w:rPr>
                <w:noProof/>
              </w:rPr>
              <w:t>n</w:t>
            </w:r>
            <w:r w:rsidR="001732B4">
              <w:rPr>
                <w:noProof/>
              </w:rPr>
              <w:t>a</w:t>
            </w:r>
            <w:r w:rsidR="00C143D4">
              <w:rPr>
                <w:noProof/>
              </w:rPr>
              <w:t>s</w:t>
            </w:r>
            <w:r w:rsidR="001732B4">
              <w:rPr>
                <w:noProof/>
              </w:rPr>
              <w:t xml:space="preserve"> atividade</w:t>
            </w:r>
            <w:r w:rsidR="00C143D4">
              <w:rPr>
                <w:noProof/>
              </w:rPr>
              <w:t>s realizadas</w:t>
            </w:r>
            <w:r w:rsidR="001732B4">
              <w:rPr>
                <w:noProof/>
              </w:rPr>
              <w:t xml:space="preserve"> e defini</w:t>
            </w:r>
            <w:r w:rsidR="00C143D4">
              <w:rPr>
                <w:noProof/>
              </w:rPr>
              <w:t>ndo</w:t>
            </w:r>
            <w:r w:rsidR="001732B4">
              <w:rPr>
                <w:noProof/>
              </w:rPr>
              <w:t xml:space="preserve"> possíveis estratégias para melhorar os </w:t>
            </w:r>
            <w:r w:rsidR="00C143D4">
              <w:rPr>
                <w:noProof/>
              </w:rPr>
              <w:t>í</w:t>
            </w:r>
            <w:r w:rsidR="001732B4">
              <w:rPr>
                <w:noProof/>
              </w:rPr>
              <w:t>ndices econ</w:t>
            </w:r>
            <w:r w:rsidR="00C143D4">
              <w:rPr>
                <w:noProof/>
              </w:rPr>
              <w:t>ô</w:t>
            </w:r>
            <w:r w:rsidR="001732B4">
              <w:rPr>
                <w:noProof/>
              </w:rPr>
              <w:t>micos e financeiros d</w:t>
            </w:r>
            <w:r w:rsidR="00C143D4">
              <w:rPr>
                <w:noProof/>
              </w:rPr>
              <w:t>est</w:t>
            </w:r>
            <w:r w:rsidR="001732B4">
              <w:rPr>
                <w:noProof/>
              </w:rPr>
              <w:t>a propriedade</w:t>
            </w:r>
            <w:r w:rsidR="00C143D4">
              <w:rPr>
                <w:noProof/>
              </w:rPr>
              <w:t xml:space="preserve">. </w:t>
            </w:r>
          </w:p>
        </w:tc>
      </w:tr>
      <w:tr w:rsidR="001732B4" w:rsidRPr="000A0068" w14:paraId="38BC3085" w14:textId="77777777" w:rsidTr="00E53252">
        <w:trPr>
          <w:tblCellSpacing w:w="15" w:type="dxa"/>
        </w:trPr>
        <w:tc>
          <w:tcPr>
            <w:tcW w:w="0" w:type="auto"/>
            <w:vAlign w:val="center"/>
            <w:hideMark/>
          </w:tcPr>
          <w:p w14:paraId="4A0C6F0B"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Carga horária</w:t>
            </w:r>
          </w:p>
        </w:tc>
        <w:tc>
          <w:tcPr>
            <w:tcW w:w="0" w:type="auto"/>
          </w:tcPr>
          <w:p w14:paraId="5A0CD109" w14:textId="13C305FF" w:rsidR="001732B4" w:rsidRPr="000A0068" w:rsidRDefault="001732B4" w:rsidP="00A80DCA">
            <w:pPr>
              <w:spacing w:before="100" w:beforeAutospacing="1" w:after="0"/>
              <w:ind w:firstLine="0"/>
              <w:rPr>
                <w:rFonts w:asciiTheme="majorHAnsi" w:eastAsia="Times New Roman" w:hAnsiTheme="majorHAnsi" w:cs="Times New Roman"/>
                <w:sz w:val="24"/>
                <w:szCs w:val="24"/>
                <w:lang w:eastAsia="pt-BR"/>
              </w:rPr>
            </w:pPr>
            <w:r>
              <w:rPr>
                <w:noProof/>
              </w:rPr>
              <w:t>125 aulas</w:t>
            </w:r>
            <w:r w:rsidR="00C143D4">
              <w:rPr>
                <w:noProof/>
              </w:rPr>
              <w:t xml:space="preserve"> </w:t>
            </w:r>
            <w:r w:rsidR="002232DF">
              <w:rPr>
                <w:noProof/>
              </w:rPr>
              <w:t>(</w:t>
            </w:r>
            <w:r w:rsidR="00375B6D">
              <w:rPr>
                <w:noProof/>
              </w:rPr>
              <w:t>104,</w:t>
            </w:r>
            <w:r w:rsidR="00D43808">
              <w:rPr>
                <w:noProof/>
              </w:rPr>
              <w:t>1</w:t>
            </w:r>
            <w:r w:rsidR="00375B6D">
              <w:rPr>
                <w:noProof/>
              </w:rPr>
              <w:t>7 horas)</w:t>
            </w:r>
          </w:p>
        </w:tc>
      </w:tr>
      <w:tr w:rsidR="001732B4" w:rsidRPr="000A0068" w14:paraId="044C588F" w14:textId="77777777" w:rsidTr="00E53252">
        <w:trPr>
          <w:tblCellSpacing w:w="15" w:type="dxa"/>
        </w:trPr>
        <w:tc>
          <w:tcPr>
            <w:tcW w:w="0" w:type="auto"/>
            <w:vAlign w:val="center"/>
            <w:hideMark/>
          </w:tcPr>
          <w:p w14:paraId="269E2786"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Público-alvo</w:t>
            </w:r>
          </w:p>
        </w:tc>
        <w:tc>
          <w:tcPr>
            <w:tcW w:w="0" w:type="auto"/>
          </w:tcPr>
          <w:p w14:paraId="1C5F04EA" w14:textId="274B1815" w:rsidR="001732B4" w:rsidRPr="000A0068" w:rsidRDefault="001732B4" w:rsidP="00A80DCA">
            <w:pPr>
              <w:spacing w:before="100" w:beforeAutospacing="1" w:after="0"/>
              <w:ind w:firstLine="0"/>
              <w:rPr>
                <w:rFonts w:asciiTheme="majorHAnsi" w:eastAsia="Times New Roman" w:hAnsiTheme="majorHAnsi" w:cs="Times New Roman"/>
                <w:sz w:val="24"/>
                <w:szCs w:val="24"/>
                <w:lang w:eastAsia="pt-BR"/>
              </w:rPr>
            </w:pPr>
            <w:r>
              <w:rPr>
                <w:noProof/>
              </w:rPr>
              <w:t xml:space="preserve">Produtores rurais que </w:t>
            </w:r>
            <w:r w:rsidR="00F14D78">
              <w:rPr>
                <w:noProof/>
              </w:rPr>
              <w:t>desempenham</w:t>
            </w:r>
            <w:r>
              <w:rPr>
                <w:noProof/>
              </w:rPr>
              <w:t xml:space="preserve"> atividades na agricultura, como produção de grãos , hortalliças , tuberosas , e</w:t>
            </w:r>
            <w:r w:rsidR="002A4B21">
              <w:rPr>
                <w:noProof/>
              </w:rPr>
              <w:t>ntre outras</w:t>
            </w:r>
            <w:r>
              <w:rPr>
                <w:noProof/>
              </w:rPr>
              <w:t>.</w:t>
            </w:r>
          </w:p>
        </w:tc>
      </w:tr>
      <w:tr w:rsidR="001732B4" w:rsidRPr="000A0068" w14:paraId="59954CE1" w14:textId="77777777" w:rsidTr="00E53252">
        <w:trPr>
          <w:tblCellSpacing w:w="15" w:type="dxa"/>
        </w:trPr>
        <w:tc>
          <w:tcPr>
            <w:tcW w:w="0" w:type="auto"/>
            <w:vAlign w:val="center"/>
            <w:hideMark/>
          </w:tcPr>
          <w:p w14:paraId="7FEE075D"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Ações/Etapas de execução</w:t>
            </w:r>
          </w:p>
        </w:tc>
        <w:tc>
          <w:tcPr>
            <w:tcW w:w="0" w:type="auto"/>
          </w:tcPr>
          <w:p w14:paraId="3118254D" w14:textId="28ED0977" w:rsidR="001732B4" w:rsidRDefault="001732B4" w:rsidP="00A80DCA">
            <w:pPr>
              <w:pStyle w:val="PargrafodaLista"/>
              <w:numPr>
                <w:ilvl w:val="0"/>
                <w:numId w:val="26"/>
              </w:numPr>
              <w:spacing w:after="0" w:line="240" w:lineRule="auto"/>
              <w:jc w:val="both"/>
              <w:rPr>
                <w:noProof/>
              </w:rPr>
            </w:pPr>
            <w:r>
              <w:rPr>
                <w:noProof/>
              </w:rPr>
              <w:t>Seleção das propriedades inscritas no projeto de produção em agricultura</w:t>
            </w:r>
            <w:r w:rsidR="00A80DCA">
              <w:rPr>
                <w:noProof/>
              </w:rPr>
              <w:t>.</w:t>
            </w:r>
            <w:r>
              <w:rPr>
                <w:noProof/>
              </w:rPr>
              <w:t xml:space="preserve"> </w:t>
            </w:r>
          </w:p>
          <w:p w14:paraId="065BBA11" w14:textId="7F44C37D" w:rsidR="001732B4" w:rsidRDefault="001732B4" w:rsidP="00A80DCA">
            <w:pPr>
              <w:pStyle w:val="PargrafodaLista"/>
              <w:numPr>
                <w:ilvl w:val="0"/>
                <w:numId w:val="26"/>
              </w:numPr>
              <w:spacing w:after="0" w:line="240" w:lineRule="auto"/>
              <w:jc w:val="both"/>
              <w:rPr>
                <w:noProof/>
              </w:rPr>
            </w:pPr>
            <w:r>
              <w:rPr>
                <w:noProof/>
              </w:rPr>
              <w:t xml:space="preserve">Visita para diagnósticos dos capitais , </w:t>
            </w:r>
            <w:r w:rsidR="00A80DCA">
              <w:rPr>
                <w:noProof/>
              </w:rPr>
              <w:t>s</w:t>
            </w:r>
            <w:r>
              <w:rPr>
                <w:noProof/>
              </w:rPr>
              <w:t xml:space="preserve">ocial, </w:t>
            </w:r>
            <w:r w:rsidR="00A80DCA">
              <w:rPr>
                <w:noProof/>
              </w:rPr>
              <w:t>h</w:t>
            </w:r>
            <w:r>
              <w:rPr>
                <w:noProof/>
              </w:rPr>
              <w:t xml:space="preserve">umano, </w:t>
            </w:r>
            <w:r w:rsidR="00A80DCA">
              <w:rPr>
                <w:noProof/>
              </w:rPr>
              <w:t>fí</w:t>
            </w:r>
            <w:r>
              <w:rPr>
                <w:noProof/>
              </w:rPr>
              <w:t xml:space="preserve">sico, </w:t>
            </w:r>
            <w:r w:rsidR="00A80DCA">
              <w:rPr>
                <w:noProof/>
              </w:rPr>
              <w:t>n</w:t>
            </w:r>
            <w:r>
              <w:rPr>
                <w:noProof/>
              </w:rPr>
              <w:t xml:space="preserve">atural e </w:t>
            </w:r>
            <w:r w:rsidR="00A80DCA">
              <w:rPr>
                <w:noProof/>
              </w:rPr>
              <w:t>f</w:t>
            </w:r>
            <w:r>
              <w:rPr>
                <w:noProof/>
              </w:rPr>
              <w:t>inanceiro</w:t>
            </w:r>
            <w:r w:rsidR="00A80DCA">
              <w:rPr>
                <w:noProof/>
              </w:rPr>
              <w:t>.</w:t>
            </w:r>
          </w:p>
          <w:p w14:paraId="07FDCF68" w14:textId="67A5706F" w:rsidR="001732B4" w:rsidRDefault="001732B4" w:rsidP="00A80DCA">
            <w:pPr>
              <w:pStyle w:val="PargrafodaLista"/>
              <w:numPr>
                <w:ilvl w:val="0"/>
                <w:numId w:val="26"/>
              </w:numPr>
              <w:spacing w:after="0" w:line="240" w:lineRule="auto"/>
              <w:jc w:val="both"/>
              <w:rPr>
                <w:noProof/>
              </w:rPr>
            </w:pPr>
            <w:r>
              <w:rPr>
                <w:noProof/>
              </w:rPr>
              <w:t>Estudo dos mercados potenciais para a propriedade dos produtos que ela produz e possíveis alternativas de produção</w:t>
            </w:r>
            <w:r w:rsidR="00A80DCA">
              <w:rPr>
                <w:noProof/>
              </w:rPr>
              <w:t>.</w:t>
            </w:r>
          </w:p>
          <w:p w14:paraId="2F0A8939" w14:textId="2E59100F" w:rsidR="001732B4" w:rsidRDefault="001732B4" w:rsidP="00A80DCA">
            <w:pPr>
              <w:pStyle w:val="PargrafodaLista"/>
              <w:numPr>
                <w:ilvl w:val="0"/>
                <w:numId w:val="26"/>
              </w:numPr>
              <w:spacing w:after="0" w:line="240" w:lineRule="auto"/>
              <w:jc w:val="both"/>
              <w:rPr>
                <w:noProof/>
              </w:rPr>
            </w:pPr>
            <w:r>
              <w:rPr>
                <w:noProof/>
              </w:rPr>
              <w:t>Engenharia de um projeto de produção para as atividades em potencial , com orçamentos de custos, innvestimentos e receitas</w:t>
            </w:r>
            <w:r w:rsidR="00A80DCA">
              <w:rPr>
                <w:noProof/>
              </w:rPr>
              <w:t>.</w:t>
            </w:r>
          </w:p>
          <w:p w14:paraId="699D7B6F" w14:textId="7B47C5E9" w:rsidR="001732B4" w:rsidRPr="001732B4" w:rsidRDefault="001732B4" w:rsidP="00A80DCA">
            <w:pPr>
              <w:pStyle w:val="PargrafodaLista"/>
              <w:numPr>
                <w:ilvl w:val="0"/>
                <w:numId w:val="26"/>
              </w:numPr>
              <w:spacing w:after="0" w:line="240" w:lineRule="auto"/>
              <w:jc w:val="both"/>
              <w:rPr>
                <w:noProof/>
              </w:rPr>
            </w:pPr>
            <w:r>
              <w:rPr>
                <w:noProof/>
              </w:rPr>
              <w:t xml:space="preserve">Análise de viabilidade </w:t>
            </w:r>
            <w:r w:rsidR="00A80DCA">
              <w:rPr>
                <w:noProof/>
              </w:rPr>
              <w:t>e</w:t>
            </w:r>
            <w:r>
              <w:rPr>
                <w:noProof/>
              </w:rPr>
              <w:t xml:space="preserve">conomica e </w:t>
            </w:r>
            <w:r w:rsidR="00A80DCA">
              <w:rPr>
                <w:noProof/>
              </w:rPr>
              <w:t>f</w:t>
            </w:r>
            <w:r>
              <w:rPr>
                <w:noProof/>
              </w:rPr>
              <w:t>inanceira da proposta realizada para a propriedade em estudo.</w:t>
            </w:r>
          </w:p>
        </w:tc>
      </w:tr>
      <w:tr w:rsidR="001732B4" w:rsidRPr="000A0068" w14:paraId="7792DEAA" w14:textId="77777777" w:rsidTr="0065710C">
        <w:trPr>
          <w:tblCellSpacing w:w="15" w:type="dxa"/>
        </w:trPr>
        <w:tc>
          <w:tcPr>
            <w:tcW w:w="0" w:type="auto"/>
            <w:vAlign w:val="center"/>
            <w:hideMark/>
          </w:tcPr>
          <w:p w14:paraId="4FB341BB"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Entregas</w:t>
            </w:r>
          </w:p>
        </w:tc>
        <w:tc>
          <w:tcPr>
            <w:tcW w:w="0" w:type="auto"/>
          </w:tcPr>
          <w:p w14:paraId="2AED95A7" w14:textId="015D7226" w:rsidR="001732B4" w:rsidRPr="000A0068" w:rsidRDefault="00B025BC" w:rsidP="00A80DCA">
            <w:pPr>
              <w:spacing w:before="100" w:beforeAutospacing="1" w:after="0"/>
              <w:ind w:firstLine="0"/>
              <w:rPr>
                <w:rFonts w:asciiTheme="majorHAnsi" w:eastAsia="Times New Roman" w:hAnsiTheme="majorHAnsi" w:cs="Times New Roman"/>
                <w:sz w:val="24"/>
                <w:szCs w:val="24"/>
                <w:lang w:eastAsia="pt-BR"/>
              </w:rPr>
            </w:pPr>
            <w:r>
              <w:rPr>
                <w:noProof/>
              </w:rPr>
              <w:t>Ao</w:t>
            </w:r>
            <w:r w:rsidR="001732B4">
              <w:rPr>
                <w:noProof/>
              </w:rPr>
              <w:t xml:space="preserve"> final do semestre será entregue ao proprietário da propriedade rural um projeto </w:t>
            </w:r>
            <w:r w:rsidR="00C334A6">
              <w:rPr>
                <w:noProof/>
              </w:rPr>
              <w:t>co</w:t>
            </w:r>
            <w:r w:rsidR="00AF1202">
              <w:rPr>
                <w:noProof/>
              </w:rPr>
              <w:t xml:space="preserve">m </w:t>
            </w:r>
            <w:r w:rsidR="005965CF">
              <w:rPr>
                <w:noProof/>
              </w:rPr>
              <w:t>ações</w:t>
            </w:r>
            <w:r w:rsidR="005A634E">
              <w:rPr>
                <w:noProof/>
              </w:rPr>
              <w:t xml:space="preserve"> de</w:t>
            </w:r>
            <w:r w:rsidR="001732B4">
              <w:rPr>
                <w:noProof/>
              </w:rPr>
              <w:t xml:space="preserve"> execução em curto , médio e longo prazo</w:t>
            </w:r>
            <w:r w:rsidR="00A80DCA">
              <w:rPr>
                <w:noProof/>
              </w:rPr>
              <w:t>.</w:t>
            </w:r>
          </w:p>
        </w:tc>
      </w:tr>
      <w:tr w:rsidR="001732B4" w:rsidRPr="000A0068" w14:paraId="20E19D7D" w14:textId="77777777" w:rsidTr="0065710C">
        <w:trPr>
          <w:tblCellSpacing w:w="15" w:type="dxa"/>
        </w:trPr>
        <w:tc>
          <w:tcPr>
            <w:tcW w:w="0" w:type="auto"/>
            <w:vAlign w:val="center"/>
            <w:hideMark/>
          </w:tcPr>
          <w:p w14:paraId="58750609"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Instrumentos e procedimentos de avaliação</w:t>
            </w:r>
          </w:p>
        </w:tc>
        <w:tc>
          <w:tcPr>
            <w:tcW w:w="0" w:type="auto"/>
          </w:tcPr>
          <w:p w14:paraId="0F789B11" w14:textId="034D6C08" w:rsidR="001732B4" w:rsidRPr="000A0068" w:rsidRDefault="001732B4" w:rsidP="00A80DCA">
            <w:pPr>
              <w:spacing w:before="100" w:beforeAutospacing="1" w:after="0"/>
              <w:ind w:firstLine="0"/>
              <w:rPr>
                <w:rFonts w:asciiTheme="majorHAnsi" w:eastAsia="Times New Roman" w:hAnsiTheme="majorHAnsi" w:cs="Times New Roman"/>
                <w:sz w:val="24"/>
                <w:szCs w:val="24"/>
                <w:lang w:eastAsia="pt-BR"/>
              </w:rPr>
            </w:pPr>
            <w:r>
              <w:rPr>
                <w:noProof/>
              </w:rPr>
              <w:t xml:space="preserve">A cada etapa, o projeto </w:t>
            </w:r>
            <w:r w:rsidR="005A634E">
              <w:rPr>
                <w:noProof/>
              </w:rPr>
              <w:t>se</w:t>
            </w:r>
            <w:r>
              <w:rPr>
                <w:noProof/>
              </w:rPr>
              <w:t xml:space="preserve">rá avaliado pelo professor da disciplina, </w:t>
            </w:r>
            <w:r w:rsidR="00BC452B">
              <w:rPr>
                <w:noProof/>
              </w:rPr>
              <w:t>sendo</w:t>
            </w:r>
            <w:r>
              <w:rPr>
                <w:noProof/>
              </w:rPr>
              <w:t xml:space="preserve"> avaliado e </w:t>
            </w:r>
            <w:r w:rsidR="00F50AE1">
              <w:rPr>
                <w:noProof/>
              </w:rPr>
              <w:t xml:space="preserve">depois </w:t>
            </w:r>
            <w:r>
              <w:rPr>
                <w:noProof/>
              </w:rPr>
              <w:t xml:space="preserve">liberado para a </w:t>
            </w:r>
            <w:r w:rsidR="00F50AE1">
              <w:rPr>
                <w:noProof/>
              </w:rPr>
              <w:t xml:space="preserve">execução da </w:t>
            </w:r>
            <w:r>
              <w:rPr>
                <w:noProof/>
              </w:rPr>
              <w:t>próxima etapa do projeto com o agricultor</w:t>
            </w:r>
            <w:r w:rsidR="00F50AE1">
              <w:rPr>
                <w:noProof/>
              </w:rPr>
              <w:t>.</w:t>
            </w:r>
          </w:p>
        </w:tc>
      </w:tr>
      <w:tr w:rsidR="001732B4" w:rsidRPr="000A0068" w14:paraId="26B28503" w14:textId="77777777" w:rsidTr="0065710C">
        <w:trPr>
          <w:tblCellSpacing w:w="15" w:type="dxa"/>
        </w:trPr>
        <w:tc>
          <w:tcPr>
            <w:tcW w:w="0" w:type="auto"/>
            <w:vAlign w:val="center"/>
            <w:hideMark/>
          </w:tcPr>
          <w:p w14:paraId="0A6394BD"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Componente(s)curricular(es) envolvidos</w:t>
            </w:r>
          </w:p>
        </w:tc>
        <w:tc>
          <w:tcPr>
            <w:tcW w:w="0" w:type="auto"/>
          </w:tcPr>
          <w:p w14:paraId="294DBF59" w14:textId="4DBE0BC4" w:rsidR="001732B4" w:rsidRPr="000A0068" w:rsidRDefault="001732B4" w:rsidP="00A80DCA">
            <w:pPr>
              <w:spacing w:before="100" w:beforeAutospacing="1" w:after="0"/>
              <w:ind w:firstLine="0"/>
              <w:rPr>
                <w:rFonts w:asciiTheme="majorHAnsi" w:eastAsia="Times New Roman" w:hAnsiTheme="majorHAnsi" w:cs="Times New Roman"/>
                <w:sz w:val="24"/>
                <w:szCs w:val="24"/>
                <w:lang w:eastAsia="pt-BR"/>
              </w:rPr>
            </w:pPr>
            <w:r>
              <w:rPr>
                <w:noProof/>
              </w:rPr>
              <w:t>Projeto de Agronegócio I e AA</w:t>
            </w:r>
            <w:r w:rsidR="00F50AE1">
              <w:rPr>
                <w:noProof/>
              </w:rPr>
              <w:t>P</w:t>
            </w:r>
            <w:r>
              <w:rPr>
                <w:noProof/>
              </w:rPr>
              <w:t xml:space="preserve"> de Projeto de </w:t>
            </w:r>
            <w:r w:rsidR="00F50AE1">
              <w:rPr>
                <w:noProof/>
              </w:rPr>
              <w:t>A</w:t>
            </w:r>
            <w:r>
              <w:rPr>
                <w:noProof/>
              </w:rPr>
              <w:t>gronegócio I</w:t>
            </w:r>
            <w:r w:rsidR="00F50AE1">
              <w:rPr>
                <w:noProof/>
              </w:rPr>
              <w:t>.</w:t>
            </w:r>
          </w:p>
        </w:tc>
      </w:tr>
      <w:tr w:rsidR="001732B4" w:rsidRPr="000A0068" w14:paraId="0AE2F3C0" w14:textId="77777777" w:rsidTr="0065710C">
        <w:trPr>
          <w:tblCellSpacing w:w="15" w:type="dxa"/>
        </w:trPr>
        <w:tc>
          <w:tcPr>
            <w:tcW w:w="0" w:type="auto"/>
            <w:vAlign w:val="center"/>
          </w:tcPr>
          <w:p w14:paraId="264A3367" w14:textId="3587AE29" w:rsidR="001732B4" w:rsidRPr="000A0068" w:rsidRDefault="001732B4" w:rsidP="001732B4">
            <w:pPr>
              <w:spacing w:before="100" w:beforeAutospacing="1" w:after="0"/>
              <w:ind w:firstLine="0"/>
              <w:jc w:val="left"/>
              <w:rPr>
                <w:rFonts w:asciiTheme="majorHAnsi" w:eastAsia="Times New Roman" w:hAnsiTheme="majorHAnsi" w:cs="Times New Roman"/>
                <w:b/>
                <w:bCs/>
                <w:sz w:val="24"/>
                <w:szCs w:val="24"/>
                <w:lang w:eastAsia="pt-BR"/>
              </w:rPr>
            </w:pPr>
            <w:r w:rsidRPr="000A0068">
              <w:rPr>
                <w:rFonts w:asciiTheme="majorHAnsi" w:eastAsia="Times New Roman" w:hAnsiTheme="majorHAnsi" w:cs="Times New Roman"/>
                <w:b/>
                <w:bCs/>
                <w:sz w:val="24"/>
                <w:szCs w:val="24"/>
                <w:lang w:eastAsia="pt-BR"/>
              </w:rPr>
              <w:t>Formas de evidência</w:t>
            </w:r>
          </w:p>
        </w:tc>
        <w:tc>
          <w:tcPr>
            <w:tcW w:w="0" w:type="auto"/>
          </w:tcPr>
          <w:p w14:paraId="54C0952F" w14:textId="77777777" w:rsidR="009D3268" w:rsidRDefault="00855DF7" w:rsidP="00CA3131">
            <w:pPr>
              <w:spacing w:before="100" w:beforeAutospacing="1" w:after="0"/>
              <w:ind w:firstLine="0"/>
              <w:rPr>
                <w:noProof/>
              </w:rPr>
            </w:pPr>
            <w:r>
              <w:rPr>
                <w:noProof/>
              </w:rPr>
              <w:t>Relatórios das</w:t>
            </w:r>
            <w:r w:rsidR="001732B4">
              <w:rPr>
                <w:noProof/>
              </w:rPr>
              <w:t xml:space="preserve"> etapas </w:t>
            </w:r>
            <w:r>
              <w:rPr>
                <w:noProof/>
              </w:rPr>
              <w:t>do projeto</w:t>
            </w:r>
            <w:r w:rsidR="00CA3131">
              <w:rPr>
                <w:noProof/>
              </w:rPr>
              <w:t xml:space="preserve">. </w:t>
            </w:r>
          </w:p>
          <w:p w14:paraId="07A2C818" w14:textId="06C87F19" w:rsidR="001732B4" w:rsidRPr="000A0068" w:rsidRDefault="00CA3131" w:rsidP="00CA3131">
            <w:pPr>
              <w:spacing w:before="100" w:beforeAutospacing="1" w:after="0"/>
              <w:ind w:firstLine="0"/>
              <w:rPr>
                <w:rFonts w:asciiTheme="majorHAnsi" w:eastAsia="Times New Roman" w:hAnsiTheme="majorHAnsi" w:cs="Times New Roman"/>
                <w:sz w:val="24"/>
                <w:szCs w:val="24"/>
                <w:lang w:eastAsia="pt-BR"/>
              </w:rPr>
            </w:pPr>
            <w:r>
              <w:rPr>
                <w:noProof/>
              </w:rPr>
              <w:t>Projeto final.</w:t>
            </w:r>
          </w:p>
        </w:tc>
      </w:tr>
    </w:tbl>
    <w:p w14:paraId="3ED81847" w14:textId="77777777" w:rsidR="00AA3C60" w:rsidRPr="000A0068" w:rsidRDefault="00AA3C60" w:rsidP="00D44A90">
      <w:pPr>
        <w:pStyle w:val="Referncias"/>
        <w:rPr>
          <w:rFonts w:asciiTheme="majorHAnsi" w:hAnsiTheme="majorHAnsi"/>
          <w:sz w:val="24"/>
          <w:szCs w:val="24"/>
        </w:rPr>
      </w:pPr>
    </w:p>
    <w:p w14:paraId="34FEDE77" w14:textId="6810A9E9" w:rsidR="001732B4" w:rsidRDefault="00375B6D" w:rsidP="00375B6D">
      <w:pPr>
        <w:spacing w:before="100" w:beforeAutospacing="1"/>
        <w:ind w:firstLine="0"/>
        <w:jc w:val="left"/>
        <w:rPr>
          <w:rFonts w:asciiTheme="majorHAnsi" w:eastAsia="Times New Roman" w:hAnsiTheme="majorHAnsi" w:cs="Times New Roman"/>
          <w:sz w:val="24"/>
          <w:szCs w:val="24"/>
          <w:lang w:eastAsia="pt-BR"/>
        </w:rPr>
      </w:pPr>
      <w:r>
        <w:rPr>
          <w:rFonts w:asciiTheme="majorHAnsi" w:eastAsia="Times New Roman" w:hAnsiTheme="majorHAnsi" w:cs="Times New Roman"/>
          <w:b/>
          <w:bCs/>
          <w:sz w:val="24"/>
          <w:szCs w:val="24"/>
          <w:lang w:eastAsia="pt-BR"/>
        </w:rPr>
        <w:t xml:space="preserve">Projeto </w:t>
      </w:r>
      <w:r>
        <w:rPr>
          <w:rFonts w:asciiTheme="majorHAnsi" w:eastAsia="Times New Roman" w:hAnsiTheme="majorHAnsi" w:cs="Times New Roman"/>
          <w:b/>
          <w:bCs/>
          <w:sz w:val="24"/>
          <w:szCs w:val="24"/>
          <w:lang w:eastAsia="pt-BR"/>
        </w:rPr>
        <w:t>2</w:t>
      </w:r>
      <w:r w:rsidRPr="000A0068">
        <w:rPr>
          <w:rFonts w:asciiTheme="majorHAnsi" w:eastAsia="Times New Roman" w:hAnsiTheme="majorHAnsi" w:cs="Times New Roman"/>
          <w:b/>
          <w:bCs/>
          <w:sz w:val="24"/>
          <w:szCs w:val="24"/>
          <w:lang w:eastAsia="pt-BR"/>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0"/>
        <w:gridCol w:w="6498"/>
      </w:tblGrid>
      <w:tr w:rsidR="001732B4" w:rsidRPr="000A0068" w14:paraId="65F930BA" w14:textId="77777777" w:rsidTr="008A14E1">
        <w:trPr>
          <w:tblCellSpacing w:w="15" w:type="dxa"/>
        </w:trPr>
        <w:tc>
          <w:tcPr>
            <w:tcW w:w="0" w:type="auto"/>
            <w:vAlign w:val="center"/>
            <w:hideMark/>
          </w:tcPr>
          <w:p w14:paraId="76829077"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Título</w:t>
            </w:r>
          </w:p>
        </w:tc>
        <w:tc>
          <w:tcPr>
            <w:tcW w:w="0" w:type="auto"/>
          </w:tcPr>
          <w:p w14:paraId="09ED0C30" w14:textId="28FC58DD" w:rsidR="001732B4" w:rsidRPr="00DE1AA2" w:rsidRDefault="001732B4" w:rsidP="001732B4">
            <w:pPr>
              <w:spacing w:before="100" w:beforeAutospacing="1" w:after="0"/>
              <w:ind w:firstLine="0"/>
              <w:rPr>
                <w:rFonts w:asciiTheme="majorHAnsi" w:eastAsia="Times New Roman" w:hAnsiTheme="majorHAnsi" w:cs="Times New Roman"/>
                <w:b/>
                <w:bCs/>
                <w:sz w:val="24"/>
                <w:szCs w:val="24"/>
                <w:lang w:eastAsia="pt-BR"/>
              </w:rPr>
            </w:pPr>
            <w:r w:rsidRPr="00DE1AA2">
              <w:rPr>
                <w:b/>
                <w:bCs/>
                <w:noProof/>
              </w:rPr>
              <w:t xml:space="preserve">Projeto de </w:t>
            </w:r>
            <w:r w:rsidR="002232DF">
              <w:rPr>
                <w:b/>
                <w:bCs/>
                <w:noProof/>
              </w:rPr>
              <w:t>P</w:t>
            </w:r>
            <w:r w:rsidRPr="00DE1AA2">
              <w:rPr>
                <w:b/>
                <w:bCs/>
                <w:noProof/>
              </w:rPr>
              <w:t xml:space="preserve">rodução na Pecuária </w:t>
            </w:r>
          </w:p>
        </w:tc>
      </w:tr>
      <w:tr w:rsidR="001732B4" w:rsidRPr="000A0068" w14:paraId="3F3CA460" w14:textId="77777777" w:rsidTr="008A14E1">
        <w:trPr>
          <w:tblCellSpacing w:w="15" w:type="dxa"/>
        </w:trPr>
        <w:tc>
          <w:tcPr>
            <w:tcW w:w="0" w:type="auto"/>
            <w:vAlign w:val="center"/>
            <w:hideMark/>
          </w:tcPr>
          <w:p w14:paraId="23CF3E9E"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Temática</w:t>
            </w:r>
          </w:p>
        </w:tc>
        <w:tc>
          <w:tcPr>
            <w:tcW w:w="0" w:type="auto"/>
          </w:tcPr>
          <w:p w14:paraId="60A1EE37" w14:textId="3D40F412" w:rsidR="00362946" w:rsidRPr="000A0068" w:rsidRDefault="00362946" w:rsidP="001732B4">
            <w:pPr>
              <w:spacing w:before="100" w:beforeAutospacing="1" w:after="0"/>
              <w:ind w:firstLine="0"/>
              <w:rPr>
                <w:rFonts w:asciiTheme="majorHAnsi" w:eastAsia="Times New Roman" w:hAnsiTheme="majorHAnsi" w:cs="Times New Roman"/>
                <w:sz w:val="24"/>
                <w:szCs w:val="24"/>
                <w:lang w:eastAsia="pt-BR"/>
              </w:rPr>
            </w:pPr>
            <w:r>
              <w:rPr>
                <w:noProof/>
              </w:rPr>
              <w:t xml:space="preserve">Realizar um estudo na propriedade rural com o objetivo de propor uma reengenharia da produção ou pequenos ajustes para viabilizar o empreendimento de produção </w:t>
            </w:r>
            <w:r w:rsidR="004C54B5">
              <w:rPr>
                <w:noProof/>
              </w:rPr>
              <w:t>pecuária em um</w:t>
            </w:r>
            <w:r>
              <w:rPr>
                <w:noProof/>
              </w:rPr>
              <w:t>a propriedade</w:t>
            </w:r>
            <w:r w:rsidR="004C54B5">
              <w:rPr>
                <w:noProof/>
              </w:rPr>
              <w:t xml:space="preserve"> rural</w:t>
            </w:r>
            <w:r>
              <w:rPr>
                <w:noProof/>
              </w:rPr>
              <w:t>.</w:t>
            </w:r>
          </w:p>
        </w:tc>
      </w:tr>
      <w:tr w:rsidR="001732B4" w:rsidRPr="000A0068" w14:paraId="7DF85DBB" w14:textId="77777777" w:rsidTr="008A14E1">
        <w:trPr>
          <w:tblCellSpacing w:w="15" w:type="dxa"/>
        </w:trPr>
        <w:tc>
          <w:tcPr>
            <w:tcW w:w="0" w:type="auto"/>
            <w:vAlign w:val="center"/>
            <w:hideMark/>
          </w:tcPr>
          <w:p w14:paraId="147ABC09"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lastRenderedPageBreak/>
              <w:t>Descrição</w:t>
            </w:r>
          </w:p>
        </w:tc>
        <w:tc>
          <w:tcPr>
            <w:tcW w:w="0" w:type="auto"/>
          </w:tcPr>
          <w:p w14:paraId="438C71D9" w14:textId="409C8A50" w:rsidR="001732B4" w:rsidRPr="000A0068" w:rsidRDefault="001732B4" w:rsidP="001732B4">
            <w:pPr>
              <w:spacing w:before="100" w:beforeAutospacing="1" w:after="0"/>
              <w:ind w:firstLine="0"/>
              <w:rPr>
                <w:rFonts w:asciiTheme="majorHAnsi" w:eastAsia="Times New Roman" w:hAnsiTheme="majorHAnsi" w:cs="Times New Roman"/>
                <w:sz w:val="24"/>
                <w:szCs w:val="24"/>
                <w:lang w:eastAsia="pt-BR"/>
              </w:rPr>
            </w:pPr>
            <w:r>
              <w:rPr>
                <w:noProof/>
              </w:rPr>
              <w:t xml:space="preserve">O </w:t>
            </w:r>
            <w:r w:rsidR="00800271">
              <w:rPr>
                <w:noProof/>
              </w:rPr>
              <w:t>p</w:t>
            </w:r>
            <w:r>
              <w:rPr>
                <w:noProof/>
              </w:rPr>
              <w:t xml:space="preserve">rojeto de </w:t>
            </w:r>
            <w:r w:rsidR="00800271">
              <w:rPr>
                <w:noProof/>
              </w:rPr>
              <w:t>p</w:t>
            </w:r>
            <w:r>
              <w:rPr>
                <w:noProof/>
              </w:rPr>
              <w:t xml:space="preserve">rodução </w:t>
            </w:r>
            <w:r w:rsidR="00800271">
              <w:rPr>
                <w:noProof/>
              </w:rPr>
              <w:t>na p</w:t>
            </w:r>
            <w:r>
              <w:rPr>
                <w:noProof/>
              </w:rPr>
              <w:t xml:space="preserve">ecuária será desenvolvido em uma propriedade rural </w:t>
            </w:r>
            <w:r w:rsidR="00800271">
              <w:rPr>
                <w:noProof/>
              </w:rPr>
              <w:t xml:space="preserve">escolhida pelos estudantes, </w:t>
            </w:r>
            <w:r w:rsidR="00125377">
              <w:rPr>
                <w:noProof/>
              </w:rPr>
              <w:t>sendo</w:t>
            </w:r>
            <w:r>
              <w:rPr>
                <w:noProof/>
              </w:rPr>
              <w:t xml:space="preserve"> realizado um diagnóstico dos recursos </w:t>
            </w:r>
            <w:r w:rsidR="00125377">
              <w:rPr>
                <w:noProof/>
              </w:rPr>
              <w:t>s</w:t>
            </w:r>
            <w:r>
              <w:rPr>
                <w:noProof/>
              </w:rPr>
              <w:t xml:space="preserve">ociais, </w:t>
            </w:r>
            <w:r w:rsidR="00125377">
              <w:rPr>
                <w:noProof/>
              </w:rPr>
              <w:t>h</w:t>
            </w:r>
            <w:r>
              <w:rPr>
                <w:noProof/>
              </w:rPr>
              <w:t xml:space="preserve">umanos, </w:t>
            </w:r>
            <w:r w:rsidR="00125377">
              <w:rPr>
                <w:noProof/>
              </w:rPr>
              <w:t>n</w:t>
            </w:r>
            <w:r>
              <w:rPr>
                <w:noProof/>
              </w:rPr>
              <w:t xml:space="preserve">atural, </w:t>
            </w:r>
            <w:r w:rsidR="00125377">
              <w:rPr>
                <w:noProof/>
              </w:rPr>
              <w:t>fí</w:t>
            </w:r>
            <w:r>
              <w:rPr>
                <w:noProof/>
              </w:rPr>
              <w:t xml:space="preserve">sico e </w:t>
            </w:r>
            <w:r w:rsidR="00125377">
              <w:rPr>
                <w:noProof/>
              </w:rPr>
              <w:t>f</w:t>
            </w:r>
            <w:r>
              <w:rPr>
                <w:noProof/>
              </w:rPr>
              <w:t xml:space="preserve">inanceiro da propriedade que desenvolve atividades </w:t>
            </w:r>
            <w:r w:rsidR="00026B74">
              <w:rPr>
                <w:noProof/>
              </w:rPr>
              <w:t>voltadas a</w:t>
            </w:r>
            <w:r>
              <w:rPr>
                <w:noProof/>
              </w:rPr>
              <w:t xml:space="preserve"> </w:t>
            </w:r>
            <w:r w:rsidR="00B1749A">
              <w:rPr>
                <w:noProof/>
              </w:rPr>
              <w:t>p</w:t>
            </w:r>
            <w:r>
              <w:rPr>
                <w:noProof/>
              </w:rPr>
              <w:t xml:space="preserve">ecuária.  </w:t>
            </w:r>
          </w:p>
        </w:tc>
      </w:tr>
      <w:tr w:rsidR="001732B4" w:rsidRPr="000A0068" w14:paraId="4977703F" w14:textId="77777777" w:rsidTr="008A14E1">
        <w:trPr>
          <w:tblCellSpacing w:w="15" w:type="dxa"/>
        </w:trPr>
        <w:tc>
          <w:tcPr>
            <w:tcW w:w="0" w:type="auto"/>
            <w:vAlign w:val="center"/>
            <w:hideMark/>
          </w:tcPr>
          <w:p w14:paraId="3C30CF36"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Objetivos</w:t>
            </w:r>
          </w:p>
        </w:tc>
        <w:tc>
          <w:tcPr>
            <w:tcW w:w="0" w:type="auto"/>
          </w:tcPr>
          <w:p w14:paraId="378A2342" w14:textId="002D128E" w:rsidR="00C277BF" w:rsidRPr="000A0068" w:rsidRDefault="00C277BF" w:rsidP="001732B4">
            <w:pPr>
              <w:spacing w:before="100" w:beforeAutospacing="1" w:after="0"/>
              <w:ind w:firstLine="0"/>
              <w:rPr>
                <w:rFonts w:asciiTheme="majorHAnsi" w:eastAsia="Times New Roman" w:hAnsiTheme="majorHAnsi" w:cs="Times New Roman"/>
                <w:sz w:val="24"/>
                <w:szCs w:val="24"/>
                <w:lang w:eastAsia="pt-BR"/>
              </w:rPr>
            </w:pPr>
            <w:r>
              <w:rPr>
                <w:noProof/>
              </w:rPr>
              <w:t>Será realizada na propriedade rural e com o produtor, um estudo para realizar um projeto de engenharia, objetivando viabilizar sua produção e a propriedade, evidenciando os gargalos na produção, relacionando os pontos fortes e fracos nas atividades realizadas e definindo possíveis estratégias para melhorar os índices econômicos e financeiros desta propriedade.</w:t>
            </w:r>
          </w:p>
        </w:tc>
      </w:tr>
      <w:tr w:rsidR="001732B4" w:rsidRPr="000A0068" w14:paraId="63D9AF50" w14:textId="77777777" w:rsidTr="008A14E1">
        <w:trPr>
          <w:tblCellSpacing w:w="15" w:type="dxa"/>
        </w:trPr>
        <w:tc>
          <w:tcPr>
            <w:tcW w:w="0" w:type="auto"/>
            <w:vAlign w:val="center"/>
            <w:hideMark/>
          </w:tcPr>
          <w:p w14:paraId="0619EF7E" w14:textId="77777777" w:rsidR="001732B4" w:rsidRPr="000A0068" w:rsidRDefault="001732B4" w:rsidP="001732B4">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Carga horária</w:t>
            </w:r>
          </w:p>
        </w:tc>
        <w:tc>
          <w:tcPr>
            <w:tcW w:w="0" w:type="auto"/>
          </w:tcPr>
          <w:p w14:paraId="2C0556A4" w14:textId="49B7A743" w:rsidR="001732B4" w:rsidRPr="000A0068" w:rsidRDefault="001732B4" w:rsidP="001732B4">
            <w:pPr>
              <w:spacing w:before="100" w:beforeAutospacing="1" w:after="0"/>
              <w:ind w:firstLine="0"/>
              <w:rPr>
                <w:rFonts w:asciiTheme="majorHAnsi" w:eastAsia="Times New Roman" w:hAnsiTheme="majorHAnsi" w:cs="Times New Roman"/>
                <w:sz w:val="24"/>
                <w:szCs w:val="24"/>
                <w:lang w:eastAsia="pt-BR"/>
              </w:rPr>
            </w:pPr>
            <w:r>
              <w:rPr>
                <w:noProof/>
              </w:rPr>
              <w:t>90 aulas</w:t>
            </w:r>
            <w:r w:rsidR="00375B6D">
              <w:rPr>
                <w:noProof/>
              </w:rPr>
              <w:t xml:space="preserve"> (75 horas)</w:t>
            </w:r>
          </w:p>
        </w:tc>
      </w:tr>
      <w:tr w:rsidR="00DE1AA2" w:rsidRPr="000A0068" w14:paraId="500A773C" w14:textId="77777777" w:rsidTr="008A14E1">
        <w:trPr>
          <w:tblCellSpacing w:w="15" w:type="dxa"/>
        </w:trPr>
        <w:tc>
          <w:tcPr>
            <w:tcW w:w="0" w:type="auto"/>
            <w:vAlign w:val="center"/>
            <w:hideMark/>
          </w:tcPr>
          <w:p w14:paraId="312772D2"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Público-alvo</w:t>
            </w:r>
          </w:p>
        </w:tc>
        <w:tc>
          <w:tcPr>
            <w:tcW w:w="0" w:type="auto"/>
          </w:tcPr>
          <w:p w14:paraId="516CA533" w14:textId="6DF5B5A3" w:rsidR="00DE1AA2" w:rsidRPr="000A0068" w:rsidRDefault="00DE1AA2" w:rsidP="00DE1AA2">
            <w:pPr>
              <w:spacing w:before="100" w:beforeAutospacing="1" w:after="0"/>
              <w:ind w:firstLine="0"/>
              <w:rPr>
                <w:rFonts w:asciiTheme="majorHAnsi" w:eastAsia="Times New Roman" w:hAnsiTheme="majorHAnsi" w:cs="Times New Roman"/>
                <w:sz w:val="24"/>
                <w:szCs w:val="24"/>
                <w:lang w:eastAsia="pt-BR"/>
              </w:rPr>
            </w:pPr>
            <w:r>
              <w:rPr>
                <w:noProof/>
              </w:rPr>
              <w:t xml:space="preserve">Produtores rurais que realizam atividades na </w:t>
            </w:r>
            <w:r w:rsidR="00E25E17">
              <w:rPr>
                <w:noProof/>
              </w:rPr>
              <w:t>p</w:t>
            </w:r>
            <w:r>
              <w:rPr>
                <w:noProof/>
              </w:rPr>
              <w:t>ecuária, como produção de su</w:t>
            </w:r>
            <w:r w:rsidR="00E25E17">
              <w:rPr>
                <w:noProof/>
              </w:rPr>
              <w:t>í</w:t>
            </w:r>
            <w:r>
              <w:rPr>
                <w:noProof/>
              </w:rPr>
              <w:t>nos , bovinos de corte e leite, avicultura de postura e corte, e</w:t>
            </w:r>
            <w:r w:rsidR="00E25E17">
              <w:rPr>
                <w:noProof/>
              </w:rPr>
              <w:t>ntre outros</w:t>
            </w:r>
            <w:r>
              <w:rPr>
                <w:noProof/>
              </w:rPr>
              <w:t>.</w:t>
            </w:r>
          </w:p>
        </w:tc>
      </w:tr>
      <w:tr w:rsidR="00DE1AA2" w:rsidRPr="000A0068" w14:paraId="29973F0B" w14:textId="77777777" w:rsidTr="008A14E1">
        <w:trPr>
          <w:tblCellSpacing w:w="15" w:type="dxa"/>
        </w:trPr>
        <w:tc>
          <w:tcPr>
            <w:tcW w:w="0" w:type="auto"/>
            <w:vAlign w:val="center"/>
            <w:hideMark/>
          </w:tcPr>
          <w:p w14:paraId="3C8D0D3E"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Ações/Etapas de execução</w:t>
            </w:r>
          </w:p>
        </w:tc>
        <w:tc>
          <w:tcPr>
            <w:tcW w:w="0" w:type="auto"/>
          </w:tcPr>
          <w:p w14:paraId="04B0A63E" w14:textId="77F6F94E" w:rsidR="00DE1AA2" w:rsidRDefault="00DE1AA2" w:rsidP="00DE1AA2">
            <w:pPr>
              <w:pStyle w:val="PargrafodaLista"/>
              <w:numPr>
                <w:ilvl w:val="0"/>
                <w:numId w:val="28"/>
              </w:numPr>
              <w:spacing w:after="0" w:line="240" w:lineRule="auto"/>
              <w:rPr>
                <w:noProof/>
              </w:rPr>
            </w:pPr>
            <w:r>
              <w:rPr>
                <w:noProof/>
              </w:rPr>
              <w:t xml:space="preserve">Seleção das propriedades inscritas no projeto de produção na </w:t>
            </w:r>
            <w:r w:rsidR="00E25E17">
              <w:rPr>
                <w:noProof/>
              </w:rPr>
              <w:t>p</w:t>
            </w:r>
            <w:r>
              <w:rPr>
                <w:noProof/>
              </w:rPr>
              <w:t>ecuária</w:t>
            </w:r>
            <w:r w:rsidR="00E25E17">
              <w:rPr>
                <w:noProof/>
              </w:rPr>
              <w:t>.</w:t>
            </w:r>
          </w:p>
          <w:p w14:paraId="67C72CA2" w14:textId="0D59C14F" w:rsidR="00DE1AA2" w:rsidRDefault="00DE1AA2" w:rsidP="00DE1AA2">
            <w:pPr>
              <w:pStyle w:val="PargrafodaLista"/>
              <w:numPr>
                <w:ilvl w:val="0"/>
                <w:numId w:val="28"/>
              </w:numPr>
              <w:spacing w:after="0" w:line="240" w:lineRule="auto"/>
              <w:rPr>
                <w:noProof/>
              </w:rPr>
            </w:pPr>
            <w:r>
              <w:rPr>
                <w:noProof/>
              </w:rPr>
              <w:t xml:space="preserve">Visita para diagnósticos dos capitais, </w:t>
            </w:r>
            <w:r w:rsidR="00E25E17">
              <w:rPr>
                <w:noProof/>
              </w:rPr>
              <w:t>s</w:t>
            </w:r>
            <w:r>
              <w:rPr>
                <w:noProof/>
              </w:rPr>
              <w:t xml:space="preserve">ocial, </w:t>
            </w:r>
            <w:r w:rsidR="00E25E17">
              <w:rPr>
                <w:noProof/>
              </w:rPr>
              <w:t>h</w:t>
            </w:r>
            <w:r>
              <w:rPr>
                <w:noProof/>
              </w:rPr>
              <w:t xml:space="preserve">umano, </w:t>
            </w:r>
            <w:r w:rsidR="00E25E17">
              <w:rPr>
                <w:noProof/>
              </w:rPr>
              <w:t>fí</w:t>
            </w:r>
            <w:r>
              <w:rPr>
                <w:noProof/>
              </w:rPr>
              <w:t xml:space="preserve">sico, </w:t>
            </w:r>
            <w:r w:rsidR="00E25E17">
              <w:rPr>
                <w:noProof/>
              </w:rPr>
              <w:t>n</w:t>
            </w:r>
            <w:r>
              <w:rPr>
                <w:noProof/>
              </w:rPr>
              <w:t xml:space="preserve">atural e </w:t>
            </w:r>
            <w:r w:rsidR="00E25E17">
              <w:rPr>
                <w:noProof/>
              </w:rPr>
              <w:t>f</w:t>
            </w:r>
            <w:r>
              <w:rPr>
                <w:noProof/>
              </w:rPr>
              <w:t>inanceiro</w:t>
            </w:r>
            <w:r w:rsidR="00E25E17">
              <w:rPr>
                <w:noProof/>
              </w:rPr>
              <w:t>.</w:t>
            </w:r>
          </w:p>
          <w:p w14:paraId="5F081F3D" w14:textId="62D40D94" w:rsidR="00DE1AA2" w:rsidRDefault="00DE1AA2" w:rsidP="00DE1AA2">
            <w:pPr>
              <w:pStyle w:val="PargrafodaLista"/>
              <w:numPr>
                <w:ilvl w:val="0"/>
                <w:numId w:val="28"/>
              </w:numPr>
              <w:spacing w:after="0" w:line="240" w:lineRule="auto"/>
              <w:rPr>
                <w:noProof/>
              </w:rPr>
            </w:pPr>
            <w:r>
              <w:rPr>
                <w:noProof/>
              </w:rPr>
              <w:t>Estudo dos mercados potenciais para a propriedade dos produtos que ela produz e possíveis alternativas para o processo de produção na pecuária</w:t>
            </w:r>
            <w:r w:rsidR="00F86953">
              <w:rPr>
                <w:noProof/>
              </w:rPr>
              <w:t>.</w:t>
            </w:r>
          </w:p>
          <w:p w14:paraId="55A34B0A" w14:textId="70EDA522" w:rsidR="00DE1AA2" w:rsidRDefault="00DE1AA2" w:rsidP="00DE1AA2">
            <w:pPr>
              <w:pStyle w:val="PargrafodaLista"/>
              <w:numPr>
                <w:ilvl w:val="0"/>
                <w:numId w:val="28"/>
              </w:numPr>
              <w:spacing w:after="0" w:line="240" w:lineRule="auto"/>
              <w:rPr>
                <w:noProof/>
              </w:rPr>
            </w:pPr>
            <w:r>
              <w:rPr>
                <w:noProof/>
              </w:rPr>
              <w:t>Engenharia de um projeto de produção para as atividades em potencial , com orçamentos de custos , innvestimentos e receitas</w:t>
            </w:r>
            <w:r w:rsidR="00F86953">
              <w:rPr>
                <w:noProof/>
              </w:rPr>
              <w:t>.</w:t>
            </w:r>
          </w:p>
          <w:p w14:paraId="36AD18A5" w14:textId="3C51B0F3" w:rsidR="00DE1AA2" w:rsidRPr="001732B4" w:rsidRDefault="00DE1AA2" w:rsidP="00F86953">
            <w:pPr>
              <w:pStyle w:val="PargrafodaLista"/>
              <w:numPr>
                <w:ilvl w:val="0"/>
                <w:numId w:val="28"/>
              </w:numPr>
              <w:spacing w:after="0" w:line="240" w:lineRule="auto"/>
              <w:rPr>
                <w:noProof/>
              </w:rPr>
            </w:pPr>
            <w:r>
              <w:rPr>
                <w:noProof/>
              </w:rPr>
              <w:t xml:space="preserve">Análise de viabilidade </w:t>
            </w:r>
            <w:r w:rsidR="00F86953">
              <w:rPr>
                <w:noProof/>
              </w:rPr>
              <w:t>e</w:t>
            </w:r>
            <w:r>
              <w:rPr>
                <w:noProof/>
              </w:rPr>
              <w:t>con</w:t>
            </w:r>
            <w:r w:rsidR="00F86953">
              <w:rPr>
                <w:noProof/>
              </w:rPr>
              <w:t>ô</w:t>
            </w:r>
            <w:r>
              <w:rPr>
                <w:noProof/>
              </w:rPr>
              <w:t xml:space="preserve">mica e </w:t>
            </w:r>
            <w:r w:rsidR="00F86953">
              <w:rPr>
                <w:noProof/>
              </w:rPr>
              <w:t>f</w:t>
            </w:r>
            <w:r>
              <w:rPr>
                <w:noProof/>
              </w:rPr>
              <w:t>inanceira da proposta realizada para a propriedade em estudo</w:t>
            </w:r>
            <w:r w:rsidR="00F86953">
              <w:rPr>
                <w:noProof/>
              </w:rPr>
              <w:t>.</w:t>
            </w:r>
          </w:p>
        </w:tc>
      </w:tr>
      <w:tr w:rsidR="00DE1AA2" w:rsidRPr="000A0068" w14:paraId="7E80B408" w14:textId="77777777" w:rsidTr="008A14E1">
        <w:trPr>
          <w:tblCellSpacing w:w="15" w:type="dxa"/>
        </w:trPr>
        <w:tc>
          <w:tcPr>
            <w:tcW w:w="0" w:type="auto"/>
            <w:vAlign w:val="center"/>
            <w:hideMark/>
          </w:tcPr>
          <w:p w14:paraId="2A5A5F51"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Entregas</w:t>
            </w:r>
          </w:p>
        </w:tc>
        <w:tc>
          <w:tcPr>
            <w:tcW w:w="0" w:type="auto"/>
          </w:tcPr>
          <w:p w14:paraId="6807637D" w14:textId="10FBFE41" w:rsidR="00DE1AA2" w:rsidRPr="000A0068" w:rsidRDefault="00832FEB" w:rsidP="00DE1AA2">
            <w:pPr>
              <w:spacing w:before="100" w:beforeAutospacing="1" w:after="0"/>
              <w:ind w:firstLine="0"/>
              <w:rPr>
                <w:rFonts w:asciiTheme="majorHAnsi" w:eastAsia="Times New Roman" w:hAnsiTheme="majorHAnsi" w:cs="Times New Roman"/>
                <w:sz w:val="24"/>
                <w:szCs w:val="24"/>
                <w:lang w:eastAsia="pt-BR"/>
              </w:rPr>
            </w:pPr>
            <w:r>
              <w:rPr>
                <w:noProof/>
              </w:rPr>
              <w:t>Ao final do semestre será entregue ao proprietário da propriedade rural um projeto com ações de execução em curto , médio e longo prazo.</w:t>
            </w:r>
          </w:p>
        </w:tc>
      </w:tr>
      <w:tr w:rsidR="00DE1AA2" w:rsidRPr="000A0068" w14:paraId="2C4F3464" w14:textId="77777777" w:rsidTr="008A14E1">
        <w:trPr>
          <w:tblCellSpacing w:w="15" w:type="dxa"/>
        </w:trPr>
        <w:tc>
          <w:tcPr>
            <w:tcW w:w="0" w:type="auto"/>
            <w:vAlign w:val="center"/>
            <w:hideMark/>
          </w:tcPr>
          <w:p w14:paraId="2A87A040"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Instrumentos e procedimentos de avaliação</w:t>
            </w:r>
          </w:p>
        </w:tc>
        <w:tc>
          <w:tcPr>
            <w:tcW w:w="0" w:type="auto"/>
          </w:tcPr>
          <w:p w14:paraId="301B8F24" w14:textId="45AAAFFE" w:rsidR="00DE1AA2" w:rsidRPr="000A0068" w:rsidRDefault="00832FEB" w:rsidP="00DE1AA2">
            <w:pPr>
              <w:spacing w:before="100" w:beforeAutospacing="1" w:after="0"/>
              <w:ind w:firstLine="0"/>
              <w:rPr>
                <w:rFonts w:asciiTheme="majorHAnsi" w:eastAsia="Times New Roman" w:hAnsiTheme="majorHAnsi" w:cs="Times New Roman"/>
                <w:sz w:val="24"/>
                <w:szCs w:val="24"/>
                <w:lang w:eastAsia="pt-BR"/>
              </w:rPr>
            </w:pPr>
            <w:r>
              <w:rPr>
                <w:noProof/>
              </w:rPr>
              <w:t>A cada etapa, o projeto será avaliado pelo professor da disciplina, sendo avaliado e depois liberado para a execução da próxima etapa do projeto com o agricultor.</w:t>
            </w:r>
          </w:p>
        </w:tc>
      </w:tr>
      <w:tr w:rsidR="00DE1AA2" w:rsidRPr="000A0068" w14:paraId="28402408" w14:textId="77777777" w:rsidTr="008A14E1">
        <w:trPr>
          <w:tblCellSpacing w:w="15" w:type="dxa"/>
        </w:trPr>
        <w:tc>
          <w:tcPr>
            <w:tcW w:w="0" w:type="auto"/>
            <w:vAlign w:val="center"/>
            <w:hideMark/>
          </w:tcPr>
          <w:p w14:paraId="7599B1C6"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Componente(s)curricular(es) envolvidos</w:t>
            </w:r>
          </w:p>
        </w:tc>
        <w:tc>
          <w:tcPr>
            <w:tcW w:w="0" w:type="auto"/>
          </w:tcPr>
          <w:p w14:paraId="2445E3C8" w14:textId="1DB75525" w:rsidR="00DE1AA2" w:rsidRPr="000A0068" w:rsidRDefault="00DE1AA2" w:rsidP="00DE1AA2">
            <w:pPr>
              <w:spacing w:before="100" w:beforeAutospacing="1" w:after="0"/>
              <w:ind w:firstLine="0"/>
              <w:rPr>
                <w:rFonts w:asciiTheme="majorHAnsi" w:eastAsia="Times New Roman" w:hAnsiTheme="majorHAnsi" w:cs="Times New Roman"/>
                <w:sz w:val="24"/>
                <w:szCs w:val="24"/>
                <w:lang w:eastAsia="pt-BR"/>
              </w:rPr>
            </w:pPr>
            <w:r>
              <w:rPr>
                <w:noProof/>
              </w:rPr>
              <w:t xml:space="preserve">Projeto de Agronegócio II e AAp de Projeto de </w:t>
            </w:r>
            <w:r w:rsidR="00832FEB">
              <w:rPr>
                <w:noProof/>
              </w:rPr>
              <w:t>A</w:t>
            </w:r>
            <w:r>
              <w:rPr>
                <w:noProof/>
              </w:rPr>
              <w:t>gronegócio II</w:t>
            </w:r>
            <w:r w:rsidR="00832FEB">
              <w:rPr>
                <w:noProof/>
              </w:rPr>
              <w:t>.</w:t>
            </w:r>
          </w:p>
        </w:tc>
      </w:tr>
      <w:tr w:rsidR="00DE1AA2" w:rsidRPr="000A0068" w14:paraId="6F7A3DB2" w14:textId="77777777" w:rsidTr="008A14E1">
        <w:trPr>
          <w:tblCellSpacing w:w="15" w:type="dxa"/>
        </w:trPr>
        <w:tc>
          <w:tcPr>
            <w:tcW w:w="0" w:type="auto"/>
            <w:vAlign w:val="center"/>
          </w:tcPr>
          <w:p w14:paraId="3FB31F79" w14:textId="77777777" w:rsidR="00DE1AA2" w:rsidRPr="000A0068" w:rsidRDefault="00DE1AA2" w:rsidP="00DE1AA2">
            <w:pPr>
              <w:spacing w:before="100" w:beforeAutospacing="1" w:after="0"/>
              <w:ind w:firstLine="0"/>
              <w:jc w:val="left"/>
              <w:rPr>
                <w:rFonts w:asciiTheme="majorHAnsi" w:eastAsia="Times New Roman" w:hAnsiTheme="majorHAnsi" w:cs="Times New Roman"/>
                <w:b/>
                <w:bCs/>
                <w:sz w:val="24"/>
                <w:szCs w:val="24"/>
                <w:lang w:eastAsia="pt-BR"/>
              </w:rPr>
            </w:pPr>
            <w:r w:rsidRPr="000A0068">
              <w:rPr>
                <w:rFonts w:asciiTheme="majorHAnsi" w:eastAsia="Times New Roman" w:hAnsiTheme="majorHAnsi" w:cs="Times New Roman"/>
                <w:b/>
                <w:bCs/>
                <w:sz w:val="24"/>
                <w:szCs w:val="24"/>
                <w:lang w:eastAsia="pt-BR"/>
              </w:rPr>
              <w:t>Formas de evidência</w:t>
            </w:r>
          </w:p>
        </w:tc>
        <w:tc>
          <w:tcPr>
            <w:tcW w:w="0" w:type="auto"/>
          </w:tcPr>
          <w:p w14:paraId="0DAC1CD9" w14:textId="77777777" w:rsidR="00CD1D5E" w:rsidRDefault="00CD1D5E" w:rsidP="00CD1D5E">
            <w:pPr>
              <w:spacing w:before="100" w:beforeAutospacing="1" w:after="0"/>
              <w:ind w:firstLine="0"/>
              <w:rPr>
                <w:noProof/>
              </w:rPr>
            </w:pPr>
            <w:r>
              <w:rPr>
                <w:noProof/>
              </w:rPr>
              <w:t xml:space="preserve">Relatórios das etapas do projeto. </w:t>
            </w:r>
          </w:p>
          <w:p w14:paraId="55CB3342" w14:textId="1EDB5F84" w:rsidR="00DE1AA2" w:rsidRPr="000A0068" w:rsidRDefault="00CD1D5E" w:rsidP="00CD1D5E">
            <w:pPr>
              <w:spacing w:before="100" w:beforeAutospacing="1" w:after="0"/>
              <w:ind w:firstLine="0"/>
              <w:rPr>
                <w:rFonts w:asciiTheme="majorHAnsi" w:eastAsia="Times New Roman" w:hAnsiTheme="majorHAnsi" w:cs="Times New Roman"/>
                <w:sz w:val="24"/>
                <w:szCs w:val="24"/>
                <w:lang w:eastAsia="pt-BR"/>
              </w:rPr>
            </w:pPr>
            <w:r>
              <w:rPr>
                <w:noProof/>
              </w:rPr>
              <w:t>Projeto final.</w:t>
            </w:r>
          </w:p>
        </w:tc>
      </w:tr>
    </w:tbl>
    <w:p w14:paraId="519DB924" w14:textId="77777777" w:rsidR="00DE1AA2" w:rsidRDefault="00DE1AA2" w:rsidP="00B22BF4">
      <w:pPr>
        <w:pStyle w:val="zNormal-template"/>
        <w:ind w:firstLine="0"/>
        <w:rPr>
          <w:rFonts w:asciiTheme="majorHAnsi" w:hAnsiTheme="majorHAnsi"/>
          <w:sz w:val="24"/>
          <w:szCs w:val="24"/>
        </w:rPr>
      </w:pPr>
    </w:p>
    <w:p w14:paraId="67F9D349" w14:textId="43473004" w:rsidR="00375B6D" w:rsidRPr="000A0068" w:rsidRDefault="00375B6D" w:rsidP="00375B6D">
      <w:pPr>
        <w:spacing w:before="100" w:beforeAutospacing="1"/>
        <w:ind w:firstLine="0"/>
        <w:jc w:val="left"/>
        <w:rPr>
          <w:rFonts w:asciiTheme="majorHAnsi" w:eastAsia="Times New Roman" w:hAnsiTheme="majorHAnsi" w:cs="Times New Roman"/>
          <w:b/>
          <w:bCs/>
          <w:sz w:val="24"/>
          <w:szCs w:val="24"/>
          <w:lang w:eastAsia="pt-BR"/>
        </w:rPr>
      </w:pPr>
      <w:r>
        <w:rPr>
          <w:rFonts w:asciiTheme="majorHAnsi" w:eastAsia="Times New Roman" w:hAnsiTheme="majorHAnsi" w:cs="Times New Roman"/>
          <w:b/>
          <w:bCs/>
          <w:sz w:val="24"/>
          <w:szCs w:val="24"/>
          <w:lang w:eastAsia="pt-BR"/>
        </w:rPr>
        <w:t xml:space="preserve">Projeto </w:t>
      </w:r>
      <w:r>
        <w:rPr>
          <w:rFonts w:asciiTheme="majorHAnsi" w:eastAsia="Times New Roman" w:hAnsiTheme="majorHAnsi" w:cs="Times New Roman"/>
          <w:b/>
          <w:bCs/>
          <w:sz w:val="24"/>
          <w:szCs w:val="24"/>
          <w:lang w:eastAsia="pt-BR"/>
        </w:rPr>
        <w:t>3</w:t>
      </w:r>
      <w:r w:rsidRPr="000A0068">
        <w:rPr>
          <w:rFonts w:asciiTheme="majorHAnsi" w:eastAsia="Times New Roman" w:hAnsiTheme="majorHAnsi" w:cs="Times New Roman"/>
          <w:b/>
          <w:bCs/>
          <w:sz w:val="24"/>
          <w:szCs w:val="24"/>
          <w:lang w:eastAsia="pt-BR"/>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21"/>
        <w:gridCol w:w="6507"/>
      </w:tblGrid>
      <w:tr w:rsidR="00DE1AA2" w:rsidRPr="000A0068" w14:paraId="1ADD1755" w14:textId="77777777" w:rsidTr="008A14E1">
        <w:trPr>
          <w:tblCellSpacing w:w="15" w:type="dxa"/>
        </w:trPr>
        <w:tc>
          <w:tcPr>
            <w:tcW w:w="0" w:type="auto"/>
            <w:vAlign w:val="center"/>
            <w:hideMark/>
          </w:tcPr>
          <w:p w14:paraId="4C8F5AFC"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Título</w:t>
            </w:r>
          </w:p>
        </w:tc>
        <w:tc>
          <w:tcPr>
            <w:tcW w:w="0" w:type="auto"/>
          </w:tcPr>
          <w:p w14:paraId="32A263D8" w14:textId="7DE6181E" w:rsidR="00DE1AA2" w:rsidRPr="00DE1AA2" w:rsidRDefault="00DE1AA2" w:rsidP="00DE1AA2">
            <w:pPr>
              <w:spacing w:before="100" w:beforeAutospacing="1" w:after="0"/>
              <w:ind w:firstLine="0"/>
              <w:rPr>
                <w:rFonts w:asciiTheme="majorHAnsi" w:eastAsia="Times New Roman" w:hAnsiTheme="majorHAnsi" w:cs="Times New Roman"/>
                <w:b/>
                <w:bCs/>
                <w:sz w:val="24"/>
                <w:szCs w:val="24"/>
                <w:lang w:eastAsia="pt-BR"/>
              </w:rPr>
            </w:pPr>
            <w:r w:rsidRPr="00DE1AA2">
              <w:rPr>
                <w:b/>
                <w:bCs/>
                <w:noProof/>
              </w:rPr>
              <w:t xml:space="preserve">Projeto de </w:t>
            </w:r>
            <w:r w:rsidR="003729E1">
              <w:rPr>
                <w:b/>
                <w:bCs/>
                <w:noProof/>
              </w:rPr>
              <w:t>P</w:t>
            </w:r>
            <w:r w:rsidRPr="00DE1AA2">
              <w:rPr>
                <w:b/>
                <w:bCs/>
                <w:noProof/>
              </w:rPr>
              <w:t>rodução na Agroind</w:t>
            </w:r>
            <w:r w:rsidR="003729E1">
              <w:rPr>
                <w:b/>
                <w:bCs/>
                <w:noProof/>
              </w:rPr>
              <w:t>ú</w:t>
            </w:r>
            <w:r w:rsidRPr="00DE1AA2">
              <w:rPr>
                <w:b/>
                <w:bCs/>
                <w:noProof/>
              </w:rPr>
              <w:t xml:space="preserve">stria </w:t>
            </w:r>
          </w:p>
        </w:tc>
      </w:tr>
      <w:tr w:rsidR="00DE1AA2" w:rsidRPr="000A0068" w14:paraId="3C2D9F42" w14:textId="77777777" w:rsidTr="008A14E1">
        <w:trPr>
          <w:tblCellSpacing w:w="15" w:type="dxa"/>
        </w:trPr>
        <w:tc>
          <w:tcPr>
            <w:tcW w:w="0" w:type="auto"/>
            <w:vAlign w:val="center"/>
            <w:hideMark/>
          </w:tcPr>
          <w:p w14:paraId="2ED4E4C2"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Temática</w:t>
            </w:r>
          </w:p>
        </w:tc>
        <w:tc>
          <w:tcPr>
            <w:tcW w:w="0" w:type="auto"/>
          </w:tcPr>
          <w:p w14:paraId="3858A7E4" w14:textId="4A4E46D7" w:rsidR="003729E1" w:rsidRPr="000A0068" w:rsidRDefault="003729E1" w:rsidP="00DE1AA2">
            <w:pPr>
              <w:spacing w:before="100" w:beforeAutospacing="1" w:after="0"/>
              <w:ind w:firstLine="0"/>
              <w:rPr>
                <w:rFonts w:asciiTheme="majorHAnsi" w:eastAsia="Times New Roman" w:hAnsiTheme="majorHAnsi" w:cs="Times New Roman"/>
                <w:sz w:val="24"/>
                <w:szCs w:val="24"/>
                <w:lang w:eastAsia="pt-BR"/>
              </w:rPr>
            </w:pPr>
            <w:r>
              <w:rPr>
                <w:noProof/>
              </w:rPr>
              <w:t xml:space="preserve">Realizar um estudo </w:t>
            </w:r>
            <w:r>
              <w:rPr>
                <w:noProof/>
              </w:rPr>
              <w:t>em uma agroindústria</w:t>
            </w:r>
            <w:r>
              <w:rPr>
                <w:noProof/>
              </w:rPr>
              <w:t xml:space="preserve"> com o objetivo de propor uma reengenharia da produção ou pequenos ajustes para viabilizar o empreendimento de produção pecuária em uma propriedade rural.</w:t>
            </w:r>
          </w:p>
        </w:tc>
      </w:tr>
      <w:tr w:rsidR="00DE1AA2" w:rsidRPr="000A0068" w14:paraId="2FF7A589" w14:textId="77777777" w:rsidTr="008A14E1">
        <w:trPr>
          <w:tblCellSpacing w:w="15" w:type="dxa"/>
        </w:trPr>
        <w:tc>
          <w:tcPr>
            <w:tcW w:w="0" w:type="auto"/>
            <w:vAlign w:val="center"/>
            <w:hideMark/>
          </w:tcPr>
          <w:p w14:paraId="3D43811E"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Descrição</w:t>
            </w:r>
          </w:p>
        </w:tc>
        <w:tc>
          <w:tcPr>
            <w:tcW w:w="0" w:type="auto"/>
          </w:tcPr>
          <w:p w14:paraId="61BD2314" w14:textId="43BAB8DF" w:rsidR="00542CBB" w:rsidRPr="000A0068" w:rsidRDefault="00542CBB" w:rsidP="00DE1AA2">
            <w:pPr>
              <w:spacing w:before="100" w:beforeAutospacing="1" w:after="0"/>
              <w:ind w:firstLine="0"/>
              <w:rPr>
                <w:rFonts w:asciiTheme="majorHAnsi" w:eastAsia="Times New Roman" w:hAnsiTheme="majorHAnsi" w:cs="Times New Roman"/>
                <w:sz w:val="24"/>
                <w:szCs w:val="24"/>
                <w:lang w:eastAsia="pt-BR"/>
              </w:rPr>
            </w:pPr>
            <w:r>
              <w:rPr>
                <w:noProof/>
              </w:rPr>
              <w:t xml:space="preserve">O projeto de produção na </w:t>
            </w:r>
            <w:r>
              <w:rPr>
                <w:noProof/>
              </w:rPr>
              <w:t>agroindústira</w:t>
            </w:r>
            <w:r>
              <w:rPr>
                <w:noProof/>
              </w:rPr>
              <w:t xml:space="preserve"> será desenvolvido em uma </w:t>
            </w:r>
            <w:r w:rsidR="005048BC">
              <w:rPr>
                <w:noProof/>
              </w:rPr>
              <w:t>agroindústria</w:t>
            </w:r>
            <w:r>
              <w:rPr>
                <w:noProof/>
              </w:rPr>
              <w:t xml:space="preserve"> escolhida pelos estudantes, sendo realizado um diagnóstico dos recursos sociais, humanos, natural, físico e financeiro da propriedade que desenvolve atividades voltadas a </w:t>
            </w:r>
            <w:r w:rsidR="005048BC">
              <w:rPr>
                <w:noProof/>
              </w:rPr>
              <w:t>agroindústria</w:t>
            </w:r>
            <w:r>
              <w:rPr>
                <w:noProof/>
              </w:rPr>
              <w:t xml:space="preserve">.  </w:t>
            </w:r>
          </w:p>
        </w:tc>
      </w:tr>
      <w:tr w:rsidR="00DE1AA2" w:rsidRPr="000A0068" w14:paraId="681ABE1E" w14:textId="77777777" w:rsidTr="008A14E1">
        <w:trPr>
          <w:tblCellSpacing w:w="15" w:type="dxa"/>
        </w:trPr>
        <w:tc>
          <w:tcPr>
            <w:tcW w:w="0" w:type="auto"/>
            <w:vAlign w:val="center"/>
            <w:hideMark/>
          </w:tcPr>
          <w:p w14:paraId="4A96487E"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Objetivos</w:t>
            </w:r>
          </w:p>
        </w:tc>
        <w:tc>
          <w:tcPr>
            <w:tcW w:w="0" w:type="auto"/>
          </w:tcPr>
          <w:p w14:paraId="0267EDCF" w14:textId="388EDAF5" w:rsidR="0009658E" w:rsidRPr="000A0068" w:rsidRDefault="0009658E" w:rsidP="00DE1AA2">
            <w:pPr>
              <w:spacing w:before="100" w:beforeAutospacing="1" w:after="0"/>
              <w:ind w:firstLine="0"/>
              <w:rPr>
                <w:rFonts w:asciiTheme="majorHAnsi" w:eastAsia="Times New Roman" w:hAnsiTheme="majorHAnsi" w:cs="Times New Roman"/>
                <w:sz w:val="24"/>
                <w:szCs w:val="24"/>
                <w:lang w:eastAsia="pt-BR"/>
              </w:rPr>
            </w:pPr>
            <w:r>
              <w:rPr>
                <w:noProof/>
              </w:rPr>
              <w:t xml:space="preserve">Será realizada na </w:t>
            </w:r>
            <w:r>
              <w:rPr>
                <w:noProof/>
              </w:rPr>
              <w:t>agroindústria</w:t>
            </w:r>
            <w:r>
              <w:rPr>
                <w:noProof/>
              </w:rPr>
              <w:t xml:space="preserve"> e com o pro</w:t>
            </w:r>
            <w:r>
              <w:rPr>
                <w:noProof/>
              </w:rPr>
              <w:t>prietário</w:t>
            </w:r>
            <w:r>
              <w:rPr>
                <w:noProof/>
              </w:rPr>
              <w:t xml:space="preserve">, um estudo para realizar um projeto de engenharia, objetivando viabilizar sua produção e a propriedade, evidenciando os gargalos na produção, relacionando os pontos fortes e fracos nas atividades realizadas e definindo possíveis estratégias para melhorar os índices econômicos e financeiros desta </w:t>
            </w:r>
            <w:r w:rsidR="004F1EC8">
              <w:rPr>
                <w:noProof/>
              </w:rPr>
              <w:t>empresa</w:t>
            </w:r>
            <w:r>
              <w:rPr>
                <w:noProof/>
              </w:rPr>
              <w:t>.</w:t>
            </w:r>
          </w:p>
        </w:tc>
      </w:tr>
      <w:tr w:rsidR="00DE1AA2" w:rsidRPr="000A0068" w14:paraId="66BE2F5A" w14:textId="77777777" w:rsidTr="008A14E1">
        <w:trPr>
          <w:tblCellSpacing w:w="15" w:type="dxa"/>
        </w:trPr>
        <w:tc>
          <w:tcPr>
            <w:tcW w:w="0" w:type="auto"/>
            <w:vAlign w:val="center"/>
            <w:hideMark/>
          </w:tcPr>
          <w:p w14:paraId="64FC6D46"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lastRenderedPageBreak/>
              <w:t>Carga horária</w:t>
            </w:r>
          </w:p>
        </w:tc>
        <w:tc>
          <w:tcPr>
            <w:tcW w:w="0" w:type="auto"/>
          </w:tcPr>
          <w:p w14:paraId="42F9083F" w14:textId="5A83BE84" w:rsidR="00DE1AA2" w:rsidRPr="000A0068" w:rsidRDefault="00DE1AA2" w:rsidP="00DE1AA2">
            <w:pPr>
              <w:spacing w:before="100" w:beforeAutospacing="1" w:after="0"/>
              <w:ind w:firstLine="0"/>
              <w:rPr>
                <w:rFonts w:asciiTheme="majorHAnsi" w:eastAsia="Times New Roman" w:hAnsiTheme="majorHAnsi" w:cs="Times New Roman"/>
                <w:sz w:val="24"/>
                <w:szCs w:val="24"/>
                <w:lang w:eastAsia="pt-BR"/>
              </w:rPr>
            </w:pPr>
            <w:r>
              <w:rPr>
                <w:noProof/>
              </w:rPr>
              <w:t>125 aulas</w:t>
            </w:r>
            <w:r w:rsidR="002232DF">
              <w:rPr>
                <w:noProof/>
              </w:rPr>
              <w:t xml:space="preserve"> (</w:t>
            </w:r>
            <w:r w:rsidR="00375B6D">
              <w:rPr>
                <w:noProof/>
              </w:rPr>
              <w:t>104,</w:t>
            </w:r>
            <w:r w:rsidR="00D43808">
              <w:rPr>
                <w:noProof/>
              </w:rPr>
              <w:t>1</w:t>
            </w:r>
            <w:r w:rsidR="00375B6D">
              <w:rPr>
                <w:noProof/>
              </w:rPr>
              <w:t>7</w:t>
            </w:r>
            <w:r w:rsidR="002232DF">
              <w:rPr>
                <w:noProof/>
              </w:rPr>
              <w:t xml:space="preserve"> horas)</w:t>
            </w:r>
          </w:p>
        </w:tc>
      </w:tr>
      <w:tr w:rsidR="00DE1AA2" w:rsidRPr="000A0068" w14:paraId="6269701B" w14:textId="77777777" w:rsidTr="008A14E1">
        <w:trPr>
          <w:tblCellSpacing w:w="15" w:type="dxa"/>
        </w:trPr>
        <w:tc>
          <w:tcPr>
            <w:tcW w:w="0" w:type="auto"/>
            <w:vAlign w:val="center"/>
            <w:hideMark/>
          </w:tcPr>
          <w:p w14:paraId="292B8110"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Público-alvo</w:t>
            </w:r>
          </w:p>
        </w:tc>
        <w:tc>
          <w:tcPr>
            <w:tcW w:w="0" w:type="auto"/>
          </w:tcPr>
          <w:p w14:paraId="050315D6" w14:textId="0E5A9C8F" w:rsidR="00DE1AA2" w:rsidRPr="000A0068" w:rsidRDefault="00DE1AA2" w:rsidP="00DE1AA2">
            <w:pPr>
              <w:spacing w:before="100" w:beforeAutospacing="1" w:after="0"/>
              <w:ind w:firstLine="0"/>
              <w:rPr>
                <w:rFonts w:asciiTheme="majorHAnsi" w:eastAsia="Times New Roman" w:hAnsiTheme="majorHAnsi" w:cs="Times New Roman"/>
                <w:sz w:val="24"/>
                <w:szCs w:val="24"/>
                <w:lang w:eastAsia="pt-BR"/>
              </w:rPr>
            </w:pPr>
            <w:r>
              <w:rPr>
                <w:noProof/>
              </w:rPr>
              <w:t>Empresários e</w:t>
            </w:r>
            <w:r w:rsidR="0022586E">
              <w:rPr>
                <w:noProof/>
              </w:rPr>
              <w:t>/</w:t>
            </w:r>
            <w:r>
              <w:rPr>
                <w:noProof/>
              </w:rPr>
              <w:t>ou associações de produtores que realizam atividades na agroindustria, como produção de linguiça , doces, compotas, derivados de leite, e</w:t>
            </w:r>
            <w:r w:rsidR="0022586E">
              <w:rPr>
                <w:noProof/>
              </w:rPr>
              <w:t>ntre outras</w:t>
            </w:r>
            <w:r>
              <w:rPr>
                <w:noProof/>
              </w:rPr>
              <w:t>.</w:t>
            </w:r>
          </w:p>
        </w:tc>
      </w:tr>
      <w:tr w:rsidR="00DE1AA2" w:rsidRPr="000A0068" w14:paraId="031A7B22" w14:textId="77777777" w:rsidTr="008A14E1">
        <w:trPr>
          <w:tblCellSpacing w:w="15" w:type="dxa"/>
        </w:trPr>
        <w:tc>
          <w:tcPr>
            <w:tcW w:w="0" w:type="auto"/>
            <w:vAlign w:val="center"/>
            <w:hideMark/>
          </w:tcPr>
          <w:p w14:paraId="01FEB2F3" w14:textId="77777777" w:rsidR="00DE1AA2" w:rsidRPr="000A0068" w:rsidRDefault="00DE1AA2" w:rsidP="00DE1AA2">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Ações/Etapas de execução</w:t>
            </w:r>
          </w:p>
        </w:tc>
        <w:tc>
          <w:tcPr>
            <w:tcW w:w="0" w:type="auto"/>
          </w:tcPr>
          <w:p w14:paraId="2F6B4D56" w14:textId="6C6C78DF" w:rsidR="00DE1AA2" w:rsidRDefault="00DE1AA2" w:rsidP="00DE1AA2">
            <w:pPr>
              <w:pStyle w:val="PargrafodaLista"/>
              <w:numPr>
                <w:ilvl w:val="0"/>
                <w:numId w:val="30"/>
              </w:numPr>
              <w:spacing w:after="0"/>
              <w:rPr>
                <w:noProof/>
              </w:rPr>
            </w:pPr>
            <w:r>
              <w:rPr>
                <w:noProof/>
              </w:rPr>
              <w:t>Seleção da empresa de agroindustria inscritas no projeto de produção na agroindustria</w:t>
            </w:r>
            <w:r w:rsidR="00A70672">
              <w:rPr>
                <w:noProof/>
              </w:rPr>
              <w:t>.</w:t>
            </w:r>
          </w:p>
          <w:p w14:paraId="4282ACB7" w14:textId="1623D60B" w:rsidR="00DE1AA2" w:rsidRDefault="00DE1AA2" w:rsidP="00DE1AA2">
            <w:pPr>
              <w:pStyle w:val="PargrafodaLista"/>
              <w:numPr>
                <w:ilvl w:val="0"/>
                <w:numId w:val="30"/>
              </w:numPr>
              <w:spacing w:after="0" w:line="240" w:lineRule="auto"/>
              <w:rPr>
                <w:noProof/>
              </w:rPr>
            </w:pPr>
            <w:r>
              <w:rPr>
                <w:noProof/>
              </w:rPr>
              <w:t xml:space="preserve">Visita para diagnósticos dos capitais , </w:t>
            </w:r>
            <w:r w:rsidR="0022586E">
              <w:rPr>
                <w:noProof/>
              </w:rPr>
              <w:t>s</w:t>
            </w:r>
            <w:r>
              <w:rPr>
                <w:noProof/>
              </w:rPr>
              <w:t xml:space="preserve">ocial, </w:t>
            </w:r>
            <w:r w:rsidR="0022586E">
              <w:rPr>
                <w:noProof/>
              </w:rPr>
              <w:t>h</w:t>
            </w:r>
            <w:r>
              <w:rPr>
                <w:noProof/>
              </w:rPr>
              <w:t xml:space="preserve">umano, </w:t>
            </w:r>
            <w:r w:rsidR="0022586E">
              <w:rPr>
                <w:noProof/>
              </w:rPr>
              <w:t>fí</w:t>
            </w:r>
            <w:r>
              <w:rPr>
                <w:noProof/>
              </w:rPr>
              <w:t xml:space="preserve">sico, </w:t>
            </w:r>
            <w:r w:rsidR="0022586E">
              <w:rPr>
                <w:noProof/>
              </w:rPr>
              <w:t>n</w:t>
            </w:r>
            <w:r>
              <w:rPr>
                <w:noProof/>
              </w:rPr>
              <w:t xml:space="preserve">atural e </w:t>
            </w:r>
            <w:r w:rsidR="0022586E">
              <w:rPr>
                <w:noProof/>
              </w:rPr>
              <w:t>f</w:t>
            </w:r>
            <w:r>
              <w:rPr>
                <w:noProof/>
              </w:rPr>
              <w:t>inanceiro</w:t>
            </w:r>
            <w:r w:rsidR="00A70672">
              <w:rPr>
                <w:noProof/>
              </w:rPr>
              <w:t>.</w:t>
            </w:r>
          </w:p>
          <w:p w14:paraId="2A28C578" w14:textId="1A1C43F3" w:rsidR="00DE1AA2" w:rsidRDefault="00DE1AA2" w:rsidP="00DE1AA2">
            <w:pPr>
              <w:pStyle w:val="PargrafodaLista"/>
              <w:numPr>
                <w:ilvl w:val="0"/>
                <w:numId w:val="30"/>
              </w:numPr>
              <w:spacing w:after="0" w:line="240" w:lineRule="auto"/>
              <w:rPr>
                <w:noProof/>
              </w:rPr>
            </w:pPr>
            <w:r>
              <w:rPr>
                <w:noProof/>
              </w:rPr>
              <w:t>Estudo dos mercados potenciais para a propriedade dos produtos da agroindustria que ela produz e possíveis alternativas de produção</w:t>
            </w:r>
            <w:r w:rsidR="00A70672">
              <w:rPr>
                <w:noProof/>
              </w:rPr>
              <w:t>.</w:t>
            </w:r>
          </w:p>
          <w:p w14:paraId="792C5007" w14:textId="37454EC8" w:rsidR="00DE1AA2" w:rsidRDefault="00DE1AA2" w:rsidP="00DE1AA2">
            <w:pPr>
              <w:pStyle w:val="PargrafodaLista"/>
              <w:numPr>
                <w:ilvl w:val="0"/>
                <w:numId w:val="30"/>
              </w:numPr>
              <w:spacing w:after="0" w:line="240" w:lineRule="auto"/>
              <w:rPr>
                <w:noProof/>
              </w:rPr>
            </w:pPr>
            <w:r>
              <w:rPr>
                <w:noProof/>
              </w:rPr>
              <w:t>Engenharia de um projeto de produção para as atividades em potencial , com orçamentos de custos , innvestimentos e receitas.</w:t>
            </w:r>
          </w:p>
          <w:p w14:paraId="2FBD0FF8" w14:textId="21D3677F" w:rsidR="00DE1AA2" w:rsidRPr="001732B4" w:rsidRDefault="00DE1AA2" w:rsidP="00A70672">
            <w:pPr>
              <w:pStyle w:val="PargrafodaLista"/>
              <w:numPr>
                <w:ilvl w:val="0"/>
                <w:numId w:val="30"/>
              </w:numPr>
              <w:spacing w:after="0" w:line="240" w:lineRule="auto"/>
              <w:rPr>
                <w:noProof/>
              </w:rPr>
            </w:pPr>
            <w:r>
              <w:rPr>
                <w:noProof/>
              </w:rPr>
              <w:t xml:space="preserve">Análise de viabilidade </w:t>
            </w:r>
            <w:r w:rsidR="00A70672">
              <w:rPr>
                <w:noProof/>
              </w:rPr>
              <w:t>e</w:t>
            </w:r>
            <w:r>
              <w:rPr>
                <w:noProof/>
              </w:rPr>
              <w:t>con</w:t>
            </w:r>
            <w:r w:rsidR="00A70672">
              <w:rPr>
                <w:noProof/>
              </w:rPr>
              <w:t>ô</w:t>
            </w:r>
            <w:r>
              <w:rPr>
                <w:noProof/>
              </w:rPr>
              <w:t xml:space="preserve">mica e </w:t>
            </w:r>
            <w:r w:rsidR="00A70672">
              <w:rPr>
                <w:noProof/>
              </w:rPr>
              <w:t>f</w:t>
            </w:r>
            <w:r>
              <w:rPr>
                <w:noProof/>
              </w:rPr>
              <w:t xml:space="preserve">inanceira da proposta realizada para a </w:t>
            </w:r>
            <w:r w:rsidR="00A70672">
              <w:rPr>
                <w:noProof/>
              </w:rPr>
              <w:t>agroindústria</w:t>
            </w:r>
            <w:r>
              <w:rPr>
                <w:noProof/>
              </w:rPr>
              <w:t xml:space="preserve"> em estudo</w:t>
            </w:r>
            <w:r w:rsidR="00A70672">
              <w:rPr>
                <w:noProof/>
              </w:rPr>
              <w:t>.</w:t>
            </w:r>
          </w:p>
        </w:tc>
      </w:tr>
      <w:tr w:rsidR="001672ED" w:rsidRPr="000A0068" w14:paraId="064AE8A1" w14:textId="77777777" w:rsidTr="008A14E1">
        <w:trPr>
          <w:tblCellSpacing w:w="15" w:type="dxa"/>
        </w:trPr>
        <w:tc>
          <w:tcPr>
            <w:tcW w:w="0" w:type="auto"/>
            <w:vAlign w:val="center"/>
            <w:hideMark/>
          </w:tcPr>
          <w:p w14:paraId="29F27941" w14:textId="77777777" w:rsidR="001672ED" w:rsidRPr="000A0068" w:rsidRDefault="001672ED" w:rsidP="001672ED">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Entregas</w:t>
            </w:r>
          </w:p>
        </w:tc>
        <w:tc>
          <w:tcPr>
            <w:tcW w:w="0" w:type="auto"/>
          </w:tcPr>
          <w:p w14:paraId="56228B68" w14:textId="71EE72C7" w:rsidR="001672ED" w:rsidRPr="000A0068" w:rsidRDefault="001672ED" w:rsidP="001672ED">
            <w:pPr>
              <w:spacing w:before="100" w:beforeAutospacing="1" w:after="0"/>
              <w:ind w:firstLine="0"/>
              <w:rPr>
                <w:rFonts w:asciiTheme="majorHAnsi" w:eastAsia="Times New Roman" w:hAnsiTheme="majorHAnsi" w:cs="Times New Roman"/>
                <w:sz w:val="24"/>
                <w:szCs w:val="24"/>
                <w:lang w:eastAsia="pt-BR"/>
              </w:rPr>
            </w:pPr>
            <w:r>
              <w:rPr>
                <w:noProof/>
              </w:rPr>
              <w:t xml:space="preserve">Ao final do semestre será entregue ao proprietário da </w:t>
            </w:r>
            <w:r>
              <w:rPr>
                <w:noProof/>
              </w:rPr>
              <w:t>agroindústria</w:t>
            </w:r>
            <w:r>
              <w:rPr>
                <w:noProof/>
              </w:rPr>
              <w:t xml:space="preserve"> um projeto com ações de execução em curto , médio e longo prazo.</w:t>
            </w:r>
          </w:p>
        </w:tc>
      </w:tr>
      <w:tr w:rsidR="001672ED" w:rsidRPr="000A0068" w14:paraId="19440C7D" w14:textId="77777777" w:rsidTr="008A14E1">
        <w:trPr>
          <w:tblCellSpacing w:w="15" w:type="dxa"/>
        </w:trPr>
        <w:tc>
          <w:tcPr>
            <w:tcW w:w="0" w:type="auto"/>
            <w:vAlign w:val="center"/>
            <w:hideMark/>
          </w:tcPr>
          <w:p w14:paraId="02CB25C9" w14:textId="77777777" w:rsidR="001672ED" w:rsidRPr="000A0068" w:rsidRDefault="001672ED" w:rsidP="001672ED">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Instrumentos e procedimentos de avaliação</w:t>
            </w:r>
          </w:p>
        </w:tc>
        <w:tc>
          <w:tcPr>
            <w:tcW w:w="0" w:type="auto"/>
          </w:tcPr>
          <w:p w14:paraId="46753376" w14:textId="7DEEEB9C" w:rsidR="001672ED" w:rsidRPr="000A0068" w:rsidRDefault="001672ED" w:rsidP="00780060">
            <w:pPr>
              <w:spacing w:before="100" w:beforeAutospacing="1" w:after="0"/>
              <w:ind w:firstLine="0"/>
              <w:rPr>
                <w:rFonts w:asciiTheme="majorHAnsi" w:eastAsia="Times New Roman" w:hAnsiTheme="majorHAnsi" w:cs="Times New Roman"/>
                <w:sz w:val="24"/>
                <w:szCs w:val="24"/>
                <w:lang w:eastAsia="pt-BR"/>
              </w:rPr>
            </w:pPr>
            <w:r>
              <w:rPr>
                <w:noProof/>
              </w:rPr>
              <w:t xml:space="preserve">A cada etapa, o projeto será avaliado pelo professor da disciplina, sendo avaliado e depois liberado para a execução da próxima etapa do projeto com o </w:t>
            </w:r>
            <w:r w:rsidR="00780060">
              <w:rPr>
                <w:noProof/>
              </w:rPr>
              <w:t>proprietário da agroindústria.</w:t>
            </w:r>
            <w:r>
              <w:rPr>
                <w:noProof/>
              </w:rPr>
              <w:t xml:space="preserve"> </w:t>
            </w:r>
          </w:p>
        </w:tc>
      </w:tr>
      <w:tr w:rsidR="001672ED" w:rsidRPr="000A0068" w14:paraId="1F9575DA" w14:textId="77777777" w:rsidTr="008A14E1">
        <w:trPr>
          <w:tblCellSpacing w:w="15" w:type="dxa"/>
        </w:trPr>
        <w:tc>
          <w:tcPr>
            <w:tcW w:w="0" w:type="auto"/>
            <w:vAlign w:val="center"/>
            <w:hideMark/>
          </w:tcPr>
          <w:p w14:paraId="629FE0FD" w14:textId="77777777" w:rsidR="001672ED" w:rsidRPr="000A0068" w:rsidRDefault="001672ED" w:rsidP="001672ED">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Componente(s)curricular(es) envolvidos</w:t>
            </w:r>
          </w:p>
        </w:tc>
        <w:tc>
          <w:tcPr>
            <w:tcW w:w="0" w:type="auto"/>
          </w:tcPr>
          <w:p w14:paraId="2A8731FD" w14:textId="551ABE2B" w:rsidR="001672ED" w:rsidRPr="000A0068" w:rsidRDefault="001672ED" w:rsidP="001672ED">
            <w:pPr>
              <w:spacing w:before="100" w:beforeAutospacing="1" w:after="0"/>
              <w:ind w:firstLine="0"/>
              <w:rPr>
                <w:rFonts w:asciiTheme="majorHAnsi" w:eastAsia="Times New Roman" w:hAnsiTheme="majorHAnsi" w:cs="Times New Roman"/>
                <w:sz w:val="24"/>
                <w:szCs w:val="24"/>
                <w:lang w:eastAsia="pt-BR"/>
              </w:rPr>
            </w:pPr>
            <w:r>
              <w:rPr>
                <w:noProof/>
              </w:rPr>
              <w:t xml:space="preserve">Projeto de Agronegócio III e AAp de Projeto de </w:t>
            </w:r>
            <w:r w:rsidR="00780060">
              <w:rPr>
                <w:noProof/>
              </w:rPr>
              <w:t>A</w:t>
            </w:r>
            <w:r>
              <w:rPr>
                <w:noProof/>
              </w:rPr>
              <w:t>gronegócio III</w:t>
            </w:r>
          </w:p>
        </w:tc>
      </w:tr>
      <w:tr w:rsidR="001672ED" w:rsidRPr="000A0068" w14:paraId="7B6A968E" w14:textId="77777777" w:rsidTr="008A14E1">
        <w:trPr>
          <w:tblCellSpacing w:w="15" w:type="dxa"/>
        </w:trPr>
        <w:tc>
          <w:tcPr>
            <w:tcW w:w="0" w:type="auto"/>
            <w:vAlign w:val="center"/>
          </w:tcPr>
          <w:p w14:paraId="43D6F5DA" w14:textId="77777777" w:rsidR="001672ED" w:rsidRPr="000A0068" w:rsidRDefault="001672ED" w:rsidP="001672ED">
            <w:pPr>
              <w:spacing w:before="100" w:beforeAutospacing="1" w:after="0"/>
              <w:ind w:firstLine="0"/>
              <w:jc w:val="left"/>
              <w:rPr>
                <w:rFonts w:asciiTheme="majorHAnsi" w:eastAsia="Times New Roman" w:hAnsiTheme="majorHAnsi" w:cs="Times New Roman"/>
                <w:b/>
                <w:bCs/>
                <w:sz w:val="24"/>
                <w:szCs w:val="24"/>
                <w:lang w:eastAsia="pt-BR"/>
              </w:rPr>
            </w:pPr>
            <w:r w:rsidRPr="000A0068">
              <w:rPr>
                <w:rFonts w:asciiTheme="majorHAnsi" w:eastAsia="Times New Roman" w:hAnsiTheme="majorHAnsi" w:cs="Times New Roman"/>
                <w:b/>
                <w:bCs/>
                <w:sz w:val="24"/>
                <w:szCs w:val="24"/>
                <w:lang w:eastAsia="pt-BR"/>
              </w:rPr>
              <w:t>Formas de evidência</w:t>
            </w:r>
          </w:p>
        </w:tc>
        <w:tc>
          <w:tcPr>
            <w:tcW w:w="0" w:type="auto"/>
          </w:tcPr>
          <w:p w14:paraId="232CF9A5" w14:textId="77777777" w:rsidR="001672ED" w:rsidRDefault="001672ED" w:rsidP="001672ED">
            <w:pPr>
              <w:spacing w:before="100" w:beforeAutospacing="1" w:after="0"/>
              <w:ind w:firstLine="0"/>
              <w:rPr>
                <w:noProof/>
              </w:rPr>
            </w:pPr>
            <w:r>
              <w:rPr>
                <w:noProof/>
              </w:rPr>
              <w:t xml:space="preserve">Relatórios das etapas do projeto. </w:t>
            </w:r>
          </w:p>
          <w:p w14:paraId="28A274E1" w14:textId="0F7204BD" w:rsidR="001672ED" w:rsidRPr="000A0068" w:rsidRDefault="001672ED" w:rsidP="001672ED">
            <w:pPr>
              <w:spacing w:before="100" w:beforeAutospacing="1" w:after="0"/>
              <w:ind w:firstLine="0"/>
              <w:rPr>
                <w:rFonts w:asciiTheme="majorHAnsi" w:eastAsia="Times New Roman" w:hAnsiTheme="majorHAnsi" w:cs="Times New Roman"/>
                <w:sz w:val="24"/>
                <w:szCs w:val="24"/>
                <w:lang w:eastAsia="pt-BR"/>
              </w:rPr>
            </w:pPr>
            <w:r>
              <w:rPr>
                <w:noProof/>
              </w:rPr>
              <w:t>Projeto final.</w:t>
            </w:r>
          </w:p>
        </w:tc>
      </w:tr>
    </w:tbl>
    <w:p w14:paraId="51E26B08" w14:textId="77777777" w:rsidR="00DE1AA2" w:rsidRPr="006F2DA9" w:rsidRDefault="00DE1AA2" w:rsidP="00B22BF4">
      <w:pPr>
        <w:pStyle w:val="zNormal-template"/>
        <w:ind w:firstLine="0"/>
        <w:rPr>
          <w:rFonts w:asciiTheme="majorHAnsi" w:hAnsiTheme="majorHAnsi"/>
          <w:sz w:val="24"/>
          <w:szCs w:val="24"/>
        </w:rPr>
      </w:pPr>
    </w:p>
    <w:sectPr w:rsidR="00DE1AA2" w:rsidRPr="006F2DA9" w:rsidSect="009C387B">
      <w:headerReference w:type="default" r:id="rId17"/>
      <w:type w:val="continuous"/>
      <w:pgSz w:w="11906" w:h="16838" w:code="9"/>
      <w:pgMar w:top="1418" w:right="1134" w:bottom="1230" w:left="1134" w:header="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FE330" w14:textId="77777777" w:rsidR="00993695" w:rsidRPr="00770F8F" w:rsidRDefault="00993695" w:rsidP="00770F8F">
      <w:r>
        <w:separator/>
      </w:r>
    </w:p>
    <w:p w14:paraId="1F2B8FC4" w14:textId="77777777" w:rsidR="00993695" w:rsidRDefault="00993695"/>
    <w:p w14:paraId="6537182F" w14:textId="77777777" w:rsidR="00993695" w:rsidRDefault="00993695"/>
    <w:p w14:paraId="0DA7B5F1" w14:textId="77777777" w:rsidR="00993695" w:rsidRDefault="00993695"/>
    <w:p w14:paraId="75FBA37B" w14:textId="77777777" w:rsidR="00993695" w:rsidRDefault="00993695"/>
    <w:p w14:paraId="51BBAA15" w14:textId="77777777" w:rsidR="00993695" w:rsidRDefault="00993695"/>
    <w:p w14:paraId="2778BFF9" w14:textId="77777777" w:rsidR="00993695" w:rsidRDefault="00993695"/>
    <w:p w14:paraId="5E696CDA" w14:textId="77777777" w:rsidR="00993695" w:rsidRDefault="00993695"/>
    <w:p w14:paraId="0D81C648" w14:textId="77777777" w:rsidR="00993695" w:rsidRDefault="00993695" w:rsidP="009B60F3"/>
  </w:endnote>
  <w:endnote w:type="continuationSeparator" w:id="0">
    <w:p w14:paraId="1630B64A" w14:textId="77777777" w:rsidR="00993695" w:rsidRPr="00770F8F" w:rsidRDefault="00993695" w:rsidP="00770F8F">
      <w:r>
        <w:continuationSeparator/>
      </w:r>
    </w:p>
    <w:p w14:paraId="65CDF6F8" w14:textId="77777777" w:rsidR="00993695" w:rsidRDefault="00993695"/>
    <w:p w14:paraId="298869E0" w14:textId="77777777" w:rsidR="00993695" w:rsidRDefault="00993695"/>
    <w:p w14:paraId="715291C9" w14:textId="77777777" w:rsidR="00993695" w:rsidRDefault="00993695"/>
    <w:p w14:paraId="07AFBCF1" w14:textId="77777777" w:rsidR="00993695" w:rsidRDefault="00993695"/>
    <w:p w14:paraId="7BF012D5" w14:textId="77777777" w:rsidR="00993695" w:rsidRDefault="00993695"/>
    <w:p w14:paraId="440F78CE" w14:textId="77777777" w:rsidR="00993695" w:rsidRDefault="00993695"/>
    <w:p w14:paraId="209A4164" w14:textId="77777777" w:rsidR="00993695" w:rsidRDefault="00993695"/>
    <w:p w14:paraId="58CB68E7" w14:textId="77777777" w:rsidR="00993695" w:rsidRDefault="00993695" w:rsidP="009B60F3"/>
  </w:endnote>
  <w:endnote w:type="continuationNotice" w:id="1">
    <w:p w14:paraId="01FF0D9E" w14:textId="77777777" w:rsidR="00993695" w:rsidRDefault="00993695">
      <w:pPr>
        <w:spacing w:before="0" w:after="0"/>
      </w:pPr>
    </w:p>
    <w:p w14:paraId="30BA27AA" w14:textId="77777777" w:rsidR="00993695" w:rsidRDefault="00993695"/>
    <w:p w14:paraId="70906040" w14:textId="77777777" w:rsidR="00993695" w:rsidRDefault="00993695" w:rsidP="009B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w Cen MT">
    <w:altName w:val="Tw Cen"/>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CenMT-Bol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0DF1A" w14:textId="77777777" w:rsidR="00993695" w:rsidRPr="00770F8F" w:rsidRDefault="00993695" w:rsidP="00770F8F">
      <w:r>
        <w:separator/>
      </w:r>
    </w:p>
    <w:p w14:paraId="3C9BB5C6" w14:textId="77777777" w:rsidR="00993695" w:rsidRDefault="00993695"/>
    <w:p w14:paraId="3C9931CA" w14:textId="77777777" w:rsidR="00993695" w:rsidRDefault="00993695"/>
    <w:p w14:paraId="5C17E973" w14:textId="77777777" w:rsidR="00993695" w:rsidRDefault="00993695"/>
    <w:p w14:paraId="1C63BD2B" w14:textId="77777777" w:rsidR="00993695" w:rsidRDefault="00993695"/>
    <w:p w14:paraId="395CCCAD" w14:textId="77777777" w:rsidR="00993695" w:rsidRDefault="00993695"/>
    <w:p w14:paraId="3824C936" w14:textId="77777777" w:rsidR="00993695" w:rsidRDefault="00993695"/>
    <w:p w14:paraId="7647F794" w14:textId="77777777" w:rsidR="00993695" w:rsidRDefault="00993695"/>
    <w:p w14:paraId="41F1D63C" w14:textId="77777777" w:rsidR="00993695" w:rsidRDefault="00993695" w:rsidP="009B60F3"/>
  </w:footnote>
  <w:footnote w:type="continuationSeparator" w:id="0">
    <w:p w14:paraId="2E0B06CD" w14:textId="77777777" w:rsidR="00993695" w:rsidRPr="00770F8F" w:rsidRDefault="00993695" w:rsidP="00770F8F">
      <w:r>
        <w:continuationSeparator/>
      </w:r>
    </w:p>
    <w:p w14:paraId="78109FA4" w14:textId="77777777" w:rsidR="00993695" w:rsidRDefault="00993695"/>
    <w:p w14:paraId="30C9471F" w14:textId="77777777" w:rsidR="00993695" w:rsidRDefault="00993695"/>
    <w:p w14:paraId="34BA4382" w14:textId="77777777" w:rsidR="00993695" w:rsidRDefault="00993695"/>
    <w:p w14:paraId="68BCA47F" w14:textId="77777777" w:rsidR="00993695" w:rsidRDefault="00993695"/>
    <w:p w14:paraId="27FF86E9" w14:textId="77777777" w:rsidR="00993695" w:rsidRDefault="00993695"/>
    <w:p w14:paraId="10E76C45" w14:textId="77777777" w:rsidR="00993695" w:rsidRDefault="00993695"/>
    <w:p w14:paraId="19313B75" w14:textId="77777777" w:rsidR="00993695" w:rsidRDefault="00993695"/>
    <w:p w14:paraId="10C2A750" w14:textId="77777777" w:rsidR="00993695" w:rsidRDefault="00993695" w:rsidP="009B60F3"/>
  </w:footnote>
  <w:footnote w:type="continuationNotice" w:id="1">
    <w:p w14:paraId="13B2D64F" w14:textId="77777777" w:rsidR="00993695" w:rsidRDefault="00993695">
      <w:pPr>
        <w:spacing w:before="0" w:after="0"/>
      </w:pPr>
    </w:p>
    <w:p w14:paraId="4ED45091" w14:textId="77777777" w:rsidR="00993695" w:rsidRDefault="00993695"/>
    <w:p w14:paraId="4223A989" w14:textId="77777777" w:rsidR="00993695" w:rsidRDefault="00993695" w:rsidP="009B60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26C0" w14:textId="28AAB2E3" w:rsidR="00AC420F" w:rsidRPr="001324B3" w:rsidRDefault="00AC420F" w:rsidP="000A3C66">
    <w:pPr>
      <w:pStyle w:val="Cabealho-ttulo"/>
      <w:tabs>
        <w:tab w:val="clear" w:pos="8504"/>
        <w:tab w:val="left" w:pos="5290"/>
      </w:tabs>
      <w:jc w:val="left"/>
      <w:rPr>
        <w:b/>
        <w:bCs/>
        <w:sz w:val="24"/>
        <w:szCs w:val="20"/>
      </w:rPr>
    </w:pPr>
    <w:r w:rsidRPr="001324B3">
      <w:rPr>
        <w:b/>
        <w:bCs/>
        <w:sz w:val="24"/>
        <w:szCs w:val="20"/>
      </w:rPr>
      <w:t xml:space="preserve">Projeto Pedagógico do CST em </w:t>
    </w:r>
    <w:r w:rsidRPr="001324B3">
      <w:rPr>
        <w:b/>
        <w:bCs/>
        <w:sz w:val="24"/>
        <w:szCs w:val="20"/>
      </w:rPr>
      <w:fldChar w:fldCharType="begin"/>
    </w:r>
    <w:r w:rsidRPr="001324B3">
      <w:rPr>
        <w:b/>
        <w:bCs/>
        <w:sz w:val="24"/>
        <w:szCs w:val="20"/>
      </w:rPr>
      <w:instrText xml:space="preserve"> STYLEREF  _CST \l  \* MERGEFORMAT </w:instrText>
    </w:r>
    <w:r w:rsidRPr="001324B3">
      <w:rPr>
        <w:b/>
        <w:bCs/>
        <w:sz w:val="24"/>
        <w:szCs w:val="20"/>
      </w:rPr>
      <w:fldChar w:fldCharType="separate"/>
    </w:r>
    <w:r w:rsidR="00D43808">
      <w:rPr>
        <w:b/>
        <w:bCs/>
        <w:sz w:val="24"/>
        <w:szCs w:val="20"/>
      </w:rPr>
      <w:t>Agronegócio</w:t>
    </w:r>
    <w:r w:rsidRPr="001324B3">
      <w:rPr>
        <w:b/>
        <w:bCs/>
        <w:sz w:val="24"/>
        <w:szCs w:val="20"/>
      </w:rPr>
      <w:fldChar w:fldCharType="end"/>
    </w:r>
    <w:r w:rsidRPr="001324B3">
      <w:rPr>
        <w:b/>
        <w:bCs/>
        <w:sz w:val="24"/>
        <w:szCs w:val="20"/>
      </w:rPr>
      <w:t xml:space="preserve"> </w:t>
    </w:r>
    <w:r w:rsidR="000A3C66" w:rsidRPr="001324B3">
      <w:rPr>
        <w:b/>
        <w:bCs/>
        <w:sz w:val="24"/>
        <w:szCs w:val="20"/>
      </w:rPr>
      <w:tab/>
    </w:r>
  </w:p>
  <w:p w14:paraId="57045DDA" w14:textId="2C756435" w:rsidR="00F905E2" w:rsidRDefault="00AC420F" w:rsidP="00AC420F">
    <w:pPr>
      <w:pStyle w:val="Cabealho-ttulo"/>
    </w:pPr>
    <w:r w:rsidRPr="001324B3">
      <w:rPr>
        <w:b/>
        <w:bCs/>
        <w:sz w:val="24"/>
        <w:szCs w:val="20"/>
      </w:rPr>
      <w:fldChar w:fldCharType="begin"/>
    </w:r>
    <w:r w:rsidRPr="001324B3">
      <w:rPr>
        <w:b/>
        <w:bCs/>
        <w:sz w:val="24"/>
        <w:szCs w:val="20"/>
      </w:rPr>
      <w:instrText xml:space="preserve"> STYLEREF  _Fatec_Nome \l  \* MERGEFORMAT </w:instrText>
    </w:r>
    <w:r w:rsidRPr="001324B3">
      <w:rPr>
        <w:b/>
        <w:bCs/>
        <w:sz w:val="24"/>
        <w:szCs w:val="20"/>
      </w:rPr>
      <w:fldChar w:fldCharType="separate"/>
    </w:r>
    <w:r w:rsidR="00D43808">
      <w:rPr>
        <w:b/>
        <w:bCs/>
        <w:sz w:val="24"/>
        <w:szCs w:val="20"/>
      </w:rPr>
      <w:t>Fatec Presidente Prudente - R-08</w:t>
    </w:r>
    <w:r w:rsidRPr="001324B3">
      <w:rPr>
        <w:b/>
        <w:bCs/>
        <w:sz w:val="24"/>
        <w:szCs w:val="20"/>
      </w:rPr>
      <w:fldChar w:fldCharType="end"/>
    </w:r>
    <w:r w:rsidR="00F905E2">
      <w:drawing>
        <wp:anchor distT="0" distB="0" distL="114300" distR="114300" simplePos="0" relativeHeight="251658240" behindDoc="1" locked="1" layoutInCell="1" allowOverlap="1" wp14:anchorId="67C8C391" wp14:editId="4E8B97AB">
          <wp:simplePos x="0" y="0"/>
          <wp:positionH relativeFrom="page">
            <wp:posOffset>0</wp:posOffset>
          </wp:positionH>
          <wp:positionV relativeFrom="page">
            <wp:posOffset>0</wp:posOffset>
          </wp:positionV>
          <wp:extent cx="7562215" cy="10696575"/>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1">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3665" w14:textId="77777777" w:rsidR="00F905E2" w:rsidRDefault="00F905E2">
    <w:r w:rsidRPr="00592084">
      <w:rPr>
        <w:noProof/>
      </w:rPr>
      <w:drawing>
        <wp:anchor distT="0" distB="0" distL="114300" distR="114300" simplePos="0" relativeHeight="251658241" behindDoc="0" locked="0" layoutInCell="1" allowOverlap="1" wp14:anchorId="4FA43A8C" wp14:editId="59103B52">
          <wp:simplePos x="0" y="0"/>
          <wp:positionH relativeFrom="page">
            <wp:posOffset>0</wp:posOffset>
          </wp:positionH>
          <wp:positionV relativeFrom="page">
            <wp:posOffset>0</wp:posOffset>
          </wp:positionV>
          <wp:extent cx="7563599" cy="10698161"/>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81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DC7D" w14:textId="1A1F9D8E" w:rsidR="001871CA" w:rsidRPr="00AE3595" w:rsidRDefault="006F221C" w:rsidP="001403C8">
    <w:pPr>
      <w:pStyle w:val="Cabealho-ttulo"/>
      <w:jc w:val="left"/>
      <w:rPr>
        <w:b/>
        <w:bCs/>
        <w:sz w:val="24"/>
        <w:szCs w:val="20"/>
      </w:rPr>
    </w:pPr>
    <w:r w:rsidRPr="00AE3595">
      <w:rPr>
        <w:b/>
        <w:bCs/>
        <w:sz w:val="24"/>
        <w:szCs w:val="20"/>
      </w:rPr>
      <w:t xml:space="preserve">Projeto Pedagógico do </w:t>
    </w:r>
    <w:r w:rsidR="00E67042" w:rsidRPr="00AE3595">
      <w:rPr>
        <w:b/>
        <w:bCs/>
        <w:sz w:val="24"/>
        <w:szCs w:val="20"/>
      </w:rPr>
      <w:t>CST</w:t>
    </w:r>
    <w:r w:rsidRPr="00AE3595">
      <w:rPr>
        <w:b/>
        <w:bCs/>
        <w:sz w:val="24"/>
        <w:szCs w:val="20"/>
      </w:rPr>
      <w:t xml:space="preserve"> em</w:t>
    </w:r>
    <w:r w:rsidR="00B322B0" w:rsidRPr="00AE3595">
      <w:rPr>
        <w:b/>
        <w:bCs/>
        <w:sz w:val="24"/>
        <w:szCs w:val="20"/>
      </w:rPr>
      <w:t xml:space="preserve"> </w:t>
    </w:r>
    <w:r w:rsidR="006362D7" w:rsidRPr="00AE3595">
      <w:rPr>
        <w:b/>
        <w:bCs/>
        <w:sz w:val="24"/>
        <w:szCs w:val="20"/>
      </w:rPr>
      <w:fldChar w:fldCharType="begin"/>
    </w:r>
    <w:r w:rsidR="006362D7" w:rsidRPr="00AE3595">
      <w:rPr>
        <w:b/>
        <w:bCs/>
        <w:sz w:val="24"/>
        <w:szCs w:val="20"/>
      </w:rPr>
      <w:instrText xml:space="preserve"> STYLEREF  _C</w:instrText>
    </w:r>
    <w:r w:rsidR="00CF5E85" w:rsidRPr="00AE3595">
      <w:rPr>
        <w:b/>
        <w:bCs/>
        <w:sz w:val="24"/>
        <w:szCs w:val="20"/>
      </w:rPr>
      <w:instrText>ST</w:instrText>
    </w:r>
    <w:r w:rsidR="006362D7" w:rsidRPr="00AE3595">
      <w:rPr>
        <w:b/>
        <w:bCs/>
        <w:sz w:val="24"/>
        <w:szCs w:val="20"/>
      </w:rPr>
      <w:instrText xml:space="preserve"> \l  \* MERGEFORMAT </w:instrText>
    </w:r>
    <w:r w:rsidR="006362D7" w:rsidRPr="00AE3595">
      <w:rPr>
        <w:b/>
        <w:bCs/>
        <w:sz w:val="24"/>
        <w:szCs w:val="20"/>
      </w:rPr>
      <w:fldChar w:fldCharType="separate"/>
    </w:r>
    <w:r w:rsidR="00780060">
      <w:rPr>
        <w:b/>
        <w:bCs/>
        <w:sz w:val="24"/>
        <w:szCs w:val="20"/>
      </w:rPr>
      <w:t>Agronegócio</w:t>
    </w:r>
    <w:r w:rsidR="006362D7" w:rsidRPr="00AE3595">
      <w:rPr>
        <w:b/>
        <w:bCs/>
        <w:sz w:val="24"/>
        <w:szCs w:val="20"/>
      </w:rPr>
      <w:fldChar w:fldCharType="end"/>
    </w:r>
    <w:r w:rsidR="00D267BE" w:rsidRPr="00AE3595">
      <w:rPr>
        <w:b/>
        <w:bCs/>
        <w:sz w:val="24"/>
        <w:szCs w:val="20"/>
      </w:rPr>
      <w:t xml:space="preserve"> </w:t>
    </w:r>
  </w:p>
  <w:p w14:paraId="10B9CB8F" w14:textId="7F47C144" w:rsidR="00AE5F82" w:rsidRDefault="000C0C8F" w:rsidP="001324B3">
    <w:pPr>
      <w:pStyle w:val="Cabealho-ttulo"/>
      <w:jc w:val="left"/>
    </w:pPr>
    <w:r>
      <mc:AlternateContent>
        <mc:Choice Requires="wps">
          <w:drawing>
            <wp:anchor distT="0" distB="0" distL="114300" distR="114300" simplePos="0" relativeHeight="251658243" behindDoc="0" locked="0" layoutInCell="1" allowOverlap="1" wp14:anchorId="74599B66" wp14:editId="4F7112C3">
              <wp:simplePos x="0" y="0"/>
              <wp:positionH relativeFrom="rightMargin">
                <wp:posOffset>151130</wp:posOffset>
              </wp:positionH>
              <wp:positionV relativeFrom="paragraph">
                <wp:posOffset>76200</wp:posOffset>
              </wp:positionV>
              <wp:extent cx="704850" cy="308610"/>
              <wp:effectExtent l="0" t="0" r="0" b="0"/>
              <wp:wrapNone/>
              <wp:docPr id="424968209" name="Caixa de Texto 424968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08610"/>
                      </a:xfrm>
                      <a:prstGeom prst="rect">
                        <a:avLst/>
                      </a:prstGeom>
                      <a:noFill/>
                      <a:ln w="6350">
                        <a:noFill/>
                      </a:ln>
                    </wps:spPr>
                    <wps:txbx>
                      <w:txbxContent>
                        <w:p w14:paraId="57C9F653" w14:textId="77777777" w:rsidR="00AE3595" w:rsidRPr="00770F8F" w:rsidRDefault="00AE3595" w:rsidP="00B22BF4">
                          <w:pPr>
                            <w:pStyle w:val="TtuloeFontedetabelaseimagens"/>
                            <w:jc w:val="left"/>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4599B66" id="_x0000_t202" coordsize="21600,21600" o:spt="202" path="m,l,21600r21600,l21600,xe">
              <v:stroke joinstyle="miter"/>
              <v:path gradientshapeok="t" o:connecttype="rect"/>
            </v:shapetype>
            <v:shape id="Caixa de Texto 424968209" o:spid="_x0000_s1026" type="#_x0000_t202" style="position:absolute;margin-left:11.9pt;margin-top:6pt;width:55.5pt;height:24.3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RxIgIAAEQEAAAOAAAAZHJzL2Uyb0RvYy54bWysU8tu2zAQvBfoPxC815Idx3EEy4GbwEUB&#10;IwngFDnTFGkJpbgsSVtyv75LSn40yanohVpql/uYmZ3dtbUie2FdBTqnw0FKidAcikpvc/rjZfll&#10;SonzTBdMgRY5PQhH7+afP80ak4kRlKAKYQkm0S5rTE5L702WJI6XomZuAEZodEqwNfN4tduksKzB&#10;7LVKRmk6SRqwhbHAhXP496Fz0nnML6Xg/klKJzxROcXefDxtPDfhTOYzlm0tM2XF+zbYP3RRs0pj&#10;0VOqB+YZ2dnqXaq64hYcSD/gUCcgZcVFnAGnGaZvplmXzIg4C4LjzAkm9//S8sf92jxb4tuv0CKB&#10;cQhnVsB/OsQmaYzL+piAqcscRodBW2nr8MURCD5EbA8nPEXrCcefN+l4eo0ejq6rdDoZRryT82Nj&#10;nf8moCbByKlFumIDbL9yPpRn2TEk1NKwrJSKlClNmpxOrjD9Xx58oXTfd9dqaNq3mxafBXMDxQHn&#10;tdBJwRm+rLD4ijn/zCxyj/2inv0THlIBFoHeoqQE+/uj/yEeKUEvJQ1qKafu145ZQYn6rpGs2+F4&#10;HMQXL+PrmxFe7KVnc+nRu/oeUK5D3BzDoxnivTqa0kL9irJfhKroYppj7Zz6o3nvO4Xj2nCxWMQg&#10;lJthfqXXhh9pDtC+tK/Mmh5/j8Q9wlF1LHtDQxfbwb3YeZBV5OiMao87SjVS169V2IXLe4w6L//8&#10;DwAAAP//AwBQSwMEFAAGAAgAAAAhAIeUFOjeAAAACAEAAA8AAABkcnMvZG93bnJldi54bWxMj09L&#10;w0AQxe+C32EZwZvdNNVQYjalBIogemjtxdskO01C90/Mbtvop3d60uO893jze8VqskacaQy9dwrm&#10;swQEucbr3rUK9h+bhyWIENFpNN6Rgm8KsCpvbwrMtb+4LZ13sRVc4kKOCroYh1zK0HRkMcz8QI69&#10;gx8tRj7HVuoRL1xujUyTJJMWe8cfOhyo6qg57k5WwWu1ecdtndrlj6le3g7r4Wv/+aTU/d20fgYR&#10;aYp/YbjiMzqUzFT7k9NBGAXpgskj6ylPuvqLRxZqBVmSgSwL+X9A+QsAAP//AwBQSwECLQAUAAYA&#10;CAAAACEAtoM4kv4AAADhAQAAEwAAAAAAAAAAAAAAAAAAAAAAW0NvbnRlbnRfVHlwZXNdLnhtbFBL&#10;AQItABQABgAIAAAAIQA4/SH/1gAAAJQBAAALAAAAAAAAAAAAAAAAAC8BAABfcmVscy8ucmVsc1BL&#10;AQItABQABgAIAAAAIQCjNwRxIgIAAEQEAAAOAAAAAAAAAAAAAAAAAC4CAABkcnMvZTJvRG9jLnht&#10;bFBLAQItABQABgAIAAAAIQCHlBTo3gAAAAgBAAAPAAAAAAAAAAAAAAAAAHwEAABkcnMvZG93bnJl&#10;di54bWxQSwUGAAAAAAQABADzAAAAhwUAAAAA&#10;" filled="f" stroked="f" strokeweight=".5pt">
              <v:textbox>
                <w:txbxContent>
                  <w:p w14:paraId="57C9F653" w14:textId="77777777" w:rsidR="00AE3595" w:rsidRPr="00770F8F" w:rsidRDefault="00AE3595" w:rsidP="00B22BF4">
                    <w:pPr>
                      <w:pStyle w:val="TtuloeFontedetabelaseimagens"/>
                      <w:jc w:val="left"/>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v:textbox>
              <w10:wrap anchorx="margin"/>
            </v:shape>
          </w:pict>
        </mc:Fallback>
      </mc:AlternateContent>
    </w:r>
    <w:r w:rsidR="00AE3595" w:rsidRPr="00AE3595">
      <w:rPr>
        <w:sz w:val="24"/>
        <w:szCs w:val="20"/>
      </w:rPr>
      <w:fldChar w:fldCharType="begin"/>
    </w:r>
    <w:r w:rsidR="00AE3595" w:rsidRPr="00AE3595">
      <w:rPr>
        <w:sz w:val="24"/>
        <w:szCs w:val="20"/>
      </w:rPr>
      <w:instrText xml:space="preserve"> STYLEREF  _Fatec_Nome \l  \* MERGEFORMAT </w:instrText>
    </w:r>
    <w:r w:rsidR="00AE3595" w:rsidRPr="00AE3595">
      <w:rPr>
        <w:sz w:val="24"/>
        <w:szCs w:val="20"/>
      </w:rPr>
      <w:fldChar w:fldCharType="separate"/>
    </w:r>
    <w:r w:rsidR="00780060" w:rsidRPr="00780060">
      <w:rPr>
        <w:b/>
        <w:bCs/>
        <w:sz w:val="24"/>
        <w:szCs w:val="20"/>
      </w:rPr>
      <w:t>Fatec Presidente Prudente - R-08</w:t>
    </w:r>
    <w:r w:rsidR="00AE3595" w:rsidRPr="00AE3595">
      <w:rPr>
        <w:sz w:val="24"/>
        <w:szCs w:val="20"/>
      </w:rPr>
      <w:fldChar w:fldCharType="end"/>
    </w:r>
    <w:r w:rsidR="00F905E2" w:rsidRPr="00AE3595">
      <w:rPr>
        <w:sz w:val="24"/>
        <w:szCs w:val="20"/>
      </w:rPr>
      <w:drawing>
        <wp:anchor distT="0" distB="0" distL="114300" distR="114300" simplePos="0" relativeHeight="251658242" behindDoc="1" locked="1" layoutInCell="1" allowOverlap="1" wp14:anchorId="26F0E14D" wp14:editId="004940DF">
          <wp:simplePos x="0" y="0"/>
          <wp:positionH relativeFrom="page">
            <wp:posOffset>0</wp:posOffset>
          </wp:positionH>
          <wp:positionV relativeFrom="page">
            <wp:posOffset>0</wp:posOffset>
          </wp:positionV>
          <wp:extent cx="7562215" cy="1069657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pic:cNvPicPr/>
                </pic:nvPicPr>
                <pic:blipFill>
                  <a:blip r:embed="rId1">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28F1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AC3B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3E1C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8EC3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613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ED6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F66A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F215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707F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2AB9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E1D4E"/>
    <w:multiLevelType w:val="hybridMultilevel"/>
    <w:tmpl w:val="FEF0F2D8"/>
    <w:lvl w:ilvl="0" w:tplc="10088094">
      <w:start w:val="1"/>
      <w:numFmt w:val="bullet"/>
      <w:lvlText w:val=""/>
      <w:lvlJc w:val="left"/>
      <w:pPr>
        <w:ind w:left="720" w:hanging="360"/>
      </w:pPr>
      <w:rPr>
        <w:rFonts w:ascii="Wingdings 3" w:hAnsi="Wingdings 3" w:hint="default"/>
        <w:color w:val="C00000"/>
        <w:sz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A5B72A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7B718B"/>
    <w:multiLevelType w:val="hybridMultilevel"/>
    <w:tmpl w:val="2EE4638C"/>
    <w:lvl w:ilvl="0" w:tplc="0E367B1C">
      <w:start w:val="1"/>
      <w:numFmt w:val="bullet"/>
      <w:lvlText w:val=""/>
      <w:lvlJc w:val="left"/>
      <w:pPr>
        <w:ind w:left="1366" w:hanging="360"/>
      </w:pPr>
      <w:rPr>
        <w:rFonts w:ascii="Wingdings 3" w:hAnsi="Wingdings 3" w:hint="default"/>
        <w:color w:val="C00000"/>
        <w:sz w:val="20"/>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3" w15:restartNumberingAfterBreak="0">
    <w:nsid w:val="0EC83820"/>
    <w:multiLevelType w:val="hybridMultilevel"/>
    <w:tmpl w:val="A83EEAD6"/>
    <w:lvl w:ilvl="0" w:tplc="A1060ECA">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15:restartNumberingAfterBreak="0">
    <w:nsid w:val="0F0570F3"/>
    <w:multiLevelType w:val="hybridMultilevel"/>
    <w:tmpl w:val="45C87798"/>
    <w:lvl w:ilvl="0" w:tplc="F1AAC488">
      <w:start w:val="2012"/>
      <w:numFmt w:val="bullet"/>
      <w:lvlText w:val=""/>
      <w:lvlJc w:val="left"/>
      <w:pPr>
        <w:ind w:left="407" w:hanging="360"/>
      </w:pPr>
      <w:rPr>
        <w:rFonts w:ascii="Symbol" w:eastAsiaTheme="minorEastAsia" w:hAnsi="Symbol" w:cstheme="minorBidi" w:hint="default"/>
      </w:rPr>
    </w:lvl>
    <w:lvl w:ilvl="1" w:tplc="04160003" w:tentative="1">
      <w:start w:val="1"/>
      <w:numFmt w:val="bullet"/>
      <w:lvlText w:val="o"/>
      <w:lvlJc w:val="left"/>
      <w:pPr>
        <w:ind w:left="1127" w:hanging="360"/>
      </w:pPr>
      <w:rPr>
        <w:rFonts w:ascii="Courier New" w:hAnsi="Courier New" w:cs="Courier New" w:hint="default"/>
      </w:rPr>
    </w:lvl>
    <w:lvl w:ilvl="2" w:tplc="04160005" w:tentative="1">
      <w:start w:val="1"/>
      <w:numFmt w:val="bullet"/>
      <w:lvlText w:val=""/>
      <w:lvlJc w:val="left"/>
      <w:pPr>
        <w:ind w:left="1847" w:hanging="360"/>
      </w:pPr>
      <w:rPr>
        <w:rFonts w:ascii="Wingdings" w:hAnsi="Wingdings" w:hint="default"/>
      </w:rPr>
    </w:lvl>
    <w:lvl w:ilvl="3" w:tplc="04160001" w:tentative="1">
      <w:start w:val="1"/>
      <w:numFmt w:val="bullet"/>
      <w:lvlText w:val=""/>
      <w:lvlJc w:val="left"/>
      <w:pPr>
        <w:ind w:left="2567" w:hanging="360"/>
      </w:pPr>
      <w:rPr>
        <w:rFonts w:ascii="Symbol" w:hAnsi="Symbol" w:hint="default"/>
      </w:rPr>
    </w:lvl>
    <w:lvl w:ilvl="4" w:tplc="04160003" w:tentative="1">
      <w:start w:val="1"/>
      <w:numFmt w:val="bullet"/>
      <w:lvlText w:val="o"/>
      <w:lvlJc w:val="left"/>
      <w:pPr>
        <w:ind w:left="3287" w:hanging="360"/>
      </w:pPr>
      <w:rPr>
        <w:rFonts w:ascii="Courier New" w:hAnsi="Courier New" w:cs="Courier New" w:hint="default"/>
      </w:rPr>
    </w:lvl>
    <w:lvl w:ilvl="5" w:tplc="04160005" w:tentative="1">
      <w:start w:val="1"/>
      <w:numFmt w:val="bullet"/>
      <w:lvlText w:val=""/>
      <w:lvlJc w:val="left"/>
      <w:pPr>
        <w:ind w:left="4007" w:hanging="360"/>
      </w:pPr>
      <w:rPr>
        <w:rFonts w:ascii="Wingdings" w:hAnsi="Wingdings" w:hint="default"/>
      </w:rPr>
    </w:lvl>
    <w:lvl w:ilvl="6" w:tplc="04160001" w:tentative="1">
      <w:start w:val="1"/>
      <w:numFmt w:val="bullet"/>
      <w:lvlText w:val=""/>
      <w:lvlJc w:val="left"/>
      <w:pPr>
        <w:ind w:left="4727" w:hanging="360"/>
      </w:pPr>
      <w:rPr>
        <w:rFonts w:ascii="Symbol" w:hAnsi="Symbol" w:hint="default"/>
      </w:rPr>
    </w:lvl>
    <w:lvl w:ilvl="7" w:tplc="04160003" w:tentative="1">
      <w:start w:val="1"/>
      <w:numFmt w:val="bullet"/>
      <w:lvlText w:val="o"/>
      <w:lvlJc w:val="left"/>
      <w:pPr>
        <w:ind w:left="5447" w:hanging="360"/>
      </w:pPr>
      <w:rPr>
        <w:rFonts w:ascii="Courier New" w:hAnsi="Courier New" w:cs="Courier New" w:hint="default"/>
      </w:rPr>
    </w:lvl>
    <w:lvl w:ilvl="8" w:tplc="04160005" w:tentative="1">
      <w:start w:val="1"/>
      <w:numFmt w:val="bullet"/>
      <w:lvlText w:val=""/>
      <w:lvlJc w:val="left"/>
      <w:pPr>
        <w:ind w:left="6167" w:hanging="360"/>
      </w:pPr>
      <w:rPr>
        <w:rFonts w:ascii="Wingdings" w:hAnsi="Wingdings" w:hint="default"/>
      </w:rPr>
    </w:lvl>
  </w:abstractNum>
  <w:abstractNum w:abstractNumId="15" w15:restartNumberingAfterBreak="0">
    <w:nsid w:val="11C979A9"/>
    <w:multiLevelType w:val="hybridMultilevel"/>
    <w:tmpl w:val="4554FA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2304B4"/>
    <w:multiLevelType w:val="hybridMultilevel"/>
    <w:tmpl w:val="84485566"/>
    <w:lvl w:ilvl="0" w:tplc="97F4EB24">
      <w:start w:val="1"/>
      <w:numFmt w:val="bullet"/>
      <w:pStyle w:val="BibliografiaComplementar"/>
      <w:lvlText w:val=""/>
      <w:lvlJc w:val="left"/>
      <w:pPr>
        <w:ind w:left="757" w:hanging="360"/>
      </w:pPr>
      <w:rPr>
        <w:rFonts w:ascii="Symbol" w:hAnsi="Symbol" w:hint="default"/>
        <w:color w:val="C00000"/>
        <w:sz w:val="18"/>
        <w:szCs w:val="18"/>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17" w15:restartNumberingAfterBreak="0">
    <w:nsid w:val="15477EC6"/>
    <w:multiLevelType w:val="hybridMultilevel"/>
    <w:tmpl w:val="A1E8EA5A"/>
    <w:lvl w:ilvl="0" w:tplc="10088094">
      <w:start w:val="1"/>
      <w:numFmt w:val="bullet"/>
      <w:lvlText w:val=""/>
      <w:lvlJc w:val="left"/>
      <w:pPr>
        <w:ind w:left="1366" w:hanging="360"/>
      </w:pPr>
      <w:rPr>
        <w:rFonts w:ascii="Wingdings 3" w:hAnsi="Wingdings 3" w:hint="default"/>
        <w:color w:val="C00000"/>
        <w:sz w:val="32"/>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8" w15:restartNumberingAfterBreak="0">
    <w:nsid w:val="18604C50"/>
    <w:multiLevelType w:val="hybridMultilevel"/>
    <w:tmpl w:val="4554FA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BA7436"/>
    <w:multiLevelType w:val="hybridMultilevel"/>
    <w:tmpl w:val="BCCA18CC"/>
    <w:lvl w:ilvl="0" w:tplc="AB9E570C">
      <w:start w:val="1"/>
      <w:numFmt w:val="bullet"/>
      <w:lvlText w:val=""/>
      <w:lvlJc w:val="left"/>
      <w:pPr>
        <w:ind w:left="1353" w:hanging="360"/>
      </w:pPr>
      <w:rPr>
        <w:rFonts w:ascii="Symbol" w:hAnsi="Symbol" w:hint="default"/>
        <w:color w:val="C00000"/>
        <w:sz w:val="18"/>
        <w:szCs w:val="18"/>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20" w15:restartNumberingAfterBreak="0">
    <w:nsid w:val="3A3959C6"/>
    <w:multiLevelType w:val="hybridMultilevel"/>
    <w:tmpl w:val="366C4AA4"/>
    <w:lvl w:ilvl="0" w:tplc="E9120FDE">
      <w:start w:val="1"/>
      <w:numFmt w:val="bullet"/>
      <w:pStyle w:val="Marcadordeementa"/>
      <w:lvlText w:val=""/>
      <w:lvlJc w:val="left"/>
      <w:pPr>
        <w:ind w:left="1006" w:hanging="360"/>
      </w:pPr>
      <w:rPr>
        <w:rFonts w:ascii="Wingdings 3" w:hAnsi="Wingdings 3" w:hint="default"/>
        <w:color w:val="C00000"/>
        <w:sz w:val="20"/>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432F1979"/>
    <w:multiLevelType w:val="multilevel"/>
    <w:tmpl w:val="676AEB00"/>
    <w:lvl w:ilvl="0">
      <w:start w:val="1"/>
      <w:numFmt w:val="decimal"/>
      <w:lvlText w:val="%1."/>
      <w:lvlJc w:val="left"/>
      <w:pPr>
        <w:ind w:left="360" w:hanging="360"/>
      </w:pPr>
    </w:lvl>
    <w:lvl w:ilvl="1">
      <w:start w:val="1"/>
      <w:numFmt w:val="decimal"/>
      <w:pStyle w:val="Subttulo-Apndi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294D1A"/>
    <w:multiLevelType w:val="hybridMultilevel"/>
    <w:tmpl w:val="4554FA86"/>
    <w:lvl w:ilvl="0" w:tplc="92F414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F1D4D7A"/>
    <w:multiLevelType w:val="hybridMultilevel"/>
    <w:tmpl w:val="94CC0512"/>
    <w:lvl w:ilvl="0" w:tplc="6B7ABD0A">
      <w:start w:val="1"/>
      <w:numFmt w:val="bullet"/>
      <w:lvlText w:val=""/>
      <w:lvlJc w:val="left"/>
      <w:pPr>
        <w:ind w:left="1006" w:hanging="360"/>
      </w:pPr>
      <w:rPr>
        <w:rFonts w:ascii="Wingdings 3" w:hAnsi="Wingdings 3" w:hint="default"/>
        <w:color w:val="C00000"/>
        <w:sz w:val="32"/>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15:restartNumberingAfterBreak="0">
    <w:nsid w:val="52C5074F"/>
    <w:multiLevelType w:val="multilevel"/>
    <w:tmpl w:val="56569A48"/>
    <w:lvl w:ilvl="0">
      <w:start w:val="1"/>
      <w:numFmt w:val="decimal"/>
      <w:pStyle w:val="Ttulo1"/>
      <w:suff w:val="space"/>
      <w:lvlText w:val="%1."/>
      <w:lvlJc w:val="left"/>
      <w:pPr>
        <w:ind w:left="823" w:hanging="113"/>
      </w:pPr>
      <w:rPr>
        <w:rFonts w:hint="default"/>
      </w:rPr>
    </w:lvl>
    <w:lvl w:ilvl="1">
      <w:start w:val="1"/>
      <w:numFmt w:val="decimal"/>
      <w:pStyle w:val="Ttulo2"/>
      <w:suff w:val="space"/>
      <w:lvlText w:val="%1.%2"/>
      <w:lvlJc w:val="left"/>
      <w:pPr>
        <w:ind w:left="681" w:hanging="397"/>
      </w:pPr>
      <w:rPr>
        <w:rFonts w:hint="default"/>
      </w:rPr>
    </w:lvl>
    <w:lvl w:ilvl="2">
      <w:start w:val="1"/>
      <w:numFmt w:val="decimal"/>
      <w:pStyle w:val="Ttulo3"/>
      <w:suff w:val="space"/>
      <w:lvlText w:val="%1.%2.%3"/>
      <w:lvlJc w:val="right"/>
      <w:pPr>
        <w:ind w:left="1390"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5015469"/>
    <w:multiLevelType w:val="hybridMultilevel"/>
    <w:tmpl w:val="4554FA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BD0923"/>
    <w:multiLevelType w:val="hybridMultilevel"/>
    <w:tmpl w:val="7CFAEB1C"/>
    <w:lvl w:ilvl="0" w:tplc="04160001">
      <w:start w:val="1"/>
      <w:numFmt w:val="bullet"/>
      <w:lvlText w:val=""/>
      <w:lvlJc w:val="left"/>
      <w:pPr>
        <w:ind w:left="1366" w:hanging="360"/>
      </w:pPr>
      <w:rPr>
        <w:rFonts w:ascii="Symbol" w:hAnsi="Symbol" w:hint="default"/>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num w:numId="1" w16cid:durableId="1044213180">
    <w:abstractNumId w:val="24"/>
  </w:num>
  <w:num w:numId="2" w16cid:durableId="864253112">
    <w:abstractNumId w:val="23"/>
  </w:num>
  <w:num w:numId="3" w16cid:durableId="816000219">
    <w:abstractNumId w:val="24"/>
  </w:num>
  <w:num w:numId="4" w16cid:durableId="509149726">
    <w:abstractNumId w:val="23"/>
  </w:num>
  <w:num w:numId="5" w16cid:durableId="1449743122">
    <w:abstractNumId w:val="9"/>
  </w:num>
  <w:num w:numId="6" w16cid:durableId="635643457">
    <w:abstractNumId w:val="7"/>
  </w:num>
  <w:num w:numId="7" w16cid:durableId="140385717">
    <w:abstractNumId w:val="6"/>
  </w:num>
  <w:num w:numId="8" w16cid:durableId="231434200">
    <w:abstractNumId w:val="5"/>
  </w:num>
  <w:num w:numId="9" w16cid:durableId="1513228751">
    <w:abstractNumId w:val="4"/>
  </w:num>
  <w:num w:numId="10" w16cid:durableId="63768913">
    <w:abstractNumId w:val="8"/>
  </w:num>
  <w:num w:numId="11" w16cid:durableId="1631008257">
    <w:abstractNumId w:val="3"/>
  </w:num>
  <w:num w:numId="12" w16cid:durableId="1515876076">
    <w:abstractNumId w:val="2"/>
  </w:num>
  <w:num w:numId="13" w16cid:durableId="2033266664">
    <w:abstractNumId w:val="1"/>
  </w:num>
  <w:num w:numId="14" w16cid:durableId="370227903">
    <w:abstractNumId w:val="0"/>
  </w:num>
  <w:num w:numId="15" w16cid:durableId="1331566153">
    <w:abstractNumId w:val="20"/>
  </w:num>
  <w:num w:numId="16" w16cid:durableId="803696513">
    <w:abstractNumId w:val="11"/>
  </w:num>
  <w:num w:numId="17" w16cid:durableId="1302072878">
    <w:abstractNumId w:val="26"/>
  </w:num>
  <w:num w:numId="18" w16cid:durableId="1457220244">
    <w:abstractNumId w:val="12"/>
  </w:num>
  <w:num w:numId="19" w16cid:durableId="168524486">
    <w:abstractNumId w:val="17"/>
  </w:num>
  <w:num w:numId="20" w16cid:durableId="286549090">
    <w:abstractNumId w:val="10"/>
  </w:num>
  <w:num w:numId="21" w16cid:durableId="1267158709">
    <w:abstractNumId w:val="19"/>
  </w:num>
  <w:num w:numId="22" w16cid:durableId="1416323101">
    <w:abstractNumId w:val="16"/>
  </w:num>
  <w:num w:numId="23" w16cid:durableId="2073579067">
    <w:abstractNumId w:val="20"/>
  </w:num>
  <w:num w:numId="24" w16cid:durableId="380330469">
    <w:abstractNumId w:val="21"/>
  </w:num>
  <w:num w:numId="25" w16cid:durableId="1654750876">
    <w:abstractNumId w:val="14"/>
  </w:num>
  <w:num w:numId="26" w16cid:durableId="2056810111">
    <w:abstractNumId w:val="22"/>
  </w:num>
  <w:num w:numId="27" w16cid:durableId="1887596580">
    <w:abstractNumId w:val="18"/>
  </w:num>
  <w:num w:numId="28" w16cid:durableId="99103317">
    <w:abstractNumId w:val="25"/>
  </w:num>
  <w:num w:numId="29" w16cid:durableId="374040349">
    <w:abstractNumId w:val="15"/>
  </w:num>
  <w:num w:numId="30" w16cid:durableId="101831761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efaultTableStyle w:val="TabeladeGrade4-nfas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0B3"/>
    <w:rsid w:val="0000080B"/>
    <w:rsid w:val="00000C29"/>
    <w:rsid w:val="000016EA"/>
    <w:rsid w:val="00001B89"/>
    <w:rsid w:val="00001EE8"/>
    <w:rsid w:val="00003B42"/>
    <w:rsid w:val="00004B60"/>
    <w:rsid w:val="00005CAC"/>
    <w:rsid w:val="00007340"/>
    <w:rsid w:val="000078D9"/>
    <w:rsid w:val="000103F7"/>
    <w:rsid w:val="00010DA9"/>
    <w:rsid w:val="00010FAF"/>
    <w:rsid w:val="000111E5"/>
    <w:rsid w:val="00011A3A"/>
    <w:rsid w:val="00011D03"/>
    <w:rsid w:val="0001235C"/>
    <w:rsid w:val="00012706"/>
    <w:rsid w:val="00012932"/>
    <w:rsid w:val="00015A68"/>
    <w:rsid w:val="00016875"/>
    <w:rsid w:val="00016B27"/>
    <w:rsid w:val="000202B1"/>
    <w:rsid w:val="00022297"/>
    <w:rsid w:val="000225C8"/>
    <w:rsid w:val="00022B2B"/>
    <w:rsid w:val="0002613C"/>
    <w:rsid w:val="00026B74"/>
    <w:rsid w:val="000336B7"/>
    <w:rsid w:val="00036586"/>
    <w:rsid w:val="00040A71"/>
    <w:rsid w:val="00041DDF"/>
    <w:rsid w:val="00041E77"/>
    <w:rsid w:val="00043923"/>
    <w:rsid w:val="00044E30"/>
    <w:rsid w:val="00044E6C"/>
    <w:rsid w:val="0004616B"/>
    <w:rsid w:val="00047F7E"/>
    <w:rsid w:val="000506E0"/>
    <w:rsid w:val="000514E4"/>
    <w:rsid w:val="0005225B"/>
    <w:rsid w:val="000535C5"/>
    <w:rsid w:val="00053EEA"/>
    <w:rsid w:val="000542A2"/>
    <w:rsid w:val="0005580F"/>
    <w:rsid w:val="000561E8"/>
    <w:rsid w:val="000567F5"/>
    <w:rsid w:val="00056F09"/>
    <w:rsid w:val="000574B9"/>
    <w:rsid w:val="00060779"/>
    <w:rsid w:val="000627F6"/>
    <w:rsid w:val="00062ACA"/>
    <w:rsid w:val="00063B92"/>
    <w:rsid w:val="00063E1E"/>
    <w:rsid w:val="00064D8F"/>
    <w:rsid w:val="000659D9"/>
    <w:rsid w:val="000674C0"/>
    <w:rsid w:val="000674DB"/>
    <w:rsid w:val="00070028"/>
    <w:rsid w:val="00070936"/>
    <w:rsid w:val="00070B10"/>
    <w:rsid w:val="00071528"/>
    <w:rsid w:val="00071802"/>
    <w:rsid w:val="00071F08"/>
    <w:rsid w:val="00071F8F"/>
    <w:rsid w:val="00074735"/>
    <w:rsid w:val="00075367"/>
    <w:rsid w:val="00075DFF"/>
    <w:rsid w:val="0007608D"/>
    <w:rsid w:val="00077317"/>
    <w:rsid w:val="00080BF8"/>
    <w:rsid w:val="00080E61"/>
    <w:rsid w:val="00080FCA"/>
    <w:rsid w:val="0008191F"/>
    <w:rsid w:val="00081D0A"/>
    <w:rsid w:val="000835DA"/>
    <w:rsid w:val="000857D3"/>
    <w:rsid w:val="00085987"/>
    <w:rsid w:val="000864C3"/>
    <w:rsid w:val="00086976"/>
    <w:rsid w:val="00086AE8"/>
    <w:rsid w:val="00087963"/>
    <w:rsid w:val="000922F3"/>
    <w:rsid w:val="00092515"/>
    <w:rsid w:val="00092CCC"/>
    <w:rsid w:val="00092FCA"/>
    <w:rsid w:val="000934C7"/>
    <w:rsid w:val="00093DBF"/>
    <w:rsid w:val="000951A1"/>
    <w:rsid w:val="0009658E"/>
    <w:rsid w:val="000A0068"/>
    <w:rsid w:val="000A04B3"/>
    <w:rsid w:val="000A3A72"/>
    <w:rsid w:val="000A3C66"/>
    <w:rsid w:val="000A50BF"/>
    <w:rsid w:val="000A76F4"/>
    <w:rsid w:val="000B13F4"/>
    <w:rsid w:val="000B2B45"/>
    <w:rsid w:val="000B494F"/>
    <w:rsid w:val="000B4CA6"/>
    <w:rsid w:val="000B6CD7"/>
    <w:rsid w:val="000C0C8F"/>
    <w:rsid w:val="000C26B0"/>
    <w:rsid w:val="000C277F"/>
    <w:rsid w:val="000C34D4"/>
    <w:rsid w:val="000C39EA"/>
    <w:rsid w:val="000C48F2"/>
    <w:rsid w:val="000C4EA0"/>
    <w:rsid w:val="000C5DDC"/>
    <w:rsid w:val="000C6810"/>
    <w:rsid w:val="000C709B"/>
    <w:rsid w:val="000C7B0D"/>
    <w:rsid w:val="000D0EFF"/>
    <w:rsid w:val="000D1158"/>
    <w:rsid w:val="000D15B0"/>
    <w:rsid w:val="000D2277"/>
    <w:rsid w:val="000D265F"/>
    <w:rsid w:val="000D4666"/>
    <w:rsid w:val="000D4EC4"/>
    <w:rsid w:val="000D5EDA"/>
    <w:rsid w:val="000D60E1"/>
    <w:rsid w:val="000E0D78"/>
    <w:rsid w:val="000E2B33"/>
    <w:rsid w:val="000E3F2B"/>
    <w:rsid w:val="000E3F7C"/>
    <w:rsid w:val="000E5016"/>
    <w:rsid w:val="000E7690"/>
    <w:rsid w:val="000E7F1B"/>
    <w:rsid w:val="000F01F6"/>
    <w:rsid w:val="000F15E3"/>
    <w:rsid w:val="000F18E4"/>
    <w:rsid w:val="00100B83"/>
    <w:rsid w:val="0010139A"/>
    <w:rsid w:val="001044C7"/>
    <w:rsid w:val="0010461B"/>
    <w:rsid w:val="0010677C"/>
    <w:rsid w:val="00106ECF"/>
    <w:rsid w:val="00107476"/>
    <w:rsid w:val="00107545"/>
    <w:rsid w:val="00110933"/>
    <w:rsid w:val="0011094A"/>
    <w:rsid w:val="00111A7F"/>
    <w:rsid w:val="00112628"/>
    <w:rsid w:val="00112AF1"/>
    <w:rsid w:val="001136C3"/>
    <w:rsid w:val="001137FF"/>
    <w:rsid w:val="00114E89"/>
    <w:rsid w:val="001166C7"/>
    <w:rsid w:val="00116ACB"/>
    <w:rsid w:val="0011728F"/>
    <w:rsid w:val="00117D0B"/>
    <w:rsid w:val="001232FB"/>
    <w:rsid w:val="00125377"/>
    <w:rsid w:val="001260E2"/>
    <w:rsid w:val="001320A3"/>
    <w:rsid w:val="00132207"/>
    <w:rsid w:val="001324B3"/>
    <w:rsid w:val="001326E5"/>
    <w:rsid w:val="00132F30"/>
    <w:rsid w:val="00133B15"/>
    <w:rsid w:val="00134B60"/>
    <w:rsid w:val="001403C8"/>
    <w:rsid w:val="0014173B"/>
    <w:rsid w:val="00141D5B"/>
    <w:rsid w:val="00144477"/>
    <w:rsid w:val="0014461B"/>
    <w:rsid w:val="00144AF3"/>
    <w:rsid w:val="001469CE"/>
    <w:rsid w:val="00146C86"/>
    <w:rsid w:val="00146EBC"/>
    <w:rsid w:val="001508C4"/>
    <w:rsid w:val="001522F6"/>
    <w:rsid w:val="00152479"/>
    <w:rsid w:val="00152BFA"/>
    <w:rsid w:val="00153972"/>
    <w:rsid w:val="00154A1D"/>
    <w:rsid w:val="00156137"/>
    <w:rsid w:val="00160242"/>
    <w:rsid w:val="001608A9"/>
    <w:rsid w:val="0016114F"/>
    <w:rsid w:val="00162CB8"/>
    <w:rsid w:val="00162CFC"/>
    <w:rsid w:val="00163054"/>
    <w:rsid w:val="00163A60"/>
    <w:rsid w:val="00164A51"/>
    <w:rsid w:val="00166CAD"/>
    <w:rsid w:val="001672ED"/>
    <w:rsid w:val="00173080"/>
    <w:rsid w:val="001732B4"/>
    <w:rsid w:val="00173A41"/>
    <w:rsid w:val="00173DC9"/>
    <w:rsid w:val="00173DCE"/>
    <w:rsid w:val="001751C8"/>
    <w:rsid w:val="00175226"/>
    <w:rsid w:val="001756C7"/>
    <w:rsid w:val="00176B0B"/>
    <w:rsid w:val="00176D3A"/>
    <w:rsid w:val="00176E98"/>
    <w:rsid w:val="00182284"/>
    <w:rsid w:val="0018415B"/>
    <w:rsid w:val="00185AA5"/>
    <w:rsid w:val="0018698E"/>
    <w:rsid w:val="001871CA"/>
    <w:rsid w:val="00190ABE"/>
    <w:rsid w:val="00191050"/>
    <w:rsid w:val="0019174A"/>
    <w:rsid w:val="00192669"/>
    <w:rsid w:val="00194EB0"/>
    <w:rsid w:val="001953CB"/>
    <w:rsid w:val="001955F6"/>
    <w:rsid w:val="00195709"/>
    <w:rsid w:val="00195E36"/>
    <w:rsid w:val="001965C5"/>
    <w:rsid w:val="00197FB7"/>
    <w:rsid w:val="001A00E1"/>
    <w:rsid w:val="001A1512"/>
    <w:rsid w:val="001A3BF7"/>
    <w:rsid w:val="001A478D"/>
    <w:rsid w:val="001A5CE5"/>
    <w:rsid w:val="001A6286"/>
    <w:rsid w:val="001A70D8"/>
    <w:rsid w:val="001B0978"/>
    <w:rsid w:val="001B1DAA"/>
    <w:rsid w:val="001B60DA"/>
    <w:rsid w:val="001B613C"/>
    <w:rsid w:val="001B7DC1"/>
    <w:rsid w:val="001C073C"/>
    <w:rsid w:val="001C2282"/>
    <w:rsid w:val="001C319D"/>
    <w:rsid w:val="001C41FE"/>
    <w:rsid w:val="001C42BE"/>
    <w:rsid w:val="001C47B6"/>
    <w:rsid w:val="001C55B1"/>
    <w:rsid w:val="001C6A3E"/>
    <w:rsid w:val="001C77AD"/>
    <w:rsid w:val="001D0AD1"/>
    <w:rsid w:val="001D16CD"/>
    <w:rsid w:val="001D2F73"/>
    <w:rsid w:val="001D592D"/>
    <w:rsid w:val="001D641D"/>
    <w:rsid w:val="001E1711"/>
    <w:rsid w:val="001E1CAD"/>
    <w:rsid w:val="001E221D"/>
    <w:rsid w:val="001E324D"/>
    <w:rsid w:val="001E42EC"/>
    <w:rsid w:val="001E5F23"/>
    <w:rsid w:val="001E661F"/>
    <w:rsid w:val="001E7AF1"/>
    <w:rsid w:val="001F1DD2"/>
    <w:rsid w:val="001F2694"/>
    <w:rsid w:val="001F29C3"/>
    <w:rsid w:val="001F2E0F"/>
    <w:rsid w:val="001F31E6"/>
    <w:rsid w:val="001F4653"/>
    <w:rsid w:val="001F5691"/>
    <w:rsid w:val="001F679A"/>
    <w:rsid w:val="001F68C7"/>
    <w:rsid w:val="001F6A8C"/>
    <w:rsid w:val="00202F50"/>
    <w:rsid w:val="00203B7D"/>
    <w:rsid w:val="00205045"/>
    <w:rsid w:val="00205A27"/>
    <w:rsid w:val="002063FC"/>
    <w:rsid w:val="002071CD"/>
    <w:rsid w:val="00207C60"/>
    <w:rsid w:val="00207EDD"/>
    <w:rsid w:val="002105E1"/>
    <w:rsid w:val="00210A8E"/>
    <w:rsid w:val="00210E69"/>
    <w:rsid w:val="002123A5"/>
    <w:rsid w:val="0021356E"/>
    <w:rsid w:val="00214F73"/>
    <w:rsid w:val="00215341"/>
    <w:rsid w:val="002155B6"/>
    <w:rsid w:val="00217B36"/>
    <w:rsid w:val="00222B26"/>
    <w:rsid w:val="0022325F"/>
    <w:rsid w:val="002232DF"/>
    <w:rsid w:val="00223442"/>
    <w:rsid w:val="0022423D"/>
    <w:rsid w:val="00224696"/>
    <w:rsid w:val="0022586E"/>
    <w:rsid w:val="002264A2"/>
    <w:rsid w:val="00226FED"/>
    <w:rsid w:val="0023038F"/>
    <w:rsid w:val="0023086C"/>
    <w:rsid w:val="00230CA5"/>
    <w:rsid w:val="00232030"/>
    <w:rsid w:val="00234E2F"/>
    <w:rsid w:val="00235897"/>
    <w:rsid w:val="0023698D"/>
    <w:rsid w:val="0024073C"/>
    <w:rsid w:val="00241E5F"/>
    <w:rsid w:val="002440B0"/>
    <w:rsid w:val="00245CE5"/>
    <w:rsid w:val="00246236"/>
    <w:rsid w:val="00250F09"/>
    <w:rsid w:val="00252DA4"/>
    <w:rsid w:val="002557F4"/>
    <w:rsid w:val="00255F1F"/>
    <w:rsid w:val="00256211"/>
    <w:rsid w:val="00257701"/>
    <w:rsid w:val="0025787F"/>
    <w:rsid w:val="0026035B"/>
    <w:rsid w:val="002636F1"/>
    <w:rsid w:val="00265EA8"/>
    <w:rsid w:val="00271582"/>
    <w:rsid w:val="0027181F"/>
    <w:rsid w:val="00272DD3"/>
    <w:rsid w:val="00273515"/>
    <w:rsid w:val="0027414B"/>
    <w:rsid w:val="002743FE"/>
    <w:rsid w:val="00275E30"/>
    <w:rsid w:val="00276480"/>
    <w:rsid w:val="00277565"/>
    <w:rsid w:val="002812C1"/>
    <w:rsid w:val="002817AE"/>
    <w:rsid w:val="00281ACD"/>
    <w:rsid w:val="002835F8"/>
    <w:rsid w:val="00283B44"/>
    <w:rsid w:val="00284096"/>
    <w:rsid w:val="0028626D"/>
    <w:rsid w:val="002874A9"/>
    <w:rsid w:val="00287E23"/>
    <w:rsid w:val="00290E73"/>
    <w:rsid w:val="0029117C"/>
    <w:rsid w:val="00291559"/>
    <w:rsid w:val="002915E6"/>
    <w:rsid w:val="0029161F"/>
    <w:rsid w:val="0029207F"/>
    <w:rsid w:val="00292507"/>
    <w:rsid w:val="00294479"/>
    <w:rsid w:val="002945E7"/>
    <w:rsid w:val="002A145F"/>
    <w:rsid w:val="002A20D5"/>
    <w:rsid w:val="002A2762"/>
    <w:rsid w:val="002A2A10"/>
    <w:rsid w:val="002A4B21"/>
    <w:rsid w:val="002A4D2D"/>
    <w:rsid w:val="002A78A5"/>
    <w:rsid w:val="002A7927"/>
    <w:rsid w:val="002B0549"/>
    <w:rsid w:val="002B1DED"/>
    <w:rsid w:val="002B4A12"/>
    <w:rsid w:val="002B4C36"/>
    <w:rsid w:val="002B5CF8"/>
    <w:rsid w:val="002B7209"/>
    <w:rsid w:val="002C11E5"/>
    <w:rsid w:val="002C1785"/>
    <w:rsid w:val="002C25FC"/>
    <w:rsid w:val="002C28F7"/>
    <w:rsid w:val="002C2DA1"/>
    <w:rsid w:val="002C5B4F"/>
    <w:rsid w:val="002C67B2"/>
    <w:rsid w:val="002C72C3"/>
    <w:rsid w:val="002C7636"/>
    <w:rsid w:val="002D0B70"/>
    <w:rsid w:val="002D1548"/>
    <w:rsid w:val="002D2062"/>
    <w:rsid w:val="002D20BB"/>
    <w:rsid w:val="002D26C8"/>
    <w:rsid w:val="002D33C4"/>
    <w:rsid w:val="002D6FAF"/>
    <w:rsid w:val="002D75D1"/>
    <w:rsid w:val="002E03FB"/>
    <w:rsid w:val="002E7535"/>
    <w:rsid w:val="002F1AE7"/>
    <w:rsid w:val="002F2FD4"/>
    <w:rsid w:val="002F40FC"/>
    <w:rsid w:val="002F425B"/>
    <w:rsid w:val="002F4310"/>
    <w:rsid w:val="0030267F"/>
    <w:rsid w:val="003034E3"/>
    <w:rsid w:val="0030379E"/>
    <w:rsid w:val="00303EA0"/>
    <w:rsid w:val="00305587"/>
    <w:rsid w:val="00307C71"/>
    <w:rsid w:val="00310056"/>
    <w:rsid w:val="003107D5"/>
    <w:rsid w:val="00310B91"/>
    <w:rsid w:val="003137EC"/>
    <w:rsid w:val="00314111"/>
    <w:rsid w:val="00316FAA"/>
    <w:rsid w:val="003173A2"/>
    <w:rsid w:val="00317410"/>
    <w:rsid w:val="003203C1"/>
    <w:rsid w:val="003208E6"/>
    <w:rsid w:val="00320AE7"/>
    <w:rsid w:val="003220D2"/>
    <w:rsid w:val="003225EE"/>
    <w:rsid w:val="00322E31"/>
    <w:rsid w:val="00323BDF"/>
    <w:rsid w:val="00324433"/>
    <w:rsid w:val="00324568"/>
    <w:rsid w:val="0032495C"/>
    <w:rsid w:val="00324EE3"/>
    <w:rsid w:val="0032750B"/>
    <w:rsid w:val="00331AED"/>
    <w:rsid w:val="00332618"/>
    <w:rsid w:val="00335668"/>
    <w:rsid w:val="00336E6C"/>
    <w:rsid w:val="00341079"/>
    <w:rsid w:val="00341A07"/>
    <w:rsid w:val="00341CC4"/>
    <w:rsid w:val="00345882"/>
    <w:rsid w:val="00345E50"/>
    <w:rsid w:val="0034728D"/>
    <w:rsid w:val="00347774"/>
    <w:rsid w:val="00351466"/>
    <w:rsid w:val="003517D5"/>
    <w:rsid w:val="00351A31"/>
    <w:rsid w:val="003536AC"/>
    <w:rsid w:val="00353E53"/>
    <w:rsid w:val="003545F2"/>
    <w:rsid w:val="0035495E"/>
    <w:rsid w:val="00354C88"/>
    <w:rsid w:val="00355582"/>
    <w:rsid w:val="00355D13"/>
    <w:rsid w:val="0035628F"/>
    <w:rsid w:val="0036064B"/>
    <w:rsid w:val="00360D3A"/>
    <w:rsid w:val="0036137A"/>
    <w:rsid w:val="00361535"/>
    <w:rsid w:val="00362946"/>
    <w:rsid w:val="00362E25"/>
    <w:rsid w:val="003660AB"/>
    <w:rsid w:val="003665F9"/>
    <w:rsid w:val="00366C9C"/>
    <w:rsid w:val="0036715B"/>
    <w:rsid w:val="00370548"/>
    <w:rsid w:val="003709A1"/>
    <w:rsid w:val="003712D5"/>
    <w:rsid w:val="003729E1"/>
    <w:rsid w:val="00373941"/>
    <w:rsid w:val="003750C4"/>
    <w:rsid w:val="00375B6D"/>
    <w:rsid w:val="00375C94"/>
    <w:rsid w:val="00375F40"/>
    <w:rsid w:val="003761FF"/>
    <w:rsid w:val="003764CB"/>
    <w:rsid w:val="00380954"/>
    <w:rsid w:val="00380E93"/>
    <w:rsid w:val="00381BA9"/>
    <w:rsid w:val="00383465"/>
    <w:rsid w:val="00384871"/>
    <w:rsid w:val="0038636D"/>
    <w:rsid w:val="00386A0F"/>
    <w:rsid w:val="00386E05"/>
    <w:rsid w:val="00390180"/>
    <w:rsid w:val="0039085A"/>
    <w:rsid w:val="00392083"/>
    <w:rsid w:val="003933EC"/>
    <w:rsid w:val="00397E33"/>
    <w:rsid w:val="003A4E24"/>
    <w:rsid w:val="003A6427"/>
    <w:rsid w:val="003A67B3"/>
    <w:rsid w:val="003A766B"/>
    <w:rsid w:val="003B17EB"/>
    <w:rsid w:val="003B2859"/>
    <w:rsid w:val="003B4AEE"/>
    <w:rsid w:val="003B581A"/>
    <w:rsid w:val="003C1654"/>
    <w:rsid w:val="003C50E1"/>
    <w:rsid w:val="003C6765"/>
    <w:rsid w:val="003C76DE"/>
    <w:rsid w:val="003D17BB"/>
    <w:rsid w:val="003D1FD9"/>
    <w:rsid w:val="003D3381"/>
    <w:rsid w:val="003D37F8"/>
    <w:rsid w:val="003D42D2"/>
    <w:rsid w:val="003D5523"/>
    <w:rsid w:val="003D5A48"/>
    <w:rsid w:val="003D681C"/>
    <w:rsid w:val="003D6B64"/>
    <w:rsid w:val="003E3EFE"/>
    <w:rsid w:val="003E5295"/>
    <w:rsid w:val="003E7403"/>
    <w:rsid w:val="003F0A13"/>
    <w:rsid w:val="003F25A0"/>
    <w:rsid w:val="003F268C"/>
    <w:rsid w:val="003F4311"/>
    <w:rsid w:val="003F460C"/>
    <w:rsid w:val="003F4662"/>
    <w:rsid w:val="003F66E9"/>
    <w:rsid w:val="003F6CD9"/>
    <w:rsid w:val="003F7244"/>
    <w:rsid w:val="003F7A9C"/>
    <w:rsid w:val="0040070D"/>
    <w:rsid w:val="004008EE"/>
    <w:rsid w:val="0040093E"/>
    <w:rsid w:val="004015ED"/>
    <w:rsid w:val="00402D5C"/>
    <w:rsid w:val="0040374C"/>
    <w:rsid w:val="00403805"/>
    <w:rsid w:val="004040CB"/>
    <w:rsid w:val="004053B9"/>
    <w:rsid w:val="0041033E"/>
    <w:rsid w:val="004104FD"/>
    <w:rsid w:val="00410E4D"/>
    <w:rsid w:val="004128B5"/>
    <w:rsid w:val="00414751"/>
    <w:rsid w:val="0041747A"/>
    <w:rsid w:val="004178FC"/>
    <w:rsid w:val="00420977"/>
    <w:rsid w:val="00420FCF"/>
    <w:rsid w:val="00421684"/>
    <w:rsid w:val="00421C09"/>
    <w:rsid w:val="00422587"/>
    <w:rsid w:val="00422783"/>
    <w:rsid w:val="004227C7"/>
    <w:rsid w:val="00422BFF"/>
    <w:rsid w:val="00422D29"/>
    <w:rsid w:val="00423E8B"/>
    <w:rsid w:val="00424E98"/>
    <w:rsid w:val="004250B2"/>
    <w:rsid w:val="00425918"/>
    <w:rsid w:val="00425E5A"/>
    <w:rsid w:val="00426EF3"/>
    <w:rsid w:val="00431329"/>
    <w:rsid w:val="00432E83"/>
    <w:rsid w:val="00434170"/>
    <w:rsid w:val="00436C60"/>
    <w:rsid w:val="0043771C"/>
    <w:rsid w:val="00437B49"/>
    <w:rsid w:val="00441755"/>
    <w:rsid w:val="004432FA"/>
    <w:rsid w:val="004438A9"/>
    <w:rsid w:val="00444030"/>
    <w:rsid w:val="00444C0A"/>
    <w:rsid w:val="00444D7B"/>
    <w:rsid w:val="0044525F"/>
    <w:rsid w:val="004507D3"/>
    <w:rsid w:val="00450866"/>
    <w:rsid w:val="00450B3B"/>
    <w:rsid w:val="00450E3E"/>
    <w:rsid w:val="004519A7"/>
    <w:rsid w:val="00451F05"/>
    <w:rsid w:val="004520D8"/>
    <w:rsid w:val="00453939"/>
    <w:rsid w:val="00453CB4"/>
    <w:rsid w:val="00455784"/>
    <w:rsid w:val="00460CF9"/>
    <w:rsid w:val="00463BD6"/>
    <w:rsid w:val="00466E3C"/>
    <w:rsid w:val="00467ED5"/>
    <w:rsid w:val="004700FE"/>
    <w:rsid w:val="004713A9"/>
    <w:rsid w:val="00472957"/>
    <w:rsid w:val="0047645E"/>
    <w:rsid w:val="00477936"/>
    <w:rsid w:val="00481542"/>
    <w:rsid w:val="00482313"/>
    <w:rsid w:val="004836C3"/>
    <w:rsid w:val="00484879"/>
    <w:rsid w:val="00486083"/>
    <w:rsid w:val="004862F4"/>
    <w:rsid w:val="00490205"/>
    <w:rsid w:val="004917A6"/>
    <w:rsid w:val="00491EAB"/>
    <w:rsid w:val="00493EC2"/>
    <w:rsid w:val="00493FB6"/>
    <w:rsid w:val="00494F53"/>
    <w:rsid w:val="004964FB"/>
    <w:rsid w:val="004A05E8"/>
    <w:rsid w:val="004A221D"/>
    <w:rsid w:val="004A421B"/>
    <w:rsid w:val="004A66BB"/>
    <w:rsid w:val="004A694E"/>
    <w:rsid w:val="004A700E"/>
    <w:rsid w:val="004A76C4"/>
    <w:rsid w:val="004B05B9"/>
    <w:rsid w:val="004B4465"/>
    <w:rsid w:val="004B49A4"/>
    <w:rsid w:val="004B49A5"/>
    <w:rsid w:val="004B4EFD"/>
    <w:rsid w:val="004B6153"/>
    <w:rsid w:val="004B6DC8"/>
    <w:rsid w:val="004B71C9"/>
    <w:rsid w:val="004C1AF4"/>
    <w:rsid w:val="004C2387"/>
    <w:rsid w:val="004C3A90"/>
    <w:rsid w:val="004C414A"/>
    <w:rsid w:val="004C4A97"/>
    <w:rsid w:val="004C54B5"/>
    <w:rsid w:val="004C5AC5"/>
    <w:rsid w:val="004C67D5"/>
    <w:rsid w:val="004C689E"/>
    <w:rsid w:val="004C6B02"/>
    <w:rsid w:val="004C72CA"/>
    <w:rsid w:val="004D0F0C"/>
    <w:rsid w:val="004D1228"/>
    <w:rsid w:val="004D13F2"/>
    <w:rsid w:val="004D554A"/>
    <w:rsid w:val="004D6D70"/>
    <w:rsid w:val="004E0869"/>
    <w:rsid w:val="004E18F1"/>
    <w:rsid w:val="004E1DCE"/>
    <w:rsid w:val="004E2D12"/>
    <w:rsid w:val="004E3ACB"/>
    <w:rsid w:val="004E4B6F"/>
    <w:rsid w:val="004F05BB"/>
    <w:rsid w:val="004F0D89"/>
    <w:rsid w:val="004F0F23"/>
    <w:rsid w:val="004F179C"/>
    <w:rsid w:val="004F1EC8"/>
    <w:rsid w:val="004F2526"/>
    <w:rsid w:val="004F3B18"/>
    <w:rsid w:val="004F465B"/>
    <w:rsid w:val="004F6550"/>
    <w:rsid w:val="004F73A5"/>
    <w:rsid w:val="004F7F05"/>
    <w:rsid w:val="004F7F22"/>
    <w:rsid w:val="00501482"/>
    <w:rsid w:val="00502314"/>
    <w:rsid w:val="0050267F"/>
    <w:rsid w:val="00502960"/>
    <w:rsid w:val="00503931"/>
    <w:rsid w:val="005048BC"/>
    <w:rsid w:val="00505573"/>
    <w:rsid w:val="00506C9D"/>
    <w:rsid w:val="0050731E"/>
    <w:rsid w:val="005107D0"/>
    <w:rsid w:val="00511352"/>
    <w:rsid w:val="00511940"/>
    <w:rsid w:val="00512A70"/>
    <w:rsid w:val="00513226"/>
    <w:rsid w:val="00515359"/>
    <w:rsid w:val="00515EEF"/>
    <w:rsid w:val="00516377"/>
    <w:rsid w:val="00517F20"/>
    <w:rsid w:val="005201D5"/>
    <w:rsid w:val="00521796"/>
    <w:rsid w:val="00521974"/>
    <w:rsid w:val="00521FED"/>
    <w:rsid w:val="00523342"/>
    <w:rsid w:val="00523541"/>
    <w:rsid w:val="0052369E"/>
    <w:rsid w:val="00524AF1"/>
    <w:rsid w:val="00526082"/>
    <w:rsid w:val="00526BED"/>
    <w:rsid w:val="005279D6"/>
    <w:rsid w:val="005308BC"/>
    <w:rsid w:val="00532D59"/>
    <w:rsid w:val="00533240"/>
    <w:rsid w:val="005332DE"/>
    <w:rsid w:val="0053377C"/>
    <w:rsid w:val="00534159"/>
    <w:rsid w:val="005342D2"/>
    <w:rsid w:val="00534639"/>
    <w:rsid w:val="00536414"/>
    <w:rsid w:val="0053787D"/>
    <w:rsid w:val="005402B3"/>
    <w:rsid w:val="005406C6"/>
    <w:rsid w:val="005410B3"/>
    <w:rsid w:val="00542591"/>
    <w:rsid w:val="00542CBB"/>
    <w:rsid w:val="00542CEE"/>
    <w:rsid w:val="005450FB"/>
    <w:rsid w:val="00546CBE"/>
    <w:rsid w:val="00547A67"/>
    <w:rsid w:val="005506AC"/>
    <w:rsid w:val="00552996"/>
    <w:rsid w:val="00553551"/>
    <w:rsid w:val="0055422B"/>
    <w:rsid w:val="00556EBD"/>
    <w:rsid w:val="00560F1C"/>
    <w:rsid w:val="005613F0"/>
    <w:rsid w:val="00561A2C"/>
    <w:rsid w:val="00561F05"/>
    <w:rsid w:val="00562901"/>
    <w:rsid w:val="005639A4"/>
    <w:rsid w:val="005644DF"/>
    <w:rsid w:val="00564ED1"/>
    <w:rsid w:val="005707ED"/>
    <w:rsid w:val="005708F7"/>
    <w:rsid w:val="00571898"/>
    <w:rsid w:val="00572E07"/>
    <w:rsid w:val="00575C5B"/>
    <w:rsid w:val="00575C90"/>
    <w:rsid w:val="00582660"/>
    <w:rsid w:val="00583582"/>
    <w:rsid w:val="0058392E"/>
    <w:rsid w:val="0058397C"/>
    <w:rsid w:val="005844BA"/>
    <w:rsid w:val="00585249"/>
    <w:rsid w:val="00585F9B"/>
    <w:rsid w:val="005875F7"/>
    <w:rsid w:val="0059157F"/>
    <w:rsid w:val="00592084"/>
    <w:rsid w:val="0059361A"/>
    <w:rsid w:val="00593D0F"/>
    <w:rsid w:val="00594CBD"/>
    <w:rsid w:val="00594DD5"/>
    <w:rsid w:val="00595182"/>
    <w:rsid w:val="00595F4B"/>
    <w:rsid w:val="005961E9"/>
    <w:rsid w:val="005965CF"/>
    <w:rsid w:val="005A0177"/>
    <w:rsid w:val="005A13EE"/>
    <w:rsid w:val="005A143A"/>
    <w:rsid w:val="005A2348"/>
    <w:rsid w:val="005A2AEA"/>
    <w:rsid w:val="005A634E"/>
    <w:rsid w:val="005A6C1F"/>
    <w:rsid w:val="005B0778"/>
    <w:rsid w:val="005B1D31"/>
    <w:rsid w:val="005B3791"/>
    <w:rsid w:val="005B4D35"/>
    <w:rsid w:val="005B5CBD"/>
    <w:rsid w:val="005B6D93"/>
    <w:rsid w:val="005B721A"/>
    <w:rsid w:val="005C09AB"/>
    <w:rsid w:val="005C1CE3"/>
    <w:rsid w:val="005C20B9"/>
    <w:rsid w:val="005C2762"/>
    <w:rsid w:val="005C28D2"/>
    <w:rsid w:val="005C2B42"/>
    <w:rsid w:val="005C350B"/>
    <w:rsid w:val="005C3CF8"/>
    <w:rsid w:val="005C40B0"/>
    <w:rsid w:val="005C4516"/>
    <w:rsid w:val="005C6D76"/>
    <w:rsid w:val="005C702C"/>
    <w:rsid w:val="005C70CF"/>
    <w:rsid w:val="005C7635"/>
    <w:rsid w:val="005D10C2"/>
    <w:rsid w:val="005D12CB"/>
    <w:rsid w:val="005D1EF9"/>
    <w:rsid w:val="005D40EA"/>
    <w:rsid w:val="005D48EB"/>
    <w:rsid w:val="005D49E8"/>
    <w:rsid w:val="005D5808"/>
    <w:rsid w:val="005D5849"/>
    <w:rsid w:val="005E0013"/>
    <w:rsid w:val="005E072C"/>
    <w:rsid w:val="005E0F93"/>
    <w:rsid w:val="005E186F"/>
    <w:rsid w:val="005E1EF5"/>
    <w:rsid w:val="005E25A5"/>
    <w:rsid w:val="005E25F5"/>
    <w:rsid w:val="005E28F2"/>
    <w:rsid w:val="005E314D"/>
    <w:rsid w:val="005E7899"/>
    <w:rsid w:val="005F075A"/>
    <w:rsid w:val="005F0BDD"/>
    <w:rsid w:val="005F0E8B"/>
    <w:rsid w:val="005F2168"/>
    <w:rsid w:val="005F2CC4"/>
    <w:rsid w:val="005F5FE9"/>
    <w:rsid w:val="005F6397"/>
    <w:rsid w:val="005F646F"/>
    <w:rsid w:val="006029BF"/>
    <w:rsid w:val="00603121"/>
    <w:rsid w:val="00605EE0"/>
    <w:rsid w:val="00605FA6"/>
    <w:rsid w:val="006106DF"/>
    <w:rsid w:val="00610F85"/>
    <w:rsid w:val="00611DEF"/>
    <w:rsid w:val="00612975"/>
    <w:rsid w:val="006136F2"/>
    <w:rsid w:val="00614137"/>
    <w:rsid w:val="00616EDC"/>
    <w:rsid w:val="00617659"/>
    <w:rsid w:val="00621074"/>
    <w:rsid w:val="00622B0B"/>
    <w:rsid w:val="006234A6"/>
    <w:rsid w:val="00625BE2"/>
    <w:rsid w:val="00626FD5"/>
    <w:rsid w:val="0062714C"/>
    <w:rsid w:val="0062789F"/>
    <w:rsid w:val="00630535"/>
    <w:rsid w:val="0063139C"/>
    <w:rsid w:val="006325A1"/>
    <w:rsid w:val="00632CA1"/>
    <w:rsid w:val="00632DE8"/>
    <w:rsid w:val="006336D6"/>
    <w:rsid w:val="00633A24"/>
    <w:rsid w:val="006343E4"/>
    <w:rsid w:val="006348A9"/>
    <w:rsid w:val="00634C66"/>
    <w:rsid w:val="00634C8E"/>
    <w:rsid w:val="00636169"/>
    <w:rsid w:val="006362D7"/>
    <w:rsid w:val="006376E5"/>
    <w:rsid w:val="00637A27"/>
    <w:rsid w:val="00640A92"/>
    <w:rsid w:val="00641341"/>
    <w:rsid w:val="0064181A"/>
    <w:rsid w:val="0064233F"/>
    <w:rsid w:val="00642863"/>
    <w:rsid w:val="006431F8"/>
    <w:rsid w:val="00645EAE"/>
    <w:rsid w:val="00646293"/>
    <w:rsid w:val="006501D0"/>
    <w:rsid w:val="00651935"/>
    <w:rsid w:val="006523F3"/>
    <w:rsid w:val="0065299A"/>
    <w:rsid w:val="0065347F"/>
    <w:rsid w:val="0065464C"/>
    <w:rsid w:val="00654EB7"/>
    <w:rsid w:val="00656550"/>
    <w:rsid w:val="00656B6C"/>
    <w:rsid w:val="00657063"/>
    <w:rsid w:val="00660081"/>
    <w:rsid w:val="0066027E"/>
    <w:rsid w:val="006611EE"/>
    <w:rsid w:val="00661EEB"/>
    <w:rsid w:val="0066244B"/>
    <w:rsid w:val="00663DD3"/>
    <w:rsid w:val="0066590A"/>
    <w:rsid w:val="0066598B"/>
    <w:rsid w:val="006673DC"/>
    <w:rsid w:val="006673DE"/>
    <w:rsid w:val="00670435"/>
    <w:rsid w:val="0067098F"/>
    <w:rsid w:val="006718C4"/>
    <w:rsid w:val="00671B17"/>
    <w:rsid w:val="00671B8E"/>
    <w:rsid w:val="00673557"/>
    <w:rsid w:val="006736C3"/>
    <w:rsid w:val="00675250"/>
    <w:rsid w:val="00676A2D"/>
    <w:rsid w:val="006771C7"/>
    <w:rsid w:val="0067721F"/>
    <w:rsid w:val="00680530"/>
    <w:rsid w:val="00680D17"/>
    <w:rsid w:val="0068169F"/>
    <w:rsid w:val="0068371A"/>
    <w:rsid w:val="00683E37"/>
    <w:rsid w:val="00685050"/>
    <w:rsid w:val="00691110"/>
    <w:rsid w:val="00692E87"/>
    <w:rsid w:val="006A0033"/>
    <w:rsid w:val="006A013D"/>
    <w:rsid w:val="006A10A5"/>
    <w:rsid w:val="006A1208"/>
    <w:rsid w:val="006A12F6"/>
    <w:rsid w:val="006A24F7"/>
    <w:rsid w:val="006A390C"/>
    <w:rsid w:val="006A662C"/>
    <w:rsid w:val="006A69E1"/>
    <w:rsid w:val="006A7A47"/>
    <w:rsid w:val="006B0823"/>
    <w:rsid w:val="006B0838"/>
    <w:rsid w:val="006B1FD3"/>
    <w:rsid w:val="006B2312"/>
    <w:rsid w:val="006B3B41"/>
    <w:rsid w:val="006B51F9"/>
    <w:rsid w:val="006B5ADB"/>
    <w:rsid w:val="006B695F"/>
    <w:rsid w:val="006B6E26"/>
    <w:rsid w:val="006C12DF"/>
    <w:rsid w:val="006C261F"/>
    <w:rsid w:val="006C3DA1"/>
    <w:rsid w:val="006C4F8D"/>
    <w:rsid w:val="006C581A"/>
    <w:rsid w:val="006C618E"/>
    <w:rsid w:val="006C632A"/>
    <w:rsid w:val="006C7907"/>
    <w:rsid w:val="006D1372"/>
    <w:rsid w:val="006D1EAD"/>
    <w:rsid w:val="006D27D3"/>
    <w:rsid w:val="006D3113"/>
    <w:rsid w:val="006D3C5B"/>
    <w:rsid w:val="006D5D7C"/>
    <w:rsid w:val="006D6F9C"/>
    <w:rsid w:val="006D79A8"/>
    <w:rsid w:val="006D7BF6"/>
    <w:rsid w:val="006E0F0D"/>
    <w:rsid w:val="006E191E"/>
    <w:rsid w:val="006E27DC"/>
    <w:rsid w:val="006E2BDA"/>
    <w:rsid w:val="006E38DC"/>
    <w:rsid w:val="006E3ADD"/>
    <w:rsid w:val="006E5449"/>
    <w:rsid w:val="006E5D55"/>
    <w:rsid w:val="006E7707"/>
    <w:rsid w:val="006F221C"/>
    <w:rsid w:val="006F2A70"/>
    <w:rsid w:val="006F2DA9"/>
    <w:rsid w:val="006F65A6"/>
    <w:rsid w:val="00702050"/>
    <w:rsid w:val="00703226"/>
    <w:rsid w:val="0070453D"/>
    <w:rsid w:val="00704DEF"/>
    <w:rsid w:val="00705D13"/>
    <w:rsid w:val="0070664A"/>
    <w:rsid w:val="007066E6"/>
    <w:rsid w:val="00710648"/>
    <w:rsid w:val="00712235"/>
    <w:rsid w:val="00712F38"/>
    <w:rsid w:val="00714112"/>
    <w:rsid w:val="00714CAE"/>
    <w:rsid w:val="00715950"/>
    <w:rsid w:val="0071679E"/>
    <w:rsid w:val="00722469"/>
    <w:rsid w:val="00722E1A"/>
    <w:rsid w:val="00722E77"/>
    <w:rsid w:val="00724017"/>
    <w:rsid w:val="00727614"/>
    <w:rsid w:val="00731934"/>
    <w:rsid w:val="00731F3F"/>
    <w:rsid w:val="0073375A"/>
    <w:rsid w:val="0073453E"/>
    <w:rsid w:val="0073492E"/>
    <w:rsid w:val="00736436"/>
    <w:rsid w:val="0074070C"/>
    <w:rsid w:val="00740A5B"/>
    <w:rsid w:val="00740ECE"/>
    <w:rsid w:val="007419B1"/>
    <w:rsid w:val="00742520"/>
    <w:rsid w:val="00742684"/>
    <w:rsid w:val="0074390E"/>
    <w:rsid w:val="00744839"/>
    <w:rsid w:val="0074578C"/>
    <w:rsid w:val="0074642A"/>
    <w:rsid w:val="00750BC2"/>
    <w:rsid w:val="00751AD4"/>
    <w:rsid w:val="00751E49"/>
    <w:rsid w:val="007531D0"/>
    <w:rsid w:val="00754AF6"/>
    <w:rsid w:val="00757168"/>
    <w:rsid w:val="0075740E"/>
    <w:rsid w:val="0076126E"/>
    <w:rsid w:val="00761F85"/>
    <w:rsid w:val="00763884"/>
    <w:rsid w:val="00763897"/>
    <w:rsid w:val="007644D9"/>
    <w:rsid w:val="00765233"/>
    <w:rsid w:val="00765FD1"/>
    <w:rsid w:val="00770948"/>
    <w:rsid w:val="00770F8F"/>
    <w:rsid w:val="00772C5D"/>
    <w:rsid w:val="00773CEF"/>
    <w:rsid w:val="0077499B"/>
    <w:rsid w:val="00774ABC"/>
    <w:rsid w:val="00776335"/>
    <w:rsid w:val="0077671D"/>
    <w:rsid w:val="007770B3"/>
    <w:rsid w:val="00777B2C"/>
    <w:rsid w:val="00780060"/>
    <w:rsid w:val="00781B88"/>
    <w:rsid w:val="007826F5"/>
    <w:rsid w:val="0078362D"/>
    <w:rsid w:val="00784367"/>
    <w:rsid w:val="00784FD9"/>
    <w:rsid w:val="0078618C"/>
    <w:rsid w:val="0078715B"/>
    <w:rsid w:val="00787912"/>
    <w:rsid w:val="0079250C"/>
    <w:rsid w:val="0079317F"/>
    <w:rsid w:val="00794FD6"/>
    <w:rsid w:val="00796098"/>
    <w:rsid w:val="00796708"/>
    <w:rsid w:val="00796906"/>
    <w:rsid w:val="00796B45"/>
    <w:rsid w:val="007976AE"/>
    <w:rsid w:val="00797A64"/>
    <w:rsid w:val="007A0408"/>
    <w:rsid w:val="007A1E46"/>
    <w:rsid w:val="007A200F"/>
    <w:rsid w:val="007A2B15"/>
    <w:rsid w:val="007A35D5"/>
    <w:rsid w:val="007A596C"/>
    <w:rsid w:val="007A5F29"/>
    <w:rsid w:val="007A6B38"/>
    <w:rsid w:val="007B08BC"/>
    <w:rsid w:val="007B0904"/>
    <w:rsid w:val="007B267D"/>
    <w:rsid w:val="007B42A0"/>
    <w:rsid w:val="007B4E21"/>
    <w:rsid w:val="007B53E8"/>
    <w:rsid w:val="007B5627"/>
    <w:rsid w:val="007B5CEB"/>
    <w:rsid w:val="007B5DD9"/>
    <w:rsid w:val="007B780D"/>
    <w:rsid w:val="007C2FAD"/>
    <w:rsid w:val="007C3340"/>
    <w:rsid w:val="007C3E04"/>
    <w:rsid w:val="007C447F"/>
    <w:rsid w:val="007C4E30"/>
    <w:rsid w:val="007C7AC4"/>
    <w:rsid w:val="007D0D55"/>
    <w:rsid w:val="007D0F91"/>
    <w:rsid w:val="007D212C"/>
    <w:rsid w:val="007D25DA"/>
    <w:rsid w:val="007D3B8D"/>
    <w:rsid w:val="007D5D3E"/>
    <w:rsid w:val="007D6231"/>
    <w:rsid w:val="007E16E2"/>
    <w:rsid w:val="007E244E"/>
    <w:rsid w:val="007E3E7B"/>
    <w:rsid w:val="007E5554"/>
    <w:rsid w:val="007E5596"/>
    <w:rsid w:val="007E5E41"/>
    <w:rsid w:val="007E63C1"/>
    <w:rsid w:val="007F1A7F"/>
    <w:rsid w:val="007F3668"/>
    <w:rsid w:val="007F42F5"/>
    <w:rsid w:val="00800271"/>
    <w:rsid w:val="00800DBF"/>
    <w:rsid w:val="00801984"/>
    <w:rsid w:val="008056B5"/>
    <w:rsid w:val="008074A1"/>
    <w:rsid w:val="0081052A"/>
    <w:rsid w:val="0081213F"/>
    <w:rsid w:val="00812146"/>
    <w:rsid w:val="0081292A"/>
    <w:rsid w:val="0081307F"/>
    <w:rsid w:val="008134C5"/>
    <w:rsid w:val="00814D81"/>
    <w:rsid w:val="00816EDF"/>
    <w:rsid w:val="008176B6"/>
    <w:rsid w:val="00822084"/>
    <w:rsid w:val="00822D55"/>
    <w:rsid w:val="00822E7E"/>
    <w:rsid w:val="00823E1C"/>
    <w:rsid w:val="00824D26"/>
    <w:rsid w:val="008259F6"/>
    <w:rsid w:val="00825C48"/>
    <w:rsid w:val="00827238"/>
    <w:rsid w:val="00832FEB"/>
    <w:rsid w:val="008333E9"/>
    <w:rsid w:val="00834373"/>
    <w:rsid w:val="008344A2"/>
    <w:rsid w:val="00834BE2"/>
    <w:rsid w:val="00837D0C"/>
    <w:rsid w:val="008441D2"/>
    <w:rsid w:val="0084436C"/>
    <w:rsid w:val="00847170"/>
    <w:rsid w:val="008479F0"/>
    <w:rsid w:val="008513FD"/>
    <w:rsid w:val="0085259B"/>
    <w:rsid w:val="00852850"/>
    <w:rsid w:val="008546CD"/>
    <w:rsid w:val="008550F0"/>
    <w:rsid w:val="00855DF7"/>
    <w:rsid w:val="00856392"/>
    <w:rsid w:val="00856C38"/>
    <w:rsid w:val="0086038E"/>
    <w:rsid w:val="00861892"/>
    <w:rsid w:val="00861B54"/>
    <w:rsid w:val="00862707"/>
    <w:rsid w:val="00862E3A"/>
    <w:rsid w:val="008631C1"/>
    <w:rsid w:val="00864178"/>
    <w:rsid w:val="00865962"/>
    <w:rsid w:val="00867726"/>
    <w:rsid w:val="0087010B"/>
    <w:rsid w:val="008714CF"/>
    <w:rsid w:val="00874BAC"/>
    <w:rsid w:val="00875413"/>
    <w:rsid w:val="00876043"/>
    <w:rsid w:val="0087671C"/>
    <w:rsid w:val="008768E4"/>
    <w:rsid w:val="00877F4C"/>
    <w:rsid w:val="0088117A"/>
    <w:rsid w:val="00881741"/>
    <w:rsid w:val="008820F7"/>
    <w:rsid w:val="008826D6"/>
    <w:rsid w:val="00882B78"/>
    <w:rsid w:val="00884383"/>
    <w:rsid w:val="00886E65"/>
    <w:rsid w:val="0089026B"/>
    <w:rsid w:val="008907BF"/>
    <w:rsid w:val="00891636"/>
    <w:rsid w:val="00891B9F"/>
    <w:rsid w:val="008929F1"/>
    <w:rsid w:val="00892C91"/>
    <w:rsid w:val="00892DD6"/>
    <w:rsid w:val="008938CC"/>
    <w:rsid w:val="00893BD0"/>
    <w:rsid w:val="00894C77"/>
    <w:rsid w:val="00894D4B"/>
    <w:rsid w:val="008954A3"/>
    <w:rsid w:val="008964E5"/>
    <w:rsid w:val="008A020D"/>
    <w:rsid w:val="008A0A49"/>
    <w:rsid w:val="008A5C78"/>
    <w:rsid w:val="008A7A61"/>
    <w:rsid w:val="008B0373"/>
    <w:rsid w:val="008B0F32"/>
    <w:rsid w:val="008B18A8"/>
    <w:rsid w:val="008B1C03"/>
    <w:rsid w:val="008B4AF9"/>
    <w:rsid w:val="008B59C2"/>
    <w:rsid w:val="008B764B"/>
    <w:rsid w:val="008C1229"/>
    <w:rsid w:val="008C2551"/>
    <w:rsid w:val="008C2D03"/>
    <w:rsid w:val="008C324E"/>
    <w:rsid w:val="008C3C63"/>
    <w:rsid w:val="008C4DCF"/>
    <w:rsid w:val="008C552D"/>
    <w:rsid w:val="008C6C24"/>
    <w:rsid w:val="008C7937"/>
    <w:rsid w:val="008D0281"/>
    <w:rsid w:val="008D1CA9"/>
    <w:rsid w:val="008D285B"/>
    <w:rsid w:val="008D74E0"/>
    <w:rsid w:val="008E0721"/>
    <w:rsid w:val="008E084E"/>
    <w:rsid w:val="008E0A59"/>
    <w:rsid w:val="008E1CB2"/>
    <w:rsid w:val="008E37CF"/>
    <w:rsid w:val="008E4DE8"/>
    <w:rsid w:val="008E7168"/>
    <w:rsid w:val="008E7579"/>
    <w:rsid w:val="008F0BF0"/>
    <w:rsid w:val="008F42C9"/>
    <w:rsid w:val="008F4787"/>
    <w:rsid w:val="008F610F"/>
    <w:rsid w:val="00900FDB"/>
    <w:rsid w:val="00901C46"/>
    <w:rsid w:val="00901FB0"/>
    <w:rsid w:val="00902E9B"/>
    <w:rsid w:val="00904D04"/>
    <w:rsid w:val="009057B8"/>
    <w:rsid w:val="00907211"/>
    <w:rsid w:val="00907561"/>
    <w:rsid w:val="0091004B"/>
    <w:rsid w:val="00910776"/>
    <w:rsid w:val="009114C3"/>
    <w:rsid w:val="009131DC"/>
    <w:rsid w:val="009139F1"/>
    <w:rsid w:val="009164BE"/>
    <w:rsid w:val="0091659E"/>
    <w:rsid w:val="00917030"/>
    <w:rsid w:val="00917AFE"/>
    <w:rsid w:val="00924AE2"/>
    <w:rsid w:val="00926A9D"/>
    <w:rsid w:val="00927BF6"/>
    <w:rsid w:val="00932EAE"/>
    <w:rsid w:val="00933D71"/>
    <w:rsid w:val="00935DF4"/>
    <w:rsid w:val="009374F8"/>
    <w:rsid w:val="009375CD"/>
    <w:rsid w:val="0093783D"/>
    <w:rsid w:val="00940683"/>
    <w:rsid w:val="00942028"/>
    <w:rsid w:val="0094251E"/>
    <w:rsid w:val="00943754"/>
    <w:rsid w:val="00943904"/>
    <w:rsid w:val="0094410C"/>
    <w:rsid w:val="009447E2"/>
    <w:rsid w:val="0095288A"/>
    <w:rsid w:val="00953BBC"/>
    <w:rsid w:val="0095478C"/>
    <w:rsid w:val="0095483A"/>
    <w:rsid w:val="00954EA5"/>
    <w:rsid w:val="0095770F"/>
    <w:rsid w:val="00960510"/>
    <w:rsid w:val="009625DD"/>
    <w:rsid w:val="0096466D"/>
    <w:rsid w:val="0096615F"/>
    <w:rsid w:val="009678BC"/>
    <w:rsid w:val="00967D33"/>
    <w:rsid w:val="009713E6"/>
    <w:rsid w:val="00972348"/>
    <w:rsid w:val="0097359A"/>
    <w:rsid w:val="0097482A"/>
    <w:rsid w:val="00975881"/>
    <w:rsid w:val="00982EA2"/>
    <w:rsid w:val="009832E5"/>
    <w:rsid w:val="00983434"/>
    <w:rsid w:val="0098387B"/>
    <w:rsid w:val="00985BDB"/>
    <w:rsid w:val="00987566"/>
    <w:rsid w:val="009907CD"/>
    <w:rsid w:val="00990D59"/>
    <w:rsid w:val="00991183"/>
    <w:rsid w:val="00993294"/>
    <w:rsid w:val="00993695"/>
    <w:rsid w:val="00993959"/>
    <w:rsid w:val="009958C0"/>
    <w:rsid w:val="0099627F"/>
    <w:rsid w:val="0099688C"/>
    <w:rsid w:val="00997D8F"/>
    <w:rsid w:val="009A223A"/>
    <w:rsid w:val="009A2245"/>
    <w:rsid w:val="009A229A"/>
    <w:rsid w:val="009A5443"/>
    <w:rsid w:val="009A60BA"/>
    <w:rsid w:val="009A690D"/>
    <w:rsid w:val="009A6F49"/>
    <w:rsid w:val="009A73B5"/>
    <w:rsid w:val="009B1E3F"/>
    <w:rsid w:val="009B1F2E"/>
    <w:rsid w:val="009B256A"/>
    <w:rsid w:val="009B337D"/>
    <w:rsid w:val="009B36C7"/>
    <w:rsid w:val="009B4091"/>
    <w:rsid w:val="009B4EC2"/>
    <w:rsid w:val="009B59E0"/>
    <w:rsid w:val="009B5C36"/>
    <w:rsid w:val="009B60F3"/>
    <w:rsid w:val="009B62E9"/>
    <w:rsid w:val="009B67F3"/>
    <w:rsid w:val="009C2C06"/>
    <w:rsid w:val="009C2DC5"/>
    <w:rsid w:val="009C2E2A"/>
    <w:rsid w:val="009C387B"/>
    <w:rsid w:val="009C445E"/>
    <w:rsid w:val="009C5E92"/>
    <w:rsid w:val="009C76BA"/>
    <w:rsid w:val="009D011B"/>
    <w:rsid w:val="009D0476"/>
    <w:rsid w:val="009D1728"/>
    <w:rsid w:val="009D24B1"/>
    <w:rsid w:val="009D2F81"/>
    <w:rsid w:val="009D31B3"/>
    <w:rsid w:val="009D3268"/>
    <w:rsid w:val="009D4704"/>
    <w:rsid w:val="009D4A4B"/>
    <w:rsid w:val="009D4CA2"/>
    <w:rsid w:val="009D591B"/>
    <w:rsid w:val="009D5BE3"/>
    <w:rsid w:val="009D5C37"/>
    <w:rsid w:val="009D6B3F"/>
    <w:rsid w:val="009D7662"/>
    <w:rsid w:val="009D7865"/>
    <w:rsid w:val="009D7BEF"/>
    <w:rsid w:val="009E01BD"/>
    <w:rsid w:val="009E23D4"/>
    <w:rsid w:val="009E260A"/>
    <w:rsid w:val="009E2845"/>
    <w:rsid w:val="009E378E"/>
    <w:rsid w:val="009E5202"/>
    <w:rsid w:val="009E70D3"/>
    <w:rsid w:val="009E72A5"/>
    <w:rsid w:val="009F1606"/>
    <w:rsid w:val="009F1CF5"/>
    <w:rsid w:val="009F2781"/>
    <w:rsid w:val="009F27CF"/>
    <w:rsid w:val="009F288A"/>
    <w:rsid w:val="009F4C30"/>
    <w:rsid w:val="009F6680"/>
    <w:rsid w:val="009F6840"/>
    <w:rsid w:val="009F7257"/>
    <w:rsid w:val="00A01E99"/>
    <w:rsid w:val="00A041EC"/>
    <w:rsid w:val="00A060F7"/>
    <w:rsid w:val="00A063B0"/>
    <w:rsid w:val="00A06AF8"/>
    <w:rsid w:val="00A078B2"/>
    <w:rsid w:val="00A1096A"/>
    <w:rsid w:val="00A1119A"/>
    <w:rsid w:val="00A1277E"/>
    <w:rsid w:val="00A13EDC"/>
    <w:rsid w:val="00A151C5"/>
    <w:rsid w:val="00A15416"/>
    <w:rsid w:val="00A15635"/>
    <w:rsid w:val="00A16C91"/>
    <w:rsid w:val="00A22A16"/>
    <w:rsid w:val="00A232A3"/>
    <w:rsid w:val="00A26835"/>
    <w:rsid w:val="00A30FC2"/>
    <w:rsid w:val="00A31294"/>
    <w:rsid w:val="00A316C5"/>
    <w:rsid w:val="00A31AA3"/>
    <w:rsid w:val="00A339FA"/>
    <w:rsid w:val="00A34DC1"/>
    <w:rsid w:val="00A37267"/>
    <w:rsid w:val="00A40553"/>
    <w:rsid w:val="00A407D2"/>
    <w:rsid w:val="00A408F3"/>
    <w:rsid w:val="00A4399A"/>
    <w:rsid w:val="00A44E83"/>
    <w:rsid w:val="00A45432"/>
    <w:rsid w:val="00A45B91"/>
    <w:rsid w:val="00A45F4D"/>
    <w:rsid w:val="00A46E41"/>
    <w:rsid w:val="00A47A31"/>
    <w:rsid w:val="00A51961"/>
    <w:rsid w:val="00A5216E"/>
    <w:rsid w:val="00A535B4"/>
    <w:rsid w:val="00A5405E"/>
    <w:rsid w:val="00A540D5"/>
    <w:rsid w:val="00A5441C"/>
    <w:rsid w:val="00A54484"/>
    <w:rsid w:val="00A55F3B"/>
    <w:rsid w:val="00A5725A"/>
    <w:rsid w:val="00A57464"/>
    <w:rsid w:val="00A60241"/>
    <w:rsid w:val="00A64B08"/>
    <w:rsid w:val="00A6608D"/>
    <w:rsid w:val="00A664BE"/>
    <w:rsid w:val="00A66D41"/>
    <w:rsid w:val="00A66F9E"/>
    <w:rsid w:val="00A67820"/>
    <w:rsid w:val="00A70672"/>
    <w:rsid w:val="00A72C6F"/>
    <w:rsid w:val="00A7311C"/>
    <w:rsid w:val="00A736EB"/>
    <w:rsid w:val="00A776A8"/>
    <w:rsid w:val="00A778DE"/>
    <w:rsid w:val="00A80972"/>
    <w:rsid w:val="00A80BE7"/>
    <w:rsid w:val="00A80DCA"/>
    <w:rsid w:val="00A811DF"/>
    <w:rsid w:val="00A81FEF"/>
    <w:rsid w:val="00A82672"/>
    <w:rsid w:val="00A82986"/>
    <w:rsid w:val="00A838AE"/>
    <w:rsid w:val="00A83F71"/>
    <w:rsid w:val="00A85B7A"/>
    <w:rsid w:val="00A919E8"/>
    <w:rsid w:val="00A936D7"/>
    <w:rsid w:val="00A96729"/>
    <w:rsid w:val="00A96ADD"/>
    <w:rsid w:val="00A97804"/>
    <w:rsid w:val="00AA18F1"/>
    <w:rsid w:val="00AA3C60"/>
    <w:rsid w:val="00AA470F"/>
    <w:rsid w:val="00AA50AD"/>
    <w:rsid w:val="00AA5C30"/>
    <w:rsid w:val="00AA6F1D"/>
    <w:rsid w:val="00AB0551"/>
    <w:rsid w:val="00AB0F13"/>
    <w:rsid w:val="00AB2F4C"/>
    <w:rsid w:val="00AB42FF"/>
    <w:rsid w:val="00AB6D3A"/>
    <w:rsid w:val="00AB71E2"/>
    <w:rsid w:val="00AC0AF2"/>
    <w:rsid w:val="00AC1305"/>
    <w:rsid w:val="00AC13B2"/>
    <w:rsid w:val="00AC169B"/>
    <w:rsid w:val="00AC1EC8"/>
    <w:rsid w:val="00AC20D2"/>
    <w:rsid w:val="00AC3ABD"/>
    <w:rsid w:val="00AC420F"/>
    <w:rsid w:val="00AC461D"/>
    <w:rsid w:val="00AC4C57"/>
    <w:rsid w:val="00AC6227"/>
    <w:rsid w:val="00AC7097"/>
    <w:rsid w:val="00AD01CB"/>
    <w:rsid w:val="00AD0A79"/>
    <w:rsid w:val="00AD174E"/>
    <w:rsid w:val="00AD17CC"/>
    <w:rsid w:val="00AD33F1"/>
    <w:rsid w:val="00AD4869"/>
    <w:rsid w:val="00AD6BB3"/>
    <w:rsid w:val="00AE2619"/>
    <w:rsid w:val="00AE301A"/>
    <w:rsid w:val="00AE30BD"/>
    <w:rsid w:val="00AE327B"/>
    <w:rsid w:val="00AE3595"/>
    <w:rsid w:val="00AE38E5"/>
    <w:rsid w:val="00AE3AE7"/>
    <w:rsid w:val="00AE3DBA"/>
    <w:rsid w:val="00AE5F82"/>
    <w:rsid w:val="00AE6D03"/>
    <w:rsid w:val="00AE752A"/>
    <w:rsid w:val="00AF1202"/>
    <w:rsid w:val="00AF1C21"/>
    <w:rsid w:val="00AF231F"/>
    <w:rsid w:val="00AF2D51"/>
    <w:rsid w:val="00AF35C1"/>
    <w:rsid w:val="00AF3765"/>
    <w:rsid w:val="00AF53F1"/>
    <w:rsid w:val="00AF613D"/>
    <w:rsid w:val="00AF6F3E"/>
    <w:rsid w:val="00AF77E9"/>
    <w:rsid w:val="00AF7E61"/>
    <w:rsid w:val="00B00350"/>
    <w:rsid w:val="00B00966"/>
    <w:rsid w:val="00B00F82"/>
    <w:rsid w:val="00B025BC"/>
    <w:rsid w:val="00B03282"/>
    <w:rsid w:val="00B03BBA"/>
    <w:rsid w:val="00B0465B"/>
    <w:rsid w:val="00B068D7"/>
    <w:rsid w:val="00B1108E"/>
    <w:rsid w:val="00B117E5"/>
    <w:rsid w:val="00B12550"/>
    <w:rsid w:val="00B12879"/>
    <w:rsid w:val="00B13A26"/>
    <w:rsid w:val="00B13BE4"/>
    <w:rsid w:val="00B1440F"/>
    <w:rsid w:val="00B154A1"/>
    <w:rsid w:val="00B15ACE"/>
    <w:rsid w:val="00B169D8"/>
    <w:rsid w:val="00B16D51"/>
    <w:rsid w:val="00B1749A"/>
    <w:rsid w:val="00B2093C"/>
    <w:rsid w:val="00B21F4E"/>
    <w:rsid w:val="00B22BF4"/>
    <w:rsid w:val="00B26A0A"/>
    <w:rsid w:val="00B27294"/>
    <w:rsid w:val="00B30DF4"/>
    <w:rsid w:val="00B30E5B"/>
    <w:rsid w:val="00B315E3"/>
    <w:rsid w:val="00B322B0"/>
    <w:rsid w:val="00B322DD"/>
    <w:rsid w:val="00B33C1E"/>
    <w:rsid w:val="00B36A34"/>
    <w:rsid w:val="00B37175"/>
    <w:rsid w:val="00B3770C"/>
    <w:rsid w:val="00B40476"/>
    <w:rsid w:val="00B4071F"/>
    <w:rsid w:val="00B41839"/>
    <w:rsid w:val="00B41DFD"/>
    <w:rsid w:val="00B42BB7"/>
    <w:rsid w:val="00B44896"/>
    <w:rsid w:val="00B45AB9"/>
    <w:rsid w:val="00B5046F"/>
    <w:rsid w:val="00B51DDB"/>
    <w:rsid w:val="00B5283F"/>
    <w:rsid w:val="00B5382E"/>
    <w:rsid w:val="00B53FEA"/>
    <w:rsid w:val="00B540CC"/>
    <w:rsid w:val="00B54A84"/>
    <w:rsid w:val="00B54F7E"/>
    <w:rsid w:val="00B54FF1"/>
    <w:rsid w:val="00B57CB3"/>
    <w:rsid w:val="00B613A6"/>
    <w:rsid w:val="00B642F0"/>
    <w:rsid w:val="00B64E2E"/>
    <w:rsid w:val="00B65630"/>
    <w:rsid w:val="00B70E6E"/>
    <w:rsid w:val="00B710B9"/>
    <w:rsid w:val="00B71D4D"/>
    <w:rsid w:val="00B7220D"/>
    <w:rsid w:val="00B7334F"/>
    <w:rsid w:val="00B7385E"/>
    <w:rsid w:val="00B73E43"/>
    <w:rsid w:val="00B73E57"/>
    <w:rsid w:val="00B743F5"/>
    <w:rsid w:val="00B75349"/>
    <w:rsid w:val="00B7543D"/>
    <w:rsid w:val="00B77113"/>
    <w:rsid w:val="00B81B9F"/>
    <w:rsid w:val="00B8286D"/>
    <w:rsid w:val="00B83B43"/>
    <w:rsid w:val="00B84965"/>
    <w:rsid w:val="00B857E7"/>
    <w:rsid w:val="00B86571"/>
    <w:rsid w:val="00B86BE1"/>
    <w:rsid w:val="00B86E1D"/>
    <w:rsid w:val="00B87270"/>
    <w:rsid w:val="00B875E9"/>
    <w:rsid w:val="00B87BBA"/>
    <w:rsid w:val="00B90EF7"/>
    <w:rsid w:val="00B9145C"/>
    <w:rsid w:val="00B93E27"/>
    <w:rsid w:val="00B94EC9"/>
    <w:rsid w:val="00B95C3B"/>
    <w:rsid w:val="00B966F8"/>
    <w:rsid w:val="00B97BAD"/>
    <w:rsid w:val="00BA00BB"/>
    <w:rsid w:val="00BA04DC"/>
    <w:rsid w:val="00BA0942"/>
    <w:rsid w:val="00BA0BB2"/>
    <w:rsid w:val="00BA3735"/>
    <w:rsid w:val="00BA3A92"/>
    <w:rsid w:val="00BA4C8E"/>
    <w:rsid w:val="00BA66E0"/>
    <w:rsid w:val="00BA6AA3"/>
    <w:rsid w:val="00BA6C7D"/>
    <w:rsid w:val="00BB314A"/>
    <w:rsid w:val="00BB3A24"/>
    <w:rsid w:val="00BB6E0F"/>
    <w:rsid w:val="00BB715B"/>
    <w:rsid w:val="00BC0094"/>
    <w:rsid w:val="00BC3206"/>
    <w:rsid w:val="00BC373E"/>
    <w:rsid w:val="00BC452B"/>
    <w:rsid w:val="00BC54BB"/>
    <w:rsid w:val="00BC5B2F"/>
    <w:rsid w:val="00BC5CEF"/>
    <w:rsid w:val="00BC5D09"/>
    <w:rsid w:val="00BC7195"/>
    <w:rsid w:val="00BD01F0"/>
    <w:rsid w:val="00BD21AE"/>
    <w:rsid w:val="00BD2221"/>
    <w:rsid w:val="00BD3633"/>
    <w:rsid w:val="00BD3E0B"/>
    <w:rsid w:val="00BD6840"/>
    <w:rsid w:val="00BE1170"/>
    <w:rsid w:val="00BE1925"/>
    <w:rsid w:val="00BE2045"/>
    <w:rsid w:val="00BE2730"/>
    <w:rsid w:val="00BE3401"/>
    <w:rsid w:val="00BE38C1"/>
    <w:rsid w:val="00BE58D6"/>
    <w:rsid w:val="00BE5A4F"/>
    <w:rsid w:val="00BE5FFA"/>
    <w:rsid w:val="00BE76E3"/>
    <w:rsid w:val="00BF0F67"/>
    <w:rsid w:val="00BF1392"/>
    <w:rsid w:val="00BF1464"/>
    <w:rsid w:val="00BF3163"/>
    <w:rsid w:val="00BF3A12"/>
    <w:rsid w:val="00BF3C1D"/>
    <w:rsid w:val="00BF4CC4"/>
    <w:rsid w:val="00BF6A1D"/>
    <w:rsid w:val="00BF7230"/>
    <w:rsid w:val="00C01577"/>
    <w:rsid w:val="00C01F89"/>
    <w:rsid w:val="00C02992"/>
    <w:rsid w:val="00C02B18"/>
    <w:rsid w:val="00C03C78"/>
    <w:rsid w:val="00C04965"/>
    <w:rsid w:val="00C04DAE"/>
    <w:rsid w:val="00C05C97"/>
    <w:rsid w:val="00C05EC4"/>
    <w:rsid w:val="00C06B8F"/>
    <w:rsid w:val="00C10AC5"/>
    <w:rsid w:val="00C111AD"/>
    <w:rsid w:val="00C143D4"/>
    <w:rsid w:val="00C1575D"/>
    <w:rsid w:val="00C158BE"/>
    <w:rsid w:val="00C165C5"/>
    <w:rsid w:val="00C17144"/>
    <w:rsid w:val="00C2051B"/>
    <w:rsid w:val="00C20738"/>
    <w:rsid w:val="00C21740"/>
    <w:rsid w:val="00C23432"/>
    <w:rsid w:val="00C24FB1"/>
    <w:rsid w:val="00C25372"/>
    <w:rsid w:val="00C277BF"/>
    <w:rsid w:val="00C320A9"/>
    <w:rsid w:val="00C32DBE"/>
    <w:rsid w:val="00C334A6"/>
    <w:rsid w:val="00C335C6"/>
    <w:rsid w:val="00C33AD7"/>
    <w:rsid w:val="00C377E1"/>
    <w:rsid w:val="00C40612"/>
    <w:rsid w:val="00C40DE7"/>
    <w:rsid w:val="00C410BD"/>
    <w:rsid w:val="00C41AAB"/>
    <w:rsid w:val="00C41B46"/>
    <w:rsid w:val="00C43AED"/>
    <w:rsid w:val="00C454B1"/>
    <w:rsid w:val="00C45988"/>
    <w:rsid w:val="00C470A2"/>
    <w:rsid w:val="00C47A60"/>
    <w:rsid w:val="00C50D89"/>
    <w:rsid w:val="00C518CA"/>
    <w:rsid w:val="00C53457"/>
    <w:rsid w:val="00C534C0"/>
    <w:rsid w:val="00C56178"/>
    <w:rsid w:val="00C603EA"/>
    <w:rsid w:val="00C60A21"/>
    <w:rsid w:val="00C60D5D"/>
    <w:rsid w:val="00C63259"/>
    <w:rsid w:val="00C652EA"/>
    <w:rsid w:val="00C660D9"/>
    <w:rsid w:val="00C66116"/>
    <w:rsid w:val="00C700D9"/>
    <w:rsid w:val="00C72C6F"/>
    <w:rsid w:val="00C72F76"/>
    <w:rsid w:val="00C73F38"/>
    <w:rsid w:val="00C75370"/>
    <w:rsid w:val="00C76E02"/>
    <w:rsid w:val="00C77A03"/>
    <w:rsid w:val="00C77C40"/>
    <w:rsid w:val="00C81601"/>
    <w:rsid w:val="00C82079"/>
    <w:rsid w:val="00C82791"/>
    <w:rsid w:val="00C82EC1"/>
    <w:rsid w:val="00C8389E"/>
    <w:rsid w:val="00C84B0D"/>
    <w:rsid w:val="00C85DCC"/>
    <w:rsid w:val="00C85DF2"/>
    <w:rsid w:val="00C8618B"/>
    <w:rsid w:val="00C8702C"/>
    <w:rsid w:val="00C872C7"/>
    <w:rsid w:val="00C875AE"/>
    <w:rsid w:val="00C901F3"/>
    <w:rsid w:val="00C91A1D"/>
    <w:rsid w:val="00C92C61"/>
    <w:rsid w:val="00C93DA9"/>
    <w:rsid w:val="00C946CD"/>
    <w:rsid w:val="00C94F1A"/>
    <w:rsid w:val="00C956A0"/>
    <w:rsid w:val="00C96133"/>
    <w:rsid w:val="00C97B12"/>
    <w:rsid w:val="00CA1F24"/>
    <w:rsid w:val="00CA29E3"/>
    <w:rsid w:val="00CA3131"/>
    <w:rsid w:val="00CA5681"/>
    <w:rsid w:val="00CA5814"/>
    <w:rsid w:val="00CA7C95"/>
    <w:rsid w:val="00CB22EF"/>
    <w:rsid w:val="00CB2538"/>
    <w:rsid w:val="00CB46D3"/>
    <w:rsid w:val="00CB56E1"/>
    <w:rsid w:val="00CC0881"/>
    <w:rsid w:val="00CC34DE"/>
    <w:rsid w:val="00CC58BF"/>
    <w:rsid w:val="00CC6E75"/>
    <w:rsid w:val="00CC739C"/>
    <w:rsid w:val="00CC74F4"/>
    <w:rsid w:val="00CC7AB9"/>
    <w:rsid w:val="00CD02F4"/>
    <w:rsid w:val="00CD1C65"/>
    <w:rsid w:val="00CD1D5E"/>
    <w:rsid w:val="00CD25CD"/>
    <w:rsid w:val="00CD37D5"/>
    <w:rsid w:val="00CD44EB"/>
    <w:rsid w:val="00CD4F9F"/>
    <w:rsid w:val="00CD712B"/>
    <w:rsid w:val="00CD73D6"/>
    <w:rsid w:val="00CD7C57"/>
    <w:rsid w:val="00CE12F9"/>
    <w:rsid w:val="00CE1F96"/>
    <w:rsid w:val="00CE2160"/>
    <w:rsid w:val="00CE3889"/>
    <w:rsid w:val="00CE44A5"/>
    <w:rsid w:val="00CE5712"/>
    <w:rsid w:val="00CE60AD"/>
    <w:rsid w:val="00CE74E1"/>
    <w:rsid w:val="00CE7825"/>
    <w:rsid w:val="00CF0DF3"/>
    <w:rsid w:val="00CF184C"/>
    <w:rsid w:val="00CF3528"/>
    <w:rsid w:val="00CF42A8"/>
    <w:rsid w:val="00CF447B"/>
    <w:rsid w:val="00CF4807"/>
    <w:rsid w:val="00CF4FDE"/>
    <w:rsid w:val="00CF52A8"/>
    <w:rsid w:val="00CF5E85"/>
    <w:rsid w:val="00CF6AF4"/>
    <w:rsid w:val="00CF6D15"/>
    <w:rsid w:val="00D0012B"/>
    <w:rsid w:val="00D00150"/>
    <w:rsid w:val="00D02ED7"/>
    <w:rsid w:val="00D055E5"/>
    <w:rsid w:val="00D05ECE"/>
    <w:rsid w:val="00D06ACC"/>
    <w:rsid w:val="00D07398"/>
    <w:rsid w:val="00D10873"/>
    <w:rsid w:val="00D11775"/>
    <w:rsid w:val="00D11C86"/>
    <w:rsid w:val="00D12D0C"/>
    <w:rsid w:val="00D12E46"/>
    <w:rsid w:val="00D14DAD"/>
    <w:rsid w:val="00D14F59"/>
    <w:rsid w:val="00D1598B"/>
    <w:rsid w:val="00D1630E"/>
    <w:rsid w:val="00D20523"/>
    <w:rsid w:val="00D22D4B"/>
    <w:rsid w:val="00D2307D"/>
    <w:rsid w:val="00D23176"/>
    <w:rsid w:val="00D24EFD"/>
    <w:rsid w:val="00D251D0"/>
    <w:rsid w:val="00D251E3"/>
    <w:rsid w:val="00D2526C"/>
    <w:rsid w:val="00D253DD"/>
    <w:rsid w:val="00D267BE"/>
    <w:rsid w:val="00D268F0"/>
    <w:rsid w:val="00D26AED"/>
    <w:rsid w:val="00D276C7"/>
    <w:rsid w:val="00D279F0"/>
    <w:rsid w:val="00D27B7C"/>
    <w:rsid w:val="00D307A9"/>
    <w:rsid w:val="00D30B9D"/>
    <w:rsid w:val="00D30F2F"/>
    <w:rsid w:val="00D31341"/>
    <w:rsid w:val="00D3249A"/>
    <w:rsid w:val="00D32568"/>
    <w:rsid w:val="00D335C1"/>
    <w:rsid w:val="00D33817"/>
    <w:rsid w:val="00D3391F"/>
    <w:rsid w:val="00D34C78"/>
    <w:rsid w:val="00D365C9"/>
    <w:rsid w:val="00D36CC1"/>
    <w:rsid w:val="00D410E2"/>
    <w:rsid w:val="00D421F6"/>
    <w:rsid w:val="00D43808"/>
    <w:rsid w:val="00D443BB"/>
    <w:rsid w:val="00D44A34"/>
    <w:rsid w:val="00D44A90"/>
    <w:rsid w:val="00D455CF"/>
    <w:rsid w:val="00D45D7B"/>
    <w:rsid w:val="00D4657A"/>
    <w:rsid w:val="00D4682E"/>
    <w:rsid w:val="00D534BA"/>
    <w:rsid w:val="00D53C0D"/>
    <w:rsid w:val="00D5415E"/>
    <w:rsid w:val="00D54D2D"/>
    <w:rsid w:val="00D550FE"/>
    <w:rsid w:val="00D56288"/>
    <w:rsid w:val="00D568B7"/>
    <w:rsid w:val="00D56E81"/>
    <w:rsid w:val="00D57E3E"/>
    <w:rsid w:val="00D57FC7"/>
    <w:rsid w:val="00D62852"/>
    <w:rsid w:val="00D62BF1"/>
    <w:rsid w:val="00D657A9"/>
    <w:rsid w:val="00D65B63"/>
    <w:rsid w:val="00D6614F"/>
    <w:rsid w:val="00D66DB4"/>
    <w:rsid w:val="00D70349"/>
    <w:rsid w:val="00D71C6A"/>
    <w:rsid w:val="00D72177"/>
    <w:rsid w:val="00D7370A"/>
    <w:rsid w:val="00D74C0B"/>
    <w:rsid w:val="00D765CB"/>
    <w:rsid w:val="00D76692"/>
    <w:rsid w:val="00D77728"/>
    <w:rsid w:val="00D80D31"/>
    <w:rsid w:val="00D811AB"/>
    <w:rsid w:val="00D81BCB"/>
    <w:rsid w:val="00D828B2"/>
    <w:rsid w:val="00D831F9"/>
    <w:rsid w:val="00D84942"/>
    <w:rsid w:val="00D84C9C"/>
    <w:rsid w:val="00D90CAD"/>
    <w:rsid w:val="00D91A0C"/>
    <w:rsid w:val="00D93793"/>
    <w:rsid w:val="00D95894"/>
    <w:rsid w:val="00D95AC3"/>
    <w:rsid w:val="00D96046"/>
    <w:rsid w:val="00DA02E9"/>
    <w:rsid w:val="00DA07E2"/>
    <w:rsid w:val="00DA0D65"/>
    <w:rsid w:val="00DA0F21"/>
    <w:rsid w:val="00DA13A0"/>
    <w:rsid w:val="00DA45CF"/>
    <w:rsid w:val="00DA5C42"/>
    <w:rsid w:val="00DA5CB8"/>
    <w:rsid w:val="00DB0443"/>
    <w:rsid w:val="00DB0C8B"/>
    <w:rsid w:val="00DB1745"/>
    <w:rsid w:val="00DB46F9"/>
    <w:rsid w:val="00DB53A6"/>
    <w:rsid w:val="00DB6401"/>
    <w:rsid w:val="00DB6E5A"/>
    <w:rsid w:val="00DB7607"/>
    <w:rsid w:val="00DB798E"/>
    <w:rsid w:val="00DC1E4A"/>
    <w:rsid w:val="00DC36CB"/>
    <w:rsid w:val="00DC3F90"/>
    <w:rsid w:val="00DC4441"/>
    <w:rsid w:val="00DC6876"/>
    <w:rsid w:val="00DD06E1"/>
    <w:rsid w:val="00DD09D6"/>
    <w:rsid w:val="00DD1138"/>
    <w:rsid w:val="00DD1404"/>
    <w:rsid w:val="00DD18CE"/>
    <w:rsid w:val="00DD1C5D"/>
    <w:rsid w:val="00DD31D9"/>
    <w:rsid w:val="00DD3AB7"/>
    <w:rsid w:val="00DD591C"/>
    <w:rsid w:val="00DD7118"/>
    <w:rsid w:val="00DD7639"/>
    <w:rsid w:val="00DE1AA2"/>
    <w:rsid w:val="00DE1D81"/>
    <w:rsid w:val="00DE39D0"/>
    <w:rsid w:val="00DE5191"/>
    <w:rsid w:val="00DE536B"/>
    <w:rsid w:val="00DE5EE3"/>
    <w:rsid w:val="00DE6274"/>
    <w:rsid w:val="00DE6F59"/>
    <w:rsid w:val="00DF0B06"/>
    <w:rsid w:val="00DF0BD2"/>
    <w:rsid w:val="00DF1D04"/>
    <w:rsid w:val="00DF367F"/>
    <w:rsid w:val="00DF3943"/>
    <w:rsid w:val="00DF3EA1"/>
    <w:rsid w:val="00DF66A0"/>
    <w:rsid w:val="00DF7710"/>
    <w:rsid w:val="00E0109B"/>
    <w:rsid w:val="00E01402"/>
    <w:rsid w:val="00E020A8"/>
    <w:rsid w:val="00E02184"/>
    <w:rsid w:val="00E0544A"/>
    <w:rsid w:val="00E06D5C"/>
    <w:rsid w:val="00E07EFD"/>
    <w:rsid w:val="00E10357"/>
    <w:rsid w:val="00E11121"/>
    <w:rsid w:val="00E11F77"/>
    <w:rsid w:val="00E12A96"/>
    <w:rsid w:val="00E12C81"/>
    <w:rsid w:val="00E12D49"/>
    <w:rsid w:val="00E1348F"/>
    <w:rsid w:val="00E1378E"/>
    <w:rsid w:val="00E14FC2"/>
    <w:rsid w:val="00E15756"/>
    <w:rsid w:val="00E166C7"/>
    <w:rsid w:val="00E16BEC"/>
    <w:rsid w:val="00E16D8C"/>
    <w:rsid w:val="00E21AD8"/>
    <w:rsid w:val="00E22E0A"/>
    <w:rsid w:val="00E2468B"/>
    <w:rsid w:val="00E25E17"/>
    <w:rsid w:val="00E26133"/>
    <w:rsid w:val="00E276FA"/>
    <w:rsid w:val="00E310FD"/>
    <w:rsid w:val="00E31379"/>
    <w:rsid w:val="00E32CE7"/>
    <w:rsid w:val="00E33AA5"/>
    <w:rsid w:val="00E34074"/>
    <w:rsid w:val="00E3434A"/>
    <w:rsid w:val="00E37162"/>
    <w:rsid w:val="00E3739F"/>
    <w:rsid w:val="00E40BD9"/>
    <w:rsid w:val="00E43709"/>
    <w:rsid w:val="00E43B79"/>
    <w:rsid w:val="00E43C23"/>
    <w:rsid w:val="00E44539"/>
    <w:rsid w:val="00E479F9"/>
    <w:rsid w:val="00E47A6E"/>
    <w:rsid w:val="00E50575"/>
    <w:rsid w:val="00E559D4"/>
    <w:rsid w:val="00E57121"/>
    <w:rsid w:val="00E6006D"/>
    <w:rsid w:val="00E62A54"/>
    <w:rsid w:val="00E633BA"/>
    <w:rsid w:val="00E63D90"/>
    <w:rsid w:val="00E645D9"/>
    <w:rsid w:val="00E64BD3"/>
    <w:rsid w:val="00E660C0"/>
    <w:rsid w:val="00E67042"/>
    <w:rsid w:val="00E679AD"/>
    <w:rsid w:val="00E7035B"/>
    <w:rsid w:val="00E7058B"/>
    <w:rsid w:val="00E73B97"/>
    <w:rsid w:val="00E73D1C"/>
    <w:rsid w:val="00E74749"/>
    <w:rsid w:val="00E757E7"/>
    <w:rsid w:val="00E758FE"/>
    <w:rsid w:val="00E7774F"/>
    <w:rsid w:val="00E779C9"/>
    <w:rsid w:val="00E77A36"/>
    <w:rsid w:val="00E80709"/>
    <w:rsid w:val="00E814AB"/>
    <w:rsid w:val="00E820E7"/>
    <w:rsid w:val="00E831C2"/>
    <w:rsid w:val="00E85728"/>
    <w:rsid w:val="00E867FA"/>
    <w:rsid w:val="00E87C02"/>
    <w:rsid w:val="00E91AAA"/>
    <w:rsid w:val="00E93055"/>
    <w:rsid w:val="00E953AB"/>
    <w:rsid w:val="00E968DE"/>
    <w:rsid w:val="00E971C2"/>
    <w:rsid w:val="00E97599"/>
    <w:rsid w:val="00E97621"/>
    <w:rsid w:val="00EA1BEE"/>
    <w:rsid w:val="00EA30FD"/>
    <w:rsid w:val="00EA3DE2"/>
    <w:rsid w:val="00EA4033"/>
    <w:rsid w:val="00EA610C"/>
    <w:rsid w:val="00EA7A72"/>
    <w:rsid w:val="00EB013A"/>
    <w:rsid w:val="00EB0AA2"/>
    <w:rsid w:val="00EB0C6E"/>
    <w:rsid w:val="00EB2321"/>
    <w:rsid w:val="00EB290B"/>
    <w:rsid w:val="00EB30C7"/>
    <w:rsid w:val="00EB3257"/>
    <w:rsid w:val="00EB3CF1"/>
    <w:rsid w:val="00EB5C73"/>
    <w:rsid w:val="00EB64A6"/>
    <w:rsid w:val="00EB771B"/>
    <w:rsid w:val="00EC0BA6"/>
    <w:rsid w:val="00EC27B8"/>
    <w:rsid w:val="00EC3EAD"/>
    <w:rsid w:val="00EC4986"/>
    <w:rsid w:val="00EC4FED"/>
    <w:rsid w:val="00EC639F"/>
    <w:rsid w:val="00EC66CA"/>
    <w:rsid w:val="00EC6861"/>
    <w:rsid w:val="00EC6AAD"/>
    <w:rsid w:val="00ED1EB9"/>
    <w:rsid w:val="00ED40DA"/>
    <w:rsid w:val="00ED509F"/>
    <w:rsid w:val="00ED54F3"/>
    <w:rsid w:val="00ED6560"/>
    <w:rsid w:val="00ED6D10"/>
    <w:rsid w:val="00EE034E"/>
    <w:rsid w:val="00EE12ED"/>
    <w:rsid w:val="00EE24F8"/>
    <w:rsid w:val="00EE5EEE"/>
    <w:rsid w:val="00EE7B1B"/>
    <w:rsid w:val="00EF14E4"/>
    <w:rsid w:val="00EF217A"/>
    <w:rsid w:val="00EF3EBF"/>
    <w:rsid w:val="00EF53AB"/>
    <w:rsid w:val="00EF795C"/>
    <w:rsid w:val="00F01568"/>
    <w:rsid w:val="00F01E57"/>
    <w:rsid w:val="00F0212D"/>
    <w:rsid w:val="00F040AE"/>
    <w:rsid w:val="00F0609D"/>
    <w:rsid w:val="00F079DF"/>
    <w:rsid w:val="00F11662"/>
    <w:rsid w:val="00F11CDC"/>
    <w:rsid w:val="00F12B9B"/>
    <w:rsid w:val="00F13852"/>
    <w:rsid w:val="00F143DF"/>
    <w:rsid w:val="00F14D78"/>
    <w:rsid w:val="00F1564D"/>
    <w:rsid w:val="00F15756"/>
    <w:rsid w:val="00F16826"/>
    <w:rsid w:val="00F16D22"/>
    <w:rsid w:val="00F17482"/>
    <w:rsid w:val="00F17996"/>
    <w:rsid w:val="00F224CA"/>
    <w:rsid w:val="00F23B67"/>
    <w:rsid w:val="00F24769"/>
    <w:rsid w:val="00F26B8C"/>
    <w:rsid w:val="00F27F66"/>
    <w:rsid w:val="00F327C4"/>
    <w:rsid w:val="00F366A5"/>
    <w:rsid w:val="00F36CE0"/>
    <w:rsid w:val="00F409DB"/>
    <w:rsid w:val="00F44435"/>
    <w:rsid w:val="00F4554A"/>
    <w:rsid w:val="00F4592A"/>
    <w:rsid w:val="00F4628D"/>
    <w:rsid w:val="00F46792"/>
    <w:rsid w:val="00F4785A"/>
    <w:rsid w:val="00F47DB3"/>
    <w:rsid w:val="00F50AE1"/>
    <w:rsid w:val="00F51FE3"/>
    <w:rsid w:val="00F5248D"/>
    <w:rsid w:val="00F536F2"/>
    <w:rsid w:val="00F538BC"/>
    <w:rsid w:val="00F5480D"/>
    <w:rsid w:val="00F5590C"/>
    <w:rsid w:val="00F568E0"/>
    <w:rsid w:val="00F60A1A"/>
    <w:rsid w:val="00F60E6D"/>
    <w:rsid w:val="00F6241E"/>
    <w:rsid w:val="00F62F38"/>
    <w:rsid w:val="00F66375"/>
    <w:rsid w:val="00F70120"/>
    <w:rsid w:val="00F70D82"/>
    <w:rsid w:val="00F71307"/>
    <w:rsid w:val="00F713A7"/>
    <w:rsid w:val="00F71D28"/>
    <w:rsid w:val="00F71D68"/>
    <w:rsid w:val="00F72271"/>
    <w:rsid w:val="00F72A34"/>
    <w:rsid w:val="00F76B70"/>
    <w:rsid w:val="00F8019F"/>
    <w:rsid w:val="00F805ED"/>
    <w:rsid w:val="00F81AFE"/>
    <w:rsid w:val="00F82188"/>
    <w:rsid w:val="00F82E69"/>
    <w:rsid w:val="00F83C5E"/>
    <w:rsid w:val="00F843C4"/>
    <w:rsid w:val="00F84912"/>
    <w:rsid w:val="00F85702"/>
    <w:rsid w:val="00F85E5B"/>
    <w:rsid w:val="00F86953"/>
    <w:rsid w:val="00F90284"/>
    <w:rsid w:val="00F90337"/>
    <w:rsid w:val="00F905E2"/>
    <w:rsid w:val="00F91C60"/>
    <w:rsid w:val="00F94C73"/>
    <w:rsid w:val="00F95083"/>
    <w:rsid w:val="00FA16B6"/>
    <w:rsid w:val="00FA49D1"/>
    <w:rsid w:val="00FA4EB8"/>
    <w:rsid w:val="00FA4FD8"/>
    <w:rsid w:val="00FA5FD9"/>
    <w:rsid w:val="00FA7DB6"/>
    <w:rsid w:val="00FB536C"/>
    <w:rsid w:val="00FB53CD"/>
    <w:rsid w:val="00FC12B4"/>
    <w:rsid w:val="00FC2093"/>
    <w:rsid w:val="00FC3056"/>
    <w:rsid w:val="00FC68B5"/>
    <w:rsid w:val="00FC7094"/>
    <w:rsid w:val="00FC70EF"/>
    <w:rsid w:val="00FC7202"/>
    <w:rsid w:val="00FC7DA9"/>
    <w:rsid w:val="00FC7DCD"/>
    <w:rsid w:val="00FD03FC"/>
    <w:rsid w:val="00FD0EE8"/>
    <w:rsid w:val="00FD2436"/>
    <w:rsid w:val="00FD2E53"/>
    <w:rsid w:val="00FD5048"/>
    <w:rsid w:val="00FD6329"/>
    <w:rsid w:val="00FE0310"/>
    <w:rsid w:val="00FE1B0C"/>
    <w:rsid w:val="00FE3239"/>
    <w:rsid w:val="00FE4C8A"/>
    <w:rsid w:val="00FF20D1"/>
    <w:rsid w:val="00FF23A0"/>
    <w:rsid w:val="00FF2AFB"/>
    <w:rsid w:val="00FF51CF"/>
    <w:rsid w:val="00FF7418"/>
    <w:rsid w:val="00FF7634"/>
    <w:rsid w:val="00FF7790"/>
    <w:rsid w:val="4D2C5AAD"/>
    <w:rsid w:val="7EB4D08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83E05"/>
  <w15:docId w15:val="{FD87466B-AE0A-4362-97AA-84D585B7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heme="minorHAnsi" w:hAnsi="Tw Cen MT" w:cstheme="minorBidi"/>
        <w:sz w:val="22"/>
        <w:szCs w:val="22"/>
        <w:lang w:val="pt-BR"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semiHidden="1"/>
    <w:lsdException w:name="Strong" w:locked="0" w:uiPriority="22" w:qFormat="1"/>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ocked="0"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locked="0"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0A3C66"/>
    <w:pPr>
      <w:spacing w:before="120" w:after="120"/>
      <w:ind w:firstLine="567"/>
      <w:jc w:val="both"/>
    </w:pPr>
  </w:style>
  <w:style w:type="paragraph" w:styleId="Ttulo1">
    <w:name w:val="heading 1"/>
    <w:aliases w:val="Template-Título 1"/>
    <w:basedOn w:val="zNormal-template"/>
    <w:next w:val="zNormal-template"/>
    <w:link w:val="Ttulo1Char"/>
    <w:uiPriority w:val="9"/>
    <w:qFormat/>
    <w:locked/>
    <w:rsid w:val="00EC0BA6"/>
    <w:pPr>
      <w:keepNext/>
      <w:keepLines/>
      <w:pageBreakBefore/>
      <w:numPr>
        <w:numId w:val="3"/>
      </w:numPr>
      <w:pBdr>
        <w:bottom w:val="single" w:sz="8" w:space="2" w:color="C00000"/>
      </w:pBdr>
      <w:spacing w:before="0" w:after="640"/>
      <w:ind w:left="0" w:firstLine="0"/>
      <w:outlineLvl w:val="0"/>
    </w:pPr>
    <w:rPr>
      <w:rFonts w:eastAsiaTheme="majorEastAsia" w:cstheme="majorBidi"/>
      <w:color w:val="C00000"/>
      <w:sz w:val="40"/>
      <w:szCs w:val="40"/>
    </w:rPr>
  </w:style>
  <w:style w:type="paragraph" w:styleId="Ttulo2">
    <w:name w:val="heading 2"/>
    <w:aliases w:val="Template-Título 2"/>
    <w:basedOn w:val="zNormal-template"/>
    <w:next w:val="zNormal-template"/>
    <w:link w:val="Ttulo2Char"/>
    <w:uiPriority w:val="9"/>
    <w:qFormat/>
    <w:locked/>
    <w:rsid w:val="00645EAE"/>
    <w:pPr>
      <w:keepNext/>
      <w:keepLines/>
      <w:numPr>
        <w:ilvl w:val="1"/>
        <w:numId w:val="3"/>
      </w:numPr>
      <w:spacing w:before="480" w:after="240"/>
      <w:outlineLvl w:val="1"/>
    </w:pPr>
    <w:rPr>
      <w:rFonts w:eastAsiaTheme="majorEastAsia" w:cstheme="majorBidi"/>
      <w:color w:val="C00000"/>
      <w:sz w:val="28"/>
      <w:szCs w:val="40"/>
    </w:rPr>
  </w:style>
  <w:style w:type="paragraph" w:styleId="Ttulo3">
    <w:name w:val="heading 3"/>
    <w:aliases w:val="Template-Título 3"/>
    <w:basedOn w:val="Ttulo2"/>
    <w:next w:val="zNormal-template"/>
    <w:link w:val="Ttulo3Char"/>
    <w:uiPriority w:val="9"/>
    <w:qFormat/>
    <w:locked/>
    <w:rsid w:val="00645EAE"/>
    <w:pPr>
      <w:numPr>
        <w:ilvl w:val="2"/>
      </w:numPr>
      <w:ind w:left="993" w:firstLine="0"/>
      <w:outlineLvl w:val="2"/>
    </w:pPr>
    <w:rPr>
      <w:bCs/>
    </w:rPr>
  </w:style>
  <w:style w:type="paragraph" w:styleId="Ttulo4">
    <w:name w:val="heading 4"/>
    <w:basedOn w:val="Normal"/>
    <w:next w:val="Normal"/>
    <w:link w:val="Ttulo4Char"/>
    <w:uiPriority w:val="9"/>
    <w:semiHidden/>
    <w:locked/>
    <w:rsid w:val="00A40553"/>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har"/>
    <w:uiPriority w:val="9"/>
    <w:semiHidden/>
    <w:qFormat/>
    <w:locked/>
    <w:rsid w:val="00E633BA"/>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har"/>
    <w:uiPriority w:val="9"/>
    <w:semiHidden/>
    <w:qFormat/>
    <w:locked/>
    <w:rsid w:val="00E633BA"/>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qFormat/>
    <w:locked/>
    <w:rsid w:val="00E633BA"/>
    <w:pPr>
      <w:keepNext/>
      <w:keepLines/>
      <w:spacing w:before="80" w:after="0"/>
      <w:outlineLvl w:val="6"/>
    </w:pPr>
    <w:rPr>
      <w:rFonts w:asciiTheme="majorHAnsi" w:eastAsiaTheme="majorEastAsia" w:hAnsiTheme="majorHAnsi" w:cstheme="majorBidi"/>
      <w:b/>
      <w:bCs/>
      <w:color w:val="833C0B" w:themeColor="accent2" w:themeShade="80"/>
    </w:rPr>
  </w:style>
  <w:style w:type="paragraph" w:styleId="Ttulo8">
    <w:name w:val="heading 8"/>
    <w:basedOn w:val="Normal"/>
    <w:next w:val="Normal"/>
    <w:link w:val="Ttulo8Char"/>
    <w:uiPriority w:val="9"/>
    <w:semiHidden/>
    <w:qFormat/>
    <w:locked/>
    <w:rsid w:val="00E633BA"/>
    <w:pPr>
      <w:keepNext/>
      <w:keepLines/>
      <w:spacing w:before="80" w:after="0"/>
      <w:outlineLvl w:val="7"/>
    </w:pPr>
    <w:rPr>
      <w:rFonts w:asciiTheme="majorHAnsi" w:eastAsiaTheme="majorEastAsia" w:hAnsiTheme="majorHAnsi" w:cstheme="majorBidi"/>
      <w:color w:val="833C0B" w:themeColor="accent2" w:themeShade="80"/>
    </w:rPr>
  </w:style>
  <w:style w:type="paragraph" w:styleId="Ttulo9">
    <w:name w:val="heading 9"/>
    <w:basedOn w:val="Normal"/>
    <w:next w:val="Normal"/>
    <w:link w:val="Ttulo9Char"/>
    <w:uiPriority w:val="9"/>
    <w:semiHidden/>
    <w:qFormat/>
    <w:locked/>
    <w:rsid w:val="00E633BA"/>
    <w:pPr>
      <w:keepNext/>
      <w:keepLines/>
      <w:spacing w:before="80" w:after="0"/>
      <w:outlineLvl w:val="8"/>
    </w:pPr>
    <w:rPr>
      <w:rFonts w:asciiTheme="majorHAnsi" w:eastAsiaTheme="majorEastAsia" w:hAnsiTheme="majorHAnsi" w:cstheme="majorBidi"/>
      <w:i/>
      <w:iCs/>
      <w:color w:val="833C0B" w:themeColor="accent2"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Grade5Escura-nfase3">
    <w:name w:val="Grid Table 5 Dark Accent 3"/>
    <w:basedOn w:val="Tabelanormal"/>
    <w:uiPriority w:val="50"/>
    <w:locked/>
    <w:rsid w:val="009D4C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stilo1">
    <w:name w:val="Estilo1"/>
    <w:basedOn w:val="Normal"/>
    <w:semiHidden/>
    <w:locked/>
    <w:rsid w:val="00B86BE1"/>
    <w:pPr>
      <w:spacing w:before="0" w:after="0"/>
      <w:ind w:firstLine="0"/>
      <w:jc w:val="center"/>
    </w:pPr>
    <w:rPr>
      <w:rFonts w:eastAsiaTheme="minorEastAsia"/>
      <w:b/>
      <w:bCs/>
      <w:sz w:val="20"/>
      <w:szCs w:val="21"/>
    </w:rPr>
  </w:style>
  <w:style w:type="character" w:customStyle="1" w:styleId="Ttulo1Char">
    <w:name w:val="Título 1 Char"/>
    <w:aliases w:val="Template-Título 1 Char"/>
    <w:basedOn w:val="Fontepargpadro"/>
    <w:link w:val="Ttulo1"/>
    <w:uiPriority w:val="9"/>
    <w:rsid w:val="00AC420F"/>
    <w:rPr>
      <w:rFonts w:eastAsiaTheme="majorEastAsia" w:cstheme="majorBidi"/>
      <w:color w:val="C00000"/>
      <w:sz w:val="40"/>
      <w:szCs w:val="40"/>
      <w:lang w:eastAsia="pt-BR"/>
    </w:rPr>
  </w:style>
  <w:style w:type="character" w:customStyle="1" w:styleId="Ttulo2Char">
    <w:name w:val="Título 2 Char"/>
    <w:aliases w:val="Template-Título 2 Char"/>
    <w:basedOn w:val="Fontepargpadro"/>
    <w:link w:val="Ttulo2"/>
    <w:uiPriority w:val="9"/>
    <w:rsid w:val="00AC420F"/>
    <w:rPr>
      <w:rFonts w:eastAsiaTheme="majorEastAsia" w:cstheme="majorBidi"/>
      <w:color w:val="C00000"/>
      <w:sz w:val="28"/>
      <w:szCs w:val="40"/>
      <w:lang w:eastAsia="pt-BR"/>
    </w:rPr>
  </w:style>
  <w:style w:type="character" w:customStyle="1" w:styleId="Ttulo3Char">
    <w:name w:val="Título 3 Char"/>
    <w:aliases w:val="Template-Título 3 Char"/>
    <w:basedOn w:val="Fontepargpadro"/>
    <w:link w:val="Ttulo3"/>
    <w:uiPriority w:val="9"/>
    <w:rsid w:val="00292507"/>
    <w:rPr>
      <w:rFonts w:eastAsiaTheme="majorEastAsia" w:cstheme="majorBidi"/>
      <w:bCs/>
      <w:color w:val="C00000"/>
      <w:sz w:val="28"/>
      <w:szCs w:val="40"/>
      <w:lang w:eastAsia="pt-BR"/>
    </w:rPr>
  </w:style>
  <w:style w:type="character" w:customStyle="1" w:styleId="Ttulo4Char">
    <w:name w:val="Título 4 Char"/>
    <w:basedOn w:val="Fontepargpadro"/>
    <w:link w:val="Ttulo4"/>
    <w:uiPriority w:val="9"/>
    <w:semiHidden/>
    <w:rsid w:val="009907CD"/>
    <w:rPr>
      <w:caps/>
      <w:color w:val="2F5496" w:themeColor="accent1" w:themeShade="BF"/>
      <w:spacing w:val="10"/>
    </w:rPr>
  </w:style>
  <w:style w:type="character" w:customStyle="1" w:styleId="Ttulo5Char">
    <w:name w:val="Título 5 Char"/>
    <w:basedOn w:val="Fontepargpadro"/>
    <w:link w:val="Ttulo5"/>
    <w:uiPriority w:val="9"/>
    <w:semiHidden/>
    <w:rsid w:val="009907CD"/>
    <w:rPr>
      <w:rFonts w:asciiTheme="majorHAnsi" w:eastAsiaTheme="majorEastAsia" w:hAnsiTheme="majorHAnsi" w:cstheme="majorBidi"/>
      <w:color w:val="C45911" w:themeColor="accent2" w:themeShade="BF"/>
      <w:sz w:val="24"/>
      <w:szCs w:val="24"/>
    </w:rPr>
  </w:style>
  <w:style w:type="character" w:customStyle="1" w:styleId="Ttulo6Char">
    <w:name w:val="Título 6 Char"/>
    <w:basedOn w:val="Fontepargpadro"/>
    <w:link w:val="Ttulo6"/>
    <w:uiPriority w:val="9"/>
    <w:semiHidden/>
    <w:rsid w:val="009907CD"/>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9907CD"/>
    <w:rPr>
      <w:rFonts w:asciiTheme="majorHAnsi" w:eastAsiaTheme="majorEastAsia" w:hAnsiTheme="majorHAnsi" w:cstheme="majorBidi"/>
      <w:b/>
      <w:bCs/>
      <w:color w:val="833C0B" w:themeColor="accent2" w:themeShade="80"/>
    </w:rPr>
  </w:style>
  <w:style w:type="character" w:customStyle="1" w:styleId="Ttulo8Char">
    <w:name w:val="Título 8 Char"/>
    <w:basedOn w:val="Fontepargpadro"/>
    <w:link w:val="Ttulo8"/>
    <w:uiPriority w:val="9"/>
    <w:semiHidden/>
    <w:rsid w:val="009907CD"/>
    <w:rPr>
      <w:rFonts w:asciiTheme="majorHAnsi" w:eastAsiaTheme="majorEastAsia" w:hAnsiTheme="majorHAnsi" w:cstheme="majorBidi"/>
      <w:color w:val="833C0B" w:themeColor="accent2" w:themeShade="80"/>
    </w:rPr>
  </w:style>
  <w:style w:type="character" w:customStyle="1" w:styleId="Ttulo9Char">
    <w:name w:val="Título 9 Char"/>
    <w:basedOn w:val="Fontepargpadro"/>
    <w:link w:val="Ttulo9"/>
    <w:uiPriority w:val="9"/>
    <w:semiHidden/>
    <w:rsid w:val="009907CD"/>
    <w:rPr>
      <w:rFonts w:asciiTheme="majorHAnsi" w:eastAsiaTheme="majorEastAsia" w:hAnsiTheme="majorHAnsi" w:cstheme="majorBidi"/>
      <w:i/>
      <w:iCs/>
      <w:color w:val="833C0B" w:themeColor="accent2" w:themeShade="80"/>
    </w:rPr>
  </w:style>
  <w:style w:type="character" w:styleId="Forte">
    <w:name w:val="Strong"/>
    <w:uiPriority w:val="22"/>
    <w:qFormat/>
    <w:locked/>
    <w:rsid w:val="00A40553"/>
    <w:rPr>
      <w:b/>
      <w:bCs/>
    </w:rPr>
  </w:style>
  <w:style w:type="paragraph" w:styleId="NormalWeb">
    <w:name w:val="Normal (Web)"/>
    <w:basedOn w:val="Normal"/>
    <w:uiPriority w:val="99"/>
    <w:semiHidden/>
    <w:locked/>
    <w:rsid w:val="00DF1D04"/>
    <w:pPr>
      <w:spacing w:before="100" w:beforeAutospacing="1" w:after="100" w:afterAutospacing="1"/>
    </w:pPr>
    <w:rPr>
      <w:rFonts w:ascii="Times New Roman" w:eastAsia="Times New Roman" w:hAnsi="Times New Roman" w:cs="Times New Roman"/>
      <w:sz w:val="24"/>
      <w:szCs w:val="24"/>
      <w:lang w:eastAsia="pt-BR"/>
    </w:rPr>
  </w:style>
  <w:style w:type="paragraph" w:styleId="Legenda">
    <w:name w:val="caption"/>
    <w:basedOn w:val="Normal"/>
    <w:next w:val="Normal"/>
    <w:uiPriority w:val="35"/>
    <w:semiHidden/>
    <w:qFormat/>
    <w:locked/>
    <w:rsid w:val="00E633BA"/>
    <w:rPr>
      <w:rFonts w:eastAsiaTheme="minorEastAsia"/>
      <w:b/>
      <w:bCs/>
      <w:color w:val="404040" w:themeColor="text1" w:themeTint="BF"/>
      <w:sz w:val="16"/>
      <w:szCs w:val="16"/>
    </w:rPr>
  </w:style>
  <w:style w:type="paragraph" w:customStyle="1" w:styleId="Citao-Longa">
    <w:name w:val="_Citação-Longa"/>
    <w:basedOn w:val="zNormal-template"/>
    <w:qFormat/>
    <w:locked/>
    <w:rsid w:val="004178FC"/>
    <w:pPr>
      <w:spacing w:before="0" w:after="0"/>
      <w:ind w:left="2268" w:firstLine="0"/>
    </w:pPr>
    <w:rPr>
      <w:sz w:val="16"/>
    </w:rPr>
  </w:style>
  <w:style w:type="paragraph" w:styleId="CitaoIntensa">
    <w:name w:val="Intense Quote"/>
    <w:basedOn w:val="Normal"/>
    <w:next w:val="Normal"/>
    <w:link w:val="CitaoIntensaChar"/>
    <w:uiPriority w:val="30"/>
    <w:semiHidden/>
    <w:locked/>
    <w:rsid w:val="00A40553"/>
    <w:pPr>
      <w:spacing w:before="240" w:after="240"/>
      <w:ind w:left="1080" w:right="1080"/>
      <w:jc w:val="center"/>
    </w:pPr>
    <w:rPr>
      <w:color w:val="4472C4" w:themeColor="accent1"/>
      <w:sz w:val="24"/>
      <w:szCs w:val="24"/>
    </w:rPr>
  </w:style>
  <w:style w:type="character" w:customStyle="1" w:styleId="CitaoIntensaChar">
    <w:name w:val="Citação Intensa Char"/>
    <w:basedOn w:val="Fontepargpadro"/>
    <w:link w:val="CitaoIntensa"/>
    <w:uiPriority w:val="30"/>
    <w:semiHidden/>
    <w:rsid w:val="009907CD"/>
    <w:rPr>
      <w:color w:val="4472C4" w:themeColor="accent1"/>
      <w:sz w:val="24"/>
      <w:szCs w:val="24"/>
    </w:rPr>
  </w:style>
  <w:style w:type="character" w:styleId="nfaseIntensa">
    <w:name w:val="Intense Emphasis"/>
    <w:uiPriority w:val="21"/>
    <w:semiHidden/>
    <w:locked/>
    <w:rsid w:val="00A40553"/>
    <w:rPr>
      <w:i/>
      <w:iCs/>
      <w:color w:val="4472C4" w:themeColor="accent1"/>
    </w:rPr>
  </w:style>
  <w:style w:type="character" w:styleId="RefernciaIntensa">
    <w:name w:val="Intense Reference"/>
    <w:uiPriority w:val="32"/>
    <w:semiHidden/>
    <w:locked/>
    <w:rsid w:val="00A40553"/>
    <w:rPr>
      <w:b/>
      <w:bCs/>
      <w:smallCaps/>
      <w:color w:val="4472C4" w:themeColor="accent1"/>
      <w:spacing w:val="5"/>
    </w:rPr>
  </w:style>
  <w:style w:type="character" w:styleId="TtulodoLivro">
    <w:name w:val="Book Title"/>
    <w:uiPriority w:val="33"/>
    <w:semiHidden/>
    <w:locked/>
    <w:rsid w:val="00A40553"/>
    <w:rPr>
      <w:b/>
      <w:bCs/>
      <w:i/>
      <w:iCs/>
      <w:spacing w:val="5"/>
    </w:rPr>
  </w:style>
  <w:style w:type="paragraph" w:styleId="CabealhodoSumrio">
    <w:name w:val="TOC Heading"/>
    <w:basedOn w:val="Ttulo1"/>
    <w:next w:val="Normal"/>
    <w:uiPriority w:val="39"/>
    <w:semiHidden/>
    <w:qFormat/>
    <w:locked/>
    <w:rsid w:val="00A40553"/>
    <w:pPr>
      <w:pageBreakBefore w:val="0"/>
      <w:numPr>
        <w:numId w:val="0"/>
      </w:numPr>
      <w:pBdr>
        <w:bottom w:val="none" w:sz="0" w:space="0" w:color="auto"/>
      </w:pBdr>
      <w:spacing w:before="240" w:after="0" w:line="259" w:lineRule="auto"/>
      <w:ind w:firstLine="397"/>
      <w:outlineLvl w:val="9"/>
    </w:pPr>
    <w:rPr>
      <w:b/>
      <w:color w:val="2F5496" w:themeColor="accent1" w:themeShade="BF"/>
      <w:sz w:val="32"/>
      <w:szCs w:val="32"/>
    </w:rPr>
  </w:style>
  <w:style w:type="character" w:styleId="RefernciaSutil">
    <w:name w:val="Subtle Reference"/>
    <w:basedOn w:val="Fontepargpadro"/>
    <w:uiPriority w:val="31"/>
    <w:semiHidden/>
    <w:locked/>
    <w:rsid w:val="00E633BA"/>
    <w:rPr>
      <w:caps w:val="0"/>
      <w:smallCaps/>
      <w:color w:val="404040" w:themeColor="text1" w:themeTint="BF"/>
      <w:spacing w:val="0"/>
      <w:u w:val="single" w:color="7F7F7F" w:themeColor="text1" w:themeTint="80"/>
    </w:rPr>
  </w:style>
  <w:style w:type="paragraph" w:styleId="Sumrio3">
    <w:name w:val="toc 3"/>
    <w:basedOn w:val="zNormal-template"/>
    <w:next w:val="zNormal-template"/>
    <w:autoRedefine/>
    <w:uiPriority w:val="39"/>
    <w:locked/>
    <w:rsid w:val="00C901F3"/>
    <w:pPr>
      <w:tabs>
        <w:tab w:val="right" w:leader="dot" w:pos="9628"/>
      </w:tabs>
      <w:spacing w:after="100"/>
      <w:ind w:left="1134" w:firstLine="0"/>
    </w:pPr>
    <w:rPr>
      <w:bCs/>
      <w:noProof/>
    </w:rPr>
  </w:style>
  <w:style w:type="table" w:styleId="TabeladeGrade1Clara">
    <w:name w:val="Grid Table 1 Light"/>
    <w:basedOn w:val="Tabelanormal"/>
    <w:uiPriority w:val="46"/>
    <w:locked/>
    <w:rsid w:val="000879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deGrade4-nfase2"/>
    <w:uiPriority w:val="39"/>
    <w:locked/>
    <w:rsid w:val="00C50D89"/>
    <w:tblPr/>
    <w:tcPr>
      <w:shd w:val="clear" w:color="auto" w:fill="FFFFFF" w:themeFill="background1"/>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FFFFFF" w:themeColor="background1"/>
      </w:rPr>
      <w:tblPr/>
      <w:tcPr>
        <w:shd w:val="clear" w:color="auto" w:fill="B42222"/>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FF2CC" w:themeFill="accent4"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table" w:styleId="TabeladeGrade4-nfase2">
    <w:name w:val="Grid Table 4 Accent 2"/>
    <w:basedOn w:val="Tabelanormal"/>
    <w:uiPriority w:val="49"/>
    <w:rsid w:val="00B22BF4"/>
    <w:rPr>
      <w:rFonts w:eastAsiaTheme="minorEastAsia"/>
      <w:szCs w:val="21"/>
      <w:lang w:eastAsia="pt-BR"/>
    </w:rPr>
    <w:tblPr>
      <w:tblStyleRowBandSize w:val="1"/>
      <w:tblStyleColBandSize w:val="1"/>
      <w:jc w:val="center"/>
    </w:tblPr>
    <w:trPr>
      <w:cantSplit/>
      <w:jc w:val="center"/>
    </w:trPr>
    <w:tcPr>
      <w:shd w:val="clear" w:color="auto" w:fill="FF0000"/>
      <w:vAlign w:val="center"/>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000000" w:themeColor="text1"/>
      </w:rPr>
      <w:tblPr/>
      <w:tcPr>
        <w:shd w:val="clear" w:color="auto" w:fill="8EAADB" w:themeFill="accent1" w:themeFillTint="99"/>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nil"/>
          <w:left w:val="nil"/>
          <w:bottom w:val="nil"/>
          <w:right w:val="nil"/>
          <w:insideH w:val="nil"/>
          <w:insideV w:val="nil"/>
          <w:tl2br w:val="nil"/>
          <w:tr2bl w:val="nil"/>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D9E2F3" w:themeFill="accent1"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6F8FC"/>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paragraph" w:customStyle="1" w:styleId="Subttulo-Apndice">
    <w:name w:val="_Subtítulo-Apêndice"/>
    <w:basedOn w:val="zNormal-template"/>
    <w:next w:val="zNormal-template"/>
    <w:link w:val="Subttulo-ApndiceChar"/>
    <w:locked/>
    <w:rsid w:val="00AC420F"/>
    <w:pPr>
      <w:numPr>
        <w:ilvl w:val="1"/>
        <w:numId w:val="24"/>
      </w:numPr>
      <w:tabs>
        <w:tab w:val="left" w:pos="993"/>
      </w:tabs>
      <w:spacing w:before="480" w:after="240"/>
      <w:ind w:left="788" w:hanging="431"/>
    </w:pPr>
    <w:rPr>
      <w:color w:val="C00000"/>
      <w:sz w:val="28"/>
      <w:szCs w:val="28"/>
    </w:rPr>
  </w:style>
  <w:style w:type="paragraph" w:customStyle="1" w:styleId="tabela-esquerda">
    <w:name w:val="_tabela-esquerda"/>
    <w:basedOn w:val="drop-semnegrito"/>
    <w:link w:val="tabela-esquerdaChar"/>
    <w:qFormat/>
    <w:rsid w:val="00071F8F"/>
    <w:pPr>
      <w:jc w:val="left"/>
    </w:pPr>
  </w:style>
  <w:style w:type="paragraph" w:customStyle="1" w:styleId="Capa-titulo">
    <w:name w:val="_Capa-titulo"/>
    <w:basedOn w:val="zNormal-template"/>
    <w:link w:val="Capa-tituloChar"/>
    <w:locked/>
    <w:rsid w:val="00B22BF4"/>
    <w:pPr>
      <w:tabs>
        <w:tab w:val="left" w:pos="7658"/>
      </w:tabs>
      <w:spacing w:after="0"/>
      <w:ind w:left="-284" w:right="4251" w:firstLine="0"/>
      <w:jc w:val="center"/>
    </w:pPr>
    <w:rPr>
      <w:rFonts w:cs="Arial"/>
      <w:b/>
      <w:sz w:val="48"/>
      <w:szCs w:val="36"/>
    </w:rPr>
  </w:style>
  <w:style w:type="paragraph" w:customStyle="1" w:styleId="Cabealho-ttulo">
    <w:name w:val="_Cabeçalho -título"/>
    <w:basedOn w:val="zNormal-template"/>
    <w:link w:val="Cabealho-ttuloChar"/>
    <w:locked/>
    <w:rsid w:val="00F01E57"/>
    <w:pPr>
      <w:tabs>
        <w:tab w:val="center" w:pos="4252"/>
        <w:tab w:val="right" w:pos="8504"/>
      </w:tabs>
      <w:spacing w:before="0" w:after="0"/>
      <w:ind w:firstLine="0"/>
    </w:pPr>
    <w:rPr>
      <w:noProof/>
      <w:color w:val="C00000"/>
      <w:sz w:val="28"/>
    </w:rPr>
  </w:style>
  <w:style w:type="paragraph" w:customStyle="1" w:styleId="Sumario-titulo">
    <w:name w:val="_Sumario-titulo"/>
    <w:basedOn w:val="Ttulo1"/>
    <w:locked/>
    <w:rsid w:val="00E633BA"/>
    <w:pPr>
      <w:numPr>
        <w:numId w:val="0"/>
      </w:numPr>
    </w:pPr>
  </w:style>
  <w:style w:type="character" w:customStyle="1" w:styleId="Cabealho-ttuloChar">
    <w:name w:val="_Cabeçalho -título Char"/>
    <w:basedOn w:val="Fontepargpadro"/>
    <w:link w:val="Cabealho-ttulo"/>
    <w:rsid w:val="001508C4"/>
    <w:rPr>
      <w:noProof/>
      <w:color w:val="C00000"/>
      <w:sz w:val="28"/>
      <w:lang w:eastAsia="pt-BR"/>
    </w:rPr>
  </w:style>
  <w:style w:type="paragraph" w:styleId="Sumrio1">
    <w:name w:val="toc 1"/>
    <w:basedOn w:val="zNormal-template"/>
    <w:next w:val="zNormal-template"/>
    <w:uiPriority w:val="39"/>
    <w:locked/>
    <w:rsid w:val="00C901F3"/>
    <w:pPr>
      <w:tabs>
        <w:tab w:val="right" w:leader="dot" w:pos="9628"/>
      </w:tabs>
      <w:spacing w:before="480" w:after="100"/>
      <w:ind w:firstLine="0"/>
    </w:pPr>
    <w:rPr>
      <w:noProof/>
      <w:color w:val="C00000"/>
      <w:sz w:val="28"/>
    </w:rPr>
  </w:style>
  <w:style w:type="paragraph" w:styleId="Sumrio2">
    <w:name w:val="toc 2"/>
    <w:basedOn w:val="zNormal-template"/>
    <w:next w:val="zNormal-template"/>
    <w:uiPriority w:val="39"/>
    <w:locked/>
    <w:rsid w:val="00C901F3"/>
    <w:pPr>
      <w:tabs>
        <w:tab w:val="right" w:leader="dot" w:pos="9628"/>
      </w:tabs>
      <w:spacing w:after="100"/>
      <w:ind w:left="567" w:firstLine="0"/>
    </w:pPr>
    <w:rPr>
      <w:noProof/>
    </w:rPr>
  </w:style>
  <w:style w:type="character" w:styleId="Hyperlink">
    <w:name w:val="Hyperlink"/>
    <w:basedOn w:val="zNormal-templateChar"/>
    <w:uiPriority w:val="99"/>
    <w:locked/>
    <w:rsid w:val="005C7635"/>
    <w:rPr>
      <w:color w:val="0563C1" w:themeColor="hyperlink"/>
      <w:u w:val="single"/>
      <w:lang w:eastAsia="pt-BR"/>
    </w:rPr>
  </w:style>
  <w:style w:type="paragraph" w:customStyle="1" w:styleId="expediente-logo">
    <w:name w:val="_expediente-logo"/>
    <w:basedOn w:val="zNormal-template"/>
    <w:link w:val="expediente-logoChar"/>
    <w:locked/>
    <w:rsid w:val="00E633BA"/>
    <w:pPr>
      <w:pageBreakBefore/>
      <w:spacing w:before="400" w:line="360" w:lineRule="auto"/>
      <w:ind w:firstLine="0"/>
      <w:jc w:val="center"/>
    </w:pPr>
    <w:rPr>
      <w:rFonts w:cs="Arial"/>
      <w:noProof/>
      <w:szCs w:val="24"/>
    </w:rPr>
  </w:style>
  <w:style w:type="paragraph" w:customStyle="1" w:styleId="Capa-espao">
    <w:name w:val="_Capa-espaço"/>
    <w:basedOn w:val="Capa-titulo"/>
    <w:link w:val="Capa-espaoChar"/>
    <w:locked/>
    <w:rsid w:val="0094251E"/>
    <w:pPr>
      <w:spacing w:after="7000"/>
    </w:pPr>
    <w:rPr>
      <w:color w:val="FFFFFF" w:themeColor="background1"/>
      <w:sz w:val="18"/>
    </w:rPr>
  </w:style>
  <w:style w:type="character" w:customStyle="1" w:styleId="expediente-logoChar">
    <w:name w:val="_expediente-logo Char"/>
    <w:basedOn w:val="Fontepargpadro"/>
    <w:link w:val="expediente-logo"/>
    <w:rsid w:val="001508C4"/>
    <w:rPr>
      <w:rFonts w:cs="Arial"/>
      <w:noProof/>
      <w:szCs w:val="24"/>
      <w:lang w:eastAsia="pt-BR"/>
    </w:rPr>
  </w:style>
  <w:style w:type="character" w:customStyle="1" w:styleId="Capa-tituloChar">
    <w:name w:val="_Capa-titulo Char"/>
    <w:basedOn w:val="Fontepargpadro"/>
    <w:link w:val="Capa-titulo"/>
    <w:rsid w:val="00B22BF4"/>
    <w:rPr>
      <w:rFonts w:cs="Arial"/>
      <w:b/>
      <w:sz w:val="48"/>
      <w:szCs w:val="36"/>
      <w:lang w:eastAsia="pt-BR"/>
    </w:rPr>
  </w:style>
  <w:style w:type="character" w:customStyle="1" w:styleId="Capa-espaoChar">
    <w:name w:val="_Capa-espaço Char"/>
    <w:basedOn w:val="Capa-tituloChar"/>
    <w:link w:val="Capa-espao"/>
    <w:rsid w:val="009907CD"/>
    <w:rPr>
      <w:rFonts w:cs="Arial"/>
      <w:b/>
      <w:color w:val="FFFFFF" w:themeColor="background1"/>
      <w:sz w:val="18"/>
      <w:szCs w:val="36"/>
      <w:lang w:eastAsia="pt-BR"/>
    </w:rPr>
  </w:style>
  <w:style w:type="paragraph" w:customStyle="1" w:styleId="TtuloeFontedetabelaseimagens">
    <w:name w:val="_Título e Fonte de tabelas e imagens"/>
    <w:basedOn w:val="zNormal-template"/>
    <w:next w:val="zNormal-template"/>
    <w:link w:val="TtuloeFontedetabelaseimagensChar"/>
    <w:uiPriority w:val="5"/>
    <w:qFormat/>
    <w:locked/>
    <w:rsid w:val="00A01E99"/>
    <w:pPr>
      <w:ind w:firstLine="0"/>
      <w:jc w:val="center"/>
    </w:pPr>
    <w:rPr>
      <w:noProof/>
      <w:sz w:val="18"/>
    </w:rPr>
  </w:style>
  <w:style w:type="character" w:customStyle="1" w:styleId="TtuloeFontedetabelaseimagensChar">
    <w:name w:val="_Título e Fonte de tabelas e imagens Char"/>
    <w:basedOn w:val="Fontepargpadro"/>
    <w:link w:val="TtuloeFontedetabelaseimagens"/>
    <w:uiPriority w:val="5"/>
    <w:rsid w:val="00D56E81"/>
    <w:rPr>
      <w:noProof/>
      <w:sz w:val="18"/>
      <w:lang w:eastAsia="pt-BR"/>
    </w:rPr>
  </w:style>
  <w:style w:type="paragraph" w:customStyle="1" w:styleId="Expediente-titulos">
    <w:name w:val="_Expediente-titulos"/>
    <w:basedOn w:val="zNormal-template"/>
    <w:link w:val="Expediente-titulosChar"/>
    <w:locked/>
    <w:rsid w:val="00E633BA"/>
    <w:pPr>
      <w:spacing w:before="240" w:after="0"/>
      <w:ind w:firstLine="0"/>
      <w:jc w:val="center"/>
    </w:pPr>
    <w:rPr>
      <w:rFonts w:cs="Arial"/>
      <w:b/>
      <w:bCs/>
      <w:color w:val="C00000"/>
      <w:sz w:val="32"/>
      <w:szCs w:val="32"/>
    </w:rPr>
  </w:style>
  <w:style w:type="paragraph" w:customStyle="1" w:styleId="Expediente-subttulos">
    <w:name w:val="_Expediente-subtítulos"/>
    <w:basedOn w:val="zNormal-template"/>
    <w:link w:val="Expediente-subttulosChar"/>
    <w:uiPriority w:val="7"/>
    <w:locked/>
    <w:rsid w:val="00E633BA"/>
    <w:pPr>
      <w:spacing w:after="0"/>
      <w:ind w:firstLine="0"/>
      <w:jc w:val="center"/>
    </w:pPr>
    <w:rPr>
      <w:rFonts w:cs="Arial"/>
      <w:b/>
      <w:bCs/>
      <w:szCs w:val="24"/>
    </w:rPr>
  </w:style>
  <w:style w:type="character" w:customStyle="1" w:styleId="Expediente-titulosChar">
    <w:name w:val="_Expediente-titulos Char"/>
    <w:basedOn w:val="Fontepargpadro"/>
    <w:link w:val="Expediente-titulos"/>
    <w:rsid w:val="00D56E81"/>
    <w:rPr>
      <w:rFonts w:cs="Arial"/>
      <w:b/>
      <w:bCs/>
      <w:color w:val="C00000"/>
      <w:sz w:val="32"/>
      <w:szCs w:val="32"/>
      <w:lang w:eastAsia="pt-BR"/>
    </w:rPr>
  </w:style>
  <w:style w:type="paragraph" w:customStyle="1" w:styleId="Expediente-nomes">
    <w:name w:val="_Expediente-nomes"/>
    <w:basedOn w:val="zNormal-template"/>
    <w:link w:val="Expediente-nomesChar"/>
    <w:locked/>
    <w:rsid w:val="00E80709"/>
    <w:pPr>
      <w:spacing w:before="0" w:after="0"/>
      <w:ind w:firstLine="0"/>
      <w:jc w:val="center"/>
    </w:pPr>
    <w:rPr>
      <w:rFonts w:cs="Arial"/>
      <w:szCs w:val="24"/>
    </w:rPr>
  </w:style>
  <w:style w:type="character" w:customStyle="1" w:styleId="Expediente-subttulosChar">
    <w:name w:val="_Expediente-subtítulos Char"/>
    <w:basedOn w:val="Fontepargpadro"/>
    <w:link w:val="Expediente-subttulos"/>
    <w:uiPriority w:val="7"/>
    <w:rsid w:val="00D56E81"/>
    <w:rPr>
      <w:rFonts w:cs="Arial"/>
      <w:b/>
      <w:bCs/>
      <w:szCs w:val="24"/>
      <w:lang w:eastAsia="pt-BR"/>
    </w:rPr>
  </w:style>
  <w:style w:type="paragraph" w:customStyle="1" w:styleId="Expediente-semimpresso">
    <w:name w:val="_Expediente-sem impressão"/>
    <w:basedOn w:val="Expediente-nomes"/>
    <w:link w:val="Expediente-semimpressoChar"/>
    <w:locked/>
    <w:rsid w:val="00E80709"/>
    <w:rPr>
      <w:sz w:val="16"/>
    </w:rPr>
  </w:style>
  <w:style w:type="character" w:customStyle="1" w:styleId="Expediente-nomesChar">
    <w:name w:val="_Expediente-nomes Char"/>
    <w:basedOn w:val="Fontepargpadro"/>
    <w:link w:val="Expediente-nomes"/>
    <w:rsid w:val="001508C4"/>
    <w:rPr>
      <w:rFonts w:cs="Arial"/>
      <w:szCs w:val="24"/>
      <w:lang w:eastAsia="pt-BR"/>
    </w:rPr>
  </w:style>
  <w:style w:type="character" w:customStyle="1" w:styleId="Expediente-semimpressoChar">
    <w:name w:val="_Expediente-sem impressão Char"/>
    <w:basedOn w:val="Expediente-nomesChar"/>
    <w:link w:val="Expediente-semimpresso"/>
    <w:rsid w:val="009907CD"/>
    <w:rPr>
      <w:rFonts w:cs="Arial"/>
      <w:sz w:val="16"/>
      <w:szCs w:val="24"/>
      <w:lang w:eastAsia="pt-BR"/>
    </w:rPr>
  </w:style>
  <w:style w:type="paragraph" w:styleId="Cabealho">
    <w:name w:val="header"/>
    <w:basedOn w:val="Normal"/>
    <w:link w:val="CabealhoChar"/>
    <w:uiPriority w:val="99"/>
    <w:semiHidden/>
    <w:locked/>
    <w:rsid w:val="00F905E2"/>
    <w:pPr>
      <w:tabs>
        <w:tab w:val="center" w:pos="4252"/>
        <w:tab w:val="right" w:pos="8504"/>
      </w:tabs>
      <w:spacing w:after="0"/>
    </w:pPr>
  </w:style>
  <w:style w:type="character" w:customStyle="1" w:styleId="CabealhoChar">
    <w:name w:val="Cabeçalho Char"/>
    <w:basedOn w:val="Fontepargpadro"/>
    <w:link w:val="Cabealho"/>
    <w:uiPriority w:val="99"/>
    <w:semiHidden/>
    <w:rsid w:val="009907CD"/>
  </w:style>
  <w:style w:type="table" w:styleId="TabeladeGrade4-nfase1">
    <w:name w:val="Grid Table 4 Accent 1"/>
    <w:basedOn w:val="Tabelanormal"/>
    <w:uiPriority w:val="49"/>
    <w:locked/>
    <w:rsid w:val="00E3434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bealho-captulo">
    <w:name w:val="_Cabeçalho-capítulo"/>
    <w:basedOn w:val="zNormal-template"/>
    <w:link w:val="Cabealho-captuloChar"/>
    <w:qFormat/>
    <w:locked/>
    <w:rsid w:val="00BF4CC4"/>
    <w:pPr>
      <w:ind w:firstLine="0"/>
      <w:jc w:val="left"/>
    </w:pPr>
    <w:rPr>
      <w:color w:val="C00000"/>
    </w:rPr>
  </w:style>
  <w:style w:type="character" w:customStyle="1" w:styleId="Cabealho-captuloChar">
    <w:name w:val="_Cabeçalho-capítulo Char"/>
    <w:basedOn w:val="RodapChar"/>
    <w:link w:val="Cabealho-captulo"/>
    <w:rsid w:val="001508C4"/>
    <w:rPr>
      <w:color w:val="C00000"/>
      <w:lang w:eastAsia="pt-BR"/>
    </w:rPr>
  </w:style>
  <w:style w:type="paragraph" w:styleId="Rodap">
    <w:name w:val="footer"/>
    <w:basedOn w:val="Normal"/>
    <w:link w:val="RodapChar"/>
    <w:uiPriority w:val="99"/>
    <w:semiHidden/>
    <w:locked/>
    <w:rsid w:val="00A6608D"/>
    <w:pPr>
      <w:tabs>
        <w:tab w:val="center" w:pos="4252"/>
        <w:tab w:val="right" w:pos="8504"/>
      </w:tabs>
      <w:spacing w:before="0" w:after="0"/>
    </w:pPr>
  </w:style>
  <w:style w:type="character" w:customStyle="1" w:styleId="RodapChar">
    <w:name w:val="Rodapé Char"/>
    <w:basedOn w:val="Fontepargpadro"/>
    <w:link w:val="Rodap"/>
    <w:uiPriority w:val="99"/>
    <w:semiHidden/>
    <w:rsid w:val="009907CD"/>
  </w:style>
  <w:style w:type="table" w:styleId="TabeladeGrade3-nfase6">
    <w:name w:val="Grid Table 3 Accent 6"/>
    <w:basedOn w:val="Tabelanormal"/>
    <w:uiPriority w:val="48"/>
    <w:locked/>
    <w:rsid w:val="00E343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Tabela">
    <w:name w:val="_Tabela"/>
    <w:basedOn w:val="zNormal-template"/>
    <w:uiPriority w:val="4"/>
    <w:qFormat/>
    <w:locked/>
    <w:rsid w:val="006A013D"/>
    <w:pPr>
      <w:spacing w:before="0" w:after="0"/>
      <w:ind w:firstLine="0"/>
      <w:jc w:val="center"/>
    </w:pPr>
    <w:rPr>
      <w:sz w:val="20"/>
    </w:rPr>
  </w:style>
  <w:style w:type="paragraph" w:customStyle="1" w:styleId="Capa">
    <w:name w:val="_Capa"/>
    <w:basedOn w:val="zNormal-template"/>
    <w:qFormat/>
    <w:locked/>
    <w:rsid w:val="00CD37D5"/>
    <w:pPr>
      <w:ind w:left="-425" w:right="4820" w:firstLine="0"/>
      <w:jc w:val="center"/>
    </w:pPr>
    <w:rPr>
      <w:rFonts w:cs="Arial"/>
      <w:b/>
      <w:sz w:val="48"/>
      <w:szCs w:val="36"/>
    </w:rPr>
  </w:style>
  <w:style w:type="character" w:customStyle="1" w:styleId="Subttulo-ApndiceChar">
    <w:name w:val="_Subtítulo-Apêndice Char"/>
    <w:basedOn w:val="zNormal-templateChar"/>
    <w:link w:val="Subttulo-Apndice"/>
    <w:rsid w:val="00AC420F"/>
    <w:rPr>
      <w:color w:val="C00000"/>
      <w:sz w:val="28"/>
      <w:szCs w:val="28"/>
      <w:lang w:eastAsia="pt-BR"/>
    </w:rPr>
  </w:style>
  <w:style w:type="paragraph" w:customStyle="1" w:styleId="Capa-subttulo">
    <w:name w:val="_Capa - subtítulo"/>
    <w:link w:val="Capa-subttuloChar"/>
    <w:uiPriority w:val="8"/>
    <w:qFormat/>
    <w:locked/>
    <w:rsid w:val="00B22BF4"/>
    <w:pPr>
      <w:ind w:left="-284" w:right="4393"/>
      <w:jc w:val="center"/>
    </w:pPr>
    <w:rPr>
      <w:rFonts w:cs="Arial"/>
      <w:b/>
      <w:sz w:val="40"/>
      <w:szCs w:val="36"/>
    </w:rPr>
  </w:style>
  <w:style w:type="paragraph" w:customStyle="1" w:styleId="destaque">
    <w:name w:val="_destaque"/>
    <w:basedOn w:val="zNormal-template"/>
    <w:uiPriority w:val="7"/>
    <w:locked/>
    <w:rsid w:val="0032750B"/>
    <w:pPr>
      <w:shd w:val="clear" w:color="auto" w:fill="FFF2CC" w:themeFill="accent4" w:themeFillTint="33"/>
      <w:spacing w:before="240" w:after="240"/>
      <w:jc w:val="center"/>
    </w:pPr>
    <w:rPr>
      <w:color w:val="C00000"/>
    </w:rPr>
  </w:style>
  <w:style w:type="table" w:styleId="TabeladeGradeClara">
    <w:name w:val="Grid Table Light"/>
    <w:basedOn w:val="Tabelanormal"/>
    <w:uiPriority w:val="40"/>
    <w:locked/>
    <w:rsid w:val="003137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locked/>
    <w:rsid w:val="00070B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4-nfase3">
    <w:name w:val="Grid Table 4 Accent 3"/>
    <w:basedOn w:val="Tabelanormal"/>
    <w:uiPriority w:val="49"/>
    <w:locked/>
    <w:rsid w:val="00467ED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6Colorida-nfase1">
    <w:name w:val="Grid Table 6 Colorful Accent 1"/>
    <w:basedOn w:val="Tabelanormal"/>
    <w:uiPriority w:val="51"/>
    <w:locked/>
    <w:rsid w:val="00467ED5"/>
    <w:rPr>
      <w:rFonts w:eastAsiaTheme="minorEastAsia"/>
      <w:color w:val="2F5496" w:themeColor="accent1" w:themeShade="BF"/>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6Colorida-nfase2">
    <w:name w:val="Grid Table 6 Colorful Accent 2"/>
    <w:basedOn w:val="Tabelanormal"/>
    <w:uiPriority w:val="51"/>
    <w:locked/>
    <w:rsid w:val="00467ED5"/>
    <w:rPr>
      <w:rFonts w:eastAsiaTheme="minorEastAsia"/>
      <w:color w:val="C45911" w:themeColor="accent2" w:themeShade="BF"/>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olinha">
    <w:name w:val="_bolinha"/>
    <w:basedOn w:val="zNormal-template"/>
    <w:link w:val="bolinhaChar"/>
    <w:qFormat/>
    <w:locked/>
    <w:rsid w:val="00467ED5"/>
    <w:pPr>
      <w:ind w:left="1003" w:hanging="357"/>
      <w:contextualSpacing/>
    </w:pPr>
    <w:rPr>
      <w:rFonts w:eastAsiaTheme="minorEastAsia"/>
      <w:szCs w:val="21"/>
    </w:rPr>
  </w:style>
  <w:style w:type="character" w:customStyle="1" w:styleId="bolinhaChar">
    <w:name w:val="_bolinha Char"/>
    <w:basedOn w:val="Fontepargpadro"/>
    <w:link w:val="bolinha"/>
    <w:rsid w:val="009907CD"/>
    <w:rPr>
      <w:rFonts w:eastAsiaTheme="minorEastAsia"/>
      <w:szCs w:val="21"/>
      <w:lang w:eastAsia="pt-BR"/>
    </w:rPr>
  </w:style>
  <w:style w:type="paragraph" w:customStyle="1" w:styleId="ImagemeFonte">
    <w:name w:val="_Imagem e Fonte"/>
    <w:basedOn w:val="zNormal-template"/>
    <w:next w:val="zNormal-template"/>
    <w:link w:val="ImagemeFonteChar"/>
    <w:qFormat/>
    <w:locked/>
    <w:rsid w:val="00467ED5"/>
    <w:pPr>
      <w:ind w:firstLine="0"/>
      <w:jc w:val="center"/>
    </w:pPr>
    <w:rPr>
      <w:noProof/>
      <w:sz w:val="18"/>
    </w:rPr>
  </w:style>
  <w:style w:type="character" w:customStyle="1" w:styleId="ImagemeFonteChar">
    <w:name w:val="_Imagem e Fonte Char"/>
    <w:basedOn w:val="Fontepargpadro"/>
    <w:link w:val="ImagemeFonte"/>
    <w:rsid w:val="00D56E81"/>
    <w:rPr>
      <w:noProof/>
      <w:sz w:val="18"/>
      <w:lang w:eastAsia="pt-BR"/>
    </w:rPr>
  </w:style>
  <w:style w:type="paragraph" w:customStyle="1" w:styleId="tabela0">
    <w:name w:val="_tabela"/>
    <w:basedOn w:val="zNormal-template"/>
    <w:qFormat/>
    <w:locked/>
    <w:rsid w:val="000A3A72"/>
    <w:pPr>
      <w:spacing w:before="0" w:after="0"/>
      <w:ind w:firstLine="0"/>
      <w:jc w:val="left"/>
    </w:pPr>
  </w:style>
  <w:style w:type="paragraph" w:styleId="PargrafodaLista">
    <w:name w:val="List Paragraph"/>
    <w:basedOn w:val="zNormal-template"/>
    <w:link w:val="PargrafodaListaChar"/>
    <w:uiPriority w:val="34"/>
    <w:qFormat/>
    <w:locked/>
    <w:rsid w:val="00467ED5"/>
    <w:pPr>
      <w:spacing w:before="0" w:after="160" w:line="259" w:lineRule="auto"/>
      <w:ind w:left="720" w:firstLine="0"/>
      <w:contextualSpacing/>
      <w:jc w:val="left"/>
    </w:pPr>
    <w:rPr>
      <w:rFonts w:asciiTheme="minorHAnsi" w:hAnsiTheme="minorHAnsi"/>
    </w:rPr>
  </w:style>
  <w:style w:type="character" w:customStyle="1" w:styleId="PargrafodaListaChar">
    <w:name w:val="Parágrafo da Lista Char"/>
    <w:basedOn w:val="Fontepargpadro"/>
    <w:link w:val="PargrafodaLista"/>
    <w:uiPriority w:val="34"/>
    <w:semiHidden/>
    <w:rsid w:val="00512A70"/>
    <w:rPr>
      <w:rFonts w:asciiTheme="minorHAnsi" w:hAnsiTheme="minorHAnsi"/>
      <w:lang w:eastAsia="pt-BR"/>
    </w:rPr>
  </w:style>
  <w:style w:type="paragraph" w:customStyle="1" w:styleId="Recuodecorpodetexto31">
    <w:name w:val="Recuo de corpo de texto 31"/>
    <w:basedOn w:val="Normal"/>
    <w:semiHidden/>
    <w:locked/>
    <w:rsid w:val="00467ED5"/>
    <w:pPr>
      <w:spacing w:before="0" w:after="0"/>
      <w:ind w:firstLine="2835"/>
    </w:pPr>
    <w:rPr>
      <w:rFonts w:ascii="Arial" w:eastAsia="Times New Roman" w:hAnsi="Arial" w:cs="Times New Roman"/>
      <w:color w:val="000000"/>
      <w:sz w:val="24"/>
      <w:szCs w:val="24"/>
      <w:lang w:eastAsia="pt-BR"/>
    </w:rPr>
  </w:style>
  <w:style w:type="paragraph" w:styleId="Textodecomentrio">
    <w:name w:val="annotation text"/>
    <w:basedOn w:val="Normal"/>
    <w:link w:val="TextodecomentrioChar"/>
    <w:uiPriority w:val="99"/>
    <w:semiHidden/>
    <w:locked/>
    <w:rsid w:val="00467ED5"/>
    <w:pPr>
      <w:spacing w:before="0" w:after="0"/>
      <w:ind w:firstLine="0"/>
    </w:pPr>
    <w:rPr>
      <w:rFonts w:ascii="Arial" w:eastAsia="Times New Roman" w:hAnsi="Arial" w:cs="Times New Roman"/>
      <w:sz w:val="20"/>
      <w:szCs w:val="20"/>
      <w:lang w:eastAsia="pt-BR"/>
    </w:rPr>
  </w:style>
  <w:style w:type="character" w:customStyle="1" w:styleId="TextodecomentrioChar">
    <w:name w:val="Texto de comentário Char"/>
    <w:basedOn w:val="Fontepargpadro"/>
    <w:link w:val="Textodecomentrio"/>
    <w:uiPriority w:val="99"/>
    <w:semiHidden/>
    <w:rsid w:val="009907CD"/>
    <w:rPr>
      <w:rFonts w:ascii="Arial" w:eastAsia="Times New Roman" w:hAnsi="Arial" w:cs="Times New Roman"/>
      <w:sz w:val="20"/>
      <w:szCs w:val="20"/>
      <w:lang w:eastAsia="pt-BR"/>
    </w:rPr>
  </w:style>
  <w:style w:type="table" w:customStyle="1" w:styleId="Tabelacomgrade1">
    <w:name w:val="Tabela com grade1"/>
    <w:locked/>
    <w:rsid w:val="00467ED5"/>
    <w:rPr>
      <w:rFonts w:asciiTheme="minorHAnsi" w:eastAsiaTheme="minorEastAsia" w:hAnsiTheme="minorHAnsi"/>
      <w:lang w:eastAsia="pt-BR"/>
    </w:rPr>
    <w:tblPr>
      <w:tblCellMar>
        <w:top w:w="0" w:type="dxa"/>
        <w:left w:w="0" w:type="dxa"/>
        <w:bottom w:w="0" w:type="dxa"/>
        <w:right w:w="0" w:type="dxa"/>
      </w:tblCellMar>
    </w:tblPr>
  </w:style>
  <w:style w:type="table" w:customStyle="1" w:styleId="TableGrid0">
    <w:name w:val="Table Grid0"/>
    <w:basedOn w:val="Tabelanormal"/>
    <w:uiPriority w:val="59"/>
    <w:locked/>
    <w:rsid w:val="00467ED5"/>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4">
    <w:name w:val="toc 4"/>
    <w:basedOn w:val="Normal"/>
    <w:next w:val="Normal"/>
    <w:autoRedefine/>
    <w:uiPriority w:val="39"/>
    <w:locked/>
    <w:rsid w:val="00467ED5"/>
    <w:pPr>
      <w:spacing w:before="0" w:after="0" w:line="259" w:lineRule="auto"/>
      <w:ind w:left="660" w:firstLine="0"/>
      <w:jc w:val="left"/>
    </w:pPr>
    <w:rPr>
      <w:rFonts w:asciiTheme="minorHAnsi" w:hAnsiTheme="minorHAnsi" w:cstheme="minorHAnsi"/>
      <w:sz w:val="18"/>
      <w:szCs w:val="18"/>
    </w:rPr>
  </w:style>
  <w:style w:type="paragraph" w:styleId="Sumrio5">
    <w:name w:val="toc 5"/>
    <w:basedOn w:val="Normal"/>
    <w:next w:val="Normal"/>
    <w:autoRedefine/>
    <w:uiPriority w:val="39"/>
    <w:locked/>
    <w:rsid w:val="00467ED5"/>
    <w:pPr>
      <w:spacing w:before="0" w:after="0" w:line="259" w:lineRule="auto"/>
      <w:ind w:left="880" w:firstLine="0"/>
      <w:jc w:val="left"/>
    </w:pPr>
    <w:rPr>
      <w:rFonts w:asciiTheme="minorHAnsi" w:hAnsiTheme="minorHAnsi" w:cstheme="minorHAnsi"/>
      <w:sz w:val="18"/>
      <w:szCs w:val="18"/>
    </w:rPr>
  </w:style>
  <w:style w:type="paragraph" w:styleId="Sumrio6">
    <w:name w:val="toc 6"/>
    <w:basedOn w:val="Normal"/>
    <w:next w:val="Normal"/>
    <w:autoRedefine/>
    <w:uiPriority w:val="39"/>
    <w:locked/>
    <w:rsid w:val="00467ED5"/>
    <w:pPr>
      <w:spacing w:before="0" w:after="0" w:line="259" w:lineRule="auto"/>
      <w:ind w:left="1100" w:firstLine="0"/>
      <w:jc w:val="left"/>
    </w:pPr>
    <w:rPr>
      <w:rFonts w:asciiTheme="minorHAnsi" w:hAnsiTheme="minorHAnsi" w:cstheme="minorHAnsi"/>
      <w:sz w:val="18"/>
      <w:szCs w:val="18"/>
    </w:rPr>
  </w:style>
  <w:style w:type="paragraph" w:styleId="Sumrio7">
    <w:name w:val="toc 7"/>
    <w:basedOn w:val="Normal"/>
    <w:next w:val="Normal"/>
    <w:autoRedefine/>
    <w:uiPriority w:val="39"/>
    <w:locked/>
    <w:rsid w:val="00467ED5"/>
    <w:pPr>
      <w:spacing w:before="0" w:after="0" w:line="259" w:lineRule="auto"/>
      <w:ind w:left="1320" w:firstLine="0"/>
      <w:jc w:val="left"/>
    </w:pPr>
    <w:rPr>
      <w:rFonts w:asciiTheme="minorHAnsi" w:hAnsiTheme="minorHAnsi" w:cstheme="minorHAnsi"/>
      <w:sz w:val="18"/>
      <w:szCs w:val="18"/>
    </w:rPr>
  </w:style>
  <w:style w:type="paragraph" w:styleId="Sumrio8">
    <w:name w:val="toc 8"/>
    <w:basedOn w:val="Normal"/>
    <w:next w:val="Normal"/>
    <w:autoRedefine/>
    <w:uiPriority w:val="39"/>
    <w:locked/>
    <w:rsid w:val="00467ED5"/>
    <w:pPr>
      <w:spacing w:before="0" w:after="0" w:line="259" w:lineRule="auto"/>
      <w:ind w:left="1540" w:firstLine="0"/>
      <w:jc w:val="left"/>
    </w:pPr>
    <w:rPr>
      <w:rFonts w:asciiTheme="minorHAnsi" w:hAnsiTheme="minorHAnsi" w:cstheme="minorHAnsi"/>
      <w:sz w:val="18"/>
      <w:szCs w:val="18"/>
    </w:rPr>
  </w:style>
  <w:style w:type="paragraph" w:styleId="Sumrio9">
    <w:name w:val="toc 9"/>
    <w:basedOn w:val="Normal"/>
    <w:next w:val="Normal"/>
    <w:autoRedefine/>
    <w:uiPriority w:val="39"/>
    <w:locked/>
    <w:rsid w:val="00467ED5"/>
    <w:pPr>
      <w:spacing w:before="0" w:after="0" w:line="259" w:lineRule="auto"/>
      <w:ind w:left="1760" w:firstLine="0"/>
      <w:jc w:val="left"/>
    </w:pPr>
    <w:rPr>
      <w:rFonts w:asciiTheme="minorHAnsi" w:hAnsiTheme="minorHAnsi" w:cstheme="minorHAnsi"/>
      <w:sz w:val="18"/>
      <w:szCs w:val="18"/>
    </w:rPr>
  </w:style>
  <w:style w:type="character" w:styleId="Refdecomentrio">
    <w:name w:val="annotation reference"/>
    <w:basedOn w:val="Fontepargpadro"/>
    <w:uiPriority w:val="99"/>
    <w:semiHidden/>
    <w:locked/>
    <w:rsid w:val="00467ED5"/>
    <w:rPr>
      <w:sz w:val="16"/>
      <w:szCs w:val="16"/>
    </w:rPr>
  </w:style>
  <w:style w:type="paragraph" w:styleId="Assuntodocomentrio">
    <w:name w:val="annotation subject"/>
    <w:basedOn w:val="Textodecomentrio"/>
    <w:next w:val="Textodecomentrio"/>
    <w:link w:val="AssuntodocomentrioChar"/>
    <w:uiPriority w:val="99"/>
    <w:semiHidden/>
    <w:locked/>
    <w:rsid w:val="00467ED5"/>
    <w:pPr>
      <w:spacing w:after="160"/>
      <w:jc w:val="left"/>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907CD"/>
    <w:rPr>
      <w:rFonts w:asciiTheme="minorHAnsi" w:eastAsia="Times New Roman" w:hAnsiTheme="minorHAnsi" w:cs="Times New Roman"/>
      <w:b/>
      <w:bCs/>
      <w:sz w:val="20"/>
      <w:szCs w:val="20"/>
      <w:lang w:eastAsia="pt-BR"/>
    </w:rPr>
  </w:style>
  <w:style w:type="character" w:styleId="MenoPendente">
    <w:name w:val="Unresolved Mention"/>
    <w:basedOn w:val="Fontepargpadro"/>
    <w:uiPriority w:val="99"/>
    <w:semiHidden/>
    <w:locked/>
    <w:rsid w:val="00467ED5"/>
    <w:rPr>
      <w:color w:val="605E5C"/>
      <w:shd w:val="clear" w:color="auto" w:fill="E1DFDD"/>
    </w:rPr>
  </w:style>
  <w:style w:type="paragraph" w:customStyle="1" w:styleId="Default">
    <w:name w:val="Default"/>
    <w:uiPriority w:val="99"/>
    <w:semiHidden/>
    <w:locked/>
    <w:rsid w:val="00467ED5"/>
    <w:pPr>
      <w:widowControl w:val="0"/>
      <w:autoSpaceDE w:val="0"/>
      <w:autoSpaceDN w:val="0"/>
      <w:adjustRightInd w:val="0"/>
    </w:pPr>
    <w:rPr>
      <w:rFonts w:ascii="Times New Roman" w:eastAsiaTheme="minorEastAsia" w:hAnsi="Times New Roman" w:cs="Times New Roman"/>
      <w:color w:val="000000"/>
      <w:sz w:val="24"/>
      <w:szCs w:val="24"/>
      <w:lang w:eastAsia="pt-BR"/>
    </w:rPr>
  </w:style>
  <w:style w:type="paragraph" w:customStyle="1" w:styleId="paragraph">
    <w:name w:val="paragraph"/>
    <w:basedOn w:val="zNormal-template"/>
    <w:semiHidden/>
    <w:locked/>
    <w:rsid w:val="006D1372"/>
    <w:pPr>
      <w:spacing w:before="100" w:beforeAutospacing="1" w:after="100" w:afterAutospacing="1"/>
      <w:ind w:firstLine="0"/>
      <w:jc w:val="left"/>
    </w:pPr>
    <w:rPr>
      <w:rFonts w:eastAsia="Times New Roman" w:cs="Times New Roman"/>
      <w:szCs w:val="24"/>
    </w:rPr>
  </w:style>
  <w:style w:type="character" w:customStyle="1" w:styleId="normaltextrun">
    <w:name w:val="normaltextrun"/>
    <w:basedOn w:val="Fontepargpadro"/>
    <w:semiHidden/>
    <w:locked/>
    <w:rsid w:val="00467ED5"/>
  </w:style>
  <w:style w:type="character" w:customStyle="1" w:styleId="eop">
    <w:name w:val="eop"/>
    <w:basedOn w:val="Fontepargpadro"/>
    <w:semiHidden/>
    <w:locked/>
    <w:rsid w:val="00467ED5"/>
  </w:style>
  <w:style w:type="paragraph" w:styleId="Reviso">
    <w:name w:val="Revision"/>
    <w:hidden/>
    <w:uiPriority w:val="99"/>
    <w:semiHidden/>
    <w:rsid w:val="00467ED5"/>
    <w:rPr>
      <w:rFonts w:asciiTheme="minorHAnsi" w:hAnsiTheme="minorHAnsi"/>
    </w:rPr>
  </w:style>
  <w:style w:type="table" w:customStyle="1" w:styleId="Tabelacomgrade2">
    <w:name w:val="Tabela com grade2"/>
    <w:basedOn w:val="Tabelanormal"/>
    <w:next w:val="Tabelacomgrade"/>
    <w:uiPriority w:val="39"/>
    <w:locked/>
    <w:rsid w:val="00512A70"/>
    <w:rPr>
      <w:rFonts w:eastAsia="Times New Roman" w:cs="Times New Roman"/>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tabela">
    <w:name w:val="_titulo-tabela"/>
    <w:basedOn w:val="zNormal-template"/>
    <w:link w:val="titulo-tabelaChar"/>
    <w:qFormat/>
    <w:locked/>
    <w:rsid w:val="00467ED5"/>
    <w:pPr>
      <w:ind w:firstLine="0"/>
      <w:jc w:val="center"/>
    </w:pPr>
    <w:rPr>
      <w:b/>
    </w:rPr>
  </w:style>
  <w:style w:type="table" w:customStyle="1" w:styleId="Tabelacomgrade3">
    <w:name w:val="Tabela com grade3"/>
    <w:basedOn w:val="Tabelanormal"/>
    <w:next w:val="Tabelacomgrade"/>
    <w:uiPriority w:val="39"/>
    <w:locked/>
    <w:rsid w:val="0046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tabelaChar">
    <w:name w:val="_titulo-tabela Char"/>
    <w:basedOn w:val="Fontepargpadro"/>
    <w:link w:val="titulo-tabela"/>
    <w:rsid w:val="00D56E81"/>
    <w:rPr>
      <w:b/>
      <w:lang w:eastAsia="pt-BR"/>
    </w:rPr>
  </w:style>
  <w:style w:type="paragraph" w:customStyle="1" w:styleId="espaopequeno">
    <w:name w:val="espaço pequeno"/>
    <w:basedOn w:val="Citao-Longa"/>
    <w:semiHidden/>
    <w:qFormat/>
    <w:locked/>
    <w:rsid w:val="00467ED5"/>
    <w:rPr>
      <w:sz w:val="8"/>
    </w:rPr>
  </w:style>
  <w:style w:type="paragraph" w:customStyle="1" w:styleId="Marcadordeementa">
    <w:name w:val="_Marcador de ementa"/>
    <w:basedOn w:val="bolinha"/>
    <w:link w:val="MarcadordeementaChar"/>
    <w:qFormat/>
    <w:locked/>
    <w:rsid w:val="00B75349"/>
    <w:pPr>
      <w:numPr>
        <w:numId w:val="15"/>
      </w:numPr>
      <w:spacing w:before="240" w:after="0"/>
    </w:pPr>
    <w:rPr>
      <w:b/>
      <w:bCs/>
    </w:rPr>
  </w:style>
  <w:style w:type="paragraph" w:customStyle="1" w:styleId="tabela-dentro">
    <w:name w:val="_tabela-dentro"/>
    <w:basedOn w:val="titulo-tabela"/>
    <w:link w:val="tabela-dentroChar"/>
    <w:qFormat/>
    <w:locked/>
    <w:rsid w:val="00422783"/>
    <w:pPr>
      <w:spacing w:before="0" w:after="0"/>
      <w:jc w:val="left"/>
    </w:pPr>
    <w:rPr>
      <w:rFonts w:asciiTheme="minorHAnsi" w:eastAsiaTheme="minorEastAsia" w:hAnsiTheme="minorHAnsi"/>
      <w:b w:val="0"/>
      <w:noProof/>
      <w:sz w:val="18"/>
    </w:rPr>
  </w:style>
  <w:style w:type="paragraph" w:customStyle="1" w:styleId="CST">
    <w:name w:val="_CST"/>
    <w:basedOn w:val="Capa-titulo"/>
    <w:qFormat/>
    <w:locked/>
    <w:rsid w:val="000A3C66"/>
    <w:pPr>
      <w:ind w:right="4393"/>
    </w:pPr>
  </w:style>
  <w:style w:type="paragraph" w:customStyle="1" w:styleId="eixo">
    <w:name w:val="_eixo"/>
    <w:basedOn w:val="Capa-subttulo"/>
    <w:qFormat/>
    <w:locked/>
    <w:rsid w:val="000A3C66"/>
    <w:pPr>
      <w:ind w:right="4536"/>
      <w:contextualSpacing/>
    </w:pPr>
    <w:rPr>
      <w:rFonts w:eastAsia="Arial"/>
      <w:color w:val="000000" w:themeColor="text1"/>
      <w:sz w:val="32"/>
      <w:szCs w:val="21"/>
      <w:lang w:eastAsia="pt-BR"/>
    </w:rPr>
  </w:style>
  <w:style w:type="paragraph" w:customStyle="1" w:styleId="Fatec">
    <w:name w:val="_Fatec"/>
    <w:basedOn w:val="Capa-subttulo"/>
    <w:qFormat/>
    <w:locked/>
    <w:rsid w:val="00CF6AF4"/>
  </w:style>
  <w:style w:type="character" w:styleId="TextodoEspaoReservado">
    <w:name w:val="Placeholder Text"/>
    <w:basedOn w:val="Fontepargpadro"/>
    <w:uiPriority w:val="99"/>
    <w:semiHidden/>
    <w:locked/>
    <w:rsid w:val="00B73E57"/>
    <w:rPr>
      <w:color w:val="808080"/>
    </w:rPr>
  </w:style>
  <w:style w:type="paragraph" w:customStyle="1" w:styleId="FatecNome">
    <w:name w:val="_Fatec_Nome"/>
    <w:basedOn w:val="Capa-subttulo"/>
    <w:link w:val="FatecNomeChar"/>
    <w:qFormat/>
    <w:locked/>
    <w:rsid w:val="000A3C66"/>
  </w:style>
  <w:style w:type="character" w:customStyle="1" w:styleId="Capa-subttuloChar">
    <w:name w:val="_Capa - subtítulo Char"/>
    <w:basedOn w:val="Fontepargpadro"/>
    <w:link w:val="Capa-subttulo"/>
    <w:uiPriority w:val="8"/>
    <w:rsid w:val="00B22BF4"/>
    <w:rPr>
      <w:rFonts w:cs="Arial"/>
      <w:b/>
      <w:sz w:val="40"/>
      <w:szCs w:val="36"/>
    </w:rPr>
  </w:style>
  <w:style w:type="character" w:customStyle="1" w:styleId="FatecNomeChar">
    <w:name w:val="_Fatec_Nome Char"/>
    <w:basedOn w:val="Capa-subttuloChar"/>
    <w:link w:val="FatecNome"/>
    <w:rsid w:val="000A3C66"/>
    <w:rPr>
      <w:rFonts w:cs="Arial"/>
      <w:b/>
      <w:sz w:val="40"/>
      <w:szCs w:val="36"/>
    </w:rPr>
  </w:style>
  <w:style w:type="paragraph" w:customStyle="1" w:styleId="CNCSTouexperimental">
    <w:name w:val="_CNCST ou experimental"/>
    <w:basedOn w:val="Capa-subttulo"/>
    <w:qFormat/>
    <w:locked/>
    <w:rsid w:val="000A3C66"/>
  </w:style>
  <w:style w:type="character" w:customStyle="1" w:styleId="drop">
    <w:name w:val="_drop"/>
    <w:basedOn w:val="zNormal-templateChar"/>
    <w:uiPriority w:val="1"/>
    <w:locked/>
    <w:rsid w:val="00E559D4"/>
    <w:rPr>
      <w:sz w:val="18"/>
      <w:lang w:eastAsia="pt-BR"/>
    </w:rPr>
  </w:style>
  <w:style w:type="character" w:styleId="Meno">
    <w:name w:val="Mention"/>
    <w:basedOn w:val="Fontepargpadro"/>
    <w:uiPriority w:val="99"/>
    <w:semiHidden/>
    <w:locked/>
    <w:rsid w:val="001F679A"/>
    <w:rPr>
      <w:color w:val="2B579A"/>
      <w:shd w:val="clear" w:color="auto" w:fill="E1DFDD"/>
    </w:rPr>
  </w:style>
  <w:style w:type="paragraph" w:customStyle="1" w:styleId="Marcadorparacomponentes">
    <w:name w:val="_Marcador para componentes"/>
    <w:basedOn w:val="Marcadordeementa"/>
    <w:link w:val="MarcadorparacomponentesChar"/>
    <w:qFormat/>
    <w:locked/>
    <w:rsid w:val="00A838AE"/>
    <w:pPr>
      <w:spacing w:before="0"/>
      <w:ind w:left="170" w:hanging="142"/>
      <w:mirrorIndents/>
      <w:jc w:val="left"/>
    </w:pPr>
    <w:rPr>
      <w:b w:val="0"/>
      <w:bCs w:val="0"/>
      <w:sz w:val="18"/>
      <w:szCs w:val="18"/>
    </w:rPr>
  </w:style>
  <w:style w:type="paragraph" w:customStyle="1" w:styleId="11s">
    <w:name w:val="_11s"/>
    <w:basedOn w:val="Normal"/>
    <w:link w:val="11sChar"/>
    <w:semiHidden/>
    <w:qFormat/>
    <w:locked/>
    <w:rsid w:val="00486083"/>
    <w:pPr>
      <w:spacing w:before="0" w:after="0"/>
      <w:ind w:firstLine="0"/>
      <w:jc w:val="center"/>
    </w:pPr>
    <w:rPr>
      <w:rFonts w:asciiTheme="minorHAnsi" w:eastAsiaTheme="minorEastAsia" w:hAnsiTheme="minorHAnsi"/>
      <w:sz w:val="18"/>
      <w:lang w:eastAsia="pt-BR"/>
    </w:rPr>
  </w:style>
  <w:style w:type="paragraph" w:customStyle="1" w:styleId="12s">
    <w:name w:val="_12s"/>
    <w:basedOn w:val="11s"/>
    <w:semiHidden/>
    <w:qFormat/>
    <w:locked/>
    <w:rsid w:val="00EA4033"/>
  </w:style>
  <w:style w:type="paragraph" w:customStyle="1" w:styleId="13s">
    <w:name w:val="_13s"/>
    <w:basedOn w:val="11s"/>
    <w:semiHidden/>
    <w:qFormat/>
    <w:locked/>
    <w:rsid w:val="00EA4033"/>
  </w:style>
  <w:style w:type="paragraph" w:customStyle="1" w:styleId="14s">
    <w:name w:val="_14s"/>
    <w:basedOn w:val="11s"/>
    <w:semiHidden/>
    <w:qFormat/>
    <w:locked/>
    <w:rsid w:val="004E3ACB"/>
  </w:style>
  <w:style w:type="paragraph" w:customStyle="1" w:styleId="15s">
    <w:name w:val="_15s"/>
    <w:basedOn w:val="11s"/>
    <w:semiHidden/>
    <w:qFormat/>
    <w:locked/>
    <w:rsid w:val="004E3ACB"/>
  </w:style>
  <w:style w:type="paragraph" w:customStyle="1" w:styleId="16s">
    <w:name w:val="_16s"/>
    <w:basedOn w:val="11s"/>
    <w:semiHidden/>
    <w:qFormat/>
    <w:locked/>
    <w:rsid w:val="004E3ACB"/>
  </w:style>
  <w:style w:type="paragraph" w:customStyle="1" w:styleId="17s">
    <w:name w:val="_17s"/>
    <w:basedOn w:val="11s"/>
    <w:semiHidden/>
    <w:qFormat/>
    <w:locked/>
    <w:rsid w:val="004E3ACB"/>
  </w:style>
  <w:style w:type="paragraph" w:customStyle="1" w:styleId="18s">
    <w:name w:val="_18s"/>
    <w:basedOn w:val="11s"/>
    <w:semiHidden/>
    <w:qFormat/>
    <w:locked/>
    <w:rsid w:val="004E3ACB"/>
  </w:style>
  <w:style w:type="paragraph" w:customStyle="1" w:styleId="11o">
    <w:name w:val="_11o"/>
    <w:basedOn w:val="11s"/>
    <w:link w:val="11oChar"/>
    <w:semiHidden/>
    <w:qFormat/>
    <w:locked/>
    <w:rsid w:val="00112628"/>
  </w:style>
  <w:style w:type="paragraph" w:customStyle="1" w:styleId="12o">
    <w:name w:val="_12o"/>
    <w:basedOn w:val="11s"/>
    <w:semiHidden/>
    <w:qFormat/>
    <w:locked/>
    <w:rsid w:val="00112628"/>
  </w:style>
  <w:style w:type="paragraph" w:customStyle="1" w:styleId="13o">
    <w:name w:val="_13o"/>
    <w:basedOn w:val="12o"/>
    <w:semiHidden/>
    <w:qFormat/>
    <w:locked/>
    <w:rsid w:val="00112628"/>
  </w:style>
  <w:style w:type="paragraph" w:customStyle="1" w:styleId="14o">
    <w:name w:val="_14o"/>
    <w:basedOn w:val="13o"/>
    <w:semiHidden/>
    <w:qFormat/>
    <w:locked/>
    <w:rsid w:val="00112628"/>
  </w:style>
  <w:style w:type="paragraph" w:customStyle="1" w:styleId="15o">
    <w:name w:val="_15o"/>
    <w:basedOn w:val="14o"/>
    <w:semiHidden/>
    <w:qFormat/>
    <w:locked/>
    <w:rsid w:val="00112628"/>
  </w:style>
  <w:style w:type="paragraph" w:customStyle="1" w:styleId="16o">
    <w:name w:val="_16o"/>
    <w:basedOn w:val="15o"/>
    <w:semiHidden/>
    <w:qFormat/>
    <w:locked/>
    <w:rsid w:val="00112628"/>
  </w:style>
  <w:style w:type="paragraph" w:customStyle="1" w:styleId="17o">
    <w:name w:val="_17o"/>
    <w:basedOn w:val="16o"/>
    <w:semiHidden/>
    <w:qFormat/>
    <w:locked/>
    <w:rsid w:val="00112628"/>
  </w:style>
  <w:style w:type="paragraph" w:customStyle="1" w:styleId="18o">
    <w:name w:val="_18o"/>
    <w:basedOn w:val="11s"/>
    <w:semiHidden/>
    <w:qFormat/>
    <w:locked/>
    <w:rsid w:val="00112628"/>
  </w:style>
  <w:style w:type="paragraph" w:customStyle="1" w:styleId="11t">
    <w:name w:val="_11t"/>
    <w:basedOn w:val="11s"/>
    <w:link w:val="11tChar"/>
    <w:semiHidden/>
    <w:qFormat/>
    <w:locked/>
    <w:rsid w:val="00D72177"/>
    <w:rPr>
      <w:b/>
    </w:rPr>
  </w:style>
  <w:style w:type="paragraph" w:customStyle="1" w:styleId="12t">
    <w:name w:val="_12t"/>
    <w:basedOn w:val="11t"/>
    <w:semiHidden/>
    <w:qFormat/>
    <w:locked/>
    <w:rsid w:val="003E5295"/>
  </w:style>
  <w:style w:type="paragraph" w:customStyle="1" w:styleId="13t">
    <w:name w:val="_13t"/>
    <w:basedOn w:val="11t"/>
    <w:semiHidden/>
    <w:qFormat/>
    <w:locked/>
    <w:rsid w:val="003E5295"/>
  </w:style>
  <w:style w:type="paragraph" w:customStyle="1" w:styleId="14t">
    <w:name w:val="_14t"/>
    <w:basedOn w:val="11t"/>
    <w:semiHidden/>
    <w:qFormat/>
    <w:locked/>
    <w:rsid w:val="003E5295"/>
  </w:style>
  <w:style w:type="paragraph" w:customStyle="1" w:styleId="15t">
    <w:name w:val="_15t"/>
    <w:basedOn w:val="14t"/>
    <w:semiHidden/>
    <w:qFormat/>
    <w:locked/>
    <w:rsid w:val="003E5295"/>
  </w:style>
  <w:style w:type="paragraph" w:customStyle="1" w:styleId="16t">
    <w:name w:val="_16t"/>
    <w:basedOn w:val="15t"/>
    <w:semiHidden/>
    <w:qFormat/>
    <w:locked/>
    <w:rsid w:val="003E5295"/>
  </w:style>
  <w:style w:type="paragraph" w:customStyle="1" w:styleId="17t">
    <w:name w:val="_17t"/>
    <w:basedOn w:val="11t"/>
    <w:semiHidden/>
    <w:qFormat/>
    <w:locked/>
    <w:rsid w:val="001A3BF7"/>
  </w:style>
  <w:style w:type="paragraph" w:customStyle="1" w:styleId="18t">
    <w:name w:val="_18t"/>
    <w:basedOn w:val="11t"/>
    <w:semiHidden/>
    <w:qFormat/>
    <w:locked/>
    <w:rsid w:val="001A3BF7"/>
  </w:style>
  <w:style w:type="paragraph" w:customStyle="1" w:styleId="11c">
    <w:name w:val="_11c"/>
    <w:basedOn w:val="11s"/>
    <w:link w:val="11cChar"/>
    <w:semiHidden/>
    <w:qFormat/>
    <w:locked/>
    <w:rsid w:val="0044525F"/>
    <w:pPr>
      <w:ind w:left="47"/>
      <w:jc w:val="left"/>
    </w:pPr>
    <w:rPr>
      <w:color w:val="000000" w:themeColor="text1"/>
    </w:rPr>
  </w:style>
  <w:style w:type="paragraph" w:customStyle="1" w:styleId="12c">
    <w:name w:val="_12c"/>
    <w:basedOn w:val="11c"/>
    <w:semiHidden/>
    <w:qFormat/>
    <w:locked/>
    <w:rsid w:val="002D33C4"/>
  </w:style>
  <w:style w:type="paragraph" w:customStyle="1" w:styleId="13c">
    <w:name w:val="_13c"/>
    <w:basedOn w:val="12c"/>
    <w:semiHidden/>
    <w:qFormat/>
    <w:locked/>
    <w:rsid w:val="002D33C4"/>
  </w:style>
  <w:style w:type="paragraph" w:customStyle="1" w:styleId="14c">
    <w:name w:val="_14c"/>
    <w:basedOn w:val="11c"/>
    <w:semiHidden/>
    <w:qFormat/>
    <w:locked/>
    <w:rsid w:val="002D33C4"/>
  </w:style>
  <w:style w:type="paragraph" w:customStyle="1" w:styleId="15c">
    <w:name w:val="_15c"/>
    <w:basedOn w:val="11c"/>
    <w:link w:val="15cChar"/>
    <w:semiHidden/>
    <w:qFormat/>
    <w:locked/>
    <w:rsid w:val="002D33C4"/>
  </w:style>
  <w:style w:type="paragraph" w:customStyle="1" w:styleId="16c">
    <w:name w:val="_16c"/>
    <w:basedOn w:val="15c"/>
    <w:link w:val="16cChar"/>
    <w:semiHidden/>
    <w:qFormat/>
    <w:locked/>
    <w:rsid w:val="001F29C3"/>
  </w:style>
  <w:style w:type="paragraph" w:customStyle="1" w:styleId="17c">
    <w:name w:val="_17c"/>
    <w:basedOn w:val="16c"/>
    <w:link w:val="17cChar"/>
    <w:semiHidden/>
    <w:qFormat/>
    <w:locked/>
    <w:rsid w:val="001F29C3"/>
  </w:style>
  <w:style w:type="paragraph" w:customStyle="1" w:styleId="18c">
    <w:name w:val="_18c"/>
    <w:basedOn w:val="17c"/>
    <w:link w:val="18cChar"/>
    <w:semiHidden/>
    <w:qFormat/>
    <w:locked/>
    <w:rsid w:val="001F29C3"/>
  </w:style>
  <w:style w:type="paragraph" w:customStyle="1" w:styleId="21s">
    <w:name w:val="_21s"/>
    <w:basedOn w:val="11s"/>
    <w:semiHidden/>
    <w:qFormat/>
    <w:locked/>
    <w:rsid w:val="00D02ED7"/>
  </w:style>
  <w:style w:type="paragraph" w:customStyle="1" w:styleId="22s">
    <w:name w:val="_22s"/>
    <w:basedOn w:val="21s"/>
    <w:semiHidden/>
    <w:qFormat/>
    <w:locked/>
    <w:rsid w:val="00D02ED7"/>
  </w:style>
  <w:style w:type="paragraph" w:customStyle="1" w:styleId="23s">
    <w:name w:val="_23s"/>
    <w:basedOn w:val="21s"/>
    <w:semiHidden/>
    <w:qFormat/>
    <w:locked/>
    <w:rsid w:val="00D02ED7"/>
  </w:style>
  <w:style w:type="paragraph" w:customStyle="1" w:styleId="24s">
    <w:name w:val="_24s"/>
    <w:basedOn w:val="21s"/>
    <w:semiHidden/>
    <w:qFormat/>
    <w:locked/>
    <w:rsid w:val="00D02ED7"/>
  </w:style>
  <w:style w:type="paragraph" w:customStyle="1" w:styleId="25s">
    <w:name w:val="_25s"/>
    <w:basedOn w:val="21s"/>
    <w:semiHidden/>
    <w:qFormat/>
    <w:locked/>
    <w:rsid w:val="00D02ED7"/>
  </w:style>
  <w:style w:type="paragraph" w:customStyle="1" w:styleId="26s">
    <w:name w:val="_26s"/>
    <w:basedOn w:val="21s"/>
    <w:semiHidden/>
    <w:qFormat/>
    <w:locked/>
    <w:rsid w:val="00A55F3B"/>
  </w:style>
  <w:style w:type="paragraph" w:customStyle="1" w:styleId="27s">
    <w:name w:val="_27s"/>
    <w:basedOn w:val="21s"/>
    <w:semiHidden/>
    <w:qFormat/>
    <w:locked/>
    <w:rsid w:val="00A55F3B"/>
  </w:style>
  <w:style w:type="paragraph" w:customStyle="1" w:styleId="28s">
    <w:name w:val="_28s"/>
    <w:basedOn w:val="21s"/>
    <w:semiHidden/>
    <w:qFormat/>
    <w:locked/>
    <w:rsid w:val="00A55F3B"/>
  </w:style>
  <w:style w:type="paragraph" w:customStyle="1" w:styleId="21c">
    <w:name w:val="_21c"/>
    <w:basedOn w:val="11c"/>
    <w:semiHidden/>
    <w:qFormat/>
    <w:locked/>
    <w:rsid w:val="00F12B9B"/>
  </w:style>
  <w:style w:type="paragraph" w:customStyle="1" w:styleId="31s">
    <w:name w:val="_31s"/>
    <w:basedOn w:val="11s"/>
    <w:semiHidden/>
    <w:qFormat/>
    <w:locked/>
    <w:rsid w:val="0079250C"/>
  </w:style>
  <w:style w:type="paragraph" w:customStyle="1" w:styleId="32s">
    <w:name w:val="_32s"/>
    <w:basedOn w:val="11s"/>
    <w:semiHidden/>
    <w:qFormat/>
    <w:locked/>
    <w:rsid w:val="0079250C"/>
  </w:style>
  <w:style w:type="paragraph" w:customStyle="1" w:styleId="33s">
    <w:name w:val="_33s"/>
    <w:basedOn w:val="11s"/>
    <w:semiHidden/>
    <w:qFormat/>
    <w:locked/>
    <w:rsid w:val="0079250C"/>
  </w:style>
  <w:style w:type="paragraph" w:customStyle="1" w:styleId="34s">
    <w:name w:val="_34s"/>
    <w:basedOn w:val="11s"/>
    <w:semiHidden/>
    <w:qFormat/>
    <w:locked/>
    <w:rsid w:val="00373941"/>
  </w:style>
  <w:style w:type="paragraph" w:customStyle="1" w:styleId="35s">
    <w:name w:val="_35s"/>
    <w:basedOn w:val="11s"/>
    <w:semiHidden/>
    <w:qFormat/>
    <w:locked/>
    <w:rsid w:val="00373941"/>
  </w:style>
  <w:style w:type="paragraph" w:customStyle="1" w:styleId="36s">
    <w:name w:val="_36s"/>
    <w:basedOn w:val="11s"/>
    <w:semiHidden/>
    <w:qFormat/>
    <w:locked/>
    <w:rsid w:val="00AF6F3E"/>
  </w:style>
  <w:style w:type="paragraph" w:customStyle="1" w:styleId="37s">
    <w:name w:val="_37s"/>
    <w:basedOn w:val="11s"/>
    <w:semiHidden/>
    <w:qFormat/>
    <w:locked/>
    <w:rsid w:val="00AF6F3E"/>
  </w:style>
  <w:style w:type="paragraph" w:customStyle="1" w:styleId="38s">
    <w:name w:val="_38s"/>
    <w:basedOn w:val="11s"/>
    <w:semiHidden/>
    <w:qFormat/>
    <w:locked/>
    <w:rsid w:val="00AF6F3E"/>
  </w:style>
  <w:style w:type="paragraph" w:customStyle="1" w:styleId="41s">
    <w:name w:val="_41s"/>
    <w:basedOn w:val="11s"/>
    <w:semiHidden/>
    <w:qFormat/>
    <w:locked/>
    <w:rsid w:val="00774ABC"/>
  </w:style>
  <w:style w:type="paragraph" w:customStyle="1" w:styleId="42s">
    <w:name w:val="_42s"/>
    <w:basedOn w:val="11s"/>
    <w:semiHidden/>
    <w:qFormat/>
    <w:locked/>
    <w:rsid w:val="00774ABC"/>
  </w:style>
  <w:style w:type="paragraph" w:customStyle="1" w:styleId="43s">
    <w:name w:val="_43s"/>
    <w:basedOn w:val="11s"/>
    <w:semiHidden/>
    <w:qFormat/>
    <w:locked/>
    <w:rsid w:val="00774ABC"/>
  </w:style>
  <w:style w:type="paragraph" w:customStyle="1" w:styleId="44s">
    <w:name w:val="_44s"/>
    <w:basedOn w:val="11s"/>
    <w:semiHidden/>
    <w:qFormat/>
    <w:locked/>
    <w:rsid w:val="00774ABC"/>
  </w:style>
  <w:style w:type="paragraph" w:customStyle="1" w:styleId="45s">
    <w:name w:val="_45s"/>
    <w:basedOn w:val="11s"/>
    <w:semiHidden/>
    <w:qFormat/>
    <w:locked/>
    <w:rsid w:val="00774ABC"/>
  </w:style>
  <w:style w:type="paragraph" w:customStyle="1" w:styleId="46s">
    <w:name w:val="_46s"/>
    <w:basedOn w:val="11s"/>
    <w:semiHidden/>
    <w:qFormat/>
    <w:locked/>
    <w:rsid w:val="00774ABC"/>
  </w:style>
  <w:style w:type="paragraph" w:customStyle="1" w:styleId="47s">
    <w:name w:val="_47s"/>
    <w:basedOn w:val="11s"/>
    <w:semiHidden/>
    <w:qFormat/>
    <w:locked/>
    <w:rsid w:val="00774ABC"/>
  </w:style>
  <w:style w:type="paragraph" w:customStyle="1" w:styleId="48s">
    <w:name w:val="_48s"/>
    <w:basedOn w:val="11s"/>
    <w:semiHidden/>
    <w:qFormat/>
    <w:locked/>
    <w:rsid w:val="00774ABC"/>
  </w:style>
  <w:style w:type="paragraph" w:customStyle="1" w:styleId="51s">
    <w:name w:val="_51s"/>
    <w:basedOn w:val="11s"/>
    <w:semiHidden/>
    <w:qFormat/>
    <w:locked/>
    <w:rsid w:val="00683E37"/>
  </w:style>
  <w:style w:type="paragraph" w:customStyle="1" w:styleId="52s">
    <w:name w:val="_52s"/>
    <w:basedOn w:val="11s"/>
    <w:semiHidden/>
    <w:qFormat/>
    <w:locked/>
    <w:rsid w:val="00C82079"/>
  </w:style>
  <w:style w:type="paragraph" w:customStyle="1" w:styleId="53s">
    <w:name w:val="_53s"/>
    <w:basedOn w:val="11s"/>
    <w:semiHidden/>
    <w:qFormat/>
    <w:locked/>
    <w:rsid w:val="00C82079"/>
  </w:style>
  <w:style w:type="paragraph" w:customStyle="1" w:styleId="54s">
    <w:name w:val="_54s"/>
    <w:basedOn w:val="11s"/>
    <w:semiHidden/>
    <w:qFormat/>
    <w:locked/>
    <w:rsid w:val="00C82079"/>
  </w:style>
  <w:style w:type="paragraph" w:customStyle="1" w:styleId="55s">
    <w:name w:val="_55s"/>
    <w:basedOn w:val="11s"/>
    <w:semiHidden/>
    <w:qFormat/>
    <w:locked/>
    <w:rsid w:val="00481542"/>
  </w:style>
  <w:style w:type="paragraph" w:customStyle="1" w:styleId="56s">
    <w:name w:val="_56s"/>
    <w:basedOn w:val="11s"/>
    <w:semiHidden/>
    <w:qFormat/>
    <w:locked/>
    <w:rsid w:val="00481542"/>
  </w:style>
  <w:style w:type="paragraph" w:customStyle="1" w:styleId="57s">
    <w:name w:val="_57s"/>
    <w:basedOn w:val="11s"/>
    <w:semiHidden/>
    <w:qFormat/>
    <w:locked/>
    <w:rsid w:val="00481542"/>
  </w:style>
  <w:style w:type="paragraph" w:customStyle="1" w:styleId="58s">
    <w:name w:val="_58s"/>
    <w:basedOn w:val="11s"/>
    <w:semiHidden/>
    <w:qFormat/>
    <w:locked/>
    <w:rsid w:val="00481542"/>
  </w:style>
  <w:style w:type="paragraph" w:customStyle="1" w:styleId="61s">
    <w:name w:val="_61s"/>
    <w:basedOn w:val="11s"/>
    <w:semiHidden/>
    <w:qFormat/>
    <w:locked/>
    <w:rsid w:val="00DD3AB7"/>
  </w:style>
  <w:style w:type="paragraph" w:customStyle="1" w:styleId="62s">
    <w:name w:val="_62s"/>
    <w:basedOn w:val="11s"/>
    <w:semiHidden/>
    <w:qFormat/>
    <w:locked/>
    <w:rsid w:val="00DD3AB7"/>
  </w:style>
  <w:style w:type="paragraph" w:customStyle="1" w:styleId="63s">
    <w:name w:val="_63s"/>
    <w:basedOn w:val="11s"/>
    <w:semiHidden/>
    <w:qFormat/>
    <w:locked/>
    <w:rsid w:val="00DD3AB7"/>
  </w:style>
  <w:style w:type="paragraph" w:customStyle="1" w:styleId="64s">
    <w:name w:val="_64s"/>
    <w:basedOn w:val="11s"/>
    <w:semiHidden/>
    <w:qFormat/>
    <w:locked/>
    <w:rsid w:val="00DD3AB7"/>
  </w:style>
  <w:style w:type="paragraph" w:customStyle="1" w:styleId="65s">
    <w:name w:val="_65s"/>
    <w:basedOn w:val="11s"/>
    <w:semiHidden/>
    <w:qFormat/>
    <w:locked/>
    <w:rsid w:val="00EC6861"/>
  </w:style>
  <w:style w:type="paragraph" w:customStyle="1" w:styleId="66s">
    <w:name w:val="_66s"/>
    <w:basedOn w:val="11s"/>
    <w:semiHidden/>
    <w:qFormat/>
    <w:locked/>
    <w:rsid w:val="00EC6861"/>
  </w:style>
  <w:style w:type="paragraph" w:customStyle="1" w:styleId="67s">
    <w:name w:val="_67s"/>
    <w:basedOn w:val="11s"/>
    <w:semiHidden/>
    <w:qFormat/>
    <w:locked/>
    <w:rsid w:val="00EC6861"/>
  </w:style>
  <w:style w:type="paragraph" w:customStyle="1" w:styleId="68s">
    <w:name w:val="_68s"/>
    <w:basedOn w:val="11s"/>
    <w:semiHidden/>
    <w:qFormat/>
    <w:locked/>
    <w:rsid w:val="00EC6861"/>
  </w:style>
  <w:style w:type="paragraph" w:customStyle="1" w:styleId="68c">
    <w:name w:val="_68c"/>
    <w:basedOn w:val="11c"/>
    <w:semiHidden/>
    <w:qFormat/>
    <w:locked/>
    <w:rsid w:val="00704DEF"/>
  </w:style>
  <w:style w:type="paragraph" w:customStyle="1" w:styleId="67c">
    <w:name w:val="_67c"/>
    <w:basedOn w:val="11c"/>
    <w:link w:val="67cChar"/>
    <w:semiHidden/>
    <w:qFormat/>
    <w:locked/>
    <w:rsid w:val="00ED40DA"/>
    <w:rPr>
      <w:rFonts w:ascii="Tw Cen MT" w:hAnsi="Tw Cen MT" w:cs="Calibri"/>
      <w:color w:val="000000"/>
      <w:szCs w:val="18"/>
    </w:rPr>
  </w:style>
  <w:style w:type="paragraph" w:customStyle="1" w:styleId="66c">
    <w:name w:val="_66c"/>
    <w:basedOn w:val="11c"/>
    <w:link w:val="66cChar"/>
    <w:semiHidden/>
    <w:qFormat/>
    <w:locked/>
    <w:rsid w:val="00ED40DA"/>
  </w:style>
  <w:style w:type="character" w:customStyle="1" w:styleId="11sChar">
    <w:name w:val="_11s Char"/>
    <w:basedOn w:val="Fontepargpadro"/>
    <w:link w:val="11s"/>
    <w:semiHidden/>
    <w:rsid w:val="002D26C8"/>
    <w:rPr>
      <w:rFonts w:asciiTheme="minorHAnsi" w:eastAsiaTheme="minorEastAsia" w:hAnsiTheme="minorHAnsi"/>
      <w:sz w:val="18"/>
      <w:lang w:eastAsia="pt-BR"/>
    </w:rPr>
  </w:style>
  <w:style w:type="character" w:customStyle="1" w:styleId="11cChar">
    <w:name w:val="_11c Char"/>
    <w:basedOn w:val="11sChar"/>
    <w:link w:val="11c"/>
    <w:semiHidden/>
    <w:rsid w:val="001F68C7"/>
    <w:rPr>
      <w:rFonts w:asciiTheme="minorHAnsi" w:eastAsiaTheme="minorEastAsia" w:hAnsiTheme="minorHAnsi"/>
      <w:color w:val="000000" w:themeColor="text1"/>
      <w:sz w:val="18"/>
      <w:lang w:eastAsia="pt-BR"/>
    </w:rPr>
  </w:style>
  <w:style w:type="character" w:customStyle="1" w:styleId="15cChar">
    <w:name w:val="_15c Char"/>
    <w:basedOn w:val="11cChar"/>
    <w:link w:val="15c"/>
    <w:semiHidden/>
    <w:rsid w:val="00ED40DA"/>
    <w:rPr>
      <w:rFonts w:asciiTheme="minorHAnsi" w:eastAsiaTheme="minorEastAsia" w:hAnsiTheme="minorHAnsi"/>
      <w:color w:val="000000" w:themeColor="text1"/>
      <w:sz w:val="18"/>
      <w:lang w:eastAsia="pt-BR"/>
    </w:rPr>
  </w:style>
  <w:style w:type="character" w:customStyle="1" w:styleId="16cChar">
    <w:name w:val="_16c Char"/>
    <w:basedOn w:val="15cChar"/>
    <w:link w:val="16c"/>
    <w:semiHidden/>
    <w:rsid w:val="00ED40DA"/>
    <w:rPr>
      <w:rFonts w:asciiTheme="minorHAnsi" w:eastAsiaTheme="minorEastAsia" w:hAnsiTheme="minorHAnsi"/>
      <w:color w:val="000000" w:themeColor="text1"/>
      <w:sz w:val="18"/>
      <w:lang w:eastAsia="pt-BR"/>
    </w:rPr>
  </w:style>
  <w:style w:type="character" w:customStyle="1" w:styleId="17cChar">
    <w:name w:val="_17c Char"/>
    <w:basedOn w:val="16cChar"/>
    <w:link w:val="17c"/>
    <w:semiHidden/>
    <w:rsid w:val="00ED40DA"/>
    <w:rPr>
      <w:rFonts w:asciiTheme="minorHAnsi" w:eastAsiaTheme="minorEastAsia" w:hAnsiTheme="minorHAnsi"/>
      <w:color w:val="000000" w:themeColor="text1"/>
      <w:sz w:val="18"/>
      <w:lang w:eastAsia="pt-BR"/>
    </w:rPr>
  </w:style>
  <w:style w:type="character" w:customStyle="1" w:styleId="67cChar">
    <w:name w:val="_67c Char"/>
    <w:basedOn w:val="17cChar"/>
    <w:link w:val="67c"/>
    <w:semiHidden/>
    <w:rsid w:val="00A47A31"/>
    <w:rPr>
      <w:rFonts w:asciiTheme="minorHAnsi" w:eastAsiaTheme="minorEastAsia" w:hAnsiTheme="minorHAnsi" w:cs="Calibri"/>
      <w:color w:val="000000"/>
      <w:sz w:val="18"/>
      <w:szCs w:val="18"/>
      <w:lang w:eastAsia="pt-BR"/>
    </w:rPr>
  </w:style>
  <w:style w:type="paragraph" w:customStyle="1" w:styleId="65c">
    <w:name w:val="_65c"/>
    <w:basedOn w:val="11c"/>
    <w:link w:val="65cChar"/>
    <w:semiHidden/>
    <w:qFormat/>
    <w:locked/>
    <w:rsid w:val="00ED40DA"/>
  </w:style>
  <w:style w:type="character" w:customStyle="1" w:styleId="66cChar">
    <w:name w:val="_66c Char"/>
    <w:basedOn w:val="11cChar"/>
    <w:link w:val="66c"/>
    <w:semiHidden/>
    <w:rsid w:val="00A47A31"/>
    <w:rPr>
      <w:rFonts w:asciiTheme="minorHAnsi" w:eastAsiaTheme="minorEastAsia" w:hAnsiTheme="minorHAnsi"/>
      <w:color w:val="000000" w:themeColor="text1"/>
      <w:sz w:val="18"/>
      <w:lang w:eastAsia="pt-BR"/>
    </w:rPr>
  </w:style>
  <w:style w:type="paragraph" w:customStyle="1" w:styleId="64c">
    <w:name w:val="_64c"/>
    <w:basedOn w:val="11c"/>
    <w:link w:val="64cChar"/>
    <w:semiHidden/>
    <w:qFormat/>
    <w:locked/>
    <w:rsid w:val="00ED40DA"/>
  </w:style>
  <w:style w:type="character" w:customStyle="1" w:styleId="65cChar">
    <w:name w:val="_65c Char"/>
    <w:basedOn w:val="11cChar"/>
    <w:link w:val="65c"/>
    <w:semiHidden/>
    <w:rsid w:val="00A47A31"/>
    <w:rPr>
      <w:rFonts w:asciiTheme="minorHAnsi" w:eastAsiaTheme="minorEastAsia" w:hAnsiTheme="minorHAnsi"/>
      <w:color w:val="000000" w:themeColor="text1"/>
      <w:sz w:val="18"/>
      <w:lang w:eastAsia="pt-BR"/>
    </w:rPr>
  </w:style>
  <w:style w:type="paragraph" w:customStyle="1" w:styleId="63c">
    <w:name w:val="_63c"/>
    <w:basedOn w:val="11c"/>
    <w:link w:val="63cChar"/>
    <w:semiHidden/>
    <w:qFormat/>
    <w:locked/>
    <w:rsid w:val="00ED40DA"/>
  </w:style>
  <w:style w:type="character" w:customStyle="1" w:styleId="64cChar">
    <w:name w:val="_64c Char"/>
    <w:basedOn w:val="11cChar"/>
    <w:link w:val="64c"/>
    <w:semiHidden/>
    <w:rsid w:val="00A47A31"/>
    <w:rPr>
      <w:rFonts w:asciiTheme="minorHAnsi" w:eastAsiaTheme="minorEastAsia" w:hAnsiTheme="minorHAnsi"/>
      <w:color w:val="000000" w:themeColor="text1"/>
      <w:sz w:val="18"/>
      <w:lang w:eastAsia="pt-BR"/>
    </w:rPr>
  </w:style>
  <w:style w:type="paragraph" w:customStyle="1" w:styleId="62c">
    <w:name w:val="_62c"/>
    <w:basedOn w:val="11c"/>
    <w:link w:val="62cChar"/>
    <w:semiHidden/>
    <w:qFormat/>
    <w:locked/>
    <w:rsid w:val="00ED40DA"/>
  </w:style>
  <w:style w:type="character" w:customStyle="1" w:styleId="63cChar">
    <w:name w:val="_63c Char"/>
    <w:basedOn w:val="11cChar"/>
    <w:link w:val="63c"/>
    <w:semiHidden/>
    <w:rsid w:val="00A47A31"/>
    <w:rPr>
      <w:rFonts w:asciiTheme="minorHAnsi" w:eastAsiaTheme="minorEastAsia" w:hAnsiTheme="minorHAnsi"/>
      <w:color w:val="000000" w:themeColor="text1"/>
      <w:sz w:val="18"/>
      <w:lang w:eastAsia="pt-BR"/>
    </w:rPr>
  </w:style>
  <w:style w:type="paragraph" w:customStyle="1" w:styleId="61c">
    <w:name w:val="_61c"/>
    <w:basedOn w:val="11c"/>
    <w:link w:val="61cChar"/>
    <w:semiHidden/>
    <w:qFormat/>
    <w:locked/>
    <w:rsid w:val="00ED40DA"/>
  </w:style>
  <w:style w:type="character" w:customStyle="1" w:styleId="62cChar">
    <w:name w:val="_62c Char"/>
    <w:basedOn w:val="11cChar"/>
    <w:link w:val="62c"/>
    <w:semiHidden/>
    <w:rsid w:val="00A47A31"/>
    <w:rPr>
      <w:rFonts w:asciiTheme="minorHAnsi" w:eastAsiaTheme="minorEastAsia" w:hAnsiTheme="minorHAnsi"/>
      <w:color w:val="000000" w:themeColor="text1"/>
      <w:sz w:val="18"/>
      <w:lang w:eastAsia="pt-BR"/>
    </w:rPr>
  </w:style>
  <w:style w:type="paragraph" w:customStyle="1" w:styleId="58c">
    <w:name w:val="_58c"/>
    <w:basedOn w:val="11c"/>
    <w:link w:val="58cChar"/>
    <w:semiHidden/>
    <w:qFormat/>
    <w:locked/>
    <w:rsid w:val="00A041EC"/>
  </w:style>
  <w:style w:type="character" w:customStyle="1" w:styleId="61cChar">
    <w:name w:val="_61c Char"/>
    <w:basedOn w:val="11cChar"/>
    <w:link w:val="61c"/>
    <w:semiHidden/>
    <w:rsid w:val="00A47A31"/>
    <w:rPr>
      <w:rFonts w:asciiTheme="minorHAnsi" w:eastAsiaTheme="minorEastAsia" w:hAnsiTheme="minorHAnsi"/>
      <w:color w:val="000000" w:themeColor="text1"/>
      <w:sz w:val="18"/>
      <w:lang w:eastAsia="pt-BR"/>
    </w:rPr>
  </w:style>
  <w:style w:type="paragraph" w:customStyle="1" w:styleId="57c">
    <w:name w:val="_57c"/>
    <w:basedOn w:val="11c"/>
    <w:link w:val="57cChar"/>
    <w:semiHidden/>
    <w:qFormat/>
    <w:locked/>
    <w:rsid w:val="001E1CAD"/>
  </w:style>
  <w:style w:type="character" w:customStyle="1" w:styleId="58cChar">
    <w:name w:val="_58c Char"/>
    <w:basedOn w:val="11cChar"/>
    <w:link w:val="58c"/>
    <w:semiHidden/>
    <w:rsid w:val="00A47A31"/>
    <w:rPr>
      <w:rFonts w:asciiTheme="minorHAnsi" w:eastAsiaTheme="minorEastAsia" w:hAnsiTheme="minorHAnsi"/>
      <w:color w:val="000000" w:themeColor="text1"/>
      <w:sz w:val="18"/>
      <w:lang w:eastAsia="pt-BR"/>
    </w:rPr>
  </w:style>
  <w:style w:type="paragraph" w:customStyle="1" w:styleId="56c">
    <w:name w:val="_56c"/>
    <w:basedOn w:val="11c"/>
    <w:link w:val="56cChar"/>
    <w:semiHidden/>
    <w:qFormat/>
    <w:locked/>
    <w:rsid w:val="001E1CAD"/>
  </w:style>
  <w:style w:type="character" w:customStyle="1" w:styleId="57cChar">
    <w:name w:val="_57c Char"/>
    <w:basedOn w:val="11cChar"/>
    <w:link w:val="57c"/>
    <w:semiHidden/>
    <w:rsid w:val="00A47A31"/>
    <w:rPr>
      <w:rFonts w:asciiTheme="minorHAnsi" w:eastAsiaTheme="minorEastAsia" w:hAnsiTheme="minorHAnsi"/>
      <w:color w:val="000000" w:themeColor="text1"/>
      <w:sz w:val="18"/>
      <w:lang w:eastAsia="pt-BR"/>
    </w:rPr>
  </w:style>
  <w:style w:type="paragraph" w:customStyle="1" w:styleId="55c">
    <w:name w:val="_55c"/>
    <w:basedOn w:val="11c"/>
    <w:link w:val="55cChar"/>
    <w:semiHidden/>
    <w:qFormat/>
    <w:locked/>
    <w:rsid w:val="001E1CAD"/>
  </w:style>
  <w:style w:type="character" w:customStyle="1" w:styleId="56cChar">
    <w:name w:val="_56c Char"/>
    <w:basedOn w:val="11cChar"/>
    <w:link w:val="56c"/>
    <w:semiHidden/>
    <w:rsid w:val="00A47A31"/>
    <w:rPr>
      <w:rFonts w:asciiTheme="minorHAnsi" w:eastAsiaTheme="minorEastAsia" w:hAnsiTheme="minorHAnsi"/>
      <w:color w:val="000000" w:themeColor="text1"/>
      <w:sz w:val="18"/>
      <w:lang w:eastAsia="pt-BR"/>
    </w:rPr>
  </w:style>
  <w:style w:type="paragraph" w:customStyle="1" w:styleId="54c">
    <w:name w:val="_54c"/>
    <w:basedOn w:val="11c"/>
    <w:link w:val="54cChar"/>
    <w:semiHidden/>
    <w:qFormat/>
    <w:locked/>
    <w:rsid w:val="001E1CAD"/>
  </w:style>
  <w:style w:type="character" w:customStyle="1" w:styleId="55cChar">
    <w:name w:val="_55c Char"/>
    <w:basedOn w:val="11cChar"/>
    <w:link w:val="55c"/>
    <w:semiHidden/>
    <w:rsid w:val="00A47A31"/>
    <w:rPr>
      <w:rFonts w:asciiTheme="minorHAnsi" w:eastAsiaTheme="minorEastAsia" w:hAnsiTheme="minorHAnsi"/>
      <w:color w:val="000000" w:themeColor="text1"/>
      <w:sz w:val="18"/>
      <w:lang w:eastAsia="pt-BR"/>
    </w:rPr>
  </w:style>
  <w:style w:type="paragraph" w:customStyle="1" w:styleId="53c">
    <w:name w:val="_53c"/>
    <w:basedOn w:val="11c"/>
    <w:link w:val="53cChar"/>
    <w:semiHidden/>
    <w:qFormat/>
    <w:locked/>
    <w:rsid w:val="001E1CAD"/>
  </w:style>
  <w:style w:type="character" w:customStyle="1" w:styleId="54cChar">
    <w:name w:val="_54c Char"/>
    <w:basedOn w:val="11cChar"/>
    <w:link w:val="54c"/>
    <w:semiHidden/>
    <w:rsid w:val="00A47A31"/>
    <w:rPr>
      <w:rFonts w:asciiTheme="minorHAnsi" w:eastAsiaTheme="minorEastAsia" w:hAnsiTheme="minorHAnsi"/>
      <w:color w:val="000000" w:themeColor="text1"/>
      <w:sz w:val="18"/>
      <w:lang w:eastAsia="pt-BR"/>
    </w:rPr>
  </w:style>
  <w:style w:type="paragraph" w:customStyle="1" w:styleId="52c">
    <w:name w:val="_52c"/>
    <w:basedOn w:val="11c"/>
    <w:link w:val="52cChar"/>
    <w:semiHidden/>
    <w:qFormat/>
    <w:locked/>
    <w:rsid w:val="001E1CAD"/>
  </w:style>
  <w:style w:type="character" w:customStyle="1" w:styleId="53cChar">
    <w:name w:val="_53c Char"/>
    <w:basedOn w:val="11cChar"/>
    <w:link w:val="53c"/>
    <w:semiHidden/>
    <w:rsid w:val="00A47A31"/>
    <w:rPr>
      <w:rFonts w:asciiTheme="minorHAnsi" w:eastAsiaTheme="minorEastAsia" w:hAnsiTheme="minorHAnsi"/>
      <w:color w:val="000000" w:themeColor="text1"/>
      <w:sz w:val="18"/>
      <w:lang w:eastAsia="pt-BR"/>
    </w:rPr>
  </w:style>
  <w:style w:type="paragraph" w:customStyle="1" w:styleId="51c">
    <w:name w:val="_51c"/>
    <w:basedOn w:val="11c"/>
    <w:link w:val="51cChar"/>
    <w:semiHidden/>
    <w:qFormat/>
    <w:locked/>
    <w:rsid w:val="001E1CAD"/>
  </w:style>
  <w:style w:type="character" w:customStyle="1" w:styleId="52cChar">
    <w:name w:val="_52c Char"/>
    <w:basedOn w:val="11cChar"/>
    <w:link w:val="52c"/>
    <w:semiHidden/>
    <w:rsid w:val="00A47A31"/>
    <w:rPr>
      <w:rFonts w:asciiTheme="minorHAnsi" w:eastAsiaTheme="minorEastAsia" w:hAnsiTheme="minorHAnsi"/>
      <w:color w:val="000000" w:themeColor="text1"/>
      <w:sz w:val="18"/>
      <w:lang w:eastAsia="pt-BR"/>
    </w:rPr>
  </w:style>
  <w:style w:type="paragraph" w:customStyle="1" w:styleId="48c">
    <w:name w:val="_48c"/>
    <w:basedOn w:val="11c"/>
    <w:link w:val="48cChar"/>
    <w:semiHidden/>
    <w:qFormat/>
    <w:locked/>
    <w:rsid w:val="001E1CAD"/>
  </w:style>
  <w:style w:type="character" w:customStyle="1" w:styleId="51cChar">
    <w:name w:val="_51c Char"/>
    <w:basedOn w:val="11cChar"/>
    <w:link w:val="51c"/>
    <w:semiHidden/>
    <w:rsid w:val="00A47A31"/>
    <w:rPr>
      <w:rFonts w:asciiTheme="minorHAnsi" w:eastAsiaTheme="minorEastAsia" w:hAnsiTheme="minorHAnsi"/>
      <w:color w:val="000000" w:themeColor="text1"/>
      <w:sz w:val="18"/>
      <w:lang w:eastAsia="pt-BR"/>
    </w:rPr>
  </w:style>
  <w:style w:type="paragraph" w:customStyle="1" w:styleId="47c">
    <w:name w:val="_47c"/>
    <w:basedOn w:val="11c"/>
    <w:link w:val="47cChar"/>
    <w:semiHidden/>
    <w:qFormat/>
    <w:locked/>
    <w:rsid w:val="001E1CAD"/>
  </w:style>
  <w:style w:type="character" w:customStyle="1" w:styleId="48cChar">
    <w:name w:val="_48c Char"/>
    <w:basedOn w:val="11cChar"/>
    <w:link w:val="48c"/>
    <w:semiHidden/>
    <w:rsid w:val="00A47A31"/>
    <w:rPr>
      <w:rFonts w:asciiTheme="minorHAnsi" w:eastAsiaTheme="minorEastAsia" w:hAnsiTheme="minorHAnsi"/>
      <w:color w:val="000000" w:themeColor="text1"/>
      <w:sz w:val="18"/>
      <w:lang w:eastAsia="pt-BR"/>
    </w:rPr>
  </w:style>
  <w:style w:type="paragraph" w:customStyle="1" w:styleId="46c">
    <w:name w:val="_46c"/>
    <w:basedOn w:val="11c"/>
    <w:link w:val="46cChar"/>
    <w:semiHidden/>
    <w:qFormat/>
    <w:locked/>
    <w:rsid w:val="001E1CAD"/>
  </w:style>
  <w:style w:type="character" w:customStyle="1" w:styleId="47cChar">
    <w:name w:val="_47c Char"/>
    <w:basedOn w:val="11cChar"/>
    <w:link w:val="47c"/>
    <w:semiHidden/>
    <w:rsid w:val="00A47A31"/>
    <w:rPr>
      <w:rFonts w:asciiTheme="minorHAnsi" w:eastAsiaTheme="minorEastAsia" w:hAnsiTheme="minorHAnsi"/>
      <w:color w:val="000000" w:themeColor="text1"/>
      <w:sz w:val="18"/>
      <w:lang w:eastAsia="pt-BR"/>
    </w:rPr>
  </w:style>
  <w:style w:type="paragraph" w:customStyle="1" w:styleId="45c">
    <w:name w:val="_45c"/>
    <w:basedOn w:val="11c"/>
    <w:link w:val="45cChar"/>
    <w:semiHidden/>
    <w:qFormat/>
    <w:locked/>
    <w:rsid w:val="001E1CAD"/>
  </w:style>
  <w:style w:type="character" w:customStyle="1" w:styleId="46cChar">
    <w:name w:val="_46c Char"/>
    <w:basedOn w:val="11cChar"/>
    <w:link w:val="46c"/>
    <w:semiHidden/>
    <w:rsid w:val="00A47A31"/>
    <w:rPr>
      <w:rFonts w:asciiTheme="minorHAnsi" w:eastAsiaTheme="minorEastAsia" w:hAnsiTheme="minorHAnsi"/>
      <w:color w:val="000000" w:themeColor="text1"/>
      <w:sz w:val="18"/>
      <w:lang w:eastAsia="pt-BR"/>
    </w:rPr>
  </w:style>
  <w:style w:type="paragraph" w:customStyle="1" w:styleId="44c">
    <w:name w:val="_44c"/>
    <w:basedOn w:val="11c"/>
    <w:link w:val="44cChar"/>
    <w:semiHidden/>
    <w:qFormat/>
    <w:locked/>
    <w:rsid w:val="001E1CAD"/>
  </w:style>
  <w:style w:type="character" w:customStyle="1" w:styleId="45cChar">
    <w:name w:val="_45c Char"/>
    <w:basedOn w:val="11cChar"/>
    <w:link w:val="45c"/>
    <w:semiHidden/>
    <w:rsid w:val="00A47A31"/>
    <w:rPr>
      <w:rFonts w:asciiTheme="minorHAnsi" w:eastAsiaTheme="minorEastAsia" w:hAnsiTheme="minorHAnsi"/>
      <w:color w:val="000000" w:themeColor="text1"/>
      <w:sz w:val="18"/>
      <w:lang w:eastAsia="pt-BR"/>
    </w:rPr>
  </w:style>
  <w:style w:type="paragraph" w:customStyle="1" w:styleId="43c">
    <w:name w:val="_43c"/>
    <w:basedOn w:val="11c"/>
    <w:link w:val="43cChar"/>
    <w:semiHidden/>
    <w:qFormat/>
    <w:locked/>
    <w:rsid w:val="001E1CAD"/>
  </w:style>
  <w:style w:type="character" w:customStyle="1" w:styleId="44cChar">
    <w:name w:val="_44c Char"/>
    <w:basedOn w:val="11cChar"/>
    <w:link w:val="44c"/>
    <w:semiHidden/>
    <w:rsid w:val="00A47A31"/>
    <w:rPr>
      <w:rFonts w:asciiTheme="minorHAnsi" w:eastAsiaTheme="minorEastAsia" w:hAnsiTheme="minorHAnsi"/>
      <w:color w:val="000000" w:themeColor="text1"/>
      <w:sz w:val="18"/>
      <w:lang w:eastAsia="pt-BR"/>
    </w:rPr>
  </w:style>
  <w:style w:type="paragraph" w:customStyle="1" w:styleId="42c">
    <w:name w:val="_42c"/>
    <w:basedOn w:val="11c"/>
    <w:link w:val="42cChar"/>
    <w:semiHidden/>
    <w:qFormat/>
    <w:locked/>
    <w:rsid w:val="001E1CAD"/>
  </w:style>
  <w:style w:type="character" w:customStyle="1" w:styleId="43cChar">
    <w:name w:val="_43c Char"/>
    <w:basedOn w:val="11cChar"/>
    <w:link w:val="43c"/>
    <w:semiHidden/>
    <w:rsid w:val="00A47A31"/>
    <w:rPr>
      <w:rFonts w:asciiTheme="minorHAnsi" w:eastAsiaTheme="minorEastAsia" w:hAnsiTheme="minorHAnsi"/>
      <w:color w:val="000000" w:themeColor="text1"/>
      <w:sz w:val="18"/>
      <w:lang w:eastAsia="pt-BR"/>
    </w:rPr>
  </w:style>
  <w:style w:type="paragraph" w:customStyle="1" w:styleId="41c">
    <w:name w:val="_41c"/>
    <w:basedOn w:val="11c"/>
    <w:link w:val="41cChar"/>
    <w:semiHidden/>
    <w:qFormat/>
    <w:locked/>
    <w:rsid w:val="001E1CAD"/>
  </w:style>
  <w:style w:type="character" w:customStyle="1" w:styleId="42cChar">
    <w:name w:val="_42c Char"/>
    <w:basedOn w:val="11cChar"/>
    <w:link w:val="42c"/>
    <w:semiHidden/>
    <w:rsid w:val="00A47A31"/>
    <w:rPr>
      <w:rFonts w:asciiTheme="minorHAnsi" w:eastAsiaTheme="minorEastAsia" w:hAnsiTheme="minorHAnsi"/>
      <w:color w:val="000000" w:themeColor="text1"/>
      <w:sz w:val="18"/>
      <w:lang w:eastAsia="pt-BR"/>
    </w:rPr>
  </w:style>
  <w:style w:type="paragraph" w:customStyle="1" w:styleId="38c">
    <w:name w:val="_38c"/>
    <w:basedOn w:val="11c"/>
    <w:link w:val="38cChar"/>
    <w:semiHidden/>
    <w:qFormat/>
    <w:locked/>
    <w:rsid w:val="001E1CAD"/>
    <w:rPr>
      <w:rFonts w:ascii="Tw Cen MT" w:hAnsi="Tw Cen MT" w:cs="Calibri"/>
      <w:color w:val="000000"/>
      <w:szCs w:val="18"/>
    </w:rPr>
  </w:style>
  <w:style w:type="character" w:customStyle="1" w:styleId="41cChar">
    <w:name w:val="_41c Char"/>
    <w:basedOn w:val="11cChar"/>
    <w:link w:val="41c"/>
    <w:semiHidden/>
    <w:rsid w:val="00A47A31"/>
    <w:rPr>
      <w:rFonts w:asciiTheme="minorHAnsi" w:eastAsiaTheme="minorEastAsia" w:hAnsiTheme="minorHAnsi"/>
      <w:color w:val="000000" w:themeColor="text1"/>
      <w:sz w:val="18"/>
      <w:lang w:eastAsia="pt-BR"/>
    </w:rPr>
  </w:style>
  <w:style w:type="paragraph" w:customStyle="1" w:styleId="37c">
    <w:name w:val="_37c"/>
    <w:basedOn w:val="11c"/>
    <w:link w:val="37cChar"/>
    <w:semiHidden/>
    <w:qFormat/>
    <w:locked/>
    <w:rsid w:val="0035495E"/>
  </w:style>
  <w:style w:type="character" w:customStyle="1" w:styleId="18cChar">
    <w:name w:val="_18c Char"/>
    <w:basedOn w:val="17cChar"/>
    <w:link w:val="18c"/>
    <w:semiHidden/>
    <w:rsid w:val="001E1CAD"/>
    <w:rPr>
      <w:rFonts w:asciiTheme="minorHAnsi" w:eastAsiaTheme="minorEastAsia" w:hAnsiTheme="minorHAnsi"/>
      <w:color w:val="000000" w:themeColor="text1"/>
      <w:sz w:val="18"/>
      <w:lang w:eastAsia="pt-BR"/>
    </w:rPr>
  </w:style>
  <w:style w:type="character" w:customStyle="1" w:styleId="38cChar">
    <w:name w:val="_38c Char"/>
    <w:basedOn w:val="18cChar"/>
    <w:link w:val="38c"/>
    <w:semiHidden/>
    <w:rsid w:val="00A47A31"/>
    <w:rPr>
      <w:rFonts w:asciiTheme="minorHAnsi" w:eastAsiaTheme="minorEastAsia" w:hAnsiTheme="minorHAnsi" w:cs="Calibri"/>
      <w:color w:val="000000"/>
      <w:sz w:val="18"/>
      <w:szCs w:val="18"/>
      <w:lang w:eastAsia="pt-BR"/>
    </w:rPr>
  </w:style>
  <w:style w:type="paragraph" w:customStyle="1" w:styleId="36c">
    <w:name w:val="_36c"/>
    <w:basedOn w:val="11c"/>
    <w:link w:val="36cChar"/>
    <w:semiHidden/>
    <w:qFormat/>
    <w:locked/>
    <w:rsid w:val="0035495E"/>
  </w:style>
  <w:style w:type="character" w:customStyle="1" w:styleId="37cChar">
    <w:name w:val="_37c Char"/>
    <w:basedOn w:val="11cChar"/>
    <w:link w:val="37c"/>
    <w:semiHidden/>
    <w:rsid w:val="00A47A31"/>
    <w:rPr>
      <w:rFonts w:asciiTheme="minorHAnsi" w:eastAsiaTheme="minorEastAsia" w:hAnsiTheme="minorHAnsi"/>
      <w:color w:val="000000" w:themeColor="text1"/>
      <w:sz w:val="18"/>
      <w:lang w:eastAsia="pt-BR"/>
    </w:rPr>
  </w:style>
  <w:style w:type="paragraph" w:customStyle="1" w:styleId="35c">
    <w:name w:val="_35c"/>
    <w:basedOn w:val="11c"/>
    <w:link w:val="35cChar"/>
    <w:semiHidden/>
    <w:qFormat/>
    <w:locked/>
    <w:rsid w:val="0035495E"/>
  </w:style>
  <w:style w:type="character" w:customStyle="1" w:styleId="36cChar">
    <w:name w:val="_36c Char"/>
    <w:basedOn w:val="11cChar"/>
    <w:link w:val="36c"/>
    <w:semiHidden/>
    <w:rsid w:val="00A47A31"/>
    <w:rPr>
      <w:rFonts w:asciiTheme="minorHAnsi" w:eastAsiaTheme="minorEastAsia" w:hAnsiTheme="minorHAnsi"/>
      <w:color w:val="000000" w:themeColor="text1"/>
      <w:sz w:val="18"/>
      <w:lang w:eastAsia="pt-BR"/>
    </w:rPr>
  </w:style>
  <w:style w:type="paragraph" w:customStyle="1" w:styleId="34c">
    <w:name w:val="_34c"/>
    <w:basedOn w:val="11c"/>
    <w:link w:val="34cChar"/>
    <w:semiHidden/>
    <w:qFormat/>
    <w:locked/>
    <w:rsid w:val="0035495E"/>
  </w:style>
  <w:style w:type="character" w:customStyle="1" w:styleId="35cChar">
    <w:name w:val="_35c Char"/>
    <w:basedOn w:val="11cChar"/>
    <w:link w:val="35c"/>
    <w:semiHidden/>
    <w:rsid w:val="00A47A31"/>
    <w:rPr>
      <w:rFonts w:asciiTheme="minorHAnsi" w:eastAsiaTheme="minorEastAsia" w:hAnsiTheme="minorHAnsi"/>
      <w:color w:val="000000" w:themeColor="text1"/>
      <w:sz w:val="18"/>
      <w:lang w:eastAsia="pt-BR"/>
    </w:rPr>
  </w:style>
  <w:style w:type="paragraph" w:customStyle="1" w:styleId="33c">
    <w:name w:val="_33c"/>
    <w:basedOn w:val="11c"/>
    <w:link w:val="33cChar"/>
    <w:semiHidden/>
    <w:qFormat/>
    <w:locked/>
    <w:rsid w:val="0035495E"/>
  </w:style>
  <w:style w:type="character" w:customStyle="1" w:styleId="34cChar">
    <w:name w:val="_34c Char"/>
    <w:basedOn w:val="11cChar"/>
    <w:link w:val="34c"/>
    <w:semiHidden/>
    <w:rsid w:val="00A47A31"/>
    <w:rPr>
      <w:rFonts w:asciiTheme="minorHAnsi" w:eastAsiaTheme="minorEastAsia" w:hAnsiTheme="minorHAnsi"/>
      <w:color w:val="000000" w:themeColor="text1"/>
      <w:sz w:val="18"/>
      <w:lang w:eastAsia="pt-BR"/>
    </w:rPr>
  </w:style>
  <w:style w:type="paragraph" w:customStyle="1" w:styleId="32c">
    <w:name w:val="_32c"/>
    <w:basedOn w:val="11c"/>
    <w:link w:val="32cChar"/>
    <w:semiHidden/>
    <w:qFormat/>
    <w:locked/>
    <w:rsid w:val="0035495E"/>
  </w:style>
  <w:style w:type="character" w:customStyle="1" w:styleId="33cChar">
    <w:name w:val="_33c Char"/>
    <w:basedOn w:val="11cChar"/>
    <w:link w:val="33c"/>
    <w:semiHidden/>
    <w:rsid w:val="00A47A31"/>
    <w:rPr>
      <w:rFonts w:asciiTheme="minorHAnsi" w:eastAsiaTheme="minorEastAsia" w:hAnsiTheme="minorHAnsi"/>
      <w:color w:val="000000" w:themeColor="text1"/>
      <w:sz w:val="18"/>
      <w:lang w:eastAsia="pt-BR"/>
    </w:rPr>
  </w:style>
  <w:style w:type="paragraph" w:customStyle="1" w:styleId="31c">
    <w:name w:val="_31c"/>
    <w:basedOn w:val="11c"/>
    <w:link w:val="31cChar"/>
    <w:semiHidden/>
    <w:qFormat/>
    <w:locked/>
    <w:rsid w:val="0035495E"/>
  </w:style>
  <w:style w:type="character" w:customStyle="1" w:styleId="32cChar">
    <w:name w:val="_32c Char"/>
    <w:basedOn w:val="11cChar"/>
    <w:link w:val="32c"/>
    <w:semiHidden/>
    <w:rsid w:val="00A47A31"/>
    <w:rPr>
      <w:rFonts w:asciiTheme="minorHAnsi" w:eastAsiaTheme="minorEastAsia" w:hAnsiTheme="minorHAnsi"/>
      <w:color w:val="000000" w:themeColor="text1"/>
      <w:sz w:val="18"/>
      <w:lang w:eastAsia="pt-BR"/>
    </w:rPr>
  </w:style>
  <w:style w:type="paragraph" w:customStyle="1" w:styleId="28c">
    <w:name w:val="_28c"/>
    <w:basedOn w:val="11c"/>
    <w:link w:val="28cChar"/>
    <w:semiHidden/>
    <w:qFormat/>
    <w:locked/>
    <w:rsid w:val="00F15756"/>
    <w:rPr>
      <w:rFonts w:ascii="Tw Cen MT" w:hAnsi="Tw Cen MT" w:cs="Calibri"/>
      <w:color w:val="000000"/>
      <w:szCs w:val="18"/>
    </w:rPr>
  </w:style>
  <w:style w:type="character" w:customStyle="1" w:styleId="31cChar">
    <w:name w:val="_31c Char"/>
    <w:basedOn w:val="11cChar"/>
    <w:link w:val="31c"/>
    <w:semiHidden/>
    <w:rsid w:val="00A47A31"/>
    <w:rPr>
      <w:rFonts w:asciiTheme="minorHAnsi" w:eastAsiaTheme="minorEastAsia" w:hAnsiTheme="minorHAnsi"/>
      <w:color w:val="000000" w:themeColor="text1"/>
      <w:sz w:val="18"/>
      <w:lang w:eastAsia="pt-BR"/>
    </w:rPr>
  </w:style>
  <w:style w:type="paragraph" w:customStyle="1" w:styleId="27c">
    <w:name w:val="_27c"/>
    <w:basedOn w:val="11c"/>
    <w:link w:val="27cChar"/>
    <w:semiHidden/>
    <w:qFormat/>
    <w:locked/>
    <w:rsid w:val="00F15756"/>
    <w:rPr>
      <w:rFonts w:ascii="Tw Cen MT" w:hAnsi="Tw Cen MT" w:cs="Calibri"/>
      <w:color w:val="000000"/>
      <w:szCs w:val="18"/>
    </w:rPr>
  </w:style>
  <w:style w:type="character" w:customStyle="1" w:styleId="28cChar">
    <w:name w:val="_28c Char"/>
    <w:basedOn w:val="11cChar"/>
    <w:link w:val="28c"/>
    <w:semiHidden/>
    <w:rsid w:val="00A47A31"/>
    <w:rPr>
      <w:rFonts w:asciiTheme="minorHAnsi" w:eastAsiaTheme="minorEastAsia" w:hAnsiTheme="minorHAnsi" w:cs="Calibri"/>
      <w:color w:val="000000"/>
      <w:sz w:val="18"/>
      <w:szCs w:val="18"/>
      <w:lang w:eastAsia="pt-BR"/>
    </w:rPr>
  </w:style>
  <w:style w:type="paragraph" w:customStyle="1" w:styleId="26c">
    <w:name w:val="_26c"/>
    <w:basedOn w:val="11c"/>
    <w:link w:val="26cChar"/>
    <w:semiHidden/>
    <w:qFormat/>
    <w:locked/>
    <w:rsid w:val="00F15756"/>
    <w:rPr>
      <w:rFonts w:ascii="Tw Cen MT" w:hAnsi="Tw Cen MT" w:cs="Calibri"/>
      <w:color w:val="000000"/>
      <w:szCs w:val="18"/>
    </w:rPr>
  </w:style>
  <w:style w:type="character" w:customStyle="1" w:styleId="27cChar">
    <w:name w:val="_27c Char"/>
    <w:basedOn w:val="11cChar"/>
    <w:link w:val="27c"/>
    <w:semiHidden/>
    <w:rsid w:val="00A47A31"/>
    <w:rPr>
      <w:rFonts w:asciiTheme="minorHAnsi" w:eastAsiaTheme="minorEastAsia" w:hAnsiTheme="minorHAnsi" w:cs="Calibri"/>
      <w:color w:val="000000"/>
      <w:sz w:val="18"/>
      <w:szCs w:val="18"/>
      <w:lang w:eastAsia="pt-BR"/>
    </w:rPr>
  </w:style>
  <w:style w:type="paragraph" w:customStyle="1" w:styleId="25c">
    <w:name w:val="_25c"/>
    <w:basedOn w:val="11c"/>
    <w:link w:val="25cChar"/>
    <w:semiHidden/>
    <w:qFormat/>
    <w:locked/>
    <w:rsid w:val="00F15756"/>
    <w:rPr>
      <w:rFonts w:ascii="Tw Cen MT" w:hAnsi="Tw Cen MT" w:cs="Calibri"/>
      <w:color w:val="000000"/>
      <w:szCs w:val="18"/>
    </w:rPr>
  </w:style>
  <w:style w:type="character" w:customStyle="1" w:styleId="26cChar">
    <w:name w:val="_26c Char"/>
    <w:basedOn w:val="11cChar"/>
    <w:link w:val="26c"/>
    <w:semiHidden/>
    <w:rsid w:val="00A47A31"/>
    <w:rPr>
      <w:rFonts w:asciiTheme="minorHAnsi" w:eastAsiaTheme="minorEastAsia" w:hAnsiTheme="minorHAnsi" w:cs="Calibri"/>
      <w:color w:val="000000"/>
      <w:sz w:val="18"/>
      <w:szCs w:val="18"/>
      <w:lang w:eastAsia="pt-BR"/>
    </w:rPr>
  </w:style>
  <w:style w:type="paragraph" w:customStyle="1" w:styleId="24c">
    <w:name w:val="_24c"/>
    <w:basedOn w:val="11c"/>
    <w:link w:val="24cChar"/>
    <w:semiHidden/>
    <w:qFormat/>
    <w:locked/>
    <w:rsid w:val="007B780D"/>
    <w:rPr>
      <w:rFonts w:ascii="Tw Cen MT" w:hAnsi="Tw Cen MT" w:cs="Calibri"/>
      <w:color w:val="000000"/>
      <w:szCs w:val="18"/>
    </w:rPr>
  </w:style>
  <w:style w:type="character" w:customStyle="1" w:styleId="25cChar">
    <w:name w:val="_25c Char"/>
    <w:basedOn w:val="11cChar"/>
    <w:link w:val="25c"/>
    <w:semiHidden/>
    <w:rsid w:val="00A47A31"/>
    <w:rPr>
      <w:rFonts w:asciiTheme="minorHAnsi" w:eastAsiaTheme="minorEastAsia" w:hAnsiTheme="minorHAnsi" w:cs="Calibri"/>
      <w:color w:val="000000"/>
      <w:sz w:val="18"/>
      <w:szCs w:val="18"/>
      <w:lang w:eastAsia="pt-BR"/>
    </w:rPr>
  </w:style>
  <w:style w:type="paragraph" w:customStyle="1" w:styleId="23c">
    <w:name w:val="_23c"/>
    <w:basedOn w:val="11c"/>
    <w:link w:val="23cChar"/>
    <w:semiHidden/>
    <w:qFormat/>
    <w:locked/>
    <w:rsid w:val="007B780D"/>
    <w:rPr>
      <w:rFonts w:ascii="Tw Cen MT" w:hAnsi="Tw Cen MT" w:cs="Calibri"/>
      <w:color w:val="000000"/>
      <w:szCs w:val="18"/>
    </w:rPr>
  </w:style>
  <w:style w:type="character" w:customStyle="1" w:styleId="24cChar">
    <w:name w:val="_24c Char"/>
    <w:basedOn w:val="11cChar"/>
    <w:link w:val="24c"/>
    <w:semiHidden/>
    <w:rsid w:val="00A47A31"/>
    <w:rPr>
      <w:rFonts w:asciiTheme="minorHAnsi" w:eastAsiaTheme="minorEastAsia" w:hAnsiTheme="minorHAnsi" w:cs="Calibri"/>
      <w:color w:val="000000"/>
      <w:sz w:val="18"/>
      <w:szCs w:val="18"/>
      <w:lang w:eastAsia="pt-BR"/>
    </w:rPr>
  </w:style>
  <w:style w:type="paragraph" w:customStyle="1" w:styleId="22c">
    <w:name w:val="_22c"/>
    <w:basedOn w:val="11c"/>
    <w:link w:val="22cChar"/>
    <w:semiHidden/>
    <w:qFormat/>
    <w:locked/>
    <w:rsid w:val="007B780D"/>
    <w:rPr>
      <w:rFonts w:ascii="Tw Cen MT" w:hAnsi="Tw Cen MT" w:cs="Calibri"/>
      <w:color w:val="000000"/>
      <w:szCs w:val="18"/>
    </w:rPr>
  </w:style>
  <w:style w:type="character" w:customStyle="1" w:styleId="23cChar">
    <w:name w:val="_23c Char"/>
    <w:basedOn w:val="11cChar"/>
    <w:link w:val="23c"/>
    <w:semiHidden/>
    <w:rsid w:val="00A47A31"/>
    <w:rPr>
      <w:rFonts w:asciiTheme="minorHAnsi" w:eastAsiaTheme="minorEastAsia" w:hAnsiTheme="minorHAnsi" w:cs="Calibri"/>
      <w:color w:val="000000"/>
      <w:sz w:val="18"/>
      <w:szCs w:val="18"/>
      <w:lang w:eastAsia="pt-BR"/>
    </w:rPr>
  </w:style>
  <w:style w:type="paragraph" w:customStyle="1" w:styleId="68t">
    <w:name w:val="_68t"/>
    <w:basedOn w:val="11t"/>
    <w:link w:val="68tChar"/>
    <w:semiHidden/>
    <w:qFormat/>
    <w:locked/>
    <w:rsid w:val="00E814AB"/>
  </w:style>
  <w:style w:type="character" w:customStyle="1" w:styleId="22cChar">
    <w:name w:val="_22c Char"/>
    <w:basedOn w:val="11cChar"/>
    <w:link w:val="22c"/>
    <w:semiHidden/>
    <w:rsid w:val="00A47A31"/>
    <w:rPr>
      <w:rFonts w:asciiTheme="minorHAnsi" w:eastAsiaTheme="minorEastAsia" w:hAnsiTheme="minorHAnsi" w:cs="Calibri"/>
      <w:color w:val="000000"/>
      <w:sz w:val="18"/>
      <w:szCs w:val="18"/>
      <w:lang w:eastAsia="pt-BR"/>
    </w:rPr>
  </w:style>
  <w:style w:type="paragraph" w:customStyle="1" w:styleId="67t">
    <w:name w:val="_67t"/>
    <w:basedOn w:val="11t"/>
    <w:link w:val="67tChar"/>
    <w:semiHidden/>
    <w:qFormat/>
    <w:locked/>
    <w:rsid w:val="00E814AB"/>
  </w:style>
  <w:style w:type="character" w:customStyle="1" w:styleId="11tChar">
    <w:name w:val="_11t Char"/>
    <w:basedOn w:val="11sChar"/>
    <w:link w:val="11t"/>
    <w:semiHidden/>
    <w:rsid w:val="001F68C7"/>
    <w:rPr>
      <w:rFonts w:asciiTheme="minorHAnsi" w:eastAsiaTheme="minorEastAsia" w:hAnsiTheme="minorHAnsi"/>
      <w:b/>
      <w:sz w:val="18"/>
      <w:lang w:eastAsia="pt-BR"/>
    </w:rPr>
  </w:style>
  <w:style w:type="character" w:customStyle="1" w:styleId="68tChar">
    <w:name w:val="_68t Char"/>
    <w:basedOn w:val="11tChar"/>
    <w:link w:val="68t"/>
    <w:semiHidden/>
    <w:rsid w:val="00A47A31"/>
    <w:rPr>
      <w:rFonts w:asciiTheme="minorHAnsi" w:eastAsiaTheme="minorEastAsia" w:hAnsiTheme="minorHAnsi"/>
      <w:b/>
      <w:sz w:val="18"/>
      <w:lang w:eastAsia="pt-BR"/>
    </w:rPr>
  </w:style>
  <w:style w:type="paragraph" w:customStyle="1" w:styleId="66t">
    <w:name w:val="_66t"/>
    <w:basedOn w:val="11t"/>
    <w:link w:val="66tChar"/>
    <w:semiHidden/>
    <w:qFormat/>
    <w:locked/>
    <w:rsid w:val="00E814AB"/>
  </w:style>
  <w:style w:type="character" w:customStyle="1" w:styleId="67tChar">
    <w:name w:val="_67t Char"/>
    <w:basedOn w:val="11tChar"/>
    <w:link w:val="67t"/>
    <w:semiHidden/>
    <w:rsid w:val="00A47A31"/>
    <w:rPr>
      <w:rFonts w:asciiTheme="minorHAnsi" w:eastAsiaTheme="minorEastAsia" w:hAnsiTheme="minorHAnsi"/>
      <w:b/>
      <w:sz w:val="18"/>
      <w:lang w:eastAsia="pt-BR"/>
    </w:rPr>
  </w:style>
  <w:style w:type="paragraph" w:customStyle="1" w:styleId="65t">
    <w:name w:val="_65t"/>
    <w:basedOn w:val="11t"/>
    <w:link w:val="65tChar"/>
    <w:semiHidden/>
    <w:qFormat/>
    <w:locked/>
    <w:rsid w:val="00E814AB"/>
  </w:style>
  <w:style w:type="character" w:customStyle="1" w:styleId="66tChar">
    <w:name w:val="_66t Char"/>
    <w:basedOn w:val="11tChar"/>
    <w:link w:val="66t"/>
    <w:semiHidden/>
    <w:rsid w:val="00A47A31"/>
    <w:rPr>
      <w:rFonts w:asciiTheme="minorHAnsi" w:eastAsiaTheme="minorEastAsia" w:hAnsiTheme="minorHAnsi"/>
      <w:b/>
      <w:sz w:val="18"/>
      <w:lang w:eastAsia="pt-BR"/>
    </w:rPr>
  </w:style>
  <w:style w:type="paragraph" w:customStyle="1" w:styleId="64t">
    <w:name w:val="_64t"/>
    <w:basedOn w:val="11t"/>
    <w:link w:val="64tChar"/>
    <w:semiHidden/>
    <w:qFormat/>
    <w:locked/>
    <w:rsid w:val="00E814AB"/>
  </w:style>
  <w:style w:type="character" w:customStyle="1" w:styleId="65tChar">
    <w:name w:val="_65t Char"/>
    <w:basedOn w:val="11tChar"/>
    <w:link w:val="65t"/>
    <w:semiHidden/>
    <w:rsid w:val="00A47A31"/>
    <w:rPr>
      <w:rFonts w:asciiTheme="minorHAnsi" w:eastAsiaTheme="minorEastAsia" w:hAnsiTheme="minorHAnsi"/>
      <w:b/>
      <w:sz w:val="18"/>
      <w:lang w:eastAsia="pt-BR"/>
    </w:rPr>
  </w:style>
  <w:style w:type="paragraph" w:customStyle="1" w:styleId="63t">
    <w:name w:val="_63t"/>
    <w:basedOn w:val="11t"/>
    <w:link w:val="63tChar"/>
    <w:semiHidden/>
    <w:qFormat/>
    <w:locked/>
    <w:rsid w:val="00E814AB"/>
  </w:style>
  <w:style w:type="character" w:customStyle="1" w:styleId="64tChar">
    <w:name w:val="_64t Char"/>
    <w:basedOn w:val="11tChar"/>
    <w:link w:val="64t"/>
    <w:semiHidden/>
    <w:rsid w:val="00A47A31"/>
    <w:rPr>
      <w:rFonts w:asciiTheme="minorHAnsi" w:eastAsiaTheme="minorEastAsia" w:hAnsiTheme="minorHAnsi"/>
      <w:b/>
      <w:sz w:val="18"/>
      <w:lang w:eastAsia="pt-BR"/>
    </w:rPr>
  </w:style>
  <w:style w:type="paragraph" w:customStyle="1" w:styleId="62t">
    <w:name w:val="_62t"/>
    <w:basedOn w:val="11t"/>
    <w:link w:val="62tChar"/>
    <w:semiHidden/>
    <w:qFormat/>
    <w:locked/>
    <w:rsid w:val="00E814AB"/>
  </w:style>
  <w:style w:type="character" w:customStyle="1" w:styleId="63tChar">
    <w:name w:val="_63t Char"/>
    <w:basedOn w:val="11tChar"/>
    <w:link w:val="63t"/>
    <w:semiHidden/>
    <w:rsid w:val="00A47A31"/>
    <w:rPr>
      <w:rFonts w:asciiTheme="minorHAnsi" w:eastAsiaTheme="minorEastAsia" w:hAnsiTheme="minorHAnsi"/>
      <w:b/>
      <w:sz w:val="18"/>
      <w:lang w:eastAsia="pt-BR"/>
    </w:rPr>
  </w:style>
  <w:style w:type="paragraph" w:customStyle="1" w:styleId="61t">
    <w:name w:val="_61t"/>
    <w:basedOn w:val="11t"/>
    <w:link w:val="61tChar"/>
    <w:semiHidden/>
    <w:qFormat/>
    <w:locked/>
    <w:rsid w:val="00E814AB"/>
  </w:style>
  <w:style w:type="character" w:customStyle="1" w:styleId="62tChar">
    <w:name w:val="_62t Char"/>
    <w:basedOn w:val="11tChar"/>
    <w:link w:val="62t"/>
    <w:semiHidden/>
    <w:rsid w:val="00A47A31"/>
    <w:rPr>
      <w:rFonts w:asciiTheme="minorHAnsi" w:eastAsiaTheme="minorEastAsia" w:hAnsiTheme="minorHAnsi"/>
      <w:b/>
      <w:sz w:val="18"/>
      <w:lang w:eastAsia="pt-BR"/>
    </w:rPr>
  </w:style>
  <w:style w:type="paragraph" w:customStyle="1" w:styleId="58t">
    <w:name w:val="_58t"/>
    <w:basedOn w:val="11t"/>
    <w:link w:val="58tChar"/>
    <w:semiHidden/>
    <w:qFormat/>
    <w:locked/>
    <w:rsid w:val="00E01402"/>
  </w:style>
  <w:style w:type="character" w:customStyle="1" w:styleId="61tChar">
    <w:name w:val="_61t Char"/>
    <w:basedOn w:val="11tChar"/>
    <w:link w:val="61t"/>
    <w:semiHidden/>
    <w:rsid w:val="00A47A31"/>
    <w:rPr>
      <w:rFonts w:asciiTheme="minorHAnsi" w:eastAsiaTheme="minorEastAsia" w:hAnsiTheme="minorHAnsi"/>
      <w:b/>
      <w:sz w:val="18"/>
      <w:lang w:eastAsia="pt-BR"/>
    </w:rPr>
  </w:style>
  <w:style w:type="paragraph" w:customStyle="1" w:styleId="57t">
    <w:name w:val="_57t"/>
    <w:basedOn w:val="11t"/>
    <w:link w:val="57tChar"/>
    <w:semiHidden/>
    <w:qFormat/>
    <w:locked/>
    <w:rsid w:val="00E01402"/>
  </w:style>
  <w:style w:type="character" w:customStyle="1" w:styleId="58tChar">
    <w:name w:val="_58t Char"/>
    <w:basedOn w:val="11tChar"/>
    <w:link w:val="58t"/>
    <w:semiHidden/>
    <w:rsid w:val="00A47A31"/>
    <w:rPr>
      <w:rFonts w:asciiTheme="minorHAnsi" w:eastAsiaTheme="minorEastAsia" w:hAnsiTheme="minorHAnsi"/>
      <w:b/>
      <w:sz w:val="18"/>
      <w:lang w:eastAsia="pt-BR"/>
    </w:rPr>
  </w:style>
  <w:style w:type="paragraph" w:customStyle="1" w:styleId="56t">
    <w:name w:val="_56t"/>
    <w:basedOn w:val="11t"/>
    <w:link w:val="56tChar"/>
    <w:semiHidden/>
    <w:qFormat/>
    <w:locked/>
    <w:rsid w:val="00E01402"/>
  </w:style>
  <w:style w:type="character" w:customStyle="1" w:styleId="57tChar">
    <w:name w:val="_57t Char"/>
    <w:basedOn w:val="11tChar"/>
    <w:link w:val="57t"/>
    <w:semiHidden/>
    <w:rsid w:val="00A47A31"/>
    <w:rPr>
      <w:rFonts w:asciiTheme="minorHAnsi" w:eastAsiaTheme="minorEastAsia" w:hAnsiTheme="minorHAnsi"/>
      <w:b/>
      <w:sz w:val="18"/>
      <w:lang w:eastAsia="pt-BR"/>
    </w:rPr>
  </w:style>
  <w:style w:type="paragraph" w:customStyle="1" w:styleId="55t">
    <w:name w:val="_55t"/>
    <w:basedOn w:val="11t"/>
    <w:link w:val="55tChar"/>
    <w:semiHidden/>
    <w:qFormat/>
    <w:locked/>
    <w:rsid w:val="00E01402"/>
  </w:style>
  <w:style w:type="character" w:customStyle="1" w:styleId="56tChar">
    <w:name w:val="_56t Char"/>
    <w:basedOn w:val="11tChar"/>
    <w:link w:val="56t"/>
    <w:semiHidden/>
    <w:rsid w:val="00A47A31"/>
    <w:rPr>
      <w:rFonts w:asciiTheme="minorHAnsi" w:eastAsiaTheme="minorEastAsia" w:hAnsiTheme="minorHAnsi"/>
      <w:b/>
      <w:sz w:val="18"/>
      <w:lang w:eastAsia="pt-BR"/>
    </w:rPr>
  </w:style>
  <w:style w:type="paragraph" w:customStyle="1" w:styleId="54t">
    <w:name w:val="_54t"/>
    <w:basedOn w:val="11t"/>
    <w:link w:val="54tChar"/>
    <w:semiHidden/>
    <w:qFormat/>
    <w:locked/>
    <w:rsid w:val="00E01402"/>
  </w:style>
  <w:style w:type="character" w:customStyle="1" w:styleId="55tChar">
    <w:name w:val="_55t Char"/>
    <w:basedOn w:val="11tChar"/>
    <w:link w:val="55t"/>
    <w:semiHidden/>
    <w:rsid w:val="00A47A31"/>
    <w:rPr>
      <w:rFonts w:asciiTheme="minorHAnsi" w:eastAsiaTheme="minorEastAsia" w:hAnsiTheme="minorHAnsi"/>
      <w:b/>
      <w:sz w:val="18"/>
      <w:lang w:eastAsia="pt-BR"/>
    </w:rPr>
  </w:style>
  <w:style w:type="paragraph" w:customStyle="1" w:styleId="53t">
    <w:name w:val="_53t"/>
    <w:basedOn w:val="11t"/>
    <w:link w:val="53tChar"/>
    <w:semiHidden/>
    <w:qFormat/>
    <w:locked/>
    <w:rsid w:val="00E01402"/>
  </w:style>
  <w:style w:type="character" w:customStyle="1" w:styleId="54tChar">
    <w:name w:val="_54t Char"/>
    <w:basedOn w:val="11tChar"/>
    <w:link w:val="54t"/>
    <w:semiHidden/>
    <w:rsid w:val="00A47A31"/>
    <w:rPr>
      <w:rFonts w:asciiTheme="minorHAnsi" w:eastAsiaTheme="minorEastAsia" w:hAnsiTheme="minorHAnsi"/>
      <w:b/>
      <w:sz w:val="18"/>
      <w:lang w:eastAsia="pt-BR"/>
    </w:rPr>
  </w:style>
  <w:style w:type="paragraph" w:customStyle="1" w:styleId="52t">
    <w:name w:val="_52t"/>
    <w:basedOn w:val="11t"/>
    <w:link w:val="52tChar"/>
    <w:semiHidden/>
    <w:qFormat/>
    <w:locked/>
    <w:rsid w:val="00E01402"/>
  </w:style>
  <w:style w:type="character" w:customStyle="1" w:styleId="53tChar">
    <w:name w:val="_53t Char"/>
    <w:basedOn w:val="11tChar"/>
    <w:link w:val="53t"/>
    <w:semiHidden/>
    <w:rsid w:val="00A47A31"/>
    <w:rPr>
      <w:rFonts w:asciiTheme="minorHAnsi" w:eastAsiaTheme="minorEastAsia" w:hAnsiTheme="minorHAnsi"/>
      <w:b/>
      <w:sz w:val="18"/>
      <w:lang w:eastAsia="pt-BR"/>
    </w:rPr>
  </w:style>
  <w:style w:type="paragraph" w:customStyle="1" w:styleId="51t">
    <w:name w:val="_51t"/>
    <w:basedOn w:val="11t"/>
    <w:link w:val="51tChar"/>
    <w:semiHidden/>
    <w:qFormat/>
    <w:locked/>
    <w:rsid w:val="00E01402"/>
  </w:style>
  <w:style w:type="character" w:customStyle="1" w:styleId="52tChar">
    <w:name w:val="_52t Char"/>
    <w:basedOn w:val="11tChar"/>
    <w:link w:val="52t"/>
    <w:semiHidden/>
    <w:rsid w:val="00A47A31"/>
    <w:rPr>
      <w:rFonts w:asciiTheme="minorHAnsi" w:eastAsiaTheme="minorEastAsia" w:hAnsiTheme="minorHAnsi"/>
      <w:b/>
      <w:sz w:val="18"/>
      <w:lang w:eastAsia="pt-BR"/>
    </w:rPr>
  </w:style>
  <w:style w:type="paragraph" w:customStyle="1" w:styleId="48t">
    <w:name w:val="_48t"/>
    <w:basedOn w:val="11t"/>
    <w:link w:val="48tChar"/>
    <w:semiHidden/>
    <w:qFormat/>
    <w:locked/>
    <w:rsid w:val="00E01402"/>
  </w:style>
  <w:style w:type="character" w:customStyle="1" w:styleId="51tChar">
    <w:name w:val="_51t Char"/>
    <w:basedOn w:val="11tChar"/>
    <w:link w:val="51t"/>
    <w:semiHidden/>
    <w:rsid w:val="00A47A31"/>
    <w:rPr>
      <w:rFonts w:asciiTheme="minorHAnsi" w:eastAsiaTheme="minorEastAsia" w:hAnsiTheme="minorHAnsi"/>
      <w:b/>
      <w:sz w:val="18"/>
      <w:lang w:eastAsia="pt-BR"/>
    </w:rPr>
  </w:style>
  <w:style w:type="paragraph" w:customStyle="1" w:styleId="47t">
    <w:name w:val="_47t"/>
    <w:basedOn w:val="11t"/>
    <w:link w:val="47tChar"/>
    <w:semiHidden/>
    <w:qFormat/>
    <w:locked/>
    <w:rsid w:val="00E01402"/>
  </w:style>
  <w:style w:type="character" w:customStyle="1" w:styleId="48tChar">
    <w:name w:val="_48t Char"/>
    <w:basedOn w:val="11tChar"/>
    <w:link w:val="48t"/>
    <w:semiHidden/>
    <w:rsid w:val="00A47A31"/>
    <w:rPr>
      <w:rFonts w:asciiTheme="minorHAnsi" w:eastAsiaTheme="minorEastAsia" w:hAnsiTheme="minorHAnsi"/>
      <w:b/>
      <w:sz w:val="18"/>
      <w:lang w:eastAsia="pt-BR"/>
    </w:rPr>
  </w:style>
  <w:style w:type="paragraph" w:customStyle="1" w:styleId="46t">
    <w:name w:val="_46t"/>
    <w:basedOn w:val="11t"/>
    <w:link w:val="46tChar"/>
    <w:semiHidden/>
    <w:qFormat/>
    <w:locked/>
    <w:rsid w:val="00E01402"/>
  </w:style>
  <w:style w:type="character" w:customStyle="1" w:styleId="47tChar">
    <w:name w:val="_47t Char"/>
    <w:basedOn w:val="11tChar"/>
    <w:link w:val="47t"/>
    <w:semiHidden/>
    <w:rsid w:val="00A47A31"/>
    <w:rPr>
      <w:rFonts w:asciiTheme="minorHAnsi" w:eastAsiaTheme="minorEastAsia" w:hAnsiTheme="minorHAnsi"/>
      <w:b/>
      <w:sz w:val="18"/>
      <w:lang w:eastAsia="pt-BR"/>
    </w:rPr>
  </w:style>
  <w:style w:type="paragraph" w:customStyle="1" w:styleId="45t">
    <w:name w:val="_45t"/>
    <w:basedOn w:val="11t"/>
    <w:link w:val="45tChar"/>
    <w:semiHidden/>
    <w:qFormat/>
    <w:locked/>
    <w:rsid w:val="00E01402"/>
  </w:style>
  <w:style w:type="character" w:customStyle="1" w:styleId="46tChar">
    <w:name w:val="_46t Char"/>
    <w:basedOn w:val="11tChar"/>
    <w:link w:val="46t"/>
    <w:semiHidden/>
    <w:rsid w:val="00A47A31"/>
    <w:rPr>
      <w:rFonts w:asciiTheme="minorHAnsi" w:eastAsiaTheme="minorEastAsia" w:hAnsiTheme="minorHAnsi"/>
      <w:b/>
      <w:sz w:val="18"/>
      <w:lang w:eastAsia="pt-BR"/>
    </w:rPr>
  </w:style>
  <w:style w:type="paragraph" w:customStyle="1" w:styleId="44t">
    <w:name w:val="_44t"/>
    <w:basedOn w:val="11t"/>
    <w:link w:val="44tChar"/>
    <w:semiHidden/>
    <w:qFormat/>
    <w:locked/>
    <w:rsid w:val="00E01402"/>
  </w:style>
  <w:style w:type="character" w:customStyle="1" w:styleId="45tChar">
    <w:name w:val="_45t Char"/>
    <w:basedOn w:val="11tChar"/>
    <w:link w:val="45t"/>
    <w:semiHidden/>
    <w:rsid w:val="00A47A31"/>
    <w:rPr>
      <w:rFonts w:asciiTheme="minorHAnsi" w:eastAsiaTheme="minorEastAsia" w:hAnsiTheme="minorHAnsi"/>
      <w:b/>
      <w:sz w:val="18"/>
      <w:lang w:eastAsia="pt-BR"/>
    </w:rPr>
  </w:style>
  <w:style w:type="paragraph" w:customStyle="1" w:styleId="43t">
    <w:name w:val="_43t"/>
    <w:basedOn w:val="11t"/>
    <w:link w:val="43tChar"/>
    <w:semiHidden/>
    <w:qFormat/>
    <w:locked/>
    <w:rsid w:val="00E01402"/>
  </w:style>
  <w:style w:type="character" w:customStyle="1" w:styleId="44tChar">
    <w:name w:val="_44t Char"/>
    <w:basedOn w:val="11tChar"/>
    <w:link w:val="44t"/>
    <w:semiHidden/>
    <w:rsid w:val="00A47A31"/>
    <w:rPr>
      <w:rFonts w:asciiTheme="minorHAnsi" w:eastAsiaTheme="minorEastAsia" w:hAnsiTheme="minorHAnsi"/>
      <w:b/>
      <w:sz w:val="18"/>
      <w:lang w:eastAsia="pt-BR"/>
    </w:rPr>
  </w:style>
  <w:style w:type="paragraph" w:customStyle="1" w:styleId="42t">
    <w:name w:val="_42t"/>
    <w:basedOn w:val="11t"/>
    <w:link w:val="42tChar"/>
    <w:semiHidden/>
    <w:qFormat/>
    <w:locked/>
    <w:rsid w:val="00E01402"/>
  </w:style>
  <w:style w:type="character" w:customStyle="1" w:styleId="43tChar">
    <w:name w:val="_43t Char"/>
    <w:basedOn w:val="11tChar"/>
    <w:link w:val="43t"/>
    <w:semiHidden/>
    <w:rsid w:val="00A47A31"/>
    <w:rPr>
      <w:rFonts w:asciiTheme="minorHAnsi" w:eastAsiaTheme="minorEastAsia" w:hAnsiTheme="minorHAnsi"/>
      <w:b/>
      <w:sz w:val="18"/>
      <w:lang w:eastAsia="pt-BR"/>
    </w:rPr>
  </w:style>
  <w:style w:type="paragraph" w:customStyle="1" w:styleId="41t">
    <w:name w:val="_41t"/>
    <w:basedOn w:val="11t"/>
    <w:link w:val="41tChar"/>
    <w:semiHidden/>
    <w:qFormat/>
    <w:locked/>
    <w:rsid w:val="00E01402"/>
  </w:style>
  <w:style w:type="character" w:customStyle="1" w:styleId="42tChar">
    <w:name w:val="_42t Char"/>
    <w:basedOn w:val="11tChar"/>
    <w:link w:val="42t"/>
    <w:semiHidden/>
    <w:rsid w:val="00A47A31"/>
    <w:rPr>
      <w:rFonts w:asciiTheme="minorHAnsi" w:eastAsiaTheme="minorEastAsia" w:hAnsiTheme="minorHAnsi"/>
      <w:b/>
      <w:sz w:val="18"/>
      <w:lang w:eastAsia="pt-BR"/>
    </w:rPr>
  </w:style>
  <w:style w:type="paragraph" w:customStyle="1" w:styleId="38t">
    <w:name w:val="_38t"/>
    <w:basedOn w:val="11t"/>
    <w:link w:val="38tChar"/>
    <w:semiHidden/>
    <w:qFormat/>
    <w:locked/>
    <w:rsid w:val="00E01402"/>
  </w:style>
  <w:style w:type="character" w:customStyle="1" w:styleId="41tChar">
    <w:name w:val="_41t Char"/>
    <w:basedOn w:val="11tChar"/>
    <w:link w:val="41t"/>
    <w:semiHidden/>
    <w:rsid w:val="00A47A31"/>
    <w:rPr>
      <w:rFonts w:asciiTheme="minorHAnsi" w:eastAsiaTheme="minorEastAsia" w:hAnsiTheme="minorHAnsi"/>
      <w:b/>
      <w:sz w:val="18"/>
      <w:lang w:eastAsia="pt-BR"/>
    </w:rPr>
  </w:style>
  <w:style w:type="paragraph" w:customStyle="1" w:styleId="37t">
    <w:name w:val="_37t"/>
    <w:basedOn w:val="11t"/>
    <w:link w:val="37tChar"/>
    <w:semiHidden/>
    <w:qFormat/>
    <w:locked/>
    <w:rsid w:val="00E01402"/>
  </w:style>
  <w:style w:type="character" w:customStyle="1" w:styleId="38tChar">
    <w:name w:val="_38t Char"/>
    <w:basedOn w:val="11tChar"/>
    <w:link w:val="38t"/>
    <w:semiHidden/>
    <w:rsid w:val="00A47A31"/>
    <w:rPr>
      <w:rFonts w:asciiTheme="minorHAnsi" w:eastAsiaTheme="minorEastAsia" w:hAnsiTheme="minorHAnsi"/>
      <w:b/>
      <w:sz w:val="18"/>
      <w:lang w:eastAsia="pt-BR"/>
    </w:rPr>
  </w:style>
  <w:style w:type="paragraph" w:customStyle="1" w:styleId="36t">
    <w:name w:val="_36t"/>
    <w:basedOn w:val="11t"/>
    <w:link w:val="36tChar"/>
    <w:semiHidden/>
    <w:qFormat/>
    <w:locked/>
    <w:rsid w:val="00E01402"/>
  </w:style>
  <w:style w:type="character" w:customStyle="1" w:styleId="37tChar">
    <w:name w:val="_37t Char"/>
    <w:basedOn w:val="11tChar"/>
    <w:link w:val="37t"/>
    <w:semiHidden/>
    <w:rsid w:val="00A47A31"/>
    <w:rPr>
      <w:rFonts w:asciiTheme="minorHAnsi" w:eastAsiaTheme="minorEastAsia" w:hAnsiTheme="minorHAnsi"/>
      <w:b/>
      <w:sz w:val="18"/>
      <w:lang w:eastAsia="pt-BR"/>
    </w:rPr>
  </w:style>
  <w:style w:type="paragraph" w:customStyle="1" w:styleId="35t">
    <w:name w:val="_35t"/>
    <w:basedOn w:val="11t"/>
    <w:link w:val="35tChar"/>
    <w:semiHidden/>
    <w:qFormat/>
    <w:locked/>
    <w:rsid w:val="00E01402"/>
  </w:style>
  <w:style w:type="character" w:customStyle="1" w:styleId="36tChar">
    <w:name w:val="_36t Char"/>
    <w:basedOn w:val="11tChar"/>
    <w:link w:val="36t"/>
    <w:semiHidden/>
    <w:rsid w:val="00A47A31"/>
    <w:rPr>
      <w:rFonts w:asciiTheme="minorHAnsi" w:eastAsiaTheme="minorEastAsia" w:hAnsiTheme="minorHAnsi"/>
      <w:b/>
      <w:sz w:val="18"/>
      <w:lang w:eastAsia="pt-BR"/>
    </w:rPr>
  </w:style>
  <w:style w:type="paragraph" w:customStyle="1" w:styleId="34t">
    <w:name w:val="_34t"/>
    <w:basedOn w:val="11t"/>
    <w:link w:val="34tChar"/>
    <w:semiHidden/>
    <w:qFormat/>
    <w:locked/>
    <w:rsid w:val="00E01402"/>
  </w:style>
  <w:style w:type="character" w:customStyle="1" w:styleId="35tChar">
    <w:name w:val="_35t Char"/>
    <w:basedOn w:val="11tChar"/>
    <w:link w:val="35t"/>
    <w:semiHidden/>
    <w:rsid w:val="00A47A31"/>
    <w:rPr>
      <w:rFonts w:asciiTheme="minorHAnsi" w:eastAsiaTheme="minorEastAsia" w:hAnsiTheme="minorHAnsi"/>
      <w:b/>
      <w:sz w:val="18"/>
      <w:lang w:eastAsia="pt-BR"/>
    </w:rPr>
  </w:style>
  <w:style w:type="paragraph" w:customStyle="1" w:styleId="33t">
    <w:name w:val="_33t"/>
    <w:basedOn w:val="11t"/>
    <w:link w:val="33tChar"/>
    <w:semiHidden/>
    <w:qFormat/>
    <w:locked/>
    <w:rsid w:val="00E01402"/>
  </w:style>
  <w:style w:type="character" w:customStyle="1" w:styleId="34tChar">
    <w:name w:val="_34t Char"/>
    <w:basedOn w:val="11tChar"/>
    <w:link w:val="34t"/>
    <w:semiHidden/>
    <w:rsid w:val="00A47A31"/>
    <w:rPr>
      <w:rFonts w:asciiTheme="minorHAnsi" w:eastAsiaTheme="minorEastAsia" w:hAnsiTheme="minorHAnsi"/>
      <w:b/>
      <w:sz w:val="18"/>
      <w:lang w:eastAsia="pt-BR"/>
    </w:rPr>
  </w:style>
  <w:style w:type="paragraph" w:customStyle="1" w:styleId="32t">
    <w:name w:val="_32t"/>
    <w:basedOn w:val="11t"/>
    <w:link w:val="32tChar"/>
    <w:semiHidden/>
    <w:qFormat/>
    <w:locked/>
    <w:rsid w:val="00E01402"/>
  </w:style>
  <w:style w:type="character" w:customStyle="1" w:styleId="33tChar">
    <w:name w:val="_33t Char"/>
    <w:basedOn w:val="11tChar"/>
    <w:link w:val="33t"/>
    <w:semiHidden/>
    <w:rsid w:val="00A47A31"/>
    <w:rPr>
      <w:rFonts w:asciiTheme="minorHAnsi" w:eastAsiaTheme="minorEastAsia" w:hAnsiTheme="minorHAnsi"/>
      <w:b/>
      <w:sz w:val="18"/>
      <w:lang w:eastAsia="pt-BR"/>
    </w:rPr>
  </w:style>
  <w:style w:type="paragraph" w:customStyle="1" w:styleId="31t">
    <w:name w:val="_31t"/>
    <w:basedOn w:val="11t"/>
    <w:link w:val="31tChar"/>
    <w:semiHidden/>
    <w:qFormat/>
    <w:locked/>
    <w:rsid w:val="00E01402"/>
  </w:style>
  <w:style w:type="character" w:customStyle="1" w:styleId="32tChar">
    <w:name w:val="_32t Char"/>
    <w:basedOn w:val="11tChar"/>
    <w:link w:val="32t"/>
    <w:semiHidden/>
    <w:rsid w:val="00A47A31"/>
    <w:rPr>
      <w:rFonts w:asciiTheme="minorHAnsi" w:eastAsiaTheme="minorEastAsia" w:hAnsiTheme="minorHAnsi"/>
      <w:b/>
      <w:sz w:val="18"/>
      <w:lang w:eastAsia="pt-BR"/>
    </w:rPr>
  </w:style>
  <w:style w:type="paragraph" w:customStyle="1" w:styleId="28t">
    <w:name w:val="_28t"/>
    <w:basedOn w:val="11t"/>
    <w:link w:val="28tChar"/>
    <w:semiHidden/>
    <w:qFormat/>
    <w:locked/>
    <w:rsid w:val="00E01402"/>
  </w:style>
  <w:style w:type="character" w:customStyle="1" w:styleId="31tChar">
    <w:name w:val="_31t Char"/>
    <w:basedOn w:val="11tChar"/>
    <w:link w:val="31t"/>
    <w:semiHidden/>
    <w:rsid w:val="00A47A31"/>
    <w:rPr>
      <w:rFonts w:asciiTheme="minorHAnsi" w:eastAsiaTheme="minorEastAsia" w:hAnsiTheme="minorHAnsi"/>
      <w:b/>
      <w:sz w:val="18"/>
      <w:lang w:eastAsia="pt-BR"/>
    </w:rPr>
  </w:style>
  <w:style w:type="paragraph" w:customStyle="1" w:styleId="27t">
    <w:name w:val="_27t"/>
    <w:basedOn w:val="11t"/>
    <w:link w:val="27tChar"/>
    <w:semiHidden/>
    <w:qFormat/>
    <w:locked/>
    <w:rsid w:val="00E01402"/>
  </w:style>
  <w:style w:type="character" w:customStyle="1" w:styleId="28tChar">
    <w:name w:val="_28t Char"/>
    <w:basedOn w:val="11tChar"/>
    <w:link w:val="28t"/>
    <w:semiHidden/>
    <w:rsid w:val="00A47A31"/>
    <w:rPr>
      <w:rFonts w:asciiTheme="minorHAnsi" w:eastAsiaTheme="minorEastAsia" w:hAnsiTheme="minorHAnsi"/>
      <w:b/>
      <w:sz w:val="18"/>
      <w:lang w:eastAsia="pt-BR"/>
    </w:rPr>
  </w:style>
  <w:style w:type="paragraph" w:customStyle="1" w:styleId="26t">
    <w:name w:val="_26t"/>
    <w:basedOn w:val="11t"/>
    <w:link w:val="26tChar"/>
    <w:semiHidden/>
    <w:qFormat/>
    <w:locked/>
    <w:rsid w:val="00E01402"/>
  </w:style>
  <w:style w:type="character" w:customStyle="1" w:styleId="27tChar">
    <w:name w:val="_27t Char"/>
    <w:basedOn w:val="11tChar"/>
    <w:link w:val="27t"/>
    <w:semiHidden/>
    <w:rsid w:val="00A47A31"/>
    <w:rPr>
      <w:rFonts w:asciiTheme="minorHAnsi" w:eastAsiaTheme="minorEastAsia" w:hAnsiTheme="minorHAnsi"/>
      <w:b/>
      <w:sz w:val="18"/>
      <w:lang w:eastAsia="pt-BR"/>
    </w:rPr>
  </w:style>
  <w:style w:type="paragraph" w:customStyle="1" w:styleId="25t">
    <w:name w:val="_25t"/>
    <w:basedOn w:val="11t"/>
    <w:link w:val="25tChar"/>
    <w:semiHidden/>
    <w:qFormat/>
    <w:locked/>
    <w:rsid w:val="00E01402"/>
  </w:style>
  <w:style w:type="character" w:customStyle="1" w:styleId="26tChar">
    <w:name w:val="_26t Char"/>
    <w:basedOn w:val="11tChar"/>
    <w:link w:val="26t"/>
    <w:semiHidden/>
    <w:rsid w:val="00A47A31"/>
    <w:rPr>
      <w:rFonts w:asciiTheme="minorHAnsi" w:eastAsiaTheme="minorEastAsia" w:hAnsiTheme="minorHAnsi"/>
      <w:b/>
      <w:sz w:val="18"/>
      <w:lang w:eastAsia="pt-BR"/>
    </w:rPr>
  </w:style>
  <w:style w:type="paragraph" w:customStyle="1" w:styleId="24t">
    <w:name w:val="_24t"/>
    <w:basedOn w:val="11t"/>
    <w:link w:val="24tChar"/>
    <w:semiHidden/>
    <w:qFormat/>
    <w:locked/>
    <w:rsid w:val="00E01402"/>
  </w:style>
  <w:style w:type="character" w:customStyle="1" w:styleId="25tChar">
    <w:name w:val="_25t Char"/>
    <w:basedOn w:val="11tChar"/>
    <w:link w:val="25t"/>
    <w:semiHidden/>
    <w:rsid w:val="00A47A31"/>
    <w:rPr>
      <w:rFonts w:asciiTheme="minorHAnsi" w:eastAsiaTheme="minorEastAsia" w:hAnsiTheme="minorHAnsi"/>
      <w:b/>
      <w:sz w:val="18"/>
      <w:lang w:eastAsia="pt-BR"/>
    </w:rPr>
  </w:style>
  <w:style w:type="paragraph" w:customStyle="1" w:styleId="23t">
    <w:name w:val="_23t"/>
    <w:basedOn w:val="11t"/>
    <w:link w:val="23tChar"/>
    <w:semiHidden/>
    <w:qFormat/>
    <w:locked/>
    <w:rsid w:val="00E01402"/>
  </w:style>
  <w:style w:type="character" w:customStyle="1" w:styleId="24tChar">
    <w:name w:val="_24t Char"/>
    <w:basedOn w:val="11tChar"/>
    <w:link w:val="24t"/>
    <w:semiHidden/>
    <w:rsid w:val="00A47A31"/>
    <w:rPr>
      <w:rFonts w:asciiTheme="minorHAnsi" w:eastAsiaTheme="minorEastAsia" w:hAnsiTheme="minorHAnsi"/>
      <w:b/>
      <w:sz w:val="18"/>
      <w:lang w:eastAsia="pt-BR"/>
    </w:rPr>
  </w:style>
  <w:style w:type="paragraph" w:customStyle="1" w:styleId="22t">
    <w:name w:val="_22t"/>
    <w:basedOn w:val="11t"/>
    <w:link w:val="22tChar"/>
    <w:semiHidden/>
    <w:qFormat/>
    <w:locked/>
    <w:rsid w:val="00E01402"/>
  </w:style>
  <w:style w:type="character" w:customStyle="1" w:styleId="23tChar">
    <w:name w:val="_23t Char"/>
    <w:basedOn w:val="11tChar"/>
    <w:link w:val="23t"/>
    <w:semiHidden/>
    <w:rsid w:val="00A47A31"/>
    <w:rPr>
      <w:rFonts w:asciiTheme="minorHAnsi" w:eastAsiaTheme="minorEastAsia" w:hAnsiTheme="minorHAnsi"/>
      <w:b/>
      <w:sz w:val="18"/>
      <w:lang w:eastAsia="pt-BR"/>
    </w:rPr>
  </w:style>
  <w:style w:type="paragraph" w:customStyle="1" w:styleId="21t">
    <w:name w:val="_21t"/>
    <w:basedOn w:val="11t"/>
    <w:link w:val="21tChar"/>
    <w:semiHidden/>
    <w:qFormat/>
    <w:locked/>
    <w:rsid w:val="00E01402"/>
  </w:style>
  <w:style w:type="character" w:customStyle="1" w:styleId="22tChar">
    <w:name w:val="_22t Char"/>
    <w:basedOn w:val="11tChar"/>
    <w:link w:val="22t"/>
    <w:semiHidden/>
    <w:rsid w:val="00A47A31"/>
    <w:rPr>
      <w:rFonts w:asciiTheme="minorHAnsi" w:eastAsiaTheme="minorEastAsia" w:hAnsiTheme="minorHAnsi"/>
      <w:b/>
      <w:sz w:val="18"/>
      <w:lang w:eastAsia="pt-BR"/>
    </w:rPr>
  </w:style>
  <w:style w:type="paragraph" w:customStyle="1" w:styleId="68o">
    <w:name w:val="_68o"/>
    <w:basedOn w:val="11o"/>
    <w:link w:val="68oChar"/>
    <w:semiHidden/>
    <w:qFormat/>
    <w:locked/>
    <w:rsid w:val="001E7AF1"/>
  </w:style>
  <w:style w:type="character" w:customStyle="1" w:styleId="21tChar">
    <w:name w:val="_21t Char"/>
    <w:basedOn w:val="11tChar"/>
    <w:link w:val="21t"/>
    <w:semiHidden/>
    <w:rsid w:val="00A47A31"/>
    <w:rPr>
      <w:rFonts w:asciiTheme="minorHAnsi" w:eastAsiaTheme="minorEastAsia" w:hAnsiTheme="minorHAnsi"/>
      <w:b/>
      <w:sz w:val="18"/>
      <w:lang w:eastAsia="pt-BR"/>
    </w:rPr>
  </w:style>
  <w:style w:type="paragraph" w:customStyle="1" w:styleId="67o">
    <w:name w:val="_67o"/>
    <w:basedOn w:val="11o"/>
    <w:link w:val="67oChar"/>
    <w:semiHidden/>
    <w:qFormat/>
    <w:locked/>
    <w:rsid w:val="001E7AF1"/>
  </w:style>
  <w:style w:type="character" w:customStyle="1" w:styleId="11oChar">
    <w:name w:val="_11o Char"/>
    <w:basedOn w:val="11sChar"/>
    <w:link w:val="11o"/>
    <w:semiHidden/>
    <w:rsid w:val="001F68C7"/>
    <w:rPr>
      <w:rFonts w:asciiTheme="minorHAnsi" w:eastAsiaTheme="minorEastAsia" w:hAnsiTheme="minorHAnsi"/>
      <w:sz w:val="18"/>
      <w:lang w:eastAsia="pt-BR"/>
    </w:rPr>
  </w:style>
  <w:style w:type="character" w:customStyle="1" w:styleId="68oChar">
    <w:name w:val="_68o Char"/>
    <w:basedOn w:val="11oChar"/>
    <w:link w:val="68o"/>
    <w:semiHidden/>
    <w:rsid w:val="00A47A31"/>
    <w:rPr>
      <w:rFonts w:asciiTheme="minorHAnsi" w:eastAsiaTheme="minorEastAsia" w:hAnsiTheme="minorHAnsi"/>
      <w:sz w:val="18"/>
      <w:lang w:eastAsia="pt-BR"/>
    </w:rPr>
  </w:style>
  <w:style w:type="paragraph" w:customStyle="1" w:styleId="66o">
    <w:name w:val="_66o"/>
    <w:basedOn w:val="11o"/>
    <w:link w:val="66oChar"/>
    <w:semiHidden/>
    <w:qFormat/>
    <w:locked/>
    <w:rsid w:val="001E7AF1"/>
  </w:style>
  <w:style w:type="character" w:customStyle="1" w:styleId="67oChar">
    <w:name w:val="_67o Char"/>
    <w:basedOn w:val="11oChar"/>
    <w:link w:val="67o"/>
    <w:semiHidden/>
    <w:rsid w:val="00A47A31"/>
    <w:rPr>
      <w:rFonts w:asciiTheme="minorHAnsi" w:eastAsiaTheme="minorEastAsia" w:hAnsiTheme="minorHAnsi"/>
      <w:sz w:val="18"/>
      <w:lang w:eastAsia="pt-BR"/>
    </w:rPr>
  </w:style>
  <w:style w:type="paragraph" w:customStyle="1" w:styleId="Estilo2">
    <w:name w:val="Estilo2"/>
    <w:basedOn w:val="11o"/>
    <w:link w:val="Estilo2Char"/>
    <w:semiHidden/>
    <w:qFormat/>
    <w:locked/>
    <w:rsid w:val="001E7AF1"/>
  </w:style>
  <w:style w:type="character" w:customStyle="1" w:styleId="66oChar">
    <w:name w:val="_66o Char"/>
    <w:basedOn w:val="11oChar"/>
    <w:link w:val="66o"/>
    <w:semiHidden/>
    <w:rsid w:val="00A47A31"/>
    <w:rPr>
      <w:rFonts w:asciiTheme="minorHAnsi" w:eastAsiaTheme="minorEastAsia" w:hAnsiTheme="minorHAnsi"/>
      <w:sz w:val="18"/>
      <w:lang w:eastAsia="pt-BR"/>
    </w:rPr>
  </w:style>
  <w:style w:type="paragraph" w:customStyle="1" w:styleId="64o">
    <w:name w:val="_64o"/>
    <w:basedOn w:val="11o"/>
    <w:link w:val="64oChar"/>
    <w:semiHidden/>
    <w:qFormat/>
    <w:locked/>
    <w:rsid w:val="001E7AF1"/>
  </w:style>
  <w:style w:type="character" w:customStyle="1" w:styleId="Estilo2Char">
    <w:name w:val="Estilo2 Char"/>
    <w:basedOn w:val="11oChar"/>
    <w:link w:val="Estilo2"/>
    <w:semiHidden/>
    <w:rsid w:val="009907CD"/>
    <w:rPr>
      <w:rFonts w:asciiTheme="minorHAnsi" w:eastAsiaTheme="minorEastAsia" w:hAnsiTheme="minorHAnsi"/>
      <w:sz w:val="18"/>
      <w:lang w:eastAsia="pt-BR"/>
    </w:rPr>
  </w:style>
  <w:style w:type="paragraph" w:customStyle="1" w:styleId="63o">
    <w:name w:val="_63o"/>
    <w:basedOn w:val="11o"/>
    <w:link w:val="63oChar"/>
    <w:semiHidden/>
    <w:qFormat/>
    <w:locked/>
    <w:rsid w:val="001E7AF1"/>
  </w:style>
  <w:style w:type="character" w:customStyle="1" w:styleId="64oChar">
    <w:name w:val="_64o Char"/>
    <w:basedOn w:val="11oChar"/>
    <w:link w:val="64o"/>
    <w:semiHidden/>
    <w:rsid w:val="00A47A31"/>
    <w:rPr>
      <w:rFonts w:asciiTheme="minorHAnsi" w:eastAsiaTheme="minorEastAsia" w:hAnsiTheme="minorHAnsi"/>
      <w:sz w:val="18"/>
      <w:lang w:eastAsia="pt-BR"/>
    </w:rPr>
  </w:style>
  <w:style w:type="paragraph" w:customStyle="1" w:styleId="62o">
    <w:name w:val="_62o"/>
    <w:basedOn w:val="11o"/>
    <w:link w:val="62oChar"/>
    <w:semiHidden/>
    <w:qFormat/>
    <w:locked/>
    <w:rsid w:val="001E7AF1"/>
  </w:style>
  <w:style w:type="character" w:customStyle="1" w:styleId="63oChar">
    <w:name w:val="_63o Char"/>
    <w:basedOn w:val="11oChar"/>
    <w:link w:val="63o"/>
    <w:semiHidden/>
    <w:rsid w:val="00A47A31"/>
    <w:rPr>
      <w:rFonts w:asciiTheme="minorHAnsi" w:eastAsiaTheme="minorEastAsia" w:hAnsiTheme="minorHAnsi"/>
      <w:sz w:val="18"/>
      <w:lang w:eastAsia="pt-BR"/>
    </w:rPr>
  </w:style>
  <w:style w:type="paragraph" w:customStyle="1" w:styleId="61o">
    <w:name w:val="_61o"/>
    <w:basedOn w:val="11o"/>
    <w:link w:val="61oChar"/>
    <w:semiHidden/>
    <w:qFormat/>
    <w:locked/>
    <w:rsid w:val="001E7AF1"/>
  </w:style>
  <w:style w:type="character" w:customStyle="1" w:styleId="62oChar">
    <w:name w:val="_62o Char"/>
    <w:basedOn w:val="11oChar"/>
    <w:link w:val="62o"/>
    <w:semiHidden/>
    <w:rsid w:val="00A47A31"/>
    <w:rPr>
      <w:rFonts w:asciiTheme="minorHAnsi" w:eastAsiaTheme="minorEastAsia" w:hAnsiTheme="minorHAnsi"/>
      <w:sz w:val="18"/>
      <w:lang w:eastAsia="pt-BR"/>
    </w:rPr>
  </w:style>
  <w:style w:type="paragraph" w:customStyle="1" w:styleId="58o">
    <w:name w:val="_58o"/>
    <w:basedOn w:val="11o"/>
    <w:link w:val="58oChar"/>
    <w:semiHidden/>
    <w:qFormat/>
    <w:locked/>
    <w:rsid w:val="001E7AF1"/>
  </w:style>
  <w:style w:type="character" w:customStyle="1" w:styleId="61oChar">
    <w:name w:val="_61o Char"/>
    <w:basedOn w:val="11oChar"/>
    <w:link w:val="61o"/>
    <w:semiHidden/>
    <w:rsid w:val="00A47A31"/>
    <w:rPr>
      <w:rFonts w:asciiTheme="minorHAnsi" w:eastAsiaTheme="minorEastAsia" w:hAnsiTheme="minorHAnsi"/>
      <w:sz w:val="18"/>
      <w:lang w:eastAsia="pt-BR"/>
    </w:rPr>
  </w:style>
  <w:style w:type="paragraph" w:customStyle="1" w:styleId="57o">
    <w:name w:val="_57o"/>
    <w:basedOn w:val="11o"/>
    <w:link w:val="57oChar"/>
    <w:semiHidden/>
    <w:qFormat/>
    <w:locked/>
    <w:rsid w:val="001E7AF1"/>
  </w:style>
  <w:style w:type="character" w:customStyle="1" w:styleId="58oChar">
    <w:name w:val="_58o Char"/>
    <w:basedOn w:val="11oChar"/>
    <w:link w:val="58o"/>
    <w:semiHidden/>
    <w:rsid w:val="00A47A31"/>
    <w:rPr>
      <w:rFonts w:asciiTheme="minorHAnsi" w:eastAsiaTheme="minorEastAsia" w:hAnsiTheme="minorHAnsi"/>
      <w:sz w:val="18"/>
      <w:lang w:eastAsia="pt-BR"/>
    </w:rPr>
  </w:style>
  <w:style w:type="paragraph" w:customStyle="1" w:styleId="56o">
    <w:name w:val="_56o"/>
    <w:basedOn w:val="11o"/>
    <w:link w:val="56oChar"/>
    <w:semiHidden/>
    <w:qFormat/>
    <w:locked/>
    <w:rsid w:val="001E7AF1"/>
  </w:style>
  <w:style w:type="character" w:customStyle="1" w:styleId="57oChar">
    <w:name w:val="_57o Char"/>
    <w:basedOn w:val="11oChar"/>
    <w:link w:val="57o"/>
    <w:semiHidden/>
    <w:rsid w:val="00A47A31"/>
    <w:rPr>
      <w:rFonts w:asciiTheme="minorHAnsi" w:eastAsiaTheme="minorEastAsia" w:hAnsiTheme="minorHAnsi"/>
      <w:sz w:val="18"/>
      <w:lang w:eastAsia="pt-BR"/>
    </w:rPr>
  </w:style>
  <w:style w:type="paragraph" w:customStyle="1" w:styleId="55o">
    <w:name w:val="_55o"/>
    <w:basedOn w:val="11o"/>
    <w:link w:val="55oChar"/>
    <w:semiHidden/>
    <w:qFormat/>
    <w:locked/>
    <w:rsid w:val="001E7AF1"/>
  </w:style>
  <w:style w:type="character" w:customStyle="1" w:styleId="56oChar">
    <w:name w:val="_56o Char"/>
    <w:basedOn w:val="11oChar"/>
    <w:link w:val="56o"/>
    <w:semiHidden/>
    <w:rsid w:val="00A47A31"/>
    <w:rPr>
      <w:rFonts w:asciiTheme="minorHAnsi" w:eastAsiaTheme="minorEastAsia" w:hAnsiTheme="minorHAnsi"/>
      <w:sz w:val="18"/>
      <w:lang w:eastAsia="pt-BR"/>
    </w:rPr>
  </w:style>
  <w:style w:type="paragraph" w:customStyle="1" w:styleId="54o">
    <w:name w:val="_54o"/>
    <w:basedOn w:val="11o"/>
    <w:link w:val="54oChar"/>
    <w:semiHidden/>
    <w:qFormat/>
    <w:locked/>
    <w:rsid w:val="001E7AF1"/>
  </w:style>
  <w:style w:type="character" w:customStyle="1" w:styleId="55oChar">
    <w:name w:val="_55o Char"/>
    <w:basedOn w:val="11oChar"/>
    <w:link w:val="55o"/>
    <w:semiHidden/>
    <w:rsid w:val="00A47A31"/>
    <w:rPr>
      <w:rFonts w:asciiTheme="minorHAnsi" w:eastAsiaTheme="minorEastAsia" w:hAnsiTheme="minorHAnsi"/>
      <w:sz w:val="18"/>
      <w:lang w:eastAsia="pt-BR"/>
    </w:rPr>
  </w:style>
  <w:style w:type="paragraph" w:customStyle="1" w:styleId="53o">
    <w:name w:val="_53o"/>
    <w:basedOn w:val="11o"/>
    <w:link w:val="53oChar"/>
    <w:semiHidden/>
    <w:qFormat/>
    <w:locked/>
    <w:rsid w:val="001E7AF1"/>
  </w:style>
  <w:style w:type="character" w:customStyle="1" w:styleId="54oChar">
    <w:name w:val="_54o Char"/>
    <w:basedOn w:val="11oChar"/>
    <w:link w:val="54o"/>
    <w:semiHidden/>
    <w:rsid w:val="00A47A31"/>
    <w:rPr>
      <w:rFonts w:asciiTheme="minorHAnsi" w:eastAsiaTheme="minorEastAsia" w:hAnsiTheme="minorHAnsi"/>
      <w:sz w:val="18"/>
      <w:lang w:eastAsia="pt-BR"/>
    </w:rPr>
  </w:style>
  <w:style w:type="paragraph" w:customStyle="1" w:styleId="52o">
    <w:name w:val="_52o"/>
    <w:basedOn w:val="11o"/>
    <w:link w:val="52oChar"/>
    <w:semiHidden/>
    <w:qFormat/>
    <w:locked/>
    <w:rsid w:val="001E7AF1"/>
  </w:style>
  <w:style w:type="character" w:customStyle="1" w:styleId="53oChar">
    <w:name w:val="_53o Char"/>
    <w:basedOn w:val="11oChar"/>
    <w:link w:val="53o"/>
    <w:semiHidden/>
    <w:rsid w:val="00A47A31"/>
    <w:rPr>
      <w:rFonts w:asciiTheme="minorHAnsi" w:eastAsiaTheme="minorEastAsia" w:hAnsiTheme="minorHAnsi"/>
      <w:sz w:val="18"/>
      <w:lang w:eastAsia="pt-BR"/>
    </w:rPr>
  </w:style>
  <w:style w:type="paragraph" w:customStyle="1" w:styleId="51o">
    <w:name w:val="_51o"/>
    <w:basedOn w:val="11o"/>
    <w:link w:val="51oChar"/>
    <w:semiHidden/>
    <w:qFormat/>
    <w:locked/>
    <w:rsid w:val="001E7AF1"/>
  </w:style>
  <w:style w:type="character" w:customStyle="1" w:styleId="52oChar">
    <w:name w:val="_52o Char"/>
    <w:basedOn w:val="11oChar"/>
    <w:link w:val="52o"/>
    <w:semiHidden/>
    <w:rsid w:val="00A47A31"/>
    <w:rPr>
      <w:rFonts w:asciiTheme="minorHAnsi" w:eastAsiaTheme="minorEastAsia" w:hAnsiTheme="minorHAnsi"/>
      <w:sz w:val="18"/>
      <w:lang w:eastAsia="pt-BR"/>
    </w:rPr>
  </w:style>
  <w:style w:type="paragraph" w:customStyle="1" w:styleId="48o">
    <w:name w:val="_48o"/>
    <w:basedOn w:val="11o"/>
    <w:link w:val="48oChar"/>
    <w:semiHidden/>
    <w:qFormat/>
    <w:locked/>
    <w:rsid w:val="001E7AF1"/>
  </w:style>
  <w:style w:type="character" w:customStyle="1" w:styleId="51oChar">
    <w:name w:val="_51o Char"/>
    <w:basedOn w:val="11oChar"/>
    <w:link w:val="51o"/>
    <w:semiHidden/>
    <w:rsid w:val="00A47A31"/>
    <w:rPr>
      <w:rFonts w:asciiTheme="minorHAnsi" w:eastAsiaTheme="minorEastAsia" w:hAnsiTheme="minorHAnsi"/>
      <w:sz w:val="18"/>
      <w:lang w:eastAsia="pt-BR"/>
    </w:rPr>
  </w:style>
  <w:style w:type="paragraph" w:customStyle="1" w:styleId="47o">
    <w:name w:val="_47o"/>
    <w:basedOn w:val="11o"/>
    <w:link w:val="47oChar"/>
    <w:semiHidden/>
    <w:qFormat/>
    <w:locked/>
    <w:rsid w:val="001E7AF1"/>
  </w:style>
  <w:style w:type="character" w:customStyle="1" w:styleId="48oChar">
    <w:name w:val="_48o Char"/>
    <w:basedOn w:val="11oChar"/>
    <w:link w:val="48o"/>
    <w:semiHidden/>
    <w:rsid w:val="00A47A31"/>
    <w:rPr>
      <w:rFonts w:asciiTheme="minorHAnsi" w:eastAsiaTheme="minorEastAsia" w:hAnsiTheme="minorHAnsi"/>
      <w:sz w:val="18"/>
      <w:lang w:eastAsia="pt-BR"/>
    </w:rPr>
  </w:style>
  <w:style w:type="paragraph" w:customStyle="1" w:styleId="46o">
    <w:name w:val="_46o"/>
    <w:basedOn w:val="11o"/>
    <w:link w:val="46oChar"/>
    <w:semiHidden/>
    <w:qFormat/>
    <w:locked/>
    <w:rsid w:val="001E7AF1"/>
  </w:style>
  <w:style w:type="character" w:customStyle="1" w:styleId="47oChar">
    <w:name w:val="_47o Char"/>
    <w:basedOn w:val="11oChar"/>
    <w:link w:val="47o"/>
    <w:semiHidden/>
    <w:rsid w:val="00A47A31"/>
    <w:rPr>
      <w:rFonts w:asciiTheme="minorHAnsi" w:eastAsiaTheme="minorEastAsia" w:hAnsiTheme="minorHAnsi"/>
      <w:sz w:val="18"/>
      <w:lang w:eastAsia="pt-BR"/>
    </w:rPr>
  </w:style>
  <w:style w:type="paragraph" w:customStyle="1" w:styleId="45o">
    <w:name w:val="_45o"/>
    <w:basedOn w:val="11o"/>
    <w:link w:val="45oChar"/>
    <w:semiHidden/>
    <w:qFormat/>
    <w:locked/>
    <w:rsid w:val="001E7AF1"/>
  </w:style>
  <w:style w:type="character" w:customStyle="1" w:styleId="46oChar">
    <w:name w:val="_46o Char"/>
    <w:basedOn w:val="11oChar"/>
    <w:link w:val="46o"/>
    <w:semiHidden/>
    <w:rsid w:val="00A47A31"/>
    <w:rPr>
      <w:rFonts w:asciiTheme="minorHAnsi" w:eastAsiaTheme="minorEastAsia" w:hAnsiTheme="minorHAnsi"/>
      <w:sz w:val="18"/>
      <w:lang w:eastAsia="pt-BR"/>
    </w:rPr>
  </w:style>
  <w:style w:type="paragraph" w:customStyle="1" w:styleId="44o">
    <w:name w:val="_44o"/>
    <w:basedOn w:val="11o"/>
    <w:link w:val="44oChar"/>
    <w:semiHidden/>
    <w:qFormat/>
    <w:locked/>
    <w:rsid w:val="001E7AF1"/>
  </w:style>
  <w:style w:type="character" w:customStyle="1" w:styleId="45oChar">
    <w:name w:val="_45o Char"/>
    <w:basedOn w:val="11oChar"/>
    <w:link w:val="45o"/>
    <w:semiHidden/>
    <w:rsid w:val="00A47A31"/>
    <w:rPr>
      <w:rFonts w:asciiTheme="minorHAnsi" w:eastAsiaTheme="minorEastAsia" w:hAnsiTheme="minorHAnsi"/>
      <w:sz w:val="18"/>
      <w:lang w:eastAsia="pt-BR"/>
    </w:rPr>
  </w:style>
  <w:style w:type="paragraph" w:customStyle="1" w:styleId="43o">
    <w:name w:val="_43o"/>
    <w:basedOn w:val="11o"/>
    <w:link w:val="43oChar"/>
    <w:semiHidden/>
    <w:qFormat/>
    <w:locked/>
    <w:rsid w:val="001E7AF1"/>
  </w:style>
  <w:style w:type="character" w:customStyle="1" w:styleId="44oChar">
    <w:name w:val="_44o Char"/>
    <w:basedOn w:val="11oChar"/>
    <w:link w:val="44o"/>
    <w:semiHidden/>
    <w:rsid w:val="00A47A31"/>
    <w:rPr>
      <w:rFonts w:asciiTheme="minorHAnsi" w:eastAsiaTheme="minorEastAsia" w:hAnsiTheme="minorHAnsi"/>
      <w:sz w:val="18"/>
      <w:lang w:eastAsia="pt-BR"/>
    </w:rPr>
  </w:style>
  <w:style w:type="paragraph" w:customStyle="1" w:styleId="42o">
    <w:name w:val="_42o"/>
    <w:basedOn w:val="11o"/>
    <w:link w:val="42oChar"/>
    <w:semiHidden/>
    <w:qFormat/>
    <w:locked/>
    <w:rsid w:val="001E7AF1"/>
  </w:style>
  <w:style w:type="character" w:customStyle="1" w:styleId="43oChar">
    <w:name w:val="_43o Char"/>
    <w:basedOn w:val="11oChar"/>
    <w:link w:val="43o"/>
    <w:semiHidden/>
    <w:rsid w:val="00A47A31"/>
    <w:rPr>
      <w:rFonts w:asciiTheme="minorHAnsi" w:eastAsiaTheme="minorEastAsia" w:hAnsiTheme="minorHAnsi"/>
      <w:sz w:val="18"/>
      <w:lang w:eastAsia="pt-BR"/>
    </w:rPr>
  </w:style>
  <w:style w:type="paragraph" w:customStyle="1" w:styleId="41o">
    <w:name w:val="_41o"/>
    <w:basedOn w:val="11o"/>
    <w:link w:val="41oChar"/>
    <w:semiHidden/>
    <w:qFormat/>
    <w:locked/>
    <w:rsid w:val="001E7AF1"/>
  </w:style>
  <w:style w:type="character" w:customStyle="1" w:styleId="42oChar">
    <w:name w:val="_42o Char"/>
    <w:basedOn w:val="11oChar"/>
    <w:link w:val="42o"/>
    <w:semiHidden/>
    <w:rsid w:val="00A47A31"/>
    <w:rPr>
      <w:rFonts w:asciiTheme="minorHAnsi" w:eastAsiaTheme="minorEastAsia" w:hAnsiTheme="minorHAnsi"/>
      <w:sz w:val="18"/>
      <w:lang w:eastAsia="pt-BR"/>
    </w:rPr>
  </w:style>
  <w:style w:type="paragraph" w:customStyle="1" w:styleId="38o">
    <w:name w:val="_38o"/>
    <w:basedOn w:val="11o"/>
    <w:link w:val="38oChar"/>
    <w:semiHidden/>
    <w:qFormat/>
    <w:locked/>
    <w:rsid w:val="001E7AF1"/>
  </w:style>
  <w:style w:type="character" w:customStyle="1" w:styleId="41oChar">
    <w:name w:val="_41o Char"/>
    <w:basedOn w:val="11oChar"/>
    <w:link w:val="41o"/>
    <w:semiHidden/>
    <w:rsid w:val="00A47A31"/>
    <w:rPr>
      <w:rFonts w:asciiTheme="minorHAnsi" w:eastAsiaTheme="minorEastAsia" w:hAnsiTheme="minorHAnsi"/>
      <w:sz w:val="18"/>
      <w:lang w:eastAsia="pt-BR"/>
    </w:rPr>
  </w:style>
  <w:style w:type="paragraph" w:customStyle="1" w:styleId="37o">
    <w:name w:val="_37o"/>
    <w:basedOn w:val="11o"/>
    <w:link w:val="37oChar"/>
    <w:semiHidden/>
    <w:qFormat/>
    <w:locked/>
    <w:rsid w:val="001E7AF1"/>
  </w:style>
  <w:style w:type="character" w:customStyle="1" w:styleId="38oChar">
    <w:name w:val="_38o Char"/>
    <w:basedOn w:val="11oChar"/>
    <w:link w:val="38o"/>
    <w:semiHidden/>
    <w:rsid w:val="00A47A31"/>
    <w:rPr>
      <w:rFonts w:asciiTheme="minorHAnsi" w:eastAsiaTheme="minorEastAsia" w:hAnsiTheme="minorHAnsi"/>
      <w:sz w:val="18"/>
      <w:lang w:eastAsia="pt-BR"/>
    </w:rPr>
  </w:style>
  <w:style w:type="paragraph" w:customStyle="1" w:styleId="36o">
    <w:name w:val="_36o"/>
    <w:basedOn w:val="11o"/>
    <w:link w:val="36oChar"/>
    <w:semiHidden/>
    <w:qFormat/>
    <w:locked/>
    <w:rsid w:val="001E7AF1"/>
  </w:style>
  <w:style w:type="character" w:customStyle="1" w:styleId="37oChar">
    <w:name w:val="_37o Char"/>
    <w:basedOn w:val="11oChar"/>
    <w:link w:val="37o"/>
    <w:semiHidden/>
    <w:rsid w:val="00A47A31"/>
    <w:rPr>
      <w:rFonts w:asciiTheme="minorHAnsi" w:eastAsiaTheme="minorEastAsia" w:hAnsiTheme="minorHAnsi"/>
      <w:sz w:val="18"/>
      <w:lang w:eastAsia="pt-BR"/>
    </w:rPr>
  </w:style>
  <w:style w:type="paragraph" w:customStyle="1" w:styleId="35o">
    <w:name w:val="_35o"/>
    <w:basedOn w:val="11o"/>
    <w:link w:val="35oChar"/>
    <w:semiHidden/>
    <w:qFormat/>
    <w:locked/>
    <w:rsid w:val="001E7AF1"/>
  </w:style>
  <w:style w:type="character" w:customStyle="1" w:styleId="36oChar">
    <w:name w:val="_36o Char"/>
    <w:basedOn w:val="11oChar"/>
    <w:link w:val="36o"/>
    <w:semiHidden/>
    <w:rsid w:val="00A47A31"/>
    <w:rPr>
      <w:rFonts w:asciiTheme="minorHAnsi" w:eastAsiaTheme="minorEastAsia" w:hAnsiTheme="minorHAnsi"/>
      <w:sz w:val="18"/>
      <w:lang w:eastAsia="pt-BR"/>
    </w:rPr>
  </w:style>
  <w:style w:type="paragraph" w:customStyle="1" w:styleId="34o">
    <w:name w:val="_34o"/>
    <w:basedOn w:val="11o"/>
    <w:link w:val="34oChar"/>
    <w:semiHidden/>
    <w:qFormat/>
    <w:locked/>
    <w:rsid w:val="001E7AF1"/>
  </w:style>
  <w:style w:type="character" w:customStyle="1" w:styleId="35oChar">
    <w:name w:val="_35o Char"/>
    <w:basedOn w:val="11oChar"/>
    <w:link w:val="35o"/>
    <w:semiHidden/>
    <w:rsid w:val="00A47A31"/>
    <w:rPr>
      <w:rFonts w:asciiTheme="minorHAnsi" w:eastAsiaTheme="minorEastAsia" w:hAnsiTheme="minorHAnsi"/>
      <w:sz w:val="18"/>
      <w:lang w:eastAsia="pt-BR"/>
    </w:rPr>
  </w:style>
  <w:style w:type="paragraph" w:customStyle="1" w:styleId="33o">
    <w:name w:val="_33o"/>
    <w:basedOn w:val="11o"/>
    <w:link w:val="33oChar"/>
    <w:semiHidden/>
    <w:qFormat/>
    <w:locked/>
    <w:rsid w:val="001E7AF1"/>
  </w:style>
  <w:style w:type="character" w:customStyle="1" w:styleId="34oChar">
    <w:name w:val="_34o Char"/>
    <w:basedOn w:val="11oChar"/>
    <w:link w:val="34o"/>
    <w:semiHidden/>
    <w:rsid w:val="00A47A31"/>
    <w:rPr>
      <w:rFonts w:asciiTheme="minorHAnsi" w:eastAsiaTheme="minorEastAsia" w:hAnsiTheme="minorHAnsi"/>
      <w:sz w:val="18"/>
      <w:lang w:eastAsia="pt-BR"/>
    </w:rPr>
  </w:style>
  <w:style w:type="paragraph" w:customStyle="1" w:styleId="32o">
    <w:name w:val="_32o"/>
    <w:basedOn w:val="11o"/>
    <w:link w:val="32oChar"/>
    <w:semiHidden/>
    <w:qFormat/>
    <w:locked/>
    <w:rsid w:val="001E7AF1"/>
  </w:style>
  <w:style w:type="character" w:customStyle="1" w:styleId="33oChar">
    <w:name w:val="_33o Char"/>
    <w:basedOn w:val="11oChar"/>
    <w:link w:val="33o"/>
    <w:semiHidden/>
    <w:rsid w:val="00A47A31"/>
    <w:rPr>
      <w:rFonts w:asciiTheme="minorHAnsi" w:eastAsiaTheme="minorEastAsia" w:hAnsiTheme="minorHAnsi"/>
      <w:sz w:val="18"/>
      <w:lang w:eastAsia="pt-BR"/>
    </w:rPr>
  </w:style>
  <w:style w:type="paragraph" w:customStyle="1" w:styleId="31o">
    <w:name w:val="_31o"/>
    <w:basedOn w:val="11o"/>
    <w:link w:val="31oChar"/>
    <w:semiHidden/>
    <w:qFormat/>
    <w:locked/>
    <w:rsid w:val="001E7AF1"/>
  </w:style>
  <w:style w:type="character" w:customStyle="1" w:styleId="32oChar">
    <w:name w:val="_32o Char"/>
    <w:basedOn w:val="11oChar"/>
    <w:link w:val="32o"/>
    <w:semiHidden/>
    <w:rsid w:val="00A47A31"/>
    <w:rPr>
      <w:rFonts w:asciiTheme="minorHAnsi" w:eastAsiaTheme="minorEastAsia" w:hAnsiTheme="minorHAnsi"/>
      <w:sz w:val="18"/>
      <w:lang w:eastAsia="pt-BR"/>
    </w:rPr>
  </w:style>
  <w:style w:type="paragraph" w:customStyle="1" w:styleId="28o">
    <w:name w:val="_28o"/>
    <w:basedOn w:val="11o"/>
    <w:link w:val="28oChar"/>
    <w:semiHidden/>
    <w:qFormat/>
    <w:locked/>
    <w:rsid w:val="001E7AF1"/>
  </w:style>
  <w:style w:type="character" w:customStyle="1" w:styleId="31oChar">
    <w:name w:val="_31o Char"/>
    <w:basedOn w:val="11oChar"/>
    <w:link w:val="31o"/>
    <w:semiHidden/>
    <w:rsid w:val="00A47A31"/>
    <w:rPr>
      <w:rFonts w:asciiTheme="minorHAnsi" w:eastAsiaTheme="minorEastAsia" w:hAnsiTheme="minorHAnsi"/>
      <w:sz w:val="18"/>
      <w:lang w:eastAsia="pt-BR"/>
    </w:rPr>
  </w:style>
  <w:style w:type="paragraph" w:customStyle="1" w:styleId="27o">
    <w:name w:val="_27o"/>
    <w:basedOn w:val="11o"/>
    <w:link w:val="27oChar"/>
    <w:semiHidden/>
    <w:qFormat/>
    <w:locked/>
    <w:rsid w:val="001E7AF1"/>
  </w:style>
  <w:style w:type="character" w:customStyle="1" w:styleId="28oChar">
    <w:name w:val="_28o Char"/>
    <w:basedOn w:val="11oChar"/>
    <w:link w:val="28o"/>
    <w:semiHidden/>
    <w:rsid w:val="00A47A31"/>
    <w:rPr>
      <w:rFonts w:asciiTheme="minorHAnsi" w:eastAsiaTheme="minorEastAsia" w:hAnsiTheme="minorHAnsi"/>
      <w:sz w:val="18"/>
      <w:lang w:eastAsia="pt-BR"/>
    </w:rPr>
  </w:style>
  <w:style w:type="paragraph" w:customStyle="1" w:styleId="26o">
    <w:name w:val="_26o"/>
    <w:basedOn w:val="11o"/>
    <w:link w:val="26oChar"/>
    <w:semiHidden/>
    <w:qFormat/>
    <w:locked/>
    <w:rsid w:val="001E7AF1"/>
  </w:style>
  <w:style w:type="character" w:customStyle="1" w:styleId="27oChar">
    <w:name w:val="_27o Char"/>
    <w:basedOn w:val="11oChar"/>
    <w:link w:val="27o"/>
    <w:semiHidden/>
    <w:rsid w:val="00A47A31"/>
    <w:rPr>
      <w:rFonts w:asciiTheme="minorHAnsi" w:eastAsiaTheme="minorEastAsia" w:hAnsiTheme="minorHAnsi"/>
      <w:sz w:val="18"/>
      <w:lang w:eastAsia="pt-BR"/>
    </w:rPr>
  </w:style>
  <w:style w:type="paragraph" w:customStyle="1" w:styleId="25o">
    <w:name w:val="_25o"/>
    <w:basedOn w:val="11o"/>
    <w:link w:val="25oChar"/>
    <w:semiHidden/>
    <w:qFormat/>
    <w:locked/>
    <w:rsid w:val="001E7AF1"/>
  </w:style>
  <w:style w:type="character" w:customStyle="1" w:styleId="26oChar">
    <w:name w:val="_26o Char"/>
    <w:basedOn w:val="11oChar"/>
    <w:link w:val="26o"/>
    <w:semiHidden/>
    <w:rsid w:val="00A47A31"/>
    <w:rPr>
      <w:rFonts w:asciiTheme="minorHAnsi" w:eastAsiaTheme="minorEastAsia" w:hAnsiTheme="minorHAnsi"/>
      <w:sz w:val="18"/>
      <w:lang w:eastAsia="pt-BR"/>
    </w:rPr>
  </w:style>
  <w:style w:type="paragraph" w:customStyle="1" w:styleId="24o">
    <w:name w:val="_24o"/>
    <w:basedOn w:val="11o"/>
    <w:link w:val="24oChar"/>
    <w:semiHidden/>
    <w:qFormat/>
    <w:locked/>
    <w:rsid w:val="001E7AF1"/>
  </w:style>
  <w:style w:type="character" w:customStyle="1" w:styleId="25oChar">
    <w:name w:val="_25o Char"/>
    <w:basedOn w:val="11oChar"/>
    <w:link w:val="25o"/>
    <w:semiHidden/>
    <w:rsid w:val="00A47A31"/>
    <w:rPr>
      <w:rFonts w:asciiTheme="minorHAnsi" w:eastAsiaTheme="minorEastAsia" w:hAnsiTheme="minorHAnsi"/>
      <w:sz w:val="18"/>
      <w:lang w:eastAsia="pt-BR"/>
    </w:rPr>
  </w:style>
  <w:style w:type="paragraph" w:customStyle="1" w:styleId="23o">
    <w:name w:val="_23o"/>
    <w:basedOn w:val="11o"/>
    <w:link w:val="23oChar"/>
    <w:semiHidden/>
    <w:qFormat/>
    <w:locked/>
    <w:rsid w:val="001E7AF1"/>
  </w:style>
  <w:style w:type="character" w:customStyle="1" w:styleId="24oChar">
    <w:name w:val="_24o Char"/>
    <w:basedOn w:val="11oChar"/>
    <w:link w:val="24o"/>
    <w:semiHidden/>
    <w:rsid w:val="00A47A31"/>
    <w:rPr>
      <w:rFonts w:asciiTheme="minorHAnsi" w:eastAsiaTheme="minorEastAsia" w:hAnsiTheme="minorHAnsi"/>
      <w:sz w:val="18"/>
      <w:lang w:eastAsia="pt-BR"/>
    </w:rPr>
  </w:style>
  <w:style w:type="paragraph" w:customStyle="1" w:styleId="22o">
    <w:name w:val="_22o"/>
    <w:basedOn w:val="11o"/>
    <w:link w:val="22oChar"/>
    <w:semiHidden/>
    <w:qFormat/>
    <w:locked/>
    <w:rsid w:val="001E7AF1"/>
  </w:style>
  <w:style w:type="character" w:customStyle="1" w:styleId="23oChar">
    <w:name w:val="_23o Char"/>
    <w:basedOn w:val="11oChar"/>
    <w:link w:val="23o"/>
    <w:semiHidden/>
    <w:rsid w:val="00A47A31"/>
    <w:rPr>
      <w:rFonts w:asciiTheme="minorHAnsi" w:eastAsiaTheme="minorEastAsia" w:hAnsiTheme="minorHAnsi"/>
      <w:sz w:val="18"/>
      <w:lang w:eastAsia="pt-BR"/>
    </w:rPr>
  </w:style>
  <w:style w:type="paragraph" w:customStyle="1" w:styleId="21o">
    <w:name w:val="_21o"/>
    <w:basedOn w:val="11o"/>
    <w:link w:val="21oChar"/>
    <w:semiHidden/>
    <w:qFormat/>
    <w:locked/>
    <w:rsid w:val="001E7AF1"/>
  </w:style>
  <w:style w:type="character" w:customStyle="1" w:styleId="22oChar">
    <w:name w:val="_22o Char"/>
    <w:basedOn w:val="11oChar"/>
    <w:link w:val="22o"/>
    <w:semiHidden/>
    <w:rsid w:val="00A47A31"/>
    <w:rPr>
      <w:rFonts w:asciiTheme="minorHAnsi" w:eastAsiaTheme="minorEastAsia" w:hAnsiTheme="minorHAnsi"/>
      <w:sz w:val="18"/>
      <w:lang w:eastAsia="pt-BR"/>
    </w:rPr>
  </w:style>
  <w:style w:type="paragraph" w:customStyle="1" w:styleId="cc1">
    <w:name w:val="_cc1"/>
    <w:basedOn w:val="tabela-dentro"/>
    <w:link w:val="cc1Char"/>
    <w:semiHidden/>
    <w:qFormat/>
    <w:locked/>
    <w:rsid w:val="00287E23"/>
  </w:style>
  <w:style w:type="character" w:customStyle="1" w:styleId="21oChar">
    <w:name w:val="_21o Char"/>
    <w:basedOn w:val="11oChar"/>
    <w:link w:val="21o"/>
    <w:semiHidden/>
    <w:rsid w:val="00A47A31"/>
    <w:rPr>
      <w:rFonts w:asciiTheme="minorHAnsi" w:eastAsiaTheme="minorEastAsia" w:hAnsiTheme="minorHAnsi"/>
      <w:sz w:val="18"/>
      <w:lang w:eastAsia="pt-BR"/>
    </w:rPr>
  </w:style>
  <w:style w:type="paragraph" w:customStyle="1" w:styleId="cc2">
    <w:name w:val="_cc2"/>
    <w:basedOn w:val="tabela-dentro"/>
    <w:link w:val="cc2Char"/>
    <w:semiHidden/>
    <w:qFormat/>
    <w:locked/>
    <w:rsid w:val="00287E23"/>
    <w:rPr>
      <w:noProof w:val="0"/>
    </w:rPr>
  </w:style>
  <w:style w:type="character" w:customStyle="1" w:styleId="tabela-dentroChar">
    <w:name w:val="_tabela-dentro Char"/>
    <w:basedOn w:val="titulo-tabelaChar"/>
    <w:link w:val="tabela-dentro"/>
    <w:rsid w:val="009907CD"/>
    <w:rPr>
      <w:rFonts w:asciiTheme="minorHAnsi" w:eastAsiaTheme="minorEastAsia" w:hAnsiTheme="minorHAnsi"/>
      <w:b w:val="0"/>
      <w:noProof/>
      <w:sz w:val="18"/>
      <w:lang w:eastAsia="pt-BR"/>
    </w:rPr>
  </w:style>
  <w:style w:type="character" w:customStyle="1" w:styleId="cc1Char">
    <w:name w:val="_cc1 Char"/>
    <w:basedOn w:val="tabela-dentroChar"/>
    <w:link w:val="cc1"/>
    <w:semiHidden/>
    <w:rsid w:val="009907CD"/>
    <w:rPr>
      <w:rFonts w:asciiTheme="minorHAnsi" w:eastAsiaTheme="minorEastAsia" w:hAnsiTheme="minorHAnsi"/>
      <w:b w:val="0"/>
      <w:noProof/>
      <w:sz w:val="18"/>
      <w:lang w:eastAsia="pt-BR"/>
    </w:rPr>
  </w:style>
  <w:style w:type="paragraph" w:customStyle="1" w:styleId="cc3">
    <w:name w:val="_cc3"/>
    <w:basedOn w:val="tabela-dentro"/>
    <w:link w:val="cc3Char"/>
    <w:semiHidden/>
    <w:qFormat/>
    <w:locked/>
    <w:rsid w:val="00287E23"/>
  </w:style>
  <w:style w:type="character" w:customStyle="1" w:styleId="cc2Char">
    <w:name w:val="_cc2 Char"/>
    <w:basedOn w:val="tabela-dentroChar"/>
    <w:link w:val="cc2"/>
    <w:semiHidden/>
    <w:rsid w:val="009907CD"/>
    <w:rPr>
      <w:rFonts w:asciiTheme="minorHAnsi" w:eastAsiaTheme="minorEastAsia" w:hAnsiTheme="minorHAnsi"/>
      <w:b w:val="0"/>
      <w:noProof/>
      <w:sz w:val="18"/>
      <w:lang w:eastAsia="pt-BR"/>
    </w:rPr>
  </w:style>
  <w:style w:type="paragraph" w:customStyle="1" w:styleId="cc1h">
    <w:name w:val="_cc1h"/>
    <w:basedOn w:val="tabela-dentro"/>
    <w:link w:val="cc1hChar"/>
    <w:semiHidden/>
    <w:qFormat/>
    <w:locked/>
    <w:rsid w:val="00287E23"/>
  </w:style>
  <w:style w:type="character" w:customStyle="1" w:styleId="cc3Char">
    <w:name w:val="_cc3 Char"/>
    <w:basedOn w:val="tabela-dentroChar"/>
    <w:link w:val="cc3"/>
    <w:semiHidden/>
    <w:rsid w:val="009907CD"/>
    <w:rPr>
      <w:rFonts w:asciiTheme="minorHAnsi" w:eastAsiaTheme="minorEastAsia" w:hAnsiTheme="minorHAnsi"/>
      <w:b w:val="0"/>
      <w:noProof/>
      <w:sz w:val="18"/>
      <w:lang w:eastAsia="pt-BR"/>
    </w:rPr>
  </w:style>
  <w:style w:type="paragraph" w:customStyle="1" w:styleId="cc2h">
    <w:name w:val="_cc2h"/>
    <w:basedOn w:val="tabela-dentro"/>
    <w:link w:val="cc2hChar"/>
    <w:semiHidden/>
    <w:qFormat/>
    <w:locked/>
    <w:rsid w:val="00287E23"/>
  </w:style>
  <w:style w:type="character" w:customStyle="1" w:styleId="cc1hChar">
    <w:name w:val="_cc1h Char"/>
    <w:basedOn w:val="tabela-dentroChar"/>
    <w:link w:val="cc1h"/>
    <w:semiHidden/>
    <w:rsid w:val="009907CD"/>
    <w:rPr>
      <w:rFonts w:asciiTheme="minorHAnsi" w:eastAsiaTheme="minorEastAsia" w:hAnsiTheme="minorHAnsi"/>
      <w:b w:val="0"/>
      <w:noProof/>
      <w:sz w:val="18"/>
      <w:lang w:eastAsia="pt-BR"/>
    </w:rPr>
  </w:style>
  <w:style w:type="paragraph" w:customStyle="1" w:styleId="cc3h">
    <w:name w:val="_cc3h"/>
    <w:basedOn w:val="tabela-dentro"/>
    <w:link w:val="cc3hChar"/>
    <w:semiHidden/>
    <w:qFormat/>
    <w:locked/>
    <w:rsid w:val="00287E23"/>
  </w:style>
  <w:style w:type="character" w:customStyle="1" w:styleId="cc2hChar">
    <w:name w:val="_cc2h Char"/>
    <w:basedOn w:val="tabela-dentroChar"/>
    <w:link w:val="cc2h"/>
    <w:semiHidden/>
    <w:rsid w:val="009907CD"/>
    <w:rPr>
      <w:rFonts w:asciiTheme="minorHAnsi" w:eastAsiaTheme="minorEastAsia" w:hAnsiTheme="minorHAnsi"/>
      <w:b w:val="0"/>
      <w:noProof/>
      <w:sz w:val="18"/>
      <w:lang w:eastAsia="pt-BR"/>
    </w:rPr>
  </w:style>
  <w:style w:type="paragraph" w:customStyle="1" w:styleId="cc1-ob">
    <w:name w:val="_cc1-ob"/>
    <w:basedOn w:val="tabela-dentro"/>
    <w:link w:val="cc1-obChar"/>
    <w:semiHidden/>
    <w:qFormat/>
    <w:locked/>
    <w:rsid w:val="00EB3CF1"/>
    <w:pPr>
      <w:ind w:firstLine="113"/>
    </w:pPr>
  </w:style>
  <w:style w:type="character" w:customStyle="1" w:styleId="cc3hChar">
    <w:name w:val="_cc3h Char"/>
    <w:basedOn w:val="tabela-dentroChar"/>
    <w:link w:val="cc3h"/>
    <w:semiHidden/>
    <w:rsid w:val="009907CD"/>
    <w:rPr>
      <w:rFonts w:asciiTheme="minorHAnsi" w:eastAsiaTheme="minorEastAsia" w:hAnsiTheme="minorHAnsi"/>
      <w:b w:val="0"/>
      <w:noProof/>
      <w:sz w:val="18"/>
      <w:lang w:eastAsia="pt-BR"/>
    </w:rPr>
  </w:style>
  <w:style w:type="paragraph" w:customStyle="1" w:styleId="cc2-ob">
    <w:name w:val="_cc2-ob"/>
    <w:basedOn w:val="tabela-dentro"/>
    <w:link w:val="cc2-obChar"/>
    <w:semiHidden/>
    <w:qFormat/>
    <w:locked/>
    <w:rsid w:val="00EB3CF1"/>
    <w:pPr>
      <w:ind w:firstLine="113"/>
    </w:pPr>
  </w:style>
  <w:style w:type="character" w:customStyle="1" w:styleId="cc1-obChar">
    <w:name w:val="_cc1-ob Char"/>
    <w:basedOn w:val="tabela-dentroChar"/>
    <w:link w:val="cc1-ob"/>
    <w:semiHidden/>
    <w:rsid w:val="00EB3CF1"/>
    <w:rPr>
      <w:rFonts w:asciiTheme="minorHAnsi" w:eastAsiaTheme="minorEastAsia" w:hAnsiTheme="minorHAnsi"/>
      <w:b w:val="0"/>
      <w:noProof/>
      <w:sz w:val="18"/>
      <w:lang w:eastAsia="pt-BR"/>
    </w:rPr>
  </w:style>
  <w:style w:type="paragraph" w:customStyle="1" w:styleId="cc3-ob">
    <w:name w:val="_cc3-ob"/>
    <w:basedOn w:val="tabela-dentro"/>
    <w:link w:val="cc3-obChar"/>
    <w:semiHidden/>
    <w:qFormat/>
    <w:locked/>
    <w:rsid w:val="00EB3CF1"/>
    <w:pPr>
      <w:ind w:firstLine="113"/>
    </w:pPr>
  </w:style>
  <w:style w:type="character" w:customStyle="1" w:styleId="cc2-obChar">
    <w:name w:val="_cc2-ob Char"/>
    <w:basedOn w:val="tabela-dentroChar"/>
    <w:link w:val="cc2-ob"/>
    <w:semiHidden/>
    <w:rsid w:val="00EB3CF1"/>
    <w:rPr>
      <w:rFonts w:asciiTheme="minorHAnsi" w:eastAsiaTheme="minorEastAsia" w:hAnsiTheme="minorHAnsi"/>
      <w:b w:val="0"/>
      <w:noProof/>
      <w:sz w:val="18"/>
      <w:lang w:eastAsia="pt-BR"/>
    </w:rPr>
  </w:style>
  <w:style w:type="paragraph" w:customStyle="1" w:styleId="cc1-contempla">
    <w:name w:val="_cc1-contempla"/>
    <w:basedOn w:val="cc1"/>
    <w:link w:val="cc1-contemplaChar"/>
    <w:semiHidden/>
    <w:qFormat/>
    <w:locked/>
    <w:rsid w:val="002F2FD4"/>
    <w:pPr>
      <w:jc w:val="center"/>
    </w:pPr>
  </w:style>
  <w:style w:type="character" w:customStyle="1" w:styleId="cc3-obChar">
    <w:name w:val="_cc3-ob Char"/>
    <w:basedOn w:val="tabela-dentroChar"/>
    <w:link w:val="cc3-ob"/>
    <w:semiHidden/>
    <w:rsid w:val="00EB3CF1"/>
    <w:rPr>
      <w:rFonts w:asciiTheme="minorHAnsi" w:eastAsiaTheme="minorEastAsia" w:hAnsiTheme="minorHAnsi"/>
      <w:b w:val="0"/>
      <w:noProof/>
      <w:sz w:val="18"/>
      <w:lang w:eastAsia="pt-BR"/>
    </w:rPr>
  </w:style>
  <w:style w:type="paragraph" w:customStyle="1" w:styleId="cc2-contempla">
    <w:name w:val="_cc2-contempla"/>
    <w:basedOn w:val="cc2"/>
    <w:link w:val="cc2-contemplaChar"/>
    <w:semiHidden/>
    <w:qFormat/>
    <w:locked/>
    <w:rsid w:val="002F2FD4"/>
    <w:pPr>
      <w:jc w:val="center"/>
    </w:pPr>
  </w:style>
  <w:style w:type="character" w:customStyle="1" w:styleId="cc1-contemplaChar">
    <w:name w:val="_cc1-contempla Char"/>
    <w:basedOn w:val="cc1Char"/>
    <w:link w:val="cc1-contempla"/>
    <w:semiHidden/>
    <w:rsid w:val="009907CD"/>
    <w:rPr>
      <w:rFonts w:asciiTheme="minorHAnsi" w:eastAsiaTheme="minorEastAsia" w:hAnsiTheme="minorHAnsi"/>
      <w:b w:val="0"/>
      <w:noProof/>
      <w:sz w:val="18"/>
      <w:lang w:eastAsia="pt-BR"/>
    </w:rPr>
  </w:style>
  <w:style w:type="paragraph" w:customStyle="1" w:styleId="cc3-contempla">
    <w:name w:val="_cc3-contempla"/>
    <w:basedOn w:val="cc3"/>
    <w:link w:val="cc3-contemplaChar"/>
    <w:semiHidden/>
    <w:qFormat/>
    <w:locked/>
    <w:rsid w:val="002F2FD4"/>
    <w:pPr>
      <w:jc w:val="center"/>
    </w:pPr>
  </w:style>
  <w:style w:type="character" w:customStyle="1" w:styleId="cc2-contemplaChar">
    <w:name w:val="_cc2-contempla Char"/>
    <w:basedOn w:val="cc2Char"/>
    <w:link w:val="cc2-contempla"/>
    <w:semiHidden/>
    <w:rsid w:val="009907CD"/>
    <w:rPr>
      <w:rFonts w:asciiTheme="minorHAnsi" w:eastAsiaTheme="minorEastAsia" w:hAnsiTheme="minorHAnsi"/>
      <w:b w:val="0"/>
      <w:noProof/>
      <w:sz w:val="18"/>
      <w:lang w:eastAsia="pt-BR"/>
    </w:rPr>
  </w:style>
  <w:style w:type="paragraph" w:customStyle="1" w:styleId="cc1s">
    <w:name w:val="_cc1s"/>
    <w:basedOn w:val="tabela-dentro"/>
    <w:link w:val="cc1sChar"/>
    <w:semiHidden/>
    <w:qFormat/>
    <w:locked/>
    <w:rsid w:val="002F2FD4"/>
    <w:pPr>
      <w:jc w:val="center"/>
    </w:pPr>
  </w:style>
  <w:style w:type="character" w:customStyle="1" w:styleId="cc3-contemplaChar">
    <w:name w:val="_cc3-contempla Char"/>
    <w:basedOn w:val="cc3Char"/>
    <w:link w:val="cc3-contempla"/>
    <w:semiHidden/>
    <w:rsid w:val="009907CD"/>
    <w:rPr>
      <w:rFonts w:asciiTheme="minorHAnsi" w:eastAsiaTheme="minorEastAsia" w:hAnsiTheme="minorHAnsi"/>
      <w:b w:val="0"/>
      <w:noProof/>
      <w:sz w:val="18"/>
      <w:lang w:eastAsia="pt-BR"/>
    </w:rPr>
  </w:style>
  <w:style w:type="paragraph" w:customStyle="1" w:styleId="cc2s">
    <w:name w:val="_cc2s"/>
    <w:basedOn w:val="tabela-dentro"/>
    <w:link w:val="cc2sChar"/>
    <w:semiHidden/>
    <w:qFormat/>
    <w:locked/>
    <w:rsid w:val="002F2FD4"/>
    <w:pPr>
      <w:jc w:val="center"/>
    </w:pPr>
  </w:style>
  <w:style w:type="character" w:customStyle="1" w:styleId="cc1sChar">
    <w:name w:val="_cc1s Char"/>
    <w:basedOn w:val="tabela-dentroChar"/>
    <w:link w:val="cc1s"/>
    <w:semiHidden/>
    <w:rsid w:val="009907CD"/>
    <w:rPr>
      <w:rFonts w:asciiTheme="minorHAnsi" w:eastAsiaTheme="minorEastAsia" w:hAnsiTheme="minorHAnsi"/>
      <w:b w:val="0"/>
      <w:noProof/>
      <w:sz w:val="18"/>
      <w:lang w:eastAsia="pt-BR"/>
    </w:rPr>
  </w:style>
  <w:style w:type="paragraph" w:customStyle="1" w:styleId="cc3s">
    <w:name w:val="_cc3s"/>
    <w:basedOn w:val="tabela-dentro"/>
    <w:link w:val="cc3sChar"/>
    <w:semiHidden/>
    <w:qFormat/>
    <w:locked/>
    <w:rsid w:val="002F2FD4"/>
    <w:pPr>
      <w:jc w:val="center"/>
    </w:pPr>
  </w:style>
  <w:style w:type="character" w:customStyle="1" w:styleId="cc2sChar">
    <w:name w:val="_cc2s Char"/>
    <w:basedOn w:val="tabela-dentroChar"/>
    <w:link w:val="cc2s"/>
    <w:semiHidden/>
    <w:rsid w:val="009907CD"/>
    <w:rPr>
      <w:rFonts w:asciiTheme="minorHAnsi" w:eastAsiaTheme="minorEastAsia" w:hAnsiTheme="minorHAnsi"/>
      <w:b w:val="0"/>
      <w:noProof/>
      <w:sz w:val="18"/>
      <w:lang w:eastAsia="pt-BR"/>
    </w:rPr>
  </w:style>
  <w:style w:type="character" w:customStyle="1" w:styleId="cc3sChar">
    <w:name w:val="_cc3s Char"/>
    <w:basedOn w:val="tabela-dentroChar"/>
    <w:link w:val="cc3s"/>
    <w:semiHidden/>
    <w:rsid w:val="009907CD"/>
    <w:rPr>
      <w:rFonts w:asciiTheme="minorHAnsi" w:eastAsiaTheme="minorEastAsia" w:hAnsiTheme="minorHAnsi"/>
      <w:b w:val="0"/>
      <w:noProof/>
      <w:sz w:val="18"/>
      <w:lang w:eastAsia="pt-BR"/>
    </w:rPr>
  </w:style>
  <w:style w:type="paragraph" w:customStyle="1" w:styleId="ps61">
    <w:name w:val="_ps61"/>
    <w:basedOn w:val="11o"/>
    <w:link w:val="ps61Char"/>
    <w:semiHidden/>
    <w:qFormat/>
    <w:locked/>
    <w:rsid w:val="008E0A59"/>
  </w:style>
  <w:style w:type="paragraph" w:customStyle="1" w:styleId="ps62">
    <w:name w:val="_ps62"/>
    <w:basedOn w:val="11o"/>
    <w:link w:val="ps62Char"/>
    <w:semiHidden/>
    <w:qFormat/>
    <w:locked/>
    <w:rsid w:val="002C1785"/>
  </w:style>
  <w:style w:type="character" w:customStyle="1" w:styleId="ps61Char">
    <w:name w:val="_ps61 Char"/>
    <w:basedOn w:val="11oChar"/>
    <w:link w:val="ps61"/>
    <w:semiHidden/>
    <w:rsid w:val="009907CD"/>
    <w:rPr>
      <w:rFonts w:asciiTheme="minorHAnsi" w:eastAsiaTheme="minorEastAsia" w:hAnsiTheme="minorHAnsi"/>
      <w:sz w:val="18"/>
      <w:lang w:eastAsia="pt-BR"/>
    </w:rPr>
  </w:style>
  <w:style w:type="paragraph" w:customStyle="1" w:styleId="ps63">
    <w:name w:val="_ps63"/>
    <w:basedOn w:val="11o"/>
    <w:link w:val="ps63Char"/>
    <w:semiHidden/>
    <w:qFormat/>
    <w:locked/>
    <w:rsid w:val="002C1785"/>
  </w:style>
  <w:style w:type="character" w:customStyle="1" w:styleId="ps62Char">
    <w:name w:val="_ps62 Char"/>
    <w:basedOn w:val="11oChar"/>
    <w:link w:val="ps62"/>
    <w:semiHidden/>
    <w:rsid w:val="009907CD"/>
    <w:rPr>
      <w:rFonts w:asciiTheme="minorHAnsi" w:eastAsiaTheme="minorEastAsia" w:hAnsiTheme="minorHAnsi"/>
      <w:sz w:val="18"/>
      <w:lang w:eastAsia="pt-BR"/>
    </w:rPr>
  </w:style>
  <w:style w:type="paragraph" w:customStyle="1" w:styleId="ps64">
    <w:name w:val="_ps64"/>
    <w:basedOn w:val="11o"/>
    <w:link w:val="ps64Char"/>
    <w:semiHidden/>
    <w:qFormat/>
    <w:locked/>
    <w:rsid w:val="002C1785"/>
  </w:style>
  <w:style w:type="character" w:customStyle="1" w:styleId="ps63Char">
    <w:name w:val="_ps63 Char"/>
    <w:basedOn w:val="11oChar"/>
    <w:link w:val="ps63"/>
    <w:semiHidden/>
    <w:rsid w:val="009907CD"/>
    <w:rPr>
      <w:rFonts w:asciiTheme="minorHAnsi" w:eastAsiaTheme="minorEastAsia" w:hAnsiTheme="minorHAnsi"/>
      <w:sz w:val="18"/>
      <w:lang w:eastAsia="pt-BR"/>
    </w:rPr>
  </w:style>
  <w:style w:type="paragraph" w:customStyle="1" w:styleId="ps65">
    <w:name w:val="_ps65"/>
    <w:basedOn w:val="11o"/>
    <w:link w:val="ps65Char"/>
    <w:semiHidden/>
    <w:qFormat/>
    <w:locked/>
    <w:rsid w:val="002C1785"/>
  </w:style>
  <w:style w:type="character" w:customStyle="1" w:styleId="ps64Char">
    <w:name w:val="_ps64 Char"/>
    <w:basedOn w:val="11oChar"/>
    <w:link w:val="ps64"/>
    <w:semiHidden/>
    <w:rsid w:val="009907CD"/>
    <w:rPr>
      <w:rFonts w:asciiTheme="minorHAnsi" w:eastAsiaTheme="minorEastAsia" w:hAnsiTheme="minorHAnsi"/>
      <w:sz w:val="18"/>
      <w:lang w:eastAsia="pt-BR"/>
    </w:rPr>
  </w:style>
  <w:style w:type="paragraph" w:customStyle="1" w:styleId="ps66">
    <w:name w:val="_ps66"/>
    <w:basedOn w:val="11o"/>
    <w:link w:val="ps66Char"/>
    <w:semiHidden/>
    <w:qFormat/>
    <w:locked/>
    <w:rsid w:val="002C1785"/>
  </w:style>
  <w:style w:type="character" w:customStyle="1" w:styleId="ps65Char">
    <w:name w:val="_ps65 Char"/>
    <w:basedOn w:val="11oChar"/>
    <w:link w:val="ps65"/>
    <w:semiHidden/>
    <w:rsid w:val="009907CD"/>
    <w:rPr>
      <w:rFonts w:asciiTheme="minorHAnsi" w:eastAsiaTheme="minorEastAsia" w:hAnsiTheme="minorHAnsi"/>
      <w:sz w:val="18"/>
      <w:lang w:eastAsia="pt-BR"/>
    </w:rPr>
  </w:style>
  <w:style w:type="paragraph" w:customStyle="1" w:styleId="ps67">
    <w:name w:val="_ps67"/>
    <w:basedOn w:val="11o"/>
    <w:link w:val="ps67Char"/>
    <w:semiHidden/>
    <w:qFormat/>
    <w:locked/>
    <w:rsid w:val="002C1785"/>
  </w:style>
  <w:style w:type="character" w:customStyle="1" w:styleId="ps66Char">
    <w:name w:val="_ps66 Char"/>
    <w:basedOn w:val="11oChar"/>
    <w:link w:val="ps66"/>
    <w:semiHidden/>
    <w:rsid w:val="009907CD"/>
    <w:rPr>
      <w:rFonts w:asciiTheme="minorHAnsi" w:eastAsiaTheme="minorEastAsia" w:hAnsiTheme="minorHAnsi"/>
      <w:sz w:val="18"/>
      <w:lang w:eastAsia="pt-BR"/>
    </w:rPr>
  </w:style>
  <w:style w:type="paragraph" w:customStyle="1" w:styleId="ps68">
    <w:name w:val="_ps68"/>
    <w:basedOn w:val="11o"/>
    <w:link w:val="ps68Char"/>
    <w:semiHidden/>
    <w:qFormat/>
    <w:locked/>
    <w:rsid w:val="002C1785"/>
  </w:style>
  <w:style w:type="character" w:customStyle="1" w:styleId="ps67Char">
    <w:name w:val="_ps67 Char"/>
    <w:basedOn w:val="11oChar"/>
    <w:link w:val="ps67"/>
    <w:semiHidden/>
    <w:rsid w:val="009907CD"/>
    <w:rPr>
      <w:rFonts w:asciiTheme="minorHAnsi" w:eastAsiaTheme="minorEastAsia" w:hAnsiTheme="minorHAnsi"/>
      <w:sz w:val="18"/>
      <w:lang w:eastAsia="pt-BR"/>
    </w:rPr>
  </w:style>
  <w:style w:type="paragraph" w:customStyle="1" w:styleId="pst6">
    <w:name w:val="_pst6"/>
    <w:basedOn w:val="11t"/>
    <w:link w:val="pst6Char"/>
    <w:semiHidden/>
    <w:qFormat/>
    <w:locked/>
    <w:rsid w:val="002C1785"/>
  </w:style>
  <w:style w:type="character" w:customStyle="1" w:styleId="ps68Char">
    <w:name w:val="_ps68 Char"/>
    <w:basedOn w:val="11oChar"/>
    <w:link w:val="ps68"/>
    <w:semiHidden/>
    <w:rsid w:val="009907CD"/>
    <w:rPr>
      <w:rFonts w:asciiTheme="minorHAnsi" w:eastAsiaTheme="minorEastAsia" w:hAnsiTheme="minorHAnsi"/>
      <w:sz w:val="18"/>
      <w:lang w:eastAsia="pt-BR"/>
    </w:rPr>
  </w:style>
  <w:style w:type="paragraph" w:customStyle="1" w:styleId="pl61">
    <w:name w:val="_pl61"/>
    <w:basedOn w:val="11o"/>
    <w:link w:val="pl61Char"/>
    <w:semiHidden/>
    <w:qFormat/>
    <w:locked/>
    <w:rsid w:val="002C1785"/>
  </w:style>
  <w:style w:type="character" w:customStyle="1" w:styleId="pst6Char">
    <w:name w:val="_pst6 Char"/>
    <w:basedOn w:val="11tChar"/>
    <w:link w:val="pst6"/>
    <w:semiHidden/>
    <w:rsid w:val="009907CD"/>
    <w:rPr>
      <w:rFonts w:asciiTheme="minorHAnsi" w:eastAsiaTheme="minorEastAsia" w:hAnsiTheme="minorHAnsi"/>
      <w:b/>
      <w:sz w:val="18"/>
      <w:lang w:eastAsia="pt-BR"/>
    </w:rPr>
  </w:style>
  <w:style w:type="paragraph" w:customStyle="1" w:styleId="pl62">
    <w:name w:val="_pl62"/>
    <w:basedOn w:val="11o"/>
    <w:link w:val="pl62Char"/>
    <w:semiHidden/>
    <w:qFormat/>
    <w:locked/>
    <w:rsid w:val="002C1785"/>
  </w:style>
  <w:style w:type="character" w:customStyle="1" w:styleId="pl61Char">
    <w:name w:val="_pl61 Char"/>
    <w:basedOn w:val="11oChar"/>
    <w:link w:val="pl61"/>
    <w:semiHidden/>
    <w:rsid w:val="009907CD"/>
    <w:rPr>
      <w:rFonts w:asciiTheme="minorHAnsi" w:eastAsiaTheme="minorEastAsia" w:hAnsiTheme="minorHAnsi"/>
      <w:sz w:val="18"/>
      <w:lang w:eastAsia="pt-BR"/>
    </w:rPr>
  </w:style>
  <w:style w:type="paragraph" w:customStyle="1" w:styleId="pl63">
    <w:name w:val="_pl63"/>
    <w:basedOn w:val="11o"/>
    <w:link w:val="pl63Char"/>
    <w:semiHidden/>
    <w:qFormat/>
    <w:locked/>
    <w:rsid w:val="002C1785"/>
  </w:style>
  <w:style w:type="character" w:customStyle="1" w:styleId="pl62Char">
    <w:name w:val="_pl62 Char"/>
    <w:basedOn w:val="11oChar"/>
    <w:link w:val="pl62"/>
    <w:semiHidden/>
    <w:rsid w:val="009907CD"/>
    <w:rPr>
      <w:rFonts w:asciiTheme="minorHAnsi" w:eastAsiaTheme="minorEastAsia" w:hAnsiTheme="minorHAnsi"/>
      <w:sz w:val="18"/>
      <w:lang w:eastAsia="pt-BR"/>
    </w:rPr>
  </w:style>
  <w:style w:type="paragraph" w:customStyle="1" w:styleId="pl64">
    <w:name w:val="_pl64"/>
    <w:basedOn w:val="11o"/>
    <w:link w:val="pl64Char"/>
    <w:semiHidden/>
    <w:qFormat/>
    <w:locked/>
    <w:rsid w:val="002C1785"/>
  </w:style>
  <w:style w:type="character" w:customStyle="1" w:styleId="pl63Char">
    <w:name w:val="_pl63 Char"/>
    <w:basedOn w:val="11oChar"/>
    <w:link w:val="pl63"/>
    <w:semiHidden/>
    <w:rsid w:val="009907CD"/>
    <w:rPr>
      <w:rFonts w:asciiTheme="minorHAnsi" w:eastAsiaTheme="minorEastAsia" w:hAnsiTheme="minorHAnsi"/>
      <w:sz w:val="18"/>
      <w:lang w:eastAsia="pt-BR"/>
    </w:rPr>
  </w:style>
  <w:style w:type="paragraph" w:customStyle="1" w:styleId="pl65">
    <w:name w:val="_pl65"/>
    <w:basedOn w:val="11o"/>
    <w:link w:val="pl65Char"/>
    <w:semiHidden/>
    <w:qFormat/>
    <w:locked/>
    <w:rsid w:val="002C1785"/>
  </w:style>
  <w:style w:type="character" w:customStyle="1" w:styleId="pl64Char">
    <w:name w:val="_pl64 Char"/>
    <w:basedOn w:val="11oChar"/>
    <w:link w:val="pl64"/>
    <w:semiHidden/>
    <w:rsid w:val="009907CD"/>
    <w:rPr>
      <w:rFonts w:asciiTheme="minorHAnsi" w:eastAsiaTheme="minorEastAsia" w:hAnsiTheme="minorHAnsi"/>
      <w:sz w:val="18"/>
      <w:lang w:eastAsia="pt-BR"/>
    </w:rPr>
  </w:style>
  <w:style w:type="paragraph" w:customStyle="1" w:styleId="pl66">
    <w:name w:val="_pl66"/>
    <w:basedOn w:val="11o"/>
    <w:link w:val="pl66Char"/>
    <w:semiHidden/>
    <w:qFormat/>
    <w:locked/>
    <w:rsid w:val="002C1785"/>
  </w:style>
  <w:style w:type="character" w:customStyle="1" w:styleId="pl65Char">
    <w:name w:val="_pl65 Char"/>
    <w:basedOn w:val="11oChar"/>
    <w:link w:val="pl65"/>
    <w:semiHidden/>
    <w:rsid w:val="009907CD"/>
    <w:rPr>
      <w:rFonts w:asciiTheme="minorHAnsi" w:eastAsiaTheme="minorEastAsia" w:hAnsiTheme="minorHAnsi"/>
      <w:sz w:val="18"/>
      <w:lang w:eastAsia="pt-BR"/>
    </w:rPr>
  </w:style>
  <w:style w:type="paragraph" w:customStyle="1" w:styleId="pl67">
    <w:name w:val="_pl67"/>
    <w:basedOn w:val="11o"/>
    <w:link w:val="pl67Char"/>
    <w:semiHidden/>
    <w:qFormat/>
    <w:locked/>
    <w:rsid w:val="002C1785"/>
  </w:style>
  <w:style w:type="character" w:customStyle="1" w:styleId="pl66Char">
    <w:name w:val="_pl66 Char"/>
    <w:basedOn w:val="11oChar"/>
    <w:link w:val="pl66"/>
    <w:semiHidden/>
    <w:rsid w:val="009907CD"/>
    <w:rPr>
      <w:rFonts w:asciiTheme="minorHAnsi" w:eastAsiaTheme="minorEastAsia" w:hAnsiTheme="minorHAnsi"/>
      <w:sz w:val="18"/>
      <w:lang w:eastAsia="pt-BR"/>
    </w:rPr>
  </w:style>
  <w:style w:type="paragraph" w:customStyle="1" w:styleId="pl68">
    <w:name w:val="_pl68"/>
    <w:basedOn w:val="11o"/>
    <w:link w:val="pl68Char"/>
    <w:semiHidden/>
    <w:qFormat/>
    <w:locked/>
    <w:rsid w:val="002C1785"/>
  </w:style>
  <w:style w:type="character" w:customStyle="1" w:styleId="pl67Char">
    <w:name w:val="_pl67 Char"/>
    <w:basedOn w:val="11oChar"/>
    <w:link w:val="pl67"/>
    <w:semiHidden/>
    <w:rsid w:val="009907CD"/>
    <w:rPr>
      <w:rFonts w:asciiTheme="minorHAnsi" w:eastAsiaTheme="minorEastAsia" w:hAnsiTheme="minorHAnsi"/>
      <w:sz w:val="18"/>
      <w:lang w:eastAsia="pt-BR"/>
    </w:rPr>
  </w:style>
  <w:style w:type="paragraph" w:customStyle="1" w:styleId="plt6">
    <w:name w:val="_plt6"/>
    <w:basedOn w:val="11t"/>
    <w:link w:val="plt6Char"/>
    <w:semiHidden/>
    <w:qFormat/>
    <w:locked/>
    <w:rsid w:val="002C1785"/>
  </w:style>
  <w:style w:type="character" w:customStyle="1" w:styleId="pl68Char">
    <w:name w:val="_pl68 Char"/>
    <w:basedOn w:val="11oChar"/>
    <w:link w:val="pl68"/>
    <w:semiHidden/>
    <w:rsid w:val="009907CD"/>
    <w:rPr>
      <w:rFonts w:asciiTheme="minorHAnsi" w:eastAsiaTheme="minorEastAsia" w:hAnsiTheme="minorHAnsi"/>
      <w:sz w:val="18"/>
      <w:lang w:eastAsia="pt-BR"/>
    </w:rPr>
  </w:style>
  <w:style w:type="paragraph" w:customStyle="1" w:styleId="os61">
    <w:name w:val="_os61"/>
    <w:basedOn w:val="11o"/>
    <w:link w:val="os61Char"/>
    <w:semiHidden/>
    <w:qFormat/>
    <w:locked/>
    <w:rsid w:val="002C1785"/>
  </w:style>
  <w:style w:type="character" w:customStyle="1" w:styleId="plt6Char">
    <w:name w:val="_plt6 Char"/>
    <w:basedOn w:val="11tChar"/>
    <w:link w:val="plt6"/>
    <w:semiHidden/>
    <w:rsid w:val="009907CD"/>
    <w:rPr>
      <w:rFonts w:asciiTheme="minorHAnsi" w:eastAsiaTheme="minorEastAsia" w:hAnsiTheme="minorHAnsi"/>
      <w:b/>
      <w:sz w:val="18"/>
      <w:lang w:eastAsia="pt-BR"/>
    </w:rPr>
  </w:style>
  <w:style w:type="paragraph" w:customStyle="1" w:styleId="os62">
    <w:name w:val="_os62"/>
    <w:basedOn w:val="11o"/>
    <w:link w:val="os62Char"/>
    <w:semiHidden/>
    <w:qFormat/>
    <w:locked/>
    <w:rsid w:val="002C1785"/>
  </w:style>
  <w:style w:type="character" w:customStyle="1" w:styleId="os61Char">
    <w:name w:val="_os61 Char"/>
    <w:basedOn w:val="11oChar"/>
    <w:link w:val="os61"/>
    <w:semiHidden/>
    <w:rsid w:val="009907CD"/>
    <w:rPr>
      <w:rFonts w:asciiTheme="minorHAnsi" w:eastAsiaTheme="minorEastAsia" w:hAnsiTheme="minorHAnsi"/>
      <w:sz w:val="18"/>
      <w:lang w:eastAsia="pt-BR"/>
    </w:rPr>
  </w:style>
  <w:style w:type="paragraph" w:customStyle="1" w:styleId="os63">
    <w:name w:val="_os63"/>
    <w:basedOn w:val="11o"/>
    <w:link w:val="os63Char"/>
    <w:semiHidden/>
    <w:qFormat/>
    <w:locked/>
    <w:rsid w:val="002C1785"/>
  </w:style>
  <w:style w:type="character" w:customStyle="1" w:styleId="os62Char">
    <w:name w:val="_os62 Char"/>
    <w:basedOn w:val="11oChar"/>
    <w:link w:val="os62"/>
    <w:semiHidden/>
    <w:rsid w:val="009907CD"/>
    <w:rPr>
      <w:rFonts w:asciiTheme="minorHAnsi" w:eastAsiaTheme="minorEastAsia" w:hAnsiTheme="minorHAnsi"/>
      <w:sz w:val="18"/>
      <w:lang w:eastAsia="pt-BR"/>
    </w:rPr>
  </w:style>
  <w:style w:type="paragraph" w:customStyle="1" w:styleId="os64">
    <w:name w:val="_os64"/>
    <w:basedOn w:val="11o"/>
    <w:link w:val="os64Char"/>
    <w:semiHidden/>
    <w:qFormat/>
    <w:locked/>
    <w:rsid w:val="002C1785"/>
  </w:style>
  <w:style w:type="character" w:customStyle="1" w:styleId="os63Char">
    <w:name w:val="_os63 Char"/>
    <w:basedOn w:val="11oChar"/>
    <w:link w:val="os63"/>
    <w:semiHidden/>
    <w:rsid w:val="009907CD"/>
    <w:rPr>
      <w:rFonts w:asciiTheme="minorHAnsi" w:eastAsiaTheme="minorEastAsia" w:hAnsiTheme="minorHAnsi"/>
      <w:sz w:val="18"/>
      <w:lang w:eastAsia="pt-BR"/>
    </w:rPr>
  </w:style>
  <w:style w:type="paragraph" w:customStyle="1" w:styleId="os65">
    <w:name w:val="_os65"/>
    <w:basedOn w:val="11o"/>
    <w:link w:val="os65Char"/>
    <w:semiHidden/>
    <w:qFormat/>
    <w:locked/>
    <w:rsid w:val="002C1785"/>
  </w:style>
  <w:style w:type="character" w:customStyle="1" w:styleId="os64Char">
    <w:name w:val="_os64 Char"/>
    <w:basedOn w:val="11oChar"/>
    <w:link w:val="os64"/>
    <w:semiHidden/>
    <w:rsid w:val="009907CD"/>
    <w:rPr>
      <w:rFonts w:asciiTheme="minorHAnsi" w:eastAsiaTheme="minorEastAsia" w:hAnsiTheme="minorHAnsi"/>
      <w:sz w:val="18"/>
      <w:lang w:eastAsia="pt-BR"/>
    </w:rPr>
  </w:style>
  <w:style w:type="paragraph" w:customStyle="1" w:styleId="os66">
    <w:name w:val="_os66"/>
    <w:basedOn w:val="11o"/>
    <w:link w:val="os66Char"/>
    <w:semiHidden/>
    <w:qFormat/>
    <w:locked/>
    <w:rsid w:val="002C1785"/>
  </w:style>
  <w:style w:type="character" w:customStyle="1" w:styleId="os65Char">
    <w:name w:val="_os65 Char"/>
    <w:basedOn w:val="11oChar"/>
    <w:link w:val="os65"/>
    <w:semiHidden/>
    <w:rsid w:val="009907CD"/>
    <w:rPr>
      <w:rFonts w:asciiTheme="minorHAnsi" w:eastAsiaTheme="minorEastAsia" w:hAnsiTheme="minorHAnsi"/>
      <w:sz w:val="18"/>
      <w:lang w:eastAsia="pt-BR"/>
    </w:rPr>
  </w:style>
  <w:style w:type="paragraph" w:customStyle="1" w:styleId="os67">
    <w:name w:val="_os67"/>
    <w:basedOn w:val="11o"/>
    <w:link w:val="os67Char"/>
    <w:semiHidden/>
    <w:qFormat/>
    <w:locked/>
    <w:rsid w:val="002C1785"/>
  </w:style>
  <w:style w:type="character" w:customStyle="1" w:styleId="os66Char">
    <w:name w:val="_os66 Char"/>
    <w:basedOn w:val="11oChar"/>
    <w:link w:val="os66"/>
    <w:semiHidden/>
    <w:rsid w:val="009907CD"/>
    <w:rPr>
      <w:rFonts w:asciiTheme="minorHAnsi" w:eastAsiaTheme="minorEastAsia" w:hAnsiTheme="minorHAnsi"/>
      <w:sz w:val="18"/>
      <w:lang w:eastAsia="pt-BR"/>
    </w:rPr>
  </w:style>
  <w:style w:type="paragraph" w:customStyle="1" w:styleId="os68">
    <w:name w:val="_os68"/>
    <w:basedOn w:val="11o"/>
    <w:link w:val="os68Char"/>
    <w:semiHidden/>
    <w:qFormat/>
    <w:locked/>
    <w:rsid w:val="002C1785"/>
  </w:style>
  <w:style w:type="character" w:customStyle="1" w:styleId="os67Char">
    <w:name w:val="_os67 Char"/>
    <w:basedOn w:val="11oChar"/>
    <w:link w:val="os67"/>
    <w:semiHidden/>
    <w:rsid w:val="009907CD"/>
    <w:rPr>
      <w:rFonts w:asciiTheme="minorHAnsi" w:eastAsiaTheme="minorEastAsia" w:hAnsiTheme="minorHAnsi"/>
      <w:sz w:val="18"/>
      <w:lang w:eastAsia="pt-BR"/>
    </w:rPr>
  </w:style>
  <w:style w:type="paragraph" w:customStyle="1" w:styleId="ost6">
    <w:name w:val="_ost6"/>
    <w:basedOn w:val="11t"/>
    <w:link w:val="ost6Char"/>
    <w:semiHidden/>
    <w:qFormat/>
    <w:locked/>
    <w:rsid w:val="002C1785"/>
  </w:style>
  <w:style w:type="character" w:customStyle="1" w:styleId="os68Char">
    <w:name w:val="_os68 Char"/>
    <w:basedOn w:val="11oChar"/>
    <w:link w:val="os68"/>
    <w:semiHidden/>
    <w:rsid w:val="009907CD"/>
    <w:rPr>
      <w:rFonts w:asciiTheme="minorHAnsi" w:eastAsiaTheme="minorEastAsia" w:hAnsiTheme="minorHAnsi"/>
      <w:sz w:val="18"/>
      <w:lang w:eastAsia="pt-BR"/>
    </w:rPr>
  </w:style>
  <w:style w:type="paragraph" w:customStyle="1" w:styleId="Estilo3">
    <w:name w:val="Estilo3"/>
    <w:basedOn w:val="11o"/>
    <w:link w:val="Estilo3Char"/>
    <w:semiHidden/>
    <w:locked/>
    <w:rsid w:val="003F4662"/>
    <w:rPr>
      <w:b/>
    </w:rPr>
  </w:style>
  <w:style w:type="character" w:customStyle="1" w:styleId="ost6Char">
    <w:name w:val="_ost6 Char"/>
    <w:basedOn w:val="11tChar"/>
    <w:link w:val="ost6"/>
    <w:semiHidden/>
    <w:rsid w:val="009907CD"/>
    <w:rPr>
      <w:rFonts w:asciiTheme="minorHAnsi" w:eastAsiaTheme="minorEastAsia" w:hAnsiTheme="minorHAnsi"/>
      <w:b/>
      <w:sz w:val="18"/>
      <w:lang w:eastAsia="pt-BR"/>
    </w:rPr>
  </w:style>
  <w:style w:type="character" w:customStyle="1" w:styleId="Estilo3Char">
    <w:name w:val="Estilo3 Char"/>
    <w:basedOn w:val="11oChar"/>
    <w:link w:val="Estilo3"/>
    <w:semiHidden/>
    <w:rsid w:val="009907CD"/>
    <w:rPr>
      <w:rFonts w:asciiTheme="minorHAnsi" w:eastAsiaTheme="minorEastAsia" w:hAnsiTheme="minorHAnsi"/>
      <w:b/>
      <w:sz w:val="18"/>
      <w:lang w:eastAsia="pt-BR"/>
    </w:rPr>
  </w:style>
  <w:style w:type="paragraph" w:customStyle="1" w:styleId="os610">
    <w:name w:val="os61"/>
    <w:basedOn w:val="os61"/>
    <w:link w:val="os61Char0"/>
    <w:semiHidden/>
    <w:qFormat/>
    <w:locked/>
    <w:rsid w:val="00C8389E"/>
  </w:style>
  <w:style w:type="paragraph" w:customStyle="1" w:styleId="ol61">
    <w:name w:val="_ol61"/>
    <w:basedOn w:val="11o"/>
    <w:link w:val="ol61Char"/>
    <w:semiHidden/>
    <w:qFormat/>
    <w:locked/>
    <w:rsid w:val="00DF367F"/>
  </w:style>
  <w:style w:type="character" w:customStyle="1" w:styleId="os61Char0">
    <w:name w:val="os61 Char"/>
    <w:basedOn w:val="os61Char"/>
    <w:link w:val="os610"/>
    <w:semiHidden/>
    <w:rsid w:val="009907CD"/>
    <w:rPr>
      <w:rFonts w:asciiTheme="minorHAnsi" w:eastAsiaTheme="minorEastAsia" w:hAnsiTheme="minorHAnsi"/>
      <w:sz w:val="18"/>
      <w:lang w:eastAsia="pt-BR"/>
    </w:rPr>
  </w:style>
  <w:style w:type="paragraph" w:customStyle="1" w:styleId="ol62">
    <w:name w:val="_ol62"/>
    <w:basedOn w:val="11o"/>
    <w:link w:val="ol62Char"/>
    <w:semiHidden/>
    <w:qFormat/>
    <w:locked/>
    <w:rsid w:val="00DF367F"/>
  </w:style>
  <w:style w:type="character" w:customStyle="1" w:styleId="ol61Char">
    <w:name w:val="_ol61 Char"/>
    <w:basedOn w:val="11oChar"/>
    <w:link w:val="ol61"/>
    <w:semiHidden/>
    <w:rsid w:val="009907CD"/>
    <w:rPr>
      <w:rFonts w:asciiTheme="minorHAnsi" w:eastAsiaTheme="minorEastAsia" w:hAnsiTheme="minorHAnsi"/>
      <w:sz w:val="18"/>
      <w:lang w:eastAsia="pt-BR"/>
    </w:rPr>
  </w:style>
  <w:style w:type="paragraph" w:customStyle="1" w:styleId="ol63">
    <w:name w:val="_ol63"/>
    <w:basedOn w:val="11o"/>
    <w:link w:val="ol63Char"/>
    <w:semiHidden/>
    <w:qFormat/>
    <w:locked/>
    <w:rsid w:val="00DF367F"/>
  </w:style>
  <w:style w:type="character" w:customStyle="1" w:styleId="ol62Char">
    <w:name w:val="_ol62 Char"/>
    <w:basedOn w:val="11oChar"/>
    <w:link w:val="ol62"/>
    <w:semiHidden/>
    <w:rsid w:val="009907CD"/>
    <w:rPr>
      <w:rFonts w:asciiTheme="minorHAnsi" w:eastAsiaTheme="minorEastAsia" w:hAnsiTheme="minorHAnsi"/>
      <w:sz w:val="18"/>
      <w:lang w:eastAsia="pt-BR"/>
    </w:rPr>
  </w:style>
  <w:style w:type="paragraph" w:customStyle="1" w:styleId="ol64">
    <w:name w:val="_ol64"/>
    <w:basedOn w:val="11o"/>
    <w:link w:val="ol64Char"/>
    <w:semiHidden/>
    <w:qFormat/>
    <w:locked/>
    <w:rsid w:val="00DF367F"/>
  </w:style>
  <w:style w:type="character" w:customStyle="1" w:styleId="ol63Char">
    <w:name w:val="_ol63 Char"/>
    <w:basedOn w:val="11oChar"/>
    <w:link w:val="ol63"/>
    <w:semiHidden/>
    <w:rsid w:val="009907CD"/>
    <w:rPr>
      <w:rFonts w:asciiTheme="minorHAnsi" w:eastAsiaTheme="minorEastAsia" w:hAnsiTheme="minorHAnsi"/>
      <w:sz w:val="18"/>
      <w:lang w:eastAsia="pt-BR"/>
    </w:rPr>
  </w:style>
  <w:style w:type="paragraph" w:customStyle="1" w:styleId="ol65">
    <w:name w:val="_ol65"/>
    <w:basedOn w:val="11o"/>
    <w:link w:val="ol65Char"/>
    <w:semiHidden/>
    <w:qFormat/>
    <w:locked/>
    <w:rsid w:val="00DF367F"/>
  </w:style>
  <w:style w:type="character" w:customStyle="1" w:styleId="ol64Char">
    <w:name w:val="_ol64 Char"/>
    <w:basedOn w:val="11oChar"/>
    <w:link w:val="ol64"/>
    <w:semiHidden/>
    <w:rsid w:val="009907CD"/>
    <w:rPr>
      <w:rFonts w:asciiTheme="minorHAnsi" w:eastAsiaTheme="minorEastAsia" w:hAnsiTheme="minorHAnsi"/>
      <w:sz w:val="18"/>
      <w:lang w:eastAsia="pt-BR"/>
    </w:rPr>
  </w:style>
  <w:style w:type="paragraph" w:customStyle="1" w:styleId="ol66">
    <w:name w:val="_ol66"/>
    <w:basedOn w:val="11o"/>
    <w:link w:val="ol66Char"/>
    <w:semiHidden/>
    <w:qFormat/>
    <w:locked/>
    <w:rsid w:val="00DF367F"/>
  </w:style>
  <w:style w:type="character" w:customStyle="1" w:styleId="ol65Char">
    <w:name w:val="_ol65 Char"/>
    <w:basedOn w:val="11oChar"/>
    <w:link w:val="ol65"/>
    <w:semiHidden/>
    <w:rsid w:val="009907CD"/>
    <w:rPr>
      <w:rFonts w:asciiTheme="minorHAnsi" w:eastAsiaTheme="minorEastAsia" w:hAnsiTheme="minorHAnsi"/>
      <w:sz w:val="18"/>
      <w:lang w:eastAsia="pt-BR"/>
    </w:rPr>
  </w:style>
  <w:style w:type="paragraph" w:customStyle="1" w:styleId="ol67">
    <w:name w:val="_ol67"/>
    <w:basedOn w:val="11o"/>
    <w:link w:val="ol67Char"/>
    <w:semiHidden/>
    <w:qFormat/>
    <w:locked/>
    <w:rsid w:val="00DF367F"/>
  </w:style>
  <w:style w:type="character" w:customStyle="1" w:styleId="ol66Char">
    <w:name w:val="_ol66 Char"/>
    <w:basedOn w:val="11oChar"/>
    <w:link w:val="ol66"/>
    <w:semiHidden/>
    <w:rsid w:val="009907CD"/>
    <w:rPr>
      <w:rFonts w:asciiTheme="minorHAnsi" w:eastAsiaTheme="minorEastAsia" w:hAnsiTheme="minorHAnsi"/>
      <w:sz w:val="18"/>
      <w:lang w:eastAsia="pt-BR"/>
    </w:rPr>
  </w:style>
  <w:style w:type="paragraph" w:customStyle="1" w:styleId="ol68">
    <w:name w:val="_ol68"/>
    <w:basedOn w:val="11o"/>
    <w:link w:val="ol68Char"/>
    <w:semiHidden/>
    <w:qFormat/>
    <w:locked/>
    <w:rsid w:val="00DF367F"/>
  </w:style>
  <w:style w:type="character" w:customStyle="1" w:styleId="ol67Char">
    <w:name w:val="_ol67 Char"/>
    <w:basedOn w:val="11oChar"/>
    <w:link w:val="ol67"/>
    <w:semiHidden/>
    <w:rsid w:val="009907CD"/>
    <w:rPr>
      <w:rFonts w:asciiTheme="minorHAnsi" w:eastAsiaTheme="minorEastAsia" w:hAnsiTheme="minorHAnsi"/>
      <w:sz w:val="18"/>
      <w:lang w:eastAsia="pt-BR"/>
    </w:rPr>
  </w:style>
  <w:style w:type="paragraph" w:customStyle="1" w:styleId="olt6">
    <w:name w:val="_olt6"/>
    <w:basedOn w:val="11t"/>
    <w:link w:val="olt6Char"/>
    <w:semiHidden/>
    <w:qFormat/>
    <w:locked/>
    <w:rsid w:val="00DF367F"/>
  </w:style>
  <w:style w:type="character" w:customStyle="1" w:styleId="ol68Char">
    <w:name w:val="_ol68 Char"/>
    <w:basedOn w:val="11oChar"/>
    <w:link w:val="ol68"/>
    <w:semiHidden/>
    <w:rsid w:val="009907CD"/>
    <w:rPr>
      <w:rFonts w:asciiTheme="minorHAnsi" w:eastAsiaTheme="minorEastAsia" w:hAnsiTheme="minorHAnsi"/>
      <w:sz w:val="18"/>
      <w:lang w:eastAsia="pt-BR"/>
    </w:rPr>
  </w:style>
  <w:style w:type="paragraph" w:customStyle="1" w:styleId="t6">
    <w:name w:val="_t6"/>
    <w:basedOn w:val="11t"/>
    <w:link w:val="t6Char"/>
    <w:semiHidden/>
    <w:qFormat/>
    <w:locked/>
    <w:rsid w:val="00DF367F"/>
  </w:style>
  <w:style w:type="character" w:customStyle="1" w:styleId="olt6Char">
    <w:name w:val="_olt6 Char"/>
    <w:basedOn w:val="11tChar"/>
    <w:link w:val="olt6"/>
    <w:semiHidden/>
    <w:rsid w:val="009907CD"/>
    <w:rPr>
      <w:rFonts w:asciiTheme="minorHAnsi" w:eastAsiaTheme="minorEastAsia" w:hAnsiTheme="minorHAnsi"/>
      <w:b/>
      <w:sz w:val="18"/>
      <w:lang w:eastAsia="pt-BR"/>
    </w:rPr>
  </w:style>
  <w:style w:type="paragraph" w:customStyle="1" w:styleId="ps51">
    <w:name w:val="_ps51"/>
    <w:basedOn w:val="11o"/>
    <w:link w:val="ps51Char"/>
    <w:semiHidden/>
    <w:qFormat/>
    <w:locked/>
    <w:rsid w:val="0019174A"/>
  </w:style>
  <w:style w:type="character" w:customStyle="1" w:styleId="t6Char">
    <w:name w:val="_t6 Char"/>
    <w:basedOn w:val="11tChar"/>
    <w:link w:val="t6"/>
    <w:semiHidden/>
    <w:rsid w:val="009907CD"/>
    <w:rPr>
      <w:rFonts w:asciiTheme="minorHAnsi" w:eastAsiaTheme="minorEastAsia" w:hAnsiTheme="minorHAnsi"/>
      <w:b/>
      <w:sz w:val="18"/>
      <w:lang w:eastAsia="pt-BR"/>
    </w:rPr>
  </w:style>
  <w:style w:type="paragraph" w:customStyle="1" w:styleId="ps52">
    <w:name w:val="_ps52"/>
    <w:basedOn w:val="11o"/>
    <w:link w:val="ps52Char"/>
    <w:semiHidden/>
    <w:qFormat/>
    <w:locked/>
    <w:rsid w:val="0019174A"/>
  </w:style>
  <w:style w:type="character" w:customStyle="1" w:styleId="ps51Char">
    <w:name w:val="_ps51 Char"/>
    <w:basedOn w:val="11oChar"/>
    <w:link w:val="ps51"/>
    <w:semiHidden/>
    <w:rsid w:val="009907CD"/>
    <w:rPr>
      <w:rFonts w:asciiTheme="minorHAnsi" w:eastAsiaTheme="minorEastAsia" w:hAnsiTheme="minorHAnsi"/>
      <w:sz w:val="18"/>
      <w:lang w:eastAsia="pt-BR"/>
    </w:rPr>
  </w:style>
  <w:style w:type="paragraph" w:customStyle="1" w:styleId="ps53">
    <w:name w:val="_ps53"/>
    <w:basedOn w:val="11o"/>
    <w:link w:val="ps53Char"/>
    <w:semiHidden/>
    <w:qFormat/>
    <w:locked/>
    <w:rsid w:val="0019174A"/>
  </w:style>
  <w:style w:type="character" w:customStyle="1" w:styleId="ps52Char">
    <w:name w:val="_ps52 Char"/>
    <w:basedOn w:val="11oChar"/>
    <w:link w:val="ps52"/>
    <w:semiHidden/>
    <w:rsid w:val="009907CD"/>
    <w:rPr>
      <w:rFonts w:asciiTheme="minorHAnsi" w:eastAsiaTheme="minorEastAsia" w:hAnsiTheme="minorHAnsi"/>
      <w:sz w:val="18"/>
      <w:lang w:eastAsia="pt-BR"/>
    </w:rPr>
  </w:style>
  <w:style w:type="paragraph" w:customStyle="1" w:styleId="ps54">
    <w:name w:val="_ps54"/>
    <w:basedOn w:val="11o"/>
    <w:link w:val="ps54Char"/>
    <w:semiHidden/>
    <w:qFormat/>
    <w:locked/>
    <w:rsid w:val="0019174A"/>
  </w:style>
  <w:style w:type="character" w:customStyle="1" w:styleId="ps53Char">
    <w:name w:val="_ps53 Char"/>
    <w:basedOn w:val="11oChar"/>
    <w:link w:val="ps53"/>
    <w:semiHidden/>
    <w:rsid w:val="009907CD"/>
    <w:rPr>
      <w:rFonts w:asciiTheme="minorHAnsi" w:eastAsiaTheme="minorEastAsia" w:hAnsiTheme="minorHAnsi"/>
      <w:sz w:val="18"/>
      <w:lang w:eastAsia="pt-BR"/>
    </w:rPr>
  </w:style>
  <w:style w:type="paragraph" w:customStyle="1" w:styleId="ps55">
    <w:name w:val="_ps55"/>
    <w:basedOn w:val="11o"/>
    <w:link w:val="ps55Char"/>
    <w:semiHidden/>
    <w:qFormat/>
    <w:locked/>
    <w:rsid w:val="0019174A"/>
  </w:style>
  <w:style w:type="character" w:customStyle="1" w:styleId="ps54Char">
    <w:name w:val="_ps54 Char"/>
    <w:basedOn w:val="11oChar"/>
    <w:link w:val="ps54"/>
    <w:semiHidden/>
    <w:rsid w:val="009907CD"/>
    <w:rPr>
      <w:rFonts w:asciiTheme="minorHAnsi" w:eastAsiaTheme="minorEastAsia" w:hAnsiTheme="minorHAnsi"/>
      <w:sz w:val="18"/>
      <w:lang w:eastAsia="pt-BR"/>
    </w:rPr>
  </w:style>
  <w:style w:type="paragraph" w:customStyle="1" w:styleId="ps56">
    <w:name w:val="_ps56"/>
    <w:basedOn w:val="11o"/>
    <w:link w:val="ps56Char"/>
    <w:semiHidden/>
    <w:qFormat/>
    <w:locked/>
    <w:rsid w:val="0019174A"/>
  </w:style>
  <w:style w:type="character" w:customStyle="1" w:styleId="ps55Char">
    <w:name w:val="_ps55 Char"/>
    <w:basedOn w:val="11oChar"/>
    <w:link w:val="ps55"/>
    <w:semiHidden/>
    <w:rsid w:val="009907CD"/>
    <w:rPr>
      <w:rFonts w:asciiTheme="minorHAnsi" w:eastAsiaTheme="minorEastAsia" w:hAnsiTheme="minorHAnsi"/>
      <w:sz w:val="18"/>
      <w:lang w:eastAsia="pt-BR"/>
    </w:rPr>
  </w:style>
  <w:style w:type="paragraph" w:customStyle="1" w:styleId="ps57">
    <w:name w:val="_ps57"/>
    <w:basedOn w:val="11o"/>
    <w:link w:val="ps57Char"/>
    <w:semiHidden/>
    <w:qFormat/>
    <w:locked/>
    <w:rsid w:val="0019174A"/>
  </w:style>
  <w:style w:type="character" w:customStyle="1" w:styleId="ps56Char">
    <w:name w:val="_ps56 Char"/>
    <w:basedOn w:val="11oChar"/>
    <w:link w:val="ps56"/>
    <w:semiHidden/>
    <w:rsid w:val="009907CD"/>
    <w:rPr>
      <w:rFonts w:asciiTheme="minorHAnsi" w:eastAsiaTheme="minorEastAsia" w:hAnsiTheme="minorHAnsi"/>
      <w:sz w:val="18"/>
      <w:lang w:eastAsia="pt-BR"/>
    </w:rPr>
  </w:style>
  <w:style w:type="paragraph" w:customStyle="1" w:styleId="ps58">
    <w:name w:val="_ps58"/>
    <w:basedOn w:val="11o"/>
    <w:link w:val="ps58Char"/>
    <w:semiHidden/>
    <w:qFormat/>
    <w:locked/>
    <w:rsid w:val="0019174A"/>
  </w:style>
  <w:style w:type="character" w:customStyle="1" w:styleId="ps57Char">
    <w:name w:val="_ps57 Char"/>
    <w:basedOn w:val="11oChar"/>
    <w:link w:val="ps57"/>
    <w:semiHidden/>
    <w:rsid w:val="009907CD"/>
    <w:rPr>
      <w:rFonts w:asciiTheme="minorHAnsi" w:eastAsiaTheme="minorEastAsia" w:hAnsiTheme="minorHAnsi"/>
      <w:sz w:val="18"/>
      <w:lang w:eastAsia="pt-BR"/>
    </w:rPr>
  </w:style>
  <w:style w:type="paragraph" w:customStyle="1" w:styleId="pst5">
    <w:name w:val="_pst5"/>
    <w:basedOn w:val="11t"/>
    <w:link w:val="pst5Char"/>
    <w:semiHidden/>
    <w:qFormat/>
    <w:locked/>
    <w:rsid w:val="0019174A"/>
  </w:style>
  <w:style w:type="character" w:customStyle="1" w:styleId="ps58Char">
    <w:name w:val="_ps58 Char"/>
    <w:basedOn w:val="11oChar"/>
    <w:link w:val="ps58"/>
    <w:semiHidden/>
    <w:rsid w:val="009907CD"/>
    <w:rPr>
      <w:rFonts w:asciiTheme="minorHAnsi" w:eastAsiaTheme="minorEastAsia" w:hAnsiTheme="minorHAnsi"/>
      <w:sz w:val="18"/>
      <w:lang w:eastAsia="pt-BR"/>
    </w:rPr>
  </w:style>
  <w:style w:type="paragraph" w:customStyle="1" w:styleId="pl51">
    <w:name w:val="_pl51"/>
    <w:basedOn w:val="11o"/>
    <w:link w:val="pl51Char"/>
    <w:semiHidden/>
    <w:qFormat/>
    <w:locked/>
    <w:rsid w:val="00085987"/>
  </w:style>
  <w:style w:type="character" w:customStyle="1" w:styleId="pst5Char">
    <w:name w:val="_pst5 Char"/>
    <w:basedOn w:val="11tChar"/>
    <w:link w:val="pst5"/>
    <w:semiHidden/>
    <w:rsid w:val="009907CD"/>
    <w:rPr>
      <w:rFonts w:asciiTheme="minorHAnsi" w:eastAsiaTheme="minorEastAsia" w:hAnsiTheme="minorHAnsi"/>
      <w:b/>
      <w:sz w:val="18"/>
      <w:lang w:eastAsia="pt-BR"/>
    </w:rPr>
  </w:style>
  <w:style w:type="paragraph" w:customStyle="1" w:styleId="pl52">
    <w:name w:val="_pl52"/>
    <w:basedOn w:val="11o"/>
    <w:link w:val="pl52Char"/>
    <w:semiHidden/>
    <w:qFormat/>
    <w:locked/>
    <w:rsid w:val="00085987"/>
  </w:style>
  <w:style w:type="character" w:customStyle="1" w:styleId="pl51Char">
    <w:name w:val="_pl51 Char"/>
    <w:basedOn w:val="11oChar"/>
    <w:link w:val="pl51"/>
    <w:semiHidden/>
    <w:rsid w:val="009907CD"/>
    <w:rPr>
      <w:rFonts w:asciiTheme="minorHAnsi" w:eastAsiaTheme="minorEastAsia" w:hAnsiTheme="minorHAnsi"/>
      <w:sz w:val="18"/>
      <w:lang w:eastAsia="pt-BR"/>
    </w:rPr>
  </w:style>
  <w:style w:type="paragraph" w:customStyle="1" w:styleId="pl53">
    <w:name w:val="_pl53"/>
    <w:basedOn w:val="11o"/>
    <w:link w:val="pl53Char"/>
    <w:semiHidden/>
    <w:qFormat/>
    <w:locked/>
    <w:rsid w:val="00085987"/>
  </w:style>
  <w:style w:type="character" w:customStyle="1" w:styleId="pl52Char">
    <w:name w:val="_pl52 Char"/>
    <w:basedOn w:val="11oChar"/>
    <w:link w:val="pl52"/>
    <w:semiHidden/>
    <w:rsid w:val="009907CD"/>
    <w:rPr>
      <w:rFonts w:asciiTheme="minorHAnsi" w:eastAsiaTheme="minorEastAsia" w:hAnsiTheme="minorHAnsi"/>
      <w:sz w:val="18"/>
      <w:lang w:eastAsia="pt-BR"/>
    </w:rPr>
  </w:style>
  <w:style w:type="paragraph" w:customStyle="1" w:styleId="pl54">
    <w:name w:val="_pl54"/>
    <w:basedOn w:val="11o"/>
    <w:link w:val="pl54Char"/>
    <w:semiHidden/>
    <w:qFormat/>
    <w:locked/>
    <w:rsid w:val="00085987"/>
  </w:style>
  <w:style w:type="character" w:customStyle="1" w:styleId="pl53Char">
    <w:name w:val="_pl53 Char"/>
    <w:basedOn w:val="11oChar"/>
    <w:link w:val="pl53"/>
    <w:semiHidden/>
    <w:rsid w:val="009907CD"/>
    <w:rPr>
      <w:rFonts w:asciiTheme="minorHAnsi" w:eastAsiaTheme="minorEastAsia" w:hAnsiTheme="minorHAnsi"/>
      <w:sz w:val="18"/>
      <w:lang w:eastAsia="pt-BR"/>
    </w:rPr>
  </w:style>
  <w:style w:type="paragraph" w:customStyle="1" w:styleId="pl55">
    <w:name w:val="_pl55"/>
    <w:basedOn w:val="11o"/>
    <w:link w:val="pl55Char"/>
    <w:semiHidden/>
    <w:qFormat/>
    <w:locked/>
    <w:rsid w:val="00085987"/>
  </w:style>
  <w:style w:type="character" w:customStyle="1" w:styleId="pl54Char">
    <w:name w:val="_pl54 Char"/>
    <w:basedOn w:val="11oChar"/>
    <w:link w:val="pl54"/>
    <w:semiHidden/>
    <w:rsid w:val="009907CD"/>
    <w:rPr>
      <w:rFonts w:asciiTheme="minorHAnsi" w:eastAsiaTheme="minorEastAsia" w:hAnsiTheme="minorHAnsi"/>
      <w:sz w:val="18"/>
      <w:lang w:eastAsia="pt-BR"/>
    </w:rPr>
  </w:style>
  <w:style w:type="paragraph" w:customStyle="1" w:styleId="pl56">
    <w:name w:val="pl56"/>
    <w:basedOn w:val="11o"/>
    <w:link w:val="pl56Char"/>
    <w:semiHidden/>
    <w:qFormat/>
    <w:locked/>
    <w:rsid w:val="00085987"/>
  </w:style>
  <w:style w:type="character" w:customStyle="1" w:styleId="pl55Char">
    <w:name w:val="_pl55 Char"/>
    <w:basedOn w:val="11oChar"/>
    <w:link w:val="pl55"/>
    <w:semiHidden/>
    <w:rsid w:val="009907CD"/>
    <w:rPr>
      <w:rFonts w:asciiTheme="minorHAnsi" w:eastAsiaTheme="minorEastAsia" w:hAnsiTheme="minorHAnsi"/>
      <w:sz w:val="18"/>
      <w:lang w:eastAsia="pt-BR"/>
    </w:rPr>
  </w:style>
  <w:style w:type="paragraph" w:customStyle="1" w:styleId="pl57">
    <w:name w:val="_pl57"/>
    <w:basedOn w:val="11o"/>
    <w:link w:val="pl57Char"/>
    <w:semiHidden/>
    <w:qFormat/>
    <w:locked/>
    <w:rsid w:val="0070664A"/>
  </w:style>
  <w:style w:type="character" w:customStyle="1" w:styleId="pl56Char">
    <w:name w:val="pl56 Char"/>
    <w:basedOn w:val="11oChar"/>
    <w:link w:val="pl56"/>
    <w:semiHidden/>
    <w:rsid w:val="009907CD"/>
    <w:rPr>
      <w:rFonts w:asciiTheme="minorHAnsi" w:eastAsiaTheme="minorEastAsia" w:hAnsiTheme="minorHAnsi"/>
      <w:sz w:val="18"/>
      <w:lang w:eastAsia="pt-BR"/>
    </w:rPr>
  </w:style>
  <w:style w:type="paragraph" w:customStyle="1" w:styleId="pl58">
    <w:name w:val="_pl58"/>
    <w:basedOn w:val="11o"/>
    <w:link w:val="pl58Char"/>
    <w:semiHidden/>
    <w:qFormat/>
    <w:locked/>
    <w:rsid w:val="0070664A"/>
  </w:style>
  <w:style w:type="character" w:customStyle="1" w:styleId="pl57Char">
    <w:name w:val="_pl57 Char"/>
    <w:basedOn w:val="11oChar"/>
    <w:link w:val="pl57"/>
    <w:semiHidden/>
    <w:rsid w:val="009907CD"/>
    <w:rPr>
      <w:rFonts w:asciiTheme="minorHAnsi" w:eastAsiaTheme="minorEastAsia" w:hAnsiTheme="minorHAnsi"/>
      <w:sz w:val="18"/>
      <w:lang w:eastAsia="pt-BR"/>
    </w:rPr>
  </w:style>
  <w:style w:type="paragraph" w:customStyle="1" w:styleId="plt5">
    <w:name w:val="_plt5"/>
    <w:basedOn w:val="11t"/>
    <w:link w:val="plt5Char"/>
    <w:semiHidden/>
    <w:qFormat/>
    <w:locked/>
    <w:rsid w:val="0070664A"/>
  </w:style>
  <w:style w:type="character" w:customStyle="1" w:styleId="pl58Char">
    <w:name w:val="_pl58 Char"/>
    <w:basedOn w:val="11oChar"/>
    <w:link w:val="pl58"/>
    <w:semiHidden/>
    <w:rsid w:val="009907CD"/>
    <w:rPr>
      <w:rFonts w:asciiTheme="minorHAnsi" w:eastAsiaTheme="minorEastAsia" w:hAnsiTheme="minorHAnsi"/>
      <w:sz w:val="18"/>
      <w:lang w:eastAsia="pt-BR"/>
    </w:rPr>
  </w:style>
  <w:style w:type="paragraph" w:customStyle="1" w:styleId="os51">
    <w:name w:val="_os51"/>
    <w:basedOn w:val="11o"/>
    <w:link w:val="os51Char"/>
    <w:semiHidden/>
    <w:qFormat/>
    <w:locked/>
    <w:rsid w:val="0070664A"/>
  </w:style>
  <w:style w:type="character" w:customStyle="1" w:styleId="plt5Char">
    <w:name w:val="_plt5 Char"/>
    <w:basedOn w:val="11tChar"/>
    <w:link w:val="plt5"/>
    <w:semiHidden/>
    <w:rsid w:val="009907CD"/>
    <w:rPr>
      <w:rFonts w:asciiTheme="minorHAnsi" w:eastAsiaTheme="minorEastAsia" w:hAnsiTheme="minorHAnsi"/>
      <w:b/>
      <w:sz w:val="18"/>
      <w:lang w:eastAsia="pt-BR"/>
    </w:rPr>
  </w:style>
  <w:style w:type="paragraph" w:customStyle="1" w:styleId="os52">
    <w:name w:val="_os52"/>
    <w:basedOn w:val="11o"/>
    <w:link w:val="os52Char"/>
    <w:semiHidden/>
    <w:qFormat/>
    <w:locked/>
    <w:rsid w:val="0070664A"/>
  </w:style>
  <w:style w:type="character" w:customStyle="1" w:styleId="os51Char">
    <w:name w:val="_os51 Char"/>
    <w:basedOn w:val="11oChar"/>
    <w:link w:val="os51"/>
    <w:semiHidden/>
    <w:rsid w:val="009907CD"/>
    <w:rPr>
      <w:rFonts w:asciiTheme="minorHAnsi" w:eastAsiaTheme="minorEastAsia" w:hAnsiTheme="minorHAnsi"/>
      <w:sz w:val="18"/>
      <w:lang w:eastAsia="pt-BR"/>
    </w:rPr>
  </w:style>
  <w:style w:type="paragraph" w:customStyle="1" w:styleId="os53">
    <w:name w:val="_os53"/>
    <w:basedOn w:val="11o"/>
    <w:link w:val="os53Char"/>
    <w:semiHidden/>
    <w:qFormat/>
    <w:locked/>
    <w:rsid w:val="0070664A"/>
  </w:style>
  <w:style w:type="character" w:customStyle="1" w:styleId="os52Char">
    <w:name w:val="_os52 Char"/>
    <w:basedOn w:val="11oChar"/>
    <w:link w:val="os52"/>
    <w:semiHidden/>
    <w:rsid w:val="009907CD"/>
    <w:rPr>
      <w:rFonts w:asciiTheme="minorHAnsi" w:eastAsiaTheme="minorEastAsia" w:hAnsiTheme="minorHAnsi"/>
      <w:sz w:val="18"/>
      <w:lang w:eastAsia="pt-BR"/>
    </w:rPr>
  </w:style>
  <w:style w:type="paragraph" w:customStyle="1" w:styleId="os54">
    <w:name w:val="_os54"/>
    <w:basedOn w:val="11o"/>
    <w:link w:val="os54Char"/>
    <w:semiHidden/>
    <w:qFormat/>
    <w:locked/>
    <w:rsid w:val="0070664A"/>
  </w:style>
  <w:style w:type="character" w:customStyle="1" w:styleId="os53Char">
    <w:name w:val="_os53 Char"/>
    <w:basedOn w:val="11oChar"/>
    <w:link w:val="os53"/>
    <w:semiHidden/>
    <w:rsid w:val="009907CD"/>
    <w:rPr>
      <w:rFonts w:asciiTheme="minorHAnsi" w:eastAsiaTheme="minorEastAsia" w:hAnsiTheme="minorHAnsi"/>
      <w:sz w:val="18"/>
      <w:lang w:eastAsia="pt-BR"/>
    </w:rPr>
  </w:style>
  <w:style w:type="paragraph" w:customStyle="1" w:styleId="os55">
    <w:name w:val="_os55"/>
    <w:basedOn w:val="11o"/>
    <w:link w:val="os55Char"/>
    <w:semiHidden/>
    <w:qFormat/>
    <w:locked/>
    <w:rsid w:val="0070664A"/>
  </w:style>
  <w:style w:type="character" w:customStyle="1" w:styleId="os54Char">
    <w:name w:val="_os54 Char"/>
    <w:basedOn w:val="11oChar"/>
    <w:link w:val="os54"/>
    <w:semiHidden/>
    <w:rsid w:val="009907CD"/>
    <w:rPr>
      <w:rFonts w:asciiTheme="minorHAnsi" w:eastAsiaTheme="minorEastAsia" w:hAnsiTheme="minorHAnsi"/>
      <w:sz w:val="18"/>
      <w:lang w:eastAsia="pt-BR"/>
    </w:rPr>
  </w:style>
  <w:style w:type="paragraph" w:customStyle="1" w:styleId="os56">
    <w:name w:val="_os56"/>
    <w:basedOn w:val="11o"/>
    <w:link w:val="os56Char"/>
    <w:semiHidden/>
    <w:qFormat/>
    <w:locked/>
    <w:rsid w:val="0070664A"/>
  </w:style>
  <w:style w:type="character" w:customStyle="1" w:styleId="os55Char">
    <w:name w:val="_os55 Char"/>
    <w:basedOn w:val="11oChar"/>
    <w:link w:val="os55"/>
    <w:semiHidden/>
    <w:rsid w:val="009907CD"/>
    <w:rPr>
      <w:rFonts w:asciiTheme="minorHAnsi" w:eastAsiaTheme="minorEastAsia" w:hAnsiTheme="minorHAnsi"/>
      <w:sz w:val="18"/>
      <w:lang w:eastAsia="pt-BR"/>
    </w:rPr>
  </w:style>
  <w:style w:type="paragraph" w:customStyle="1" w:styleId="os57">
    <w:name w:val="_os57"/>
    <w:basedOn w:val="11o"/>
    <w:link w:val="os57Char"/>
    <w:semiHidden/>
    <w:qFormat/>
    <w:locked/>
    <w:rsid w:val="0070664A"/>
  </w:style>
  <w:style w:type="character" w:customStyle="1" w:styleId="os56Char">
    <w:name w:val="_os56 Char"/>
    <w:basedOn w:val="11oChar"/>
    <w:link w:val="os56"/>
    <w:semiHidden/>
    <w:rsid w:val="009907CD"/>
    <w:rPr>
      <w:rFonts w:asciiTheme="minorHAnsi" w:eastAsiaTheme="minorEastAsia" w:hAnsiTheme="minorHAnsi"/>
      <w:sz w:val="18"/>
      <w:lang w:eastAsia="pt-BR"/>
    </w:rPr>
  </w:style>
  <w:style w:type="paragraph" w:customStyle="1" w:styleId="os58">
    <w:name w:val="_os58"/>
    <w:basedOn w:val="11o"/>
    <w:link w:val="os58Char"/>
    <w:semiHidden/>
    <w:qFormat/>
    <w:locked/>
    <w:rsid w:val="0070664A"/>
  </w:style>
  <w:style w:type="character" w:customStyle="1" w:styleId="os57Char">
    <w:name w:val="_os57 Char"/>
    <w:basedOn w:val="11oChar"/>
    <w:link w:val="os57"/>
    <w:semiHidden/>
    <w:rsid w:val="009907CD"/>
    <w:rPr>
      <w:rFonts w:asciiTheme="minorHAnsi" w:eastAsiaTheme="minorEastAsia" w:hAnsiTheme="minorHAnsi"/>
      <w:sz w:val="18"/>
      <w:lang w:eastAsia="pt-BR"/>
    </w:rPr>
  </w:style>
  <w:style w:type="paragraph" w:customStyle="1" w:styleId="ost5">
    <w:name w:val="_ost5"/>
    <w:basedOn w:val="11t"/>
    <w:link w:val="ost5Char"/>
    <w:semiHidden/>
    <w:qFormat/>
    <w:locked/>
    <w:rsid w:val="0070664A"/>
  </w:style>
  <w:style w:type="character" w:customStyle="1" w:styleId="os58Char">
    <w:name w:val="_os58 Char"/>
    <w:basedOn w:val="11oChar"/>
    <w:link w:val="os58"/>
    <w:semiHidden/>
    <w:rsid w:val="009907CD"/>
    <w:rPr>
      <w:rFonts w:asciiTheme="minorHAnsi" w:eastAsiaTheme="minorEastAsia" w:hAnsiTheme="minorHAnsi"/>
      <w:sz w:val="18"/>
      <w:lang w:eastAsia="pt-BR"/>
    </w:rPr>
  </w:style>
  <w:style w:type="paragraph" w:customStyle="1" w:styleId="ol51">
    <w:name w:val="_ol51"/>
    <w:basedOn w:val="11o"/>
    <w:link w:val="ol51Char"/>
    <w:semiHidden/>
    <w:qFormat/>
    <w:locked/>
    <w:rsid w:val="0070664A"/>
  </w:style>
  <w:style w:type="character" w:customStyle="1" w:styleId="ost5Char">
    <w:name w:val="_ost5 Char"/>
    <w:basedOn w:val="11tChar"/>
    <w:link w:val="ost5"/>
    <w:semiHidden/>
    <w:rsid w:val="009907CD"/>
    <w:rPr>
      <w:rFonts w:asciiTheme="minorHAnsi" w:eastAsiaTheme="minorEastAsia" w:hAnsiTheme="minorHAnsi"/>
      <w:b/>
      <w:sz w:val="18"/>
      <w:lang w:eastAsia="pt-BR"/>
    </w:rPr>
  </w:style>
  <w:style w:type="paragraph" w:customStyle="1" w:styleId="ol52">
    <w:name w:val="_ol52"/>
    <w:basedOn w:val="11o"/>
    <w:link w:val="ol52Char"/>
    <w:semiHidden/>
    <w:qFormat/>
    <w:locked/>
    <w:rsid w:val="0070664A"/>
  </w:style>
  <w:style w:type="character" w:customStyle="1" w:styleId="ol51Char">
    <w:name w:val="_ol51 Char"/>
    <w:basedOn w:val="11oChar"/>
    <w:link w:val="ol51"/>
    <w:semiHidden/>
    <w:rsid w:val="009907CD"/>
    <w:rPr>
      <w:rFonts w:asciiTheme="minorHAnsi" w:eastAsiaTheme="minorEastAsia" w:hAnsiTheme="minorHAnsi"/>
      <w:sz w:val="18"/>
      <w:lang w:eastAsia="pt-BR"/>
    </w:rPr>
  </w:style>
  <w:style w:type="paragraph" w:customStyle="1" w:styleId="ol53">
    <w:name w:val="_ol53"/>
    <w:basedOn w:val="11o"/>
    <w:link w:val="ol53Char"/>
    <w:semiHidden/>
    <w:qFormat/>
    <w:locked/>
    <w:rsid w:val="0070664A"/>
  </w:style>
  <w:style w:type="character" w:customStyle="1" w:styleId="ol52Char">
    <w:name w:val="_ol52 Char"/>
    <w:basedOn w:val="11oChar"/>
    <w:link w:val="ol52"/>
    <w:semiHidden/>
    <w:rsid w:val="009907CD"/>
    <w:rPr>
      <w:rFonts w:asciiTheme="minorHAnsi" w:eastAsiaTheme="minorEastAsia" w:hAnsiTheme="minorHAnsi"/>
      <w:sz w:val="18"/>
      <w:lang w:eastAsia="pt-BR"/>
    </w:rPr>
  </w:style>
  <w:style w:type="paragraph" w:customStyle="1" w:styleId="ol54">
    <w:name w:val="_ol54"/>
    <w:basedOn w:val="11o"/>
    <w:link w:val="ol54Char"/>
    <w:semiHidden/>
    <w:qFormat/>
    <w:locked/>
    <w:rsid w:val="0070664A"/>
  </w:style>
  <w:style w:type="character" w:customStyle="1" w:styleId="ol53Char">
    <w:name w:val="_ol53 Char"/>
    <w:basedOn w:val="11oChar"/>
    <w:link w:val="ol53"/>
    <w:semiHidden/>
    <w:rsid w:val="009907CD"/>
    <w:rPr>
      <w:rFonts w:asciiTheme="minorHAnsi" w:eastAsiaTheme="minorEastAsia" w:hAnsiTheme="minorHAnsi"/>
      <w:sz w:val="18"/>
      <w:lang w:eastAsia="pt-BR"/>
    </w:rPr>
  </w:style>
  <w:style w:type="paragraph" w:customStyle="1" w:styleId="ol55">
    <w:name w:val="_ol55"/>
    <w:basedOn w:val="11o"/>
    <w:link w:val="ol55Char"/>
    <w:semiHidden/>
    <w:qFormat/>
    <w:locked/>
    <w:rsid w:val="0070664A"/>
  </w:style>
  <w:style w:type="character" w:customStyle="1" w:styleId="ol54Char">
    <w:name w:val="_ol54 Char"/>
    <w:basedOn w:val="11oChar"/>
    <w:link w:val="ol54"/>
    <w:semiHidden/>
    <w:rsid w:val="009907CD"/>
    <w:rPr>
      <w:rFonts w:asciiTheme="minorHAnsi" w:eastAsiaTheme="minorEastAsia" w:hAnsiTheme="minorHAnsi"/>
      <w:sz w:val="18"/>
      <w:lang w:eastAsia="pt-BR"/>
    </w:rPr>
  </w:style>
  <w:style w:type="paragraph" w:customStyle="1" w:styleId="ol56">
    <w:name w:val="_ol56"/>
    <w:basedOn w:val="11o"/>
    <w:link w:val="ol56Char"/>
    <w:semiHidden/>
    <w:qFormat/>
    <w:locked/>
    <w:rsid w:val="0070664A"/>
  </w:style>
  <w:style w:type="character" w:customStyle="1" w:styleId="ol55Char">
    <w:name w:val="_ol55 Char"/>
    <w:basedOn w:val="11oChar"/>
    <w:link w:val="ol55"/>
    <w:semiHidden/>
    <w:rsid w:val="009907CD"/>
    <w:rPr>
      <w:rFonts w:asciiTheme="minorHAnsi" w:eastAsiaTheme="minorEastAsia" w:hAnsiTheme="minorHAnsi"/>
      <w:sz w:val="18"/>
      <w:lang w:eastAsia="pt-BR"/>
    </w:rPr>
  </w:style>
  <w:style w:type="paragraph" w:customStyle="1" w:styleId="ol57">
    <w:name w:val="_ol57"/>
    <w:basedOn w:val="11o"/>
    <w:link w:val="ol57Char"/>
    <w:semiHidden/>
    <w:qFormat/>
    <w:locked/>
    <w:rsid w:val="0070664A"/>
  </w:style>
  <w:style w:type="character" w:customStyle="1" w:styleId="ol56Char">
    <w:name w:val="_ol56 Char"/>
    <w:basedOn w:val="11oChar"/>
    <w:link w:val="ol56"/>
    <w:semiHidden/>
    <w:rsid w:val="009907CD"/>
    <w:rPr>
      <w:rFonts w:asciiTheme="minorHAnsi" w:eastAsiaTheme="minorEastAsia" w:hAnsiTheme="minorHAnsi"/>
      <w:sz w:val="18"/>
      <w:lang w:eastAsia="pt-BR"/>
    </w:rPr>
  </w:style>
  <w:style w:type="paragraph" w:customStyle="1" w:styleId="ol58">
    <w:name w:val="_ol58"/>
    <w:basedOn w:val="11o"/>
    <w:link w:val="ol58Char"/>
    <w:semiHidden/>
    <w:qFormat/>
    <w:locked/>
    <w:rsid w:val="0070664A"/>
  </w:style>
  <w:style w:type="character" w:customStyle="1" w:styleId="ol57Char">
    <w:name w:val="_ol57 Char"/>
    <w:basedOn w:val="11oChar"/>
    <w:link w:val="ol57"/>
    <w:semiHidden/>
    <w:rsid w:val="009907CD"/>
    <w:rPr>
      <w:rFonts w:asciiTheme="minorHAnsi" w:eastAsiaTheme="minorEastAsia" w:hAnsiTheme="minorHAnsi"/>
      <w:sz w:val="18"/>
      <w:lang w:eastAsia="pt-BR"/>
    </w:rPr>
  </w:style>
  <w:style w:type="paragraph" w:customStyle="1" w:styleId="olt5">
    <w:name w:val="_olt5"/>
    <w:basedOn w:val="11t"/>
    <w:link w:val="olt5Char"/>
    <w:semiHidden/>
    <w:qFormat/>
    <w:locked/>
    <w:rsid w:val="0070664A"/>
  </w:style>
  <w:style w:type="character" w:customStyle="1" w:styleId="ol58Char">
    <w:name w:val="_ol58 Char"/>
    <w:basedOn w:val="11oChar"/>
    <w:link w:val="ol58"/>
    <w:semiHidden/>
    <w:rsid w:val="009907CD"/>
    <w:rPr>
      <w:rFonts w:asciiTheme="minorHAnsi" w:eastAsiaTheme="minorEastAsia" w:hAnsiTheme="minorHAnsi"/>
      <w:sz w:val="18"/>
      <w:lang w:eastAsia="pt-BR"/>
    </w:rPr>
  </w:style>
  <w:style w:type="paragraph" w:customStyle="1" w:styleId="t5">
    <w:name w:val="_t5"/>
    <w:basedOn w:val="11t"/>
    <w:link w:val="t5Char"/>
    <w:semiHidden/>
    <w:qFormat/>
    <w:locked/>
    <w:rsid w:val="0070664A"/>
  </w:style>
  <w:style w:type="character" w:customStyle="1" w:styleId="olt5Char">
    <w:name w:val="_olt5 Char"/>
    <w:basedOn w:val="11tChar"/>
    <w:link w:val="olt5"/>
    <w:semiHidden/>
    <w:rsid w:val="009907CD"/>
    <w:rPr>
      <w:rFonts w:asciiTheme="minorHAnsi" w:eastAsiaTheme="minorEastAsia" w:hAnsiTheme="minorHAnsi"/>
      <w:b/>
      <w:sz w:val="18"/>
      <w:lang w:eastAsia="pt-BR"/>
    </w:rPr>
  </w:style>
  <w:style w:type="paragraph" w:customStyle="1" w:styleId="ps41">
    <w:name w:val="_ps41"/>
    <w:basedOn w:val="11o"/>
    <w:link w:val="ps41Char"/>
    <w:semiHidden/>
    <w:qFormat/>
    <w:locked/>
    <w:rsid w:val="0070664A"/>
  </w:style>
  <w:style w:type="character" w:customStyle="1" w:styleId="t5Char">
    <w:name w:val="_t5 Char"/>
    <w:basedOn w:val="11tChar"/>
    <w:link w:val="t5"/>
    <w:semiHidden/>
    <w:rsid w:val="009907CD"/>
    <w:rPr>
      <w:rFonts w:asciiTheme="minorHAnsi" w:eastAsiaTheme="minorEastAsia" w:hAnsiTheme="minorHAnsi"/>
      <w:b/>
      <w:sz w:val="18"/>
      <w:lang w:eastAsia="pt-BR"/>
    </w:rPr>
  </w:style>
  <w:style w:type="paragraph" w:customStyle="1" w:styleId="ps42">
    <w:name w:val="_ps42"/>
    <w:basedOn w:val="11o"/>
    <w:link w:val="ps42Char"/>
    <w:semiHidden/>
    <w:qFormat/>
    <w:locked/>
    <w:rsid w:val="0070664A"/>
  </w:style>
  <w:style w:type="character" w:customStyle="1" w:styleId="ps41Char">
    <w:name w:val="_ps41 Char"/>
    <w:basedOn w:val="11oChar"/>
    <w:link w:val="ps41"/>
    <w:semiHidden/>
    <w:rsid w:val="009907CD"/>
    <w:rPr>
      <w:rFonts w:asciiTheme="minorHAnsi" w:eastAsiaTheme="minorEastAsia" w:hAnsiTheme="minorHAnsi"/>
      <w:sz w:val="18"/>
      <w:lang w:eastAsia="pt-BR"/>
    </w:rPr>
  </w:style>
  <w:style w:type="paragraph" w:customStyle="1" w:styleId="ps43">
    <w:name w:val="_ps43"/>
    <w:basedOn w:val="11o"/>
    <w:link w:val="ps43Char"/>
    <w:semiHidden/>
    <w:qFormat/>
    <w:locked/>
    <w:rsid w:val="0070664A"/>
  </w:style>
  <w:style w:type="character" w:customStyle="1" w:styleId="ps42Char">
    <w:name w:val="_ps42 Char"/>
    <w:basedOn w:val="11oChar"/>
    <w:link w:val="ps42"/>
    <w:semiHidden/>
    <w:rsid w:val="009907CD"/>
    <w:rPr>
      <w:rFonts w:asciiTheme="minorHAnsi" w:eastAsiaTheme="minorEastAsia" w:hAnsiTheme="minorHAnsi"/>
      <w:sz w:val="18"/>
      <w:lang w:eastAsia="pt-BR"/>
    </w:rPr>
  </w:style>
  <w:style w:type="paragraph" w:customStyle="1" w:styleId="ps44">
    <w:name w:val="_ps44"/>
    <w:basedOn w:val="11o"/>
    <w:link w:val="ps44Char"/>
    <w:semiHidden/>
    <w:qFormat/>
    <w:locked/>
    <w:rsid w:val="0070664A"/>
  </w:style>
  <w:style w:type="character" w:customStyle="1" w:styleId="ps43Char">
    <w:name w:val="_ps43 Char"/>
    <w:basedOn w:val="11oChar"/>
    <w:link w:val="ps43"/>
    <w:semiHidden/>
    <w:rsid w:val="009907CD"/>
    <w:rPr>
      <w:rFonts w:asciiTheme="minorHAnsi" w:eastAsiaTheme="minorEastAsia" w:hAnsiTheme="minorHAnsi"/>
      <w:sz w:val="18"/>
      <w:lang w:eastAsia="pt-BR"/>
    </w:rPr>
  </w:style>
  <w:style w:type="paragraph" w:customStyle="1" w:styleId="ps45ps45">
    <w:name w:val="_ps45_ps45"/>
    <w:basedOn w:val="11o"/>
    <w:link w:val="ps45ps45Char"/>
    <w:semiHidden/>
    <w:locked/>
    <w:rsid w:val="0070664A"/>
  </w:style>
  <w:style w:type="character" w:customStyle="1" w:styleId="ps44Char">
    <w:name w:val="_ps44 Char"/>
    <w:basedOn w:val="11oChar"/>
    <w:link w:val="ps44"/>
    <w:semiHidden/>
    <w:rsid w:val="009907CD"/>
    <w:rPr>
      <w:rFonts w:asciiTheme="minorHAnsi" w:eastAsiaTheme="minorEastAsia" w:hAnsiTheme="minorHAnsi"/>
      <w:sz w:val="18"/>
      <w:lang w:eastAsia="pt-BR"/>
    </w:rPr>
  </w:style>
  <w:style w:type="paragraph" w:customStyle="1" w:styleId="ps45">
    <w:name w:val="_ps45"/>
    <w:basedOn w:val="ps45ps45"/>
    <w:link w:val="ps45Char"/>
    <w:semiHidden/>
    <w:qFormat/>
    <w:locked/>
    <w:rsid w:val="0070664A"/>
  </w:style>
  <w:style w:type="character" w:customStyle="1" w:styleId="ps45ps45Char">
    <w:name w:val="_ps45_ps45 Char"/>
    <w:basedOn w:val="11oChar"/>
    <w:link w:val="ps45ps45"/>
    <w:semiHidden/>
    <w:rsid w:val="009907CD"/>
    <w:rPr>
      <w:rFonts w:asciiTheme="minorHAnsi" w:eastAsiaTheme="minorEastAsia" w:hAnsiTheme="minorHAnsi"/>
      <w:sz w:val="18"/>
      <w:lang w:eastAsia="pt-BR"/>
    </w:rPr>
  </w:style>
  <w:style w:type="paragraph" w:customStyle="1" w:styleId="ps46">
    <w:name w:val="_ps46"/>
    <w:basedOn w:val="11o"/>
    <w:link w:val="ps46Char"/>
    <w:semiHidden/>
    <w:qFormat/>
    <w:locked/>
    <w:rsid w:val="0070664A"/>
  </w:style>
  <w:style w:type="character" w:customStyle="1" w:styleId="ps45Char">
    <w:name w:val="_ps45 Char"/>
    <w:basedOn w:val="ps45ps45Char"/>
    <w:link w:val="ps45"/>
    <w:semiHidden/>
    <w:rsid w:val="009907CD"/>
    <w:rPr>
      <w:rFonts w:asciiTheme="minorHAnsi" w:eastAsiaTheme="minorEastAsia" w:hAnsiTheme="minorHAnsi"/>
      <w:sz w:val="18"/>
      <w:lang w:eastAsia="pt-BR"/>
    </w:rPr>
  </w:style>
  <w:style w:type="paragraph" w:customStyle="1" w:styleId="ps47">
    <w:name w:val="_ps47"/>
    <w:basedOn w:val="11o"/>
    <w:link w:val="ps47Char"/>
    <w:semiHidden/>
    <w:qFormat/>
    <w:locked/>
    <w:rsid w:val="0070664A"/>
  </w:style>
  <w:style w:type="character" w:customStyle="1" w:styleId="ps46Char">
    <w:name w:val="_ps46 Char"/>
    <w:basedOn w:val="11oChar"/>
    <w:link w:val="ps46"/>
    <w:semiHidden/>
    <w:rsid w:val="009907CD"/>
    <w:rPr>
      <w:rFonts w:asciiTheme="minorHAnsi" w:eastAsiaTheme="minorEastAsia" w:hAnsiTheme="minorHAnsi"/>
      <w:sz w:val="18"/>
      <w:lang w:eastAsia="pt-BR"/>
    </w:rPr>
  </w:style>
  <w:style w:type="paragraph" w:customStyle="1" w:styleId="ps48">
    <w:name w:val="_ps48"/>
    <w:basedOn w:val="11o"/>
    <w:link w:val="ps48Char"/>
    <w:semiHidden/>
    <w:qFormat/>
    <w:locked/>
    <w:rsid w:val="0070664A"/>
  </w:style>
  <w:style w:type="character" w:customStyle="1" w:styleId="ps47Char">
    <w:name w:val="_ps47 Char"/>
    <w:basedOn w:val="11oChar"/>
    <w:link w:val="ps47"/>
    <w:semiHidden/>
    <w:rsid w:val="009907CD"/>
    <w:rPr>
      <w:rFonts w:asciiTheme="minorHAnsi" w:eastAsiaTheme="minorEastAsia" w:hAnsiTheme="minorHAnsi"/>
      <w:sz w:val="18"/>
      <w:lang w:eastAsia="pt-BR"/>
    </w:rPr>
  </w:style>
  <w:style w:type="paragraph" w:customStyle="1" w:styleId="pst4">
    <w:name w:val="_pst4"/>
    <w:basedOn w:val="11t"/>
    <w:link w:val="pst4Char"/>
    <w:semiHidden/>
    <w:qFormat/>
    <w:locked/>
    <w:rsid w:val="0070664A"/>
  </w:style>
  <w:style w:type="character" w:customStyle="1" w:styleId="ps48Char">
    <w:name w:val="_ps48 Char"/>
    <w:basedOn w:val="11oChar"/>
    <w:link w:val="ps48"/>
    <w:semiHidden/>
    <w:rsid w:val="009907CD"/>
    <w:rPr>
      <w:rFonts w:asciiTheme="minorHAnsi" w:eastAsiaTheme="minorEastAsia" w:hAnsiTheme="minorHAnsi"/>
      <w:sz w:val="18"/>
      <w:lang w:eastAsia="pt-BR"/>
    </w:rPr>
  </w:style>
  <w:style w:type="paragraph" w:customStyle="1" w:styleId="pl41">
    <w:name w:val="_pl41"/>
    <w:basedOn w:val="11o"/>
    <w:link w:val="pl41Char"/>
    <w:semiHidden/>
    <w:qFormat/>
    <w:locked/>
    <w:rsid w:val="0070664A"/>
  </w:style>
  <w:style w:type="character" w:customStyle="1" w:styleId="pst4Char">
    <w:name w:val="_pst4 Char"/>
    <w:basedOn w:val="11tChar"/>
    <w:link w:val="pst4"/>
    <w:semiHidden/>
    <w:rsid w:val="009907CD"/>
    <w:rPr>
      <w:rFonts w:asciiTheme="minorHAnsi" w:eastAsiaTheme="minorEastAsia" w:hAnsiTheme="minorHAnsi"/>
      <w:b/>
      <w:sz w:val="18"/>
      <w:lang w:eastAsia="pt-BR"/>
    </w:rPr>
  </w:style>
  <w:style w:type="paragraph" w:customStyle="1" w:styleId="pl42">
    <w:name w:val="_pl42"/>
    <w:basedOn w:val="11o"/>
    <w:link w:val="pl42Char"/>
    <w:semiHidden/>
    <w:qFormat/>
    <w:locked/>
    <w:rsid w:val="0070664A"/>
  </w:style>
  <w:style w:type="character" w:customStyle="1" w:styleId="pl41Char">
    <w:name w:val="_pl41 Char"/>
    <w:basedOn w:val="11oChar"/>
    <w:link w:val="pl41"/>
    <w:semiHidden/>
    <w:rsid w:val="009907CD"/>
    <w:rPr>
      <w:rFonts w:asciiTheme="minorHAnsi" w:eastAsiaTheme="minorEastAsia" w:hAnsiTheme="minorHAnsi"/>
      <w:sz w:val="18"/>
      <w:lang w:eastAsia="pt-BR"/>
    </w:rPr>
  </w:style>
  <w:style w:type="paragraph" w:customStyle="1" w:styleId="pl43">
    <w:name w:val="_pl43"/>
    <w:basedOn w:val="11o"/>
    <w:link w:val="pl43Char"/>
    <w:semiHidden/>
    <w:qFormat/>
    <w:locked/>
    <w:rsid w:val="0070664A"/>
  </w:style>
  <w:style w:type="character" w:customStyle="1" w:styleId="pl42Char">
    <w:name w:val="_pl42 Char"/>
    <w:basedOn w:val="11oChar"/>
    <w:link w:val="pl42"/>
    <w:semiHidden/>
    <w:rsid w:val="009907CD"/>
    <w:rPr>
      <w:rFonts w:asciiTheme="minorHAnsi" w:eastAsiaTheme="minorEastAsia" w:hAnsiTheme="minorHAnsi"/>
      <w:sz w:val="18"/>
      <w:lang w:eastAsia="pt-BR"/>
    </w:rPr>
  </w:style>
  <w:style w:type="paragraph" w:customStyle="1" w:styleId="pl44">
    <w:name w:val="_pl44"/>
    <w:basedOn w:val="11o"/>
    <w:link w:val="pl44Char"/>
    <w:semiHidden/>
    <w:qFormat/>
    <w:locked/>
    <w:rsid w:val="0070664A"/>
  </w:style>
  <w:style w:type="character" w:customStyle="1" w:styleId="pl43Char">
    <w:name w:val="_pl43 Char"/>
    <w:basedOn w:val="11oChar"/>
    <w:link w:val="pl43"/>
    <w:semiHidden/>
    <w:rsid w:val="009907CD"/>
    <w:rPr>
      <w:rFonts w:asciiTheme="minorHAnsi" w:eastAsiaTheme="minorEastAsia" w:hAnsiTheme="minorHAnsi"/>
      <w:sz w:val="18"/>
      <w:lang w:eastAsia="pt-BR"/>
    </w:rPr>
  </w:style>
  <w:style w:type="paragraph" w:customStyle="1" w:styleId="pl45">
    <w:name w:val="_pl45"/>
    <w:basedOn w:val="11o"/>
    <w:link w:val="pl45Char"/>
    <w:semiHidden/>
    <w:qFormat/>
    <w:locked/>
    <w:rsid w:val="0070664A"/>
  </w:style>
  <w:style w:type="character" w:customStyle="1" w:styleId="pl44Char">
    <w:name w:val="_pl44 Char"/>
    <w:basedOn w:val="11oChar"/>
    <w:link w:val="pl44"/>
    <w:semiHidden/>
    <w:rsid w:val="009907CD"/>
    <w:rPr>
      <w:rFonts w:asciiTheme="minorHAnsi" w:eastAsiaTheme="minorEastAsia" w:hAnsiTheme="minorHAnsi"/>
      <w:sz w:val="18"/>
      <w:lang w:eastAsia="pt-BR"/>
    </w:rPr>
  </w:style>
  <w:style w:type="paragraph" w:customStyle="1" w:styleId="pl46">
    <w:name w:val="_pl46"/>
    <w:basedOn w:val="11o"/>
    <w:link w:val="pl46Char"/>
    <w:semiHidden/>
    <w:qFormat/>
    <w:locked/>
    <w:rsid w:val="0070664A"/>
  </w:style>
  <w:style w:type="character" w:customStyle="1" w:styleId="pl45Char">
    <w:name w:val="_pl45 Char"/>
    <w:basedOn w:val="11oChar"/>
    <w:link w:val="pl45"/>
    <w:semiHidden/>
    <w:rsid w:val="009907CD"/>
    <w:rPr>
      <w:rFonts w:asciiTheme="minorHAnsi" w:eastAsiaTheme="minorEastAsia" w:hAnsiTheme="minorHAnsi"/>
      <w:sz w:val="18"/>
      <w:lang w:eastAsia="pt-BR"/>
    </w:rPr>
  </w:style>
  <w:style w:type="paragraph" w:customStyle="1" w:styleId="pl47">
    <w:name w:val="_pl47"/>
    <w:basedOn w:val="11o"/>
    <w:link w:val="pl47Char"/>
    <w:semiHidden/>
    <w:qFormat/>
    <w:locked/>
    <w:rsid w:val="0070664A"/>
  </w:style>
  <w:style w:type="character" w:customStyle="1" w:styleId="pl46Char">
    <w:name w:val="_pl46 Char"/>
    <w:basedOn w:val="11oChar"/>
    <w:link w:val="pl46"/>
    <w:semiHidden/>
    <w:rsid w:val="009907CD"/>
    <w:rPr>
      <w:rFonts w:asciiTheme="minorHAnsi" w:eastAsiaTheme="minorEastAsia" w:hAnsiTheme="minorHAnsi"/>
      <w:sz w:val="18"/>
      <w:lang w:eastAsia="pt-BR"/>
    </w:rPr>
  </w:style>
  <w:style w:type="paragraph" w:customStyle="1" w:styleId="pl48">
    <w:name w:val="_pl48"/>
    <w:basedOn w:val="11o"/>
    <w:link w:val="pl48Char"/>
    <w:semiHidden/>
    <w:qFormat/>
    <w:locked/>
    <w:rsid w:val="0070664A"/>
  </w:style>
  <w:style w:type="character" w:customStyle="1" w:styleId="pl47Char">
    <w:name w:val="_pl47 Char"/>
    <w:basedOn w:val="11oChar"/>
    <w:link w:val="pl47"/>
    <w:semiHidden/>
    <w:rsid w:val="009907CD"/>
    <w:rPr>
      <w:rFonts w:asciiTheme="minorHAnsi" w:eastAsiaTheme="minorEastAsia" w:hAnsiTheme="minorHAnsi"/>
      <w:sz w:val="18"/>
      <w:lang w:eastAsia="pt-BR"/>
    </w:rPr>
  </w:style>
  <w:style w:type="paragraph" w:customStyle="1" w:styleId="plt4">
    <w:name w:val="_plt4"/>
    <w:basedOn w:val="11t"/>
    <w:link w:val="plt4Char"/>
    <w:semiHidden/>
    <w:qFormat/>
    <w:locked/>
    <w:rsid w:val="0070664A"/>
  </w:style>
  <w:style w:type="character" w:customStyle="1" w:styleId="pl48Char">
    <w:name w:val="_pl48 Char"/>
    <w:basedOn w:val="11oChar"/>
    <w:link w:val="pl48"/>
    <w:semiHidden/>
    <w:rsid w:val="009907CD"/>
    <w:rPr>
      <w:rFonts w:asciiTheme="minorHAnsi" w:eastAsiaTheme="minorEastAsia" w:hAnsiTheme="minorHAnsi"/>
      <w:sz w:val="18"/>
      <w:lang w:eastAsia="pt-BR"/>
    </w:rPr>
  </w:style>
  <w:style w:type="paragraph" w:customStyle="1" w:styleId="os41">
    <w:name w:val="_os41"/>
    <w:basedOn w:val="11o"/>
    <w:link w:val="os41Char"/>
    <w:semiHidden/>
    <w:qFormat/>
    <w:locked/>
    <w:rsid w:val="0070664A"/>
  </w:style>
  <w:style w:type="character" w:customStyle="1" w:styleId="plt4Char">
    <w:name w:val="_plt4 Char"/>
    <w:basedOn w:val="11tChar"/>
    <w:link w:val="plt4"/>
    <w:semiHidden/>
    <w:rsid w:val="009907CD"/>
    <w:rPr>
      <w:rFonts w:asciiTheme="minorHAnsi" w:eastAsiaTheme="minorEastAsia" w:hAnsiTheme="minorHAnsi"/>
      <w:b/>
      <w:sz w:val="18"/>
      <w:lang w:eastAsia="pt-BR"/>
    </w:rPr>
  </w:style>
  <w:style w:type="paragraph" w:customStyle="1" w:styleId="os42">
    <w:name w:val="_os42"/>
    <w:basedOn w:val="11o"/>
    <w:link w:val="os42Char"/>
    <w:semiHidden/>
    <w:qFormat/>
    <w:locked/>
    <w:rsid w:val="0070664A"/>
  </w:style>
  <w:style w:type="character" w:customStyle="1" w:styleId="os41Char">
    <w:name w:val="_os41 Char"/>
    <w:basedOn w:val="11oChar"/>
    <w:link w:val="os41"/>
    <w:semiHidden/>
    <w:rsid w:val="009907CD"/>
    <w:rPr>
      <w:rFonts w:asciiTheme="minorHAnsi" w:eastAsiaTheme="minorEastAsia" w:hAnsiTheme="minorHAnsi"/>
      <w:sz w:val="18"/>
      <w:lang w:eastAsia="pt-BR"/>
    </w:rPr>
  </w:style>
  <w:style w:type="paragraph" w:customStyle="1" w:styleId="os43">
    <w:name w:val="_os43"/>
    <w:basedOn w:val="11o"/>
    <w:link w:val="os43Char"/>
    <w:semiHidden/>
    <w:qFormat/>
    <w:locked/>
    <w:rsid w:val="0070664A"/>
  </w:style>
  <w:style w:type="character" w:customStyle="1" w:styleId="os42Char">
    <w:name w:val="_os42 Char"/>
    <w:basedOn w:val="11oChar"/>
    <w:link w:val="os42"/>
    <w:semiHidden/>
    <w:rsid w:val="009907CD"/>
    <w:rPr>
      <w:rFonts w:asciiTheme="minorHAnsi" w:eastAsiaTheme="minorEastAsia" w:hAnsiTheme="minorHAnsi"/>
      <w:sz w:val="18"/>
      <w:lang w:eastAsia="pt-BR"/>
    </w:rPr>
  </w:style>
  <w:style w:type="paragraph" w:customStyle="1" w:styleId="os44">
    <w:name w:val="_os44"/>
    <w:basedOn w:val="11o"/>
    <w:link w:val="os44Char"/>
    <w:semiHidden/>
    <w:qFormat/>
    <w:locked/>
    <w:rsid w:val="0070664A"/>
  </w:style>
  <w:style w:type="character" w:customStyle="1" w:styleId="os43Char">
    <w:name w:val="_os43 Char"/>
    <w:basedOn w:val="11oChar"/>
    <w:link w:val="os43"/>
    <w:semiHidden/>
    <w:rsid w:val="009907CD"/>
    <w:rPr>
      <w:rFonts w:asciiTheme="minorHAnsi" w:eastAsiaTheme="minorEastAsia" w:hAnsiTheme="minorHAnsi"/>
      <w:sz w:val="18"/>
      <w:lang w:eastAsia="pt-BR"/>
    </w:rPr>
  </w:style>
  <w:style w:type="paragraph" w:customStyle="1" w:styleId="os45">
    <w:name w:val="_os45"/>
    <w:basedOn w:val="11o"/>
    <w:link w:val="os45Char"/>
    <w:semiHidden/>
    <w:qFormat/>
    <w:locked/>
    <w:rsid w:val="0070664A"/>
  </w:style>
  <w:style w:type="character" w:customStyle="1" w:styleId="os44Char">
    <w:name w:val="_os44 Char"/>
    <w:basedOn w:val="11oChar"/>
    <w:link w:val="os44"/>
    <w:semiHidden/>
    <w:rsid w:val="009907CD"/>
    <w:rPr>
      <w:rFonts w:asciiTheme="minorHAnsi" w:eastAsiaTheme="minorEastAsia" w:hAnsiTheme="minorHAnsi"/>
      <w:sz w:val="18"/>
      <w:lang w:eastAsia="pt-BR"/>
    </w:rPr>
  </w:style>
  <w:style w:type="paragraph" w:customStyle="1" w:styleId="os46">
    <w:name w:val="_os46"/>
    <w:basedOn w:val="11o"/>
    <w:link w:val="os46Char"/>
    <w:semiHidden/>
    <w:qFormat/>
    <w:locked/>
    <w:rsid w:val="0070664A"/>
  </w:style>
  <w:style w:type="character" w:customStyle="1" w:styleId="os45Char">
    <w:name w:val="_os45 Char"/>
    <w:basedOn w:val="11oChar"/>
    <w:link w:val="os45"/>
    <w:semiHidden/>
    <w:rsid w:val="009907CD"/>
    <w:rPr>
      <w:rFonts w:asciiTheme="minorHAnsi" w:eastAsiaTheme="minorEastAsia" w:hAnsiTheme="minorHAnsi"/>
      <w:sz w:val="18"/>
      <w:lang w:eastAsia="pt-BR"/>
    </w:rPr>
  </w:style>
  <w:style w:type="paragraph" w:customStyle="1" w:styleId="os47">
    <w:name w:val="_os47"/>
    <w:basedOn w:val="11o"/>
    <w:link w:val="os47Char"/>
    <w:semiHidden/>
    <w:qFormat/>
    <w:locked/>
    <w:rsid w:val="0070664A"/>
  </w:style>
  <w:style w:type="character" w:customStyle="1" w:styleId="os46Char">
    <w:name w:val="_os46 Char"/>
    <w:basedOn w:val="11oChar"/>
    <w:link w:val="os46"/>
    <w:semiHidden/>
    <w:rsid w:val="009907CD"/>
    <w:rPr>
      <w:rFonts w:asciiTheme="minorHAnsi" w:eastAsiaTheme="minorEastAsia" w:hAnsiTheme="minorHAnsi"/>
      <w:sz w:val="18"/>
      <w:lang w:eastAsia="pt-BR"/>
    </w:rPr>
  </w:style>
  <w:style w:type="paragraph" w:customStyle="1" w:styleId="os48">
    <w:name w:val="_os48"/>
    <w:basedOn w:val="11o"/>
    <w:link w:val="os48Char"/>
    <w:semiHidden/>
    <w:qFormat/>
    <w:locked/>
    <w:rsid w:val="0070664A"/>
  </w:style>
  <w:style w:type="character" w:customStyle="1" w:styleId="os47Char">
    <w:name w:val="_os47 Char"/>
    <w:basedOn w:val="11oChar"/>
    <w:link w:val="os47"/>
    <w:semiHidden/>
    <w:rsid w:val="009907CD"/>
    <w:rPr>
      <w:rFonts w:asciiTheme="minorHAnsi" w:eastAsiaTheme="minorEastAsia" w:hAnsiTheme="minorHAnsi"/>
      <w:sz w:val="18"/>
      <w:lang w:eastAsia="pt-BR"/>
    </w:rPr>
  </w:style>
  <w:style w:type="paragraph" w:customStyle="1" w:styleId="ost4">
    <w:name w:val="_ost4"/>
    <w:basedOn w:val="11t"/>
    <w:link w:val="ost4Char"/>
    <w:semiHidden/>
    <w:qFormat/>
    <w:locked/>
    <w:rsid w:val="0070664A"/>
  </w:style>
  <w:style w:type="character" w:customStyle="1" w:styleId="os48Char">
    <w:name w:val="_os48 Char"/>
    <w:basedOn w:val="11oChar"/>
    <w:link w:val="os48"/>
    <w:semiHidden/>
    <w:rsid w:val="009907CD"/>
    <w:rPr>
      <w:rFonts w:asciiTheme="minorHAnsi" w:eastAsiaTheme="minorEastAsia" w:hAnsiTheme="minorHAnsi"/>
      <w:sz w:val="18"/>
      <w:lang w:eastAsia="pt-BR"/>
    </w:rPr>
  </w:style>
  <w:style w:type="paragraph" w:customStyle="1" w:styleId="ol41">
    <w:name w:val="_ol41"/>
    <w:basedOn w:val="11o"/>
    <w:link w:val="ol41Char"/>
    <w:semiHidden/>
    <w:qFormat/>
    <w:locked/>
    <w:rsid w:val="0070664A"/>
  </w:style>
  <w:style w:type="character" w:customStyle="1" w:styleId="ost4Char">
    <w:name w:val="_ost4 Char"/>
    <w:basedOn w:val="11tChar"/>
    <w:link w:val="ost4"/>
    <w:semiHidden/>
    <w:rsid w:val="009907CD"/>
    <w:rPr>
      <w:rFonts w:asciiTheme="minorHAnsi" w:eastAsiaTheme="minorEastAsia" w:hAnsiTheme="minorHAnsi"/>
      <w:b/>
      <w:sz w:val="18"/>
      <w:lang w:eastAsia="pt-BR"/>
    </w:rPr>
  </w:style>
  <w:style w:type="paragraph" w:customStyle="1" w:styleId="ol42">
    <w:name w:val="_ol42"/>
    <w:basedOn w:val="11o"/>
    <w:link w:val="ol42Char"/>
    <w:semiHidden/>
    <w:qFormat/>
    <w:locked/>
    <w:rsid w:val="0070664A"/>
  </w:style>
  <w:style w:type="character" w:customStyle="1" w:styleId="ol41Char">
    <w:name w:val="_ol41 Char"/>
    <w:basedOn w:val="11oChar"/>
    <w:link w:val="ol41"/>
    <w:semiHidden/>
    <w:rsid w:val="009907CD"/>
    <w:rPr>
      <w:rFonts w:asciiTheme="minorHAnsi" w:eastAsiaTheme="minorEastAsia" w:hAnsiTheme="minorHAnsi"/>
      <w:sz w:val="18"/>
      <w:lang w:eastAsia="pt-BR"/>
    </w:rPr>
  </w:style>
  <w:style w:type="paragraph" w:customStyle="1" w:styleId="ol43">
    <w:name w:val="_ol43"/>
    <w:basedOn w:val="11o"/>
    <w:link w:val="ol43Char"/>
    <w:semiHidden/>
    <w:qFormat/>
    <w:locked/>
    <w:rsid w:val="0070664A"/>
  </w:style>
  <w:style w:type="character" w:customStyle="1" w:styleId="ol42Char">
    <w:name w:val="_ol42 Char"/>
    <w:basedOn w:val="11oChar"/>
    <w:link w:val="ol42"/>
    <w:semiHidden/>
    <w:rsid w:val="009907CD"/>
    <w:rPr>
      <w:rFonts w:asciiTheme="minorHAnsi" w:eastAsiaTheme="minorEastAsia" w:hAnsiTheme="minorHAnsi"/>
      <w:sz w:val="18"/>
      <w:lang w:eastAsia="pt-BR"/>
    </w:rPr>
  </w:style>
  <w:style w:type="paragraph" w:customStyle="1" w:styleId="ol44">
    <w:name w:val="_ol44"/>
    <w:basedOn w:val="11o"/>
    <w:link w:val="ol44Char"/>
    <w:semiHidden/>
    <w:qFormat/>
    <w:locked/>
    <w:rsid w:val="0070664A"/>
  </w:style>
  <w:style w:type="character" w:customStyle="1" w:styleId="ol43Char">
    <w:name w:val="_ol43 Char"/>
    <w:basedOn w:val="11oChar"/>
    <w:link w:val="ol43"/>
    <w:semiHidden/>
    <w:rsid w:val="009907CD"/>
    <w:rPr>
      <w:rFonts w:asciiTheme="minorHAnsi" w:eastAsiaTheme="minorEastAsia" w:hAnsiTheme="minorHAnsi"/>
      <w:sz w:val="18"/>
      <w:lang w:eastAsia="pt-BR"/>
    </w:rPr>
  </w:style>
  <w:style w:type="paragraph" w:customStyle="1" w:styleId="ol45">
    <w:name w:val="_ol45"/>
    <w:basedOn w:val="11o"/>
    <w:link w:val="ol45Char"/>
    <w:semiHidden/>
    <w:qFormat/>
    <w:locked/>
    <w:rsid w:val="0070664A"/>
  </w:style>
  <w:style w:type="character" w:customStyle="1" w:styleId="ol44Char">
    <w:name w:val="_ol44 Char"/>
    <w:basedOn w:val="11oChar"/>
    <w:link w:val="ol44"/>
    <w:semiHidden/>
    <w:rsid w:val="009907CD"/>
    <w:rPr>
      <w:rFonts w:asciiTheme="minorHAnsi" w:eastAsiaTheme="minorEastAsia" w:hAnsiTheme="minorHAnsi"/>
      <w:sz w:val="18"/>
      <w:lang w:eastAsia="pt-BR"/>
    </w:rPr>
  </w:style>
  <w:style w:type="paragraph" w:customStyle="1" w:styleId="ol46">
    <w:name w:val="_ol46"/>
    <w:basedOn w:val="11o"/>
    <w:link w:val="ol46Char"/>
    <w:semiHidden/>
    <w:qFormat/>
    <w:locked/>
    <w:rsid w:val="0070664A"/>
  </w:style>
  <w:style w:type="character" w:customStyle="1" w:styleId="ol45Char">
    <w:name w:val="_ol45 Char"/>
    <w:basedOn w:val="11oChar"/>
    <w:link w:val="ol45"/>
    <w:semiHidden/>
    <w:rsid w:val="009907CD"/>
    <w:rPr>
      <w:rFonts w:asciiTheme="minorHAnsi" w:eastAsiaTheme="minorEastAsia" w:hAnsiTheme="minorHAnsi"/>
      <w:sz w:val="18"/>
      <w:lang w:eastAsia="pt-BR"/>
    </w:rPr>
  </w:style>
  <w:style w:type="paragraph" w:customStyle="1" w:styleId="ol47">
    <w:name w:val="_ol47"/>
    <w:basedOn w:val="11o"/>
    <w:link w:val="ol47Char"/>
    <w:semiHidden/>
    <w:qFormat/>
    <w:locked/>
    <w:rsid w:val="0070664A"/>
  </w:style>
  <w:style w:type="character" w:customStyle="1" w:styleId="ol46Char">
    <w:name w:val="_ol46 Char"/>
    <w:basedOn w:val="11oChar"/>
    <w:link w:val="ol46"/>
    <w:semiHidden/>
    <w:rsid w:val="009907CD"/>
    <w:rPr>
      <w:rFonts w:asciiTheme="minorHAnsi" w:eastAsiaTheme="minorEastAsia" w:hAnsiTheme="minorHAnsi"/>
      <w:sz w:val="18"/>
      <w:lang w:eastAsia="pt-BR"/>
    </w:rPr>
  </w:style>
  <w:style w:type="paragraph" w:customStyle="1" w:styleId="ol48">
    <w:name w:val="_ol48"/>
    <w:basedOn w:val="11o"/>
    <w:link w:val="ol48Char"/>
    <w:semiHidden/>
    <w:qFormat/>
    <w:locked/>
    <w:rsid w:val="0070664A"/>
  </w:style>
  <w:style w:type="character" w:customStyle="1" w:styleId="ol47Char">
    <w:name w:val="_ol47 Char"/>
    <w:basedOn w:val="11oChar"/>
    <w:link w:val="ol47"/>
    <w:semiHidden/>
    <w:rsid w:val="009907CD"/>
    <w:rPr>
      <w:rFonts w:asciiTheme="minorHAnsi" w:eastAsiaTheme="minorEastAsia" w:hAnsiTheme="minorHAnsi"/>
      <w:sz w:val="18"/>
      <w:lang w:eastAsia="pt-BR"/>
    </w:rPr>
  </w:style>
  <w:style w:type="paragraph" w:customStyle="1" w:styleId="olt4">
    <w:name w:val="_olt4"/>
    <w:basedOn w:val="11t"/>
    <w:link w:val="olt4Char"/>
    <w:semiHidden/>
    <w:qFormat/>
    <w:locked/>
    <w:rsid w:val="0070664A"/>
  </w:style>
  <w:style w:type="character" w:customStyle="1" w:styleId="ol48Char">
    <w:name w:val="_ol48 Char"/>
    <w:basedOn w:val="11oChar"/>
    <w:link w:val="ol48"/>
    <w:semiHidden/>
    <w:rsid w:val="009907CD"/>
    <w:rPr>
      <w:rFonts w:asciiTheme="minorHAnsi" w:eastAsiaTheme="minorEastAsia" w:hAnsiTheme="minorHAnsi"/>
      <w:sz w:val="18"/>
      <w:lang w:eastAsia="pt-BR"/>
    </w:rPr>
  </w:style>
  <w:style w:type="paragraph" w:customStyle="1" w:styleId="t4">
    <w:name w:val="_t4"/>
    <w:basedOn w:val="11t"/>
    <w:link w:val="t4Char"/>
    <w:semiHidden/>
    <w:qFormat/>
    <w:locked/>
    <w:rsid w:val="0070664A"/>
  </w:style>
  <w:style w:type="character" w:customStyle="1" w:styleId="olt4Char">
    <w:name w:val="_olt4 Char"/>
    <w:basedOn w:val="11tChar"/>
    <w:link w:val="olt4"/>
    <w:semiHidden/>
    <w:rsid w:val="009907CD"/>
    <w:rPr>
      <w:rFonts w:asciiTheme="minorHAnsi" w:eastAsiaTheme="minorEastAsia" w:hAnsiTheme="minorHAnsi"/>
      <w:b/>
      <w:sz w:val="18"/>
      <w:lang w:eastAsia="pt-BR"/>
    </w:rPr>
  </w:style>
  <w:style w:type="paragraph" w:customStyle="1" w:styleId="pl560">
    <w:name w:val="_pl56"/>
    <w:basedOn w:val="pl56"/>
    <w:link w:val="pl56Char0"/>
    <w:semiHidden/>
    <w:qFormat/>
    <w:locked/>
    <w:rsid w:val="00B54FF1"/>
  </w:style>
  <w:style w:type="character" w:customStyle="1" w:styleId="t4Char">
    <w:name w:val="_t4 Char"/>
    <w:basedOn w:val="11tChar"/>
    <w:link w:val="t4"/>
    <w:semiHidden/>
    <w:rsid w:val="009907CD"/>
    <w:rPr>
      <w:rFonts w:asciiTheme="minorHAnsi" w:eastAsiaTheme="minorEastAsia" w:hAnsiTheme="minorHAnsi"/>
      <w:b/>
      <w:sz w:val="18"/>
      <w:lang w:eastAsia="pt-BR"/>
    </w:rPr>
  </w:style>
  <w:style w:type="paragraph" w:customStyle="1" w:styleId="ps31">
    <w:name w:val="_ps31"/>
    <w:basedOn w:val="11o"/>
    <w:link w:val="ps31Char"/>
    <w:semiHidden/>
    <w:qFormat/>
    <w:locked/>
    <w:rsid w:val="00B54FF1"/>
  </w:style>
  <w:style w:type="character" w:customStyle="1" w:styleId="pl56Char0">
    <w:name w:val="_pl56 Char"/>
    <w:basedOn w:val="pl56Char"/>
    <w:link w:val="pl560"/>
    <w:semiHidden/>
    <w:rsid w:val="009907CD"/>
    <w:rPr>
      <w:rFonts w:asciiTheme="minorHAnsi" w:eastAsiaTheme="minorEastAsia" w:hAnsiTheme="minorHAnsi"/>
      <w:sz w:val="18"/>
      <w:lang w:eastAsia="pt-BR"/>
    </w:rPr>
  </w:style>
  <w:style w:type="paragraph" w:customStyle="1" w:styleId="ps32">
    <w:name w:val="_ps32"/>
    <w:basedOn w:val="11o"/>
    <w:link w:val="ps32Char"/>
    <w:semiHidden/>
    <w:qFormat/>
    <w:locked/>
    <w:rsid w:val="00B54FF1"/>
  </w:style>
  <w:style w:type="character" w:customStyle="1" w:styleId="ps31Char">
    <w:name w:val="_ps31 Char"/>
    <w:basedOn w:val="11oChar"/>
    <w:link w:val="ps31"/>
    <w:semiHidden/>
    <w:rsid w:val="009907CD"/>
    <w:rPr>
      <w:rFonts w:asciiTheme="minorHAnsi" w:eastAsiaTheme="minorEastAsia" w:hAnsiTheme="minorHAnsi"/>
      <w:sz w:val="18"/>
      <w:lang w:eastAsia="pt-BR"/>
    </w:rPr>
  </w:style>
  <w:style w:type="paragraph" w:customStyle="1" w:styleId="ps33">
    <w:name w:val="_ps33"/>
    <w:basedOn w:val="11o"/>
    <w:link w:val="ps33Char"/>
    <w:semiHidden/>
    <w:qFormat/>
    <w:locked/>
    <w:rsid w:val="00B54FF1"/>
  </w:style>
  <w:style w:type="character" w:customStyle="1" w:styleId="ps32Char">
    <w:name w:val="_ps32 Char"/>
    <w:basedOn w:val="11oChar"/>
    <w:link w:val="ps32"/>
    <w:semiHidden/>
    <w:rsid w:val="009907CD"/>
    <w:rPr>
      <w:rFonts w:asciiTheme="minorHAnsi" w:eastAsiaTheme="minorEastAsia" w:hAnsiTheme="minorHAnsi"/>
      <w:sz w:val="18"/>
      <w:lang w:eastAsia="pt-BR"/>
    </w:rPr>
  </w:style>
  <w:style w:type="paragraph" w:customStyle="1" w:styleId="ps34">
    <w:name w:val="_ps34"/>
    <w:basedOn w:val="11o"/>
    <w:link w:val="ps34Char"/>
    <w:semiHidden/>
    <w:qFormat/>
    <w:locked/>
    <w:rsid w:val="00B54FF1"/>
  </w:style>
  <w:style w:type="character" w:customStyle="1" w:styleId="ps33Char">
    <w:name w:val="_ps33 Char"/>
    <w:basedOn w:val="11oChar"/>
    <w:link w:val="ps33"/>
    <w:semiHidden/>
    <w:rsid w:val="009907CD"/>
    <w:rPr>
      <w:rFonts w:asciiTheme="minorHAnsi" w:eastAsiaTheme="minorEastAsia" w:hAnsiTheme="minorHAnsi"/>
      <w:sz w:val="18"/>
      <w:lang w:eastAsia="pt-BR"/>
    </w:rPr>
  </w:style>
  <w:style w:type="paragraph" w:customStyle="1" w:styleId="ps35">
    <w:name w:val="_ps35"/>
    <w:basedOn w:val="11o"/>
    <w:link w:val="ps35Char"/>
    <w:semiHidden/>
    <w:qFormat/>
    <w:locked/>
    <w:rsid w:val="00B54FF1"/>
  </w:style>
  <w:style w:type="character" w:customStyle="1" w:styleId="ps34Char">
    <w:name w:val="_ps34 Char"/>
    <w:basedOn w:val="11oChar"/>
    <w:link w:val="ps34"/>
    <w:semiHidden/>
    <w:rsid w:val="009907CD"/>
    <w:rPr>
      <w:rFonts w:asciiTheme="minorHAnsi" w:eastAsiaTheme="minorEastAsia" w:hAnsiTheme="minorHAnsi"/>
      <w:sz w:val="18"/>
      <w:lang w:eastAsia="pt-BR"/>
    </w:rPr>
  </w:style>
  <w:style w:type="paragraph" w:customStyle="1" w:styleId="ps36">
    <w:name w:val="_ps36"/>
    <w:basedOn w:val="11o"/>
    <w:link w:val="ps36Char"/>
    <w:semiHidden/>
    <w:qFormat/>
    <w:locked/>
    <w:rsid w:val="00B54FF1"/>
  </w:style>
  <w:style w:type="character" w:customStyle="1" w:styleId="ps35Char">
    <w:name w:val="_ps35 Char"/>
    <w:basedOn w:val="11oChar"/>
    <w:link w:val="ps35"/>
    <w:semiHidden/>
    <w:rsid w:val="009907CD"/>
    <w:rPr>
      <w:rFonts w:asciiTheme="minorHAnsi" w:eastAsiaTheme="minorEastAsia" w:hAnsiTheme="minorHAnsi"/>
      <w:sz w:val="18"/>
      <w:lang w:eastAsia="pt-BR"/>
    </w:rPr>
  </w:style>
  <w:style w:type="paragraph" w:customStyle="1" w:styleId="ps37">
    <w:name w:val="_ps37"/>
    <w:basedOn w:val="11o"/>
    <w:link w:val="ps37Char"/>
    <w:semiHidden/>
    <w:qFormat/>
    <w:locked/>
    <w:rsid w:val="00B54FF1"/>
  </w:style>
  <w:style w:type="character" w:customStyle="1" w:styleId="ps36Char">
    <w:name w:val="_ps36 Char"/>
    <w:basedOn w:val="11oChar"/>
    <w:link w:val="ps36"/>
    <w:semiHidden/>
    <w:rsid w:val="009907CD"/>
    <w:rPr>
      <w:rFonts w:asciiTheme="minorHAnsi" w:eastAsiaTheme="minorEastAsia" w:hAnsiTheme="minorHAnsi"/>
      <w:sz w:val="18"/>
      <w:lang w:eastAsia="pt-BR"/>
    </w:rPr>
  </w:style>
  <w:style w:type="paragraph" w:customStyle="1" w:styleId="ps38">
    <w:name w:val="_ps38"/>
    <w:basedOn w:val="11o"/>
    <w:link w:val="ps38Char"/>
    <w:semiHidden/>
    <w:qFormat/>
    <w:locked/>
    <w:rsid w:val="00B54FF1"/>
  </w:style>
  <w:style w:type="character" w:customStyle="1" w:styleId="ps37Char">
    <w:name w:val="_ps37 Char"/>
    <w:basedOn w:val="11oChar"/>
    <w:link w:val="ps37"/>
    <w:semiHidden/>
    <w:rsid w:val="009907CD"/>
    <w:rPr>
      <w:rFonts w:asciiTheme="minorHAnsi" w:eastAsiaTheme="minorEastAsia" w:hAnsiTheme="minorHAnsi"/>
      <w:sz w:val="18"/>
      <w:lang w:eastAsia="pt-BR"/>
    </w:rPr>
  </w:style>
  <w:style w:type="paragraph" w:customStyle="1" w:styleId="pst3">
    <w:name w:val="_pst3"/>
    <w:basedOn w:val="11t"/>
    <w:link w:val="pst3Char"/>
    <w:semiHidden/>
    <w:qFormat/>
    <w:locked/>
    <w:rsid w:val="00B54FF1"/>
  </w:style>
  <w:style w:type="character" w:customStyle="1" w:styleId="ps38Char">
    <w:name w:val="_ps38 Char"/>
    <w:basedOn w:val="11oChar"/>
    <w:link w:val="ps38"/>
    <w:semiHidden/>
    <w:rsid w:val="009907CD"/>
    <w:rPr>
      <w:rFonts w:asciiTheme="minorHAnsi" w:eastAsiaTheme="minorEastAsia" w:hAnsiTheme="minorHAnsi"/>
      <w:sz w:val="18"/>
      <w:lang w:eastAsia="pt-BR"/>
    </w:rPr>
  </w:style>
  <w:style w:type="paragraph" w:customStyle="1" w:styleId="pl31">
    <w:name w:val="_pl31"/>
    <w:basedOn w:val="11o"/>
    <w:link w:val="pl31Char"/>
    <w:semiHidden/>
    <w:qFormat/>
    <w:locked/>
    <w:rsid w:val="00B54FF1"/>
  </w:style>
  <w:style w:type="character" w:customStyle="1" w:styleId="pst3Char">
    <w:name w:val="_pst3 Char"/>
    <w:basedOn w:val="11tChar"/>
    <w:link w:val="pst3"/>
    <w:semiHidden/>
    <w:rsid w:val="009907CD"/>
    <w:rPr>
      <w:rFonts w:asciiTheme="minorHAnsi" w:eastAsiaTheme="minorEastAsia" w:hAnsiTheme="minorHAnsi"/>
      <w:b/>
      <w:sz w:val="18"/>
      <w:lang w:eastAsia="pt-BR"/>
    </w:rPr>
  </w:style>
  <w:style w:type="paragraph" w:customStyle="1" w:styleId="pl32">
    <w:name w:val="_pl32"/>
    <w:basedOn w:val="11o"/>
    <w:link w:val="pl32Char"/>
    <w:semiHidden/>
    <w:qFormat/>
    <w:locked/>
    <w:rsid w:val="00B54FF1"/>
  </w:style>
  <w:style w:type="character" w:customStyle="1" w:styleId="pl31Char">
    <w:name w:val="_pl31 Char"/>
    <w:basedOn w:val="11oChar"/>
    <w:link w:val="pl31"/>
    <w:semiHidden/>
    <w:rsid w:val="009907CD"/>
    <w:rPr>
      <w:rFonts w:asciiTheme="minorHAnsi" w:eastAsiaTheme="minorEastAsia" w:hAnsiTheme="minorHAnsi"/>
      <w:sz w:val="18"/>
      <w:lang w:eastAsia="pt-BR"/>
    </w:rPr>
  </w:style>
  <w:style w:type="paragraph" w:customStyle="1" w:styleId="pl33">
    <w:name w:val="_pl33"/>
    <w:basedOn w:val="11o"/>
    <w:link w:val="pl33Char"/>
    <w:semiHidden/>
    <w:qFormat/>
    <w:locked/>
    <w:rsid w:val="00B54FF1"/>
  </w:style>
  <w:style w:type="character" w:customStyle="1" w:styleId="pl32Char">
    <w:name w:val="_pl32 Char"/>
    <w:basedOn w:val="11oChar"/>
    <w:link w:val="pl32"/>
    <w:semiHidden/>
    <w:rsid w:val="009907CD"/>
    <w:rPr>
      <w:rFonts w:asciiTheme="minorHAnsi" w:eastAsiaTheme="minorEastAsia" w:hAnsiTheme="minorHAnsi"/>
      <w:sz w:val="18"/>
      <w:lang w:eastAsia="pt-BR"/>
    </w:rPr>
  </w:style>
  <w:style w:type="paragraph" w:customStyle="1" w:styleId="pl34">
    <w:name w:val="_pl34"/>
    <w:basedOn w:val="11o"/>
    <w:link w:val="pl34Char"/>
    <w:semiHidden/>
    <w:qFormat/>
    <w:locked/>
    <w:rsid w:val="00B54FF1"/>
  </w:style>
  <w:style w:type="character" w:customStyle="1" w:styleId="pl33Char">
    <w:name w:val="_pl33 Char"/>
    <w:basedOn w:val="11oChar"/>
    <w:link w:val="pl33"/>
    <w:semiHidden/>
    <w:rsid w:val="009907CD"/>
    <w:rPr>
      <w:rFonts w:asciiTheme="minorHAnsi" w:eastAsiaTheme="minorEastAsia" w:hAnsiTheme="minorHAnsi"/>
      <w:sz w:val="18"/>
      <w:lang w:eastAsia="pt-BR"/>
    </w:rPr>
  </w:style>
  <w:style w:type="paragraph" w:customStyle="1" w:styleId="pl35">
    <w:name w:val="_pl35"/>
    <w:basedOn w:val="11o"/>
    <w:link w:val="pl35Char"/>
    <w:semiHidden/>
    <w:qFormat/>
    <w:locked/>
    <w:rsid w:val="00B54FF1"/>
  </w:style>
  <w:style w:type="character" w:customStyle="1" w:styleId="pl34Char">
    <w:name w:val="_pl34 Char"/>
    <w:basedOn w:val="11oChar"/>
    <w:link w:val="pl34"/>
    <w:semiHidden/>
    <w:rsid w:val="009907CD"/>
    <w:rPr>
      <w:rFonts w:asciiTheme="minorHAnsi" w:eastAsiaTheme="minorEastAsia" w:hAnsiTheme="minorHAnsi"/>
      <w:sz w:val="18"/>
      <w:lang w:eastAsia="pt-BR"/>
    </w:rPr>
  </w:style>
  <w:style w:type="paragraph" w:customStyle="1" w:styleId="pl36">
    <w:name w:val="_pl36"/>
    <w:basedOn w:val="11o"/>
    <w:link w:val="pl36Char"/>
    <w:semiHidden/>
    <w:qFormat/>
    <w:locked/>
    <w:rsid w:val="00B54FF1"/>
  </w:style>
  <w:style w:type="character" w:customStyle="1" w:styleId="pl35Char">
    <w:name w:val="_pl35 Char"/>
    <w:basedOn w:val="11oChar"/>
    <w:link w:val="pl35"/>
    <w:semiHidden/>
    <w:rsid w:val="009907CD"/>
    <w:rPr>
      <w:rFonts w:asciiTheme="minorHAnsi" w:eastAsiaTheme="minorEastAsia" w:hAnsiTheme="minorHAnsi"/>
      <w:sz w:val="18"/>
      <w:lang w:eastAsia="pt-BR"/>
    </w:rPr>
  </w:style>
  <w:style w:type="paragraph" w:customStyle="1" w:styleId="pl37">
    <w:name w:val="_pl37"/>
    <w:basedOn w:val="11o"/>
    <w:link w:val="pl37Char"/>
    <w:semiHidden/>
    <w:qFormat/>
    <w:locked/>
    <w:rsid w:val="00B54FF1"/>
  </w:style>
  <w:style w:type="character" w:customStyle="1" w:styleId="pl36Char">
    <w:name w:val="_pl36 Char"/>
    <w:basedOn w:val="11oChar"/>
    <w:link w:val="pl36"/>
    <w:semiHidden/>
    <w:rsid w:val="009907CD"/>
    <w:rPr>
      <w:rFonts w:asciiTheme="minorHAnsi" w:eastAsiaTheme="minorEastAsia" w:hAnsiTheme="minorHAnsi"/>
      <w:sz w:val="18"/>
      <w:lang w:eastAsia="pt-BR"/>
    </w:rPr>
  </w:style>
  <w:style w:type="paragraph" w:customStyle="1" w:styleId="Estilo4">
    <w:name w:val="Estilo4"/>
    <w:basedOn w:val="11o"/>
    <w:link w:val="Estilo4Char"/>
    <w:semiHidden/>
    <w:qFormat/>
    <w:locked/>
    <w:rsid w:val="00B54FF1"/>
  </w:style>
  <w:style w:type="character" w:customStyle="1" w:styleId="pl37Char">
    <w:name w:val="_pl37 Char"/>
    <w:basedOn w:val="11oChar"/>
    <w:link w:val="pl37"/>
    <w:semiHidden/>
    <w:rsid w:val="009907CD"/>
    <w:rPr>
      <w:rFonts w:asciiTheme="minorHAnsi" w:eastAsiaTheme="minorEastAsia" w:hAnsiTheme="minorHAnsi"/>
      <w:sz w:val="18"/>
      <w:lang w:eastAsia="pt-BR"/>
    </w:rPr>
  </w:style>
  <w:style w:type="paragraph" w:customStyle="1" w:styleId="plt3">
    <w:name w:val="_plt3"/>
    <w:basedOn w:val="11t"/>
    <w:link w:val="plt3Char"/>
    <w:semiHidden/>
    <w:qFormat/>
    <w:locked/>
    <w:rsid w:val="00B54FF1"/>
  </w:style>
  <w:style w:type="character" w:customStyle="1" w:styleId="Estilo4Char">
    <w:name w:val="Estilo4 Char"/>
    <w:basedOn w:val="11oChar"/>
    <w:link w:val="Estilo4"/>
    <w:semiHidden/>
    <w:rsid w:val="009907CD"/>
    <w:rPr>
      <w:rFonts w:asciiTheme="minorHAnsi" w:eastAsiaTheme="minorEastAsia" w:hAnsiTheme="minorHAnsi"/>
      <w:sz w:val="18"/>
      <w:lang w:eastAsia="pt-BR"/>
    </w:rPr>
  </w:style>
  <w:style w:type="paragraph" w:customStyle="1" w:styleId="os31">
    <w:name w:val="_os31"/>
    <w:basedOn w:val="11o"/>
    <w:link w:val="os31Char"/>
    <w:semiHidden/>
    <w:qFormat/>
    <w:locked/>
    <w:rsid w:val="00B54FF1"/>
  </w:style>
  <w:style w:type="character" w:customStyle="1" w:styleId="plt3Char">
    <w:name w:val="_plt3 Char"/>
    <w:basedOn w:val="11tChar"/>
    <w:link w:val="plt3"/>
    <w:semiHidden/>
    <w:rsid w:val="009907CD"/>
    <w:rPr>
      <w:rFonts w:asciiTheme="minorHAnsi" w:eastAsiaTheme="minorEastAsia" w:hAnsiTheme="minorHAnsi"/>
      <w:b/>
      <w:sz w:val="18"/>
      <w:lang w:eastAsia="pt-BR"/>
    </w:rPr>
  </w:style>
  <w:style w:type="paragraph" w:customStyle="1" w:styleId="os32">
    <w:name w:val="_os32"/>
    <w:basedOn w:val="11o"/>
    <w:link w:val="os32Char"/>
    <w:semiHidden/>
    <w:qFormat/>
    <w:locked/>
    <w:rsid w:val="00B54FF1"/>
  </w:style>
  <w:style w:type="character" w:customStyle="1" w:styleId="os31Char">
    <w:name w:val="_os31 Char"/>
    <w:basedOn w:val="11oChar"/>
    <w:link w:val="os31"/>
    <w:semiHidden/>
    <w:rsid w:val="009907CD"/>
    <w:rPr>
      <w:rFonts w:asciiTheme="minorHAnsi" w:eastAsiaTheme="minorEastAsia" w:hAnsiTheme="minorHAnsi"/>
      <w:sz w:val="18"/>
      <w:lang w:eastAsia="pt-BR"/>
    </w:rPr>
  </w:style>
  <w:style w:type="paragraph" w:customStyle="1" w:styleId="os33">
    <w:name w:val="_os33"/>
    <w:basedOn w:val="11o"/>
    <w:link w:val="os33Char"/>
    <w:semiHidden/>
    <w:qFormat/>
    <w:locked/>
    <w:rsid w:val="00B54FF1"/>
  </w:style>
  <w:style w:type="character" w:customStyle="1" w:styleId="os32Char">
    <w:name w:val="_os32 Char"/>
    <w:basedOn w:val="11oChar"/>
    <w:link w:val="os32"/>
    <w:semiHidden/>
    <w:rsid w:val="009907CD"/>
    <w:rPr>
      <w:rFonts w:asciiTheme="minorHAnsi" w:eastAsiaTheme="minorEastAsia" w:hAnsiTheme="minorHAnsi"/>
      <w:sz w:val="18"/>
      <w:lang w:eastAsia="pt-BR"/>
    </w:rPr>
  </w:style>
  <w:style w:type="paragraph" w:customStyle="1" w:styleId="os34">
    <w:name w:val="_os34"/>
    <w:basedOn w:val="11o"/>
    <w:link w:val="os34Char"/>
    <w:semiHidden/>
    <w:qFormat/>
    <w:locked/>
    <w:rsid w:val="00B54FF1"/>
  </w:style>
  <w:style w:type="character" w:customStyle="1" w:styleId="os33Char">
    <w:name w:val="_os33 Char"/>
    <w:basedOn w:val="11oChar"/>
    <w:link w:val="os33"/>
    <w:semiHidden/>
    <w:rsid w:val="009907CD"/>
    <w:rPr>
      <w:rFonts w:asciiTheme="minorHAnsi" w:eastAsiaTheme="minorEastAsia" w:hAnsiTheme="minorHAnsi"/>
      <w:sz w:val="18"/>
      <w:lang w:eastAsia="pt-BR"/>
    </w:rPr>
  </w:style>
  <w:style w:type="paragraph" w:customStyle="1" w:styleId="os35">
    <w:name w:val="_os35"/>
    <w:basedOn w:val="11o"/>
    <w:link w:val="os35Char"/>
    <w:semiHidden/>
    <w:qFormat/>
    <w:locked/>
    <w:rsid w:val="00B54FF1"/>
  </w:style>
  <w:style w:type="character" w:customStyle="1" w:styleId="os34Char">
    <w:name w:val="_os34 Char"/>
    <w:basedOn w:val="11oChar"/>
    <w:link w:val="os34"/>
    <w:semiHidden/>
    <w:rsid w:val="009907CD"/>
    <w:rPr>
      <w:rFonts w:asciiTheme="minorHAnsi" w:eastAsiaTheme="minorEastAsia" w:hAnsiTheme="minorHAnsi"/>
      <w:sz w:val="18"/>
      <w:lang w:eastAsia="pt-BR"/>
    </w:rPr>
  </w:style>
  <w:style w:type="paragraph" w:customStyle="1" w:styleId="os36">
    <w:name w:val="_os36"/>
    <w:basedOn w:val="11o"/>
    <w:link w:val="os36Char"/>
    <w:semiHidden/>
    <w:qFormat/>
    <w:locked/>
    <w:rsid w:val="00B54FF1"/>
  </w:style>
  <w:style w:type="character" w:customStyle="1" w:styleId="os35Char">
    <w:name w:val="_os35 Char"/>
    <w:basedOn w:val="11oChar"/>
    <w:link w:val="os35"/>
    <w:semiHidden/>
    <w:rsid w:val="009907CD"/>
    <w:rPr>
      <w:rFonts w:asciiTheme="minorHAnsi" w:eastAsiaTheme="minorEastAsia" w:hAnsiTheme="minorHAnsi"/>
      <w:sz w:val="18"/>
      <w:lang w:eastAsia="pt-BR"/>
    </w:rPr>
  </w:style>
  <w:style w:type="paragraph" w:customStyle="1" w:styleId="os37">
    <w:name w:val="_os37"/>
    <w:basedOn w:val="11o"/>
    <w:link w:val="os37Char"/>
    <w:semiHidden/>
    <w:qFormat/>
    <w:locked/>
    <w:rsid w:val="00B54FF1"/>
  </w:style>
  <w:style w:type="character" w:customStyle="1" w:styleId="os36Char">
    <w:name w:val="_os36 Char"/>
    <w:basedOn w:val="11oChar"/>
    <w:link w:val="os36"/>
    <w:semiHidden/>
    <w:rsid w:val="009907CD"/>
    <w:rPr>
      <w:rFonts w:asciiTheme="minorHAnsi" w:eastAsiaTheme="minorEastAsia" w:hAnsiTheme="minorHAnsi"/>
      <w:sz w:val="18"/>
      <w:lang w:eastAsia="pt-BR"/>
    </w:rPr>
  </w:style>
  <w:style w:type="paragraph" w:customStyle="1" w:styleId="os38">
    <w:name w:val="_os38"/>
    <w:basedOn w:val="11o"/>
    <w:link w:val="os38Char"/>
    <w:semiHidden/>
    <w:qFormat/>
    <w:locked/>
    <w:rsid w:val="00B54FF1"/>
  </w:style>
  <w:style w:type="character" w:customStyle="1" w:styleId="os37Char">
    <w:name w:val="_os37 Char"/>
    <w:basedOn w:val="11oChar"/>
    <w:link w:val="os37"/>
    <w:semiHidden/>
    <w:rsid w:val="009907CD"/>
    <w:rPr>
      <w:rFonts w:asciiTheme="minorHAnsi" w:eastAsiaTheme="minorEastAsia" w:hAnsiTheme="minorHAnsi"/>
      <w:sz w:val="18"/>
      <w:lang w:eastAsia="pt-BR"/>
    </w:rPr>
  </w:style>
  <w:style w:type="paragraph" w:customStyle="1" w:styleId="ost3">
    <w:name w:val="_ost3"/>
    <w:basedOn w:val="11t"/>
    <w:link w:val="ost3Char"/>
    <w:semiHidden/>
    <w:qFormat/>
    <w:locked/>
    <w:rsid w:val="00B54FF1"/>
  </w:style>
  <w:style w:type="character" w:customStyle="1" w:styleId="os38Char">
    <w:name w:val="_os38 Char"/>
    <w:basedOn w:val="11oChar"/>
    <w:link w:val="os38"/>
    <w:semiHidden/>
    <w:rsid w:val="009907CD"/>
    <w:rPr>
      <w:rFonts w:asciiTheme="minorHAnsi" w:eastAsiaTheme="minorEastAsia" w:hAnsiTheme="minorHAnsi"/>
      <w:sz w:val="18"/>
      <w:lang w:eastAsia="pt-BR"/>
    </w:rPr>
  </w:style>
  <w:style w:type="paragraph" w:customStyle="1" w:styleId="ol31">
    <w:name w:val="_ol31"/>
    <w:basedOn w:val="11o"/>
    <w:link w:val="ol31Char"/>
    <w:semiHidden/>
    <w:qFormat/>
    <w:locked/>
    <w:rsid w:val="00B54FF1"/>
  </w:style>
  <w:style w:type="character" w:customStyle="1" w:styleId="ost3Char">
    <w:name w:val="_ost3 Char"/>
    <w:basedOn w:val="11tChar"/>
    <w:link w:val="ost3"/>
    <w:semiHidden/>
    <w:rsid w:val="009907CD"/>
    <w:rPr>
      <w:rFonts w:asciiTheme="minorHAnsi" w:eastAsiaTheme="minorEastAsia" w:hAnsiTheme="minorHAnsi"/>
      <w:b/>
      <w:sz w:val="18"/>
      <w:lang w:eastAsia="pt-BR"/>
    </w:rPr>
  </w:style>
  <w:style w:type="paragraph" w:customStyle="1" w:styleId="ol32">
    <w:name w:val="_ol32"/>
    <w:basedOn w:val="11o"/>
    <w:link w:val="ol32Char"/>
    <w:semiHidden/>
    <w:qFormat/>
    <w:locked/>
    <w:rsid w:val="00B54FF1"/>
  </w:style>
  <w:style w:type="character" w:customStyle="1" w:styleId="ol31Char">
    <w:name w:val="_ol31 Char"/>
    <w:basedOn w:val="11oChar"/>
    <w:link w:val="ol31"/>
    <w:semiHidden/>
    <w:rsid w:val="009907CD"/>
    <w:rPr>
      <w:rFonts w:asciiTheme="minorHAnsi" w:eastAsiaTheme="minorEastAsia" w:hAnsiTheme="minorHAnsi"/>
      <w:sz w:val="18"/>
      <w:lang w:eastAsia="pt-BR"/>
    </w:rPr>
  </w:style>
  <w:style w:type="paragraph" w:customStyle="1" w:styleId="ol33">
    <w:name w:val="_ol33"/>
    <w:basedOn w:val="11o"/>
    <w:link w:val="ol33Char"/>
    <w:semiHidden/>
    <w:qFormat/>
    <w:locked/>
    <w:rsid w:val="00B54FF1"/>
  </w:style>
  <w:style w:type="character" w:customStyle="1" w:styleId="ol32Char">
    <w:name w:val="_ol32 Char"/>
    <w:basedOn w:val="11oChar"/>
    <w:link w:val="ol32"/>
    <w:semiHidden/>
    <w:rsid w:val="009907CD"/>
    <w:rPr>
      <w:rFonts w:asciiTheme="minorHAnsi" w:eastAsiaTheme="minorEastAsia" w:hAnsiTheme="minorHAnsi"/>
      <w:sz w:val="18"/>
      <w:lang w:eastAsia="pt-BR"/>
    </w:rPr>
  </w:style>
  <w:style w:type="paragraph" w:customStyle="1" w:styleId="ol34">
    <w:name w:val="_ol34"/>
    <w:basedOn w:val="11o"/>
    <w:link w:val="ol34Char"/>
    <w:semiHidden/>
    <w:qFormat/>
    <w:locked/>
    <w:rsid w:val="00B54FF1"/>
  </w:style>
  <w:style w:type="character" w:customStyle="1" w:styleId="ol33Char">
    <w:name w:val="_ol33 Char"/>
    <w:basedOn w:val="11oChar"/>
    <w:link w:val="ol33"/>
    <w:semiHidden/>
    <w:rsid w:val="009907CD"/>
    <w:rPr>
      <w:rFonts w:asciiTheme="minorHAnsi" w:eastAsiaTheme="minorEastAsia" w:hAnsiTheme="minorHAnsi"/>
      <w:sz w:val="18"/>
      <w:lang w:eastAsia="pt-BR"/>
    </w:rPr>
  </w:style>
  <w:style w:type="paragraph" w:customStyle="1" w:styleId="ol35">
    <w:name w:val="_ol35"/>
    <w:basedOn w:val="11o"/>
    <w:link w:val="ol35Char"/>
    <w:semiHidden/>
    <w:qFormat/>
    <w:locked/>
    <w:rsid w:val="00B54FF1"/>
  </w:style>
  <w:style w:type="character" w:customStyle="1" w:styleId="ol34Char">
    <w:name w:val="_ol34 Char"/>
    <w:basedOn w:val="11oChar"/>
    <w:link w:val="ol34"/>
    <w:semiHidden/>
    <w:rsid w:val="009907CD"/>
    <w:rPr>
      <w:rFonts w:asciiTheme="minorHAnsi" w:eastAsiaTheme="minorEastAsia" w:hAnsiTheme="minorHAnsi"/>
      <w:sz w:val="18"/>
      <w:lang w:eastAsia="pt-BR"/>
    </w:rPr>
  </w:style>
  <w:style w:type="paragraph" w:customStyle="1" w:styleId="ol36">
    <w:name w:val="_ol36"/>
    <w:basedOn w:val="11o"/>
    <w:link w:val="ol36Char"/>
    <w:semiHidden/>
    <w:qFormat/>
    <w:locked/>
    <w:rsid w:val="00B54FF1"/>
  </w:style>
  <w:style w:type="character" w:customStyle="1" w:styleId="ol35Char">
    <w:name w:val="_ol35 Char"/>
    <w:basedOn w:val="11oChar"/>
    <w:link w:val="ol35"/>
    <w:semiHidden/>
    <w:rsid w:val="009907CD"/>
    <w:rPr>
      <w:rFonts w:asciiTheme="minorHAnsi" w:eastAsiaTheme="minorEastAsia" w:hAnsiTheme="minorHAnsi"/>
      <w:sz w:val="18"/>
      <w:lang w:eastAsia="pt-BR"/>
    </w:rPr>
  </w:style>
  <w:style w:type="paragraph" w:customStyle="1" w:styleId="ol37">
    <w:name w:val="_ol37"/>
    <w:basedOn w:val="11o"/>
    <w:link w:val="ol37Char"/>
    <w:semiHidden/>
    <w:qFormat/>
    <w:locked/>
    <w:rsid w:val="00B54FF1"/>
  </w:style>
  <w:style w:type="character" w:customStyle="1" w:styleId="ol36Char">
    <w:name w:val="_ol36 Char"/>
    <w:basedOn w:val="11oChar"/>
    <w:link w:val="ol36"/>
    <w:semiHidden/>
    <w:rsid w:val="009907CD"/>
    <w:rPr>
      <w:rFonts w:asciiTheme="minorHAnsi" w:eastAsiaTheme="minorEastAsia" w:hAnsiTheme="minorHAnsi"/>
      <w:sz w:val="18"/>
      <w:lang w:eastAsia="pt-BR"/>
    </w:rPr>
  </w:style>
  <w:style w:type="paragraph" w:customStyle="1" w:styleId="ol38">
    <w:name w:val="_ol38"/>
    <w:basedOn w:val="11o"/>
    <w:link w:val="ol38Char"/>
    <w:semiHidden/>
    <w:qFormat/>
    <w:locked/>
    <w:rsid w:val="00B54FF1"/>
  </w:style>
  <w:style w:type="character" w:customStyle="1" w:styleId="ol37Char">
    <w:name w:val="_ol37 Char"/>
    <w:basedOn w:val="11oChar"/>
    <w:link w:val="ol37"/>
    <w:semiHidden/>
    <w:rsid w:val="009907CD"/>
    <w:rPr>
      <w:rFonts w:asciiTheme="minorHAnsi" w:eastAsiaTheme="minorEastAsia" w:hAnsiTheme="minorHAnsi"/>
      <w:sz w:val="18"/>
      <w:lang w:eastAsia="pt-BR"/>
    </w:rPr>
  </w:style>
  <w:style w:type="paragraph" w:customStyle="1" w:styleId="olt3">
    <w:name w:val="_olt3"/>
    <w:basedOn w:val="11t"/>
    <w:link w:val="olt3Char"/>
    <w:semiHidden/>
    <w:qFormat/>
    <w:locked/>
    <w:rsid w:val="00B54FF1"/>
  </w:style>
  <w:style w:type="character" w:customStyle="1" w:styleId="ol38Char">
    <w:name w:val="_ol38 Char"/>
    <w:basedOn w:val="11oChar"/>
    <w:link w:val="ol38"/>
    <w:semiHidden/>
    <w:rsid w:val="009907CD"/>
    <w:rPr>
      <w:rFonts w:asciiTheme="minorHAnsi" w:eastAsiaTheme="minorEastAsia" w:hAnsiTheme="minorHAnsi"/>
      <w:sz w:val="18"/>
      <w:lang w:eastAsia="pt-BR"/>
    </w:rPr>
  </w:style>
  <w:style w:type="paragraph" w:customStyle="1" w:styleId="t3">
    <w:name w:val="_t3"/>
    <w:basedOn w:val="11t"/>
    <w:link w:val="t3Char"/>
    <w:semiHidden/>
    <w:qFormat/>
    <w:locked/>
    <w:rsid w:val="00B54FF1"/>
  </w:style>
  <w:style w:type="character" w:customStyle="1" w:styleId="olt3Char">
    <w:name w:val="_olt3 Char"/>
    <w:basedOn w:val="11tChar"/>
    <w:link w:val="olt3"/>
    <w:semiHidden/>
    <w:rsid w:val="009907CD"/>
    <w:rPr>
      <w:rFonts w:asciiTheme="minorHAnsi" w:eastAsiaTheme="minorEastAsia" w:hAnsiTheme="minorHAnsi"/>
      <w:b/>
      <w:sz w:val="18"/>
      <w:lang w:eastAsia="pt-BR"/>
    </w:rPr>
  </w:style>
  <w:style w:type="paragraph" w:customStyle="1" w:styleId="ps21">
    <w:name w:val="_ps21"/>
    <w:basedOn w:val="11o"/>
    <w:link w:val="ps21Char"/>
    <w:semiHidden/>
    <w:qFormat/>
    <w:locked/>
    <w:rsid w:val="00B54FF1"/>
  </w:style>
  <w:style w:type="character" w:customStyle="1" w:styleId="t3Char">
    <w:name w:val="_t3 Char"/>
    <w:basedOn w:val="11tChar"/>
    <w:link w:val="t3"/>
    <w:semiHidden/>
    <w:rsid w:val="009907CD"/>
    <w:rPr>
      <w:rFonts w:asciiTheme="minorHAnsi" w:eastAsiaTheme="minorEastAsia" w:hAnsiTheme="minorHAnsi"/>
      <w:b/>
      <w:sz w:val="18"/>
      <w:lang w:eastAsia="pt-BR"/>
    </w:rPr>
  </w:style>
  <w:style w:type="paragraph" w:customStyle="1" w:styleId="ps22">
    <w:name w:val="_ps22"/>
    <w:basedOn w:val="11o"/>
    <w:link w:val="ps22Char"/>
    <w:semiHidden/>
    <w:qFormat/>
    <w:locked/>
    <w:rsid w:val="00B54FF1"/>
  </w:style>
  <w:style w:type="character" w:customStyle="1" w:styleId="ps21Char">
    <w:name w:val="_ps21 Char"/>
    <w:basedOn w:val="11oChar"/>
    <w:link w:val="ps21"/>
    <w:semiHidden/>
    <w:rsid w:val="009907CD"/>
    <w:rPr>
      <w:rFonts w:asciiTheme="minorHAnsi" w:eastAsiaTheme="minorEastAsia" w:hAnsiTheme="minorHAnsi"/>
      <w:sz w:val="18"/>
      <w:lang w:eastAsia="pt-BR"/>
    </w:rPr>
  </w:style>
  <w:style w:type="paragraph" w:customStyle="1" w:styleId="ps23">
    <w:name w:val="_ps23"/>
    <w:basedOn w:val="11o"/>
    <w:link w:val="ps23Char"/>
    <w:semiHidden/>
    <w:qFormat/>
    <w:locked/>
    <w:rsid w:val="00B54FF1"/>
  </w:style>
  <w:style w:type="character" w:customStyle="1" w:styleId="ps22Char">
    <w:name w:val="_ps22 Char"/>
    <w:basedOn w:val="11oChar"/>
    <w:link w:val="ps22"/>
    <w:semiHidden/>
    <w:rsid w:val="009907CD"/>
    <w:rPr>
      <w:rFonts w:asciiTheme="minorHAnsi" w:eastAsiaTheme="minorEastAsia" w:hAnsiTheme="minorHAnsi"/>
      <w:sz w:val="18"/>
      <w:lang w:eastAsia="pt-BR"/>
    </w:rPr>
  </w:style>
  <w:style w:type="paragraph" w:customStyle="1" w:styleId="ps24">
    <w:name w:val="_ps24"/>
    <w:basedOn w:val="11o"/>
    <w:link w:val="ps24Char"/>
    <w:semiHidden/>
    <w:qFormat/>
    <w:locked/>
    <w:rsid w:val="00B54FF1"/>
  </w:style>
  <w:style w:type="character" w:customStyle="1" w:styleId="ps23Char">
    <w:name w:val="_ps23 Char"/>
    <w:basedOn w:val="11oChar"/>
    <w:link w:val="ps23"/>
    <w:semiHidden/>
    <w:rsid w:val="009907CD"/>
    <w:rPr>
      <w:rFonts w:asciiTheme="minorHAnsi" w:eastAsiaTheme="minorEastAsia" w:hAnsiTheme="minorHAnsi"/>
      <w:sz w:val="18"/>
      <w:lang w:eastAsia="pt-BR"/>
    </w:rPr>
  </w:style>
  <w:style w:type="paragraph" w:customStyle="1" w:styleId="ps25">
    <w:name w:val="_ps25"/>
    <w:basedOn w:val="11o"/>
    <w:link w:val="ps25Char"/>
    <w:semiHidden/>
    <w:qFormat/>
    <w:locked/>
    <w:rsid w:val="00B54FF1"/>
  </w:style>
  <w:style w:type="character" w:customStyle="1" w:styleId="ps24Char">
    <w:name w:val="_ps24 Char"/>
    <w:basedOn w:val="11oChar"/>
    <w:link w:val="ps24"/>
    <w:semiHidden/>
    <w:rsid w:val="009907CD"/>
    <w:rPr>
      <w:rFonts w:asciiTheme="minorHAnsi" w:eastAsiaTheme="minorEastAsia" w:hAnsiTheme="minorHAnsi"/>
      <w:sz w:val="18"/>
      <w:lang w:eastAsia="pt-BR"/>
    </w:rPr>
  </w:style>
  <w:style w:type="paragraph" w:customStyle="1" w:styleId="ps26">
    <w:name w:val="_ps26"/>
    <w:basedOn w:val="11o"/>
    <w:link w:val="ps26Char"/>
    <w:semiHidden/>
    <w:qFormat/>
    <w:locked/>
    <w:rsid w:val="00B54FF1"/>
  </w:style>
  <w:style w:type="character" w:customStyle="1" w:styleId="ps25Char">
    <w:name w:val="_ps25 Char"/>
    <w:basedOn w:val="11oChar"/>
    <w:link w:val="ps25"/>
    <w:semiHidden/>
    <w:rsid w:val="009907CD"/>
    <w:rPr>
      <w:rFonts w:asciiTheme="minorHAnsi" w:eastAsiaTheme="minorEastAsia" w:hAnsiTheme="minorHAnsi"/>
      <w:sz w:val="18"/>
      <w:lang w:eastAsia="pt-BR"/>
    </w:rPr>
  </w:style>
  <w:style w:type="paragraph" w:customStyle="1" w:styleId="ps27">
    <w:name w:val="_ps27"/>
    <w:basedOn w:val="11o"/>
    <w:link w:val="ps27Char"/>
    <w:semiHidden/>
    <w:qFormat/>
    <w:locked/>
    <w:rsid w:val="00B54FF1"/>
  </w:style>
  <w:style w:type="character" w:customStyle="1" w:styleId="ps26Char">
    <w:name w:val="_ps26 Char"/>
    <w:basedOn w:val="11oChar"/>
    <w:link w:val="ps26"/>
    <w:semiHidden/>
    <w:rsid w:val="009907CD"/>
    <w:rPr>
      <w:rFonts w:asciiTheme="minorHAnsi" w:eastAsiaTheme="minorEastAsia" w:hAnsiTheme="minorHAnsi"/>
      <w:sz w:val="18"/>
      <w:lang w:eastAsia="pt-BR"/>
    </w:rPr>
  </w:style>
  <w:style w:type="paragraph" w:customStyle="1" w:styleId="ps28">
    <w:name w:val="_ps28"/>
    <w:basedOn w:val="11o"/>
    <w:link w:val="ps28Char"/>
    <w:semiHidden/>
    <w:qFormat/>
    <w:locked/>
    <w:rsid w:val="00B54FF1"/>
  </w:style>
  <w:style w:type="character" w:customStyle="1" w:styleId="ps27Char">
    <w:name w:val="_ps27 Char"/>
    <w:basedOn w:val="11oChar"/>
    <w:link w:val="ps27"/>
    <w:semiHidden/>
    <w:rsid w:val="009907CD"/>
    <w:rPr>
      <w:rFonts w:asciiTheme="minorHAnsi" w:eastAsiaTheme="minorEastAsia" w:hAnsiTheme="minorHAnsi"/>
      <w:sz w:val="18"/>
      <w:lang w:eastAsia="pt-BR"/>
    </w:rPr>
  </w:style>
  <w:style w:type="paragraph" w:customStyle="1" w:styleId="pst2">
    <w:name w:val="_pst2"/>
    <w:basedOn w:val="11t"/>
    <w:link w:val="pst2Char"/>
    <w:semiHidden/>
    <w:qFormat/>
    <w:locked/>
    <w:rsid w:val="00B54FF1"/>
  </w:style>
  <w:style w:type="character" w:customStyle="1" w:styleId="ps28Char">
    <w:name w:val="_ps28 Char"/>
    <w:basedOn w:val="11oChar"/>
    <w:link w:val="ps28"/>
    <w:semiHidden/>
    <w:rsid w:val="009907CD"/>
    <w:rPr>
      <w:rFonts w:asciiTheme="minorHAnsi" w:eastAsiaTheme="minorEastAsia" w:hAnsiTheme="minorHAnsi"/>
      <w:sz w:val="18"/>
      <w:lang w:eastAsia="pt-BR"/>
    </w:rPr>
  </w:style>
  <w:style w:type="paragraph" w:customStyle="1" w:styleId="pl21">
    <w:name w:val="_pl21"/>
    <w:basedOn w:val="11o"/>
    <w:link w:val="pl21Char"/>
    <w:semiHidden/>
    <w:qFormat/>
    <w:locked/>
    <w:rsid w:val="00B54FF1"/>
  </w:style>
  <w:style w:type="character" w:customStyle="1" w:styleId="pst2Char">
    <w:name w:val="_pst2 Char"/>
    <w:basedOn w:val="11tChar"/>
    <w:link w:val="pst2"/>
    <w:semiHidden/>
    <w:rsid w:val="009907CD"/>
    <w:rPr>
      <w:rFonts w:asciiTheme="minorHAnsi" w:eastAsiaTheme="minorEastAsia" w:hAnsiTheme="minorHAnsi"/>
      <w:b/>
      <w:sz w:val="18"/>
      <w:lang w:eastAsia="pt-BR"/>
    </w:rPr>
  </w:style>
  <w:style w:type="paragraph" w:customStyle="1" w:styleId="pl22">
    <w:name w:val="_pl22"/>
    <w:basedOn w:val="11o"/>
    <w:link w:val="pl22Char"/>
    <w:semiHidden/>
    <w:qFormat/>
    <w:locked/>
    <w:rsid w:val="00B54FF1"/>
  </w:style>
  <w:style w:type="character" w:customStyle="1" w:styleId="pl21Char">
    <w:name w:val="_pl21 Char"/>
    <w:basedOn w:val="11oChar"/>
    <w:link w:val="pl21"/>
    <w:semiHidden/>
    <w:rsid w:val="009907CD"/>
    <w:rPr>
      <w:rFonts w:asciiTheme="minorHAnsi" w:eastAsiaTheme="minorEastAsia" w:hAnsiTheme="minorHAnsi"/>
      <w:sz w:val="18"/>
      <w:lang w:eastAsia="pt-BR"/>
    </w:rPr>
  </w:style>
  <w:style w:type="paragraph" w:customStyle="1" w:styleId="pl23">
    <w:name w:val="_pl23"/>
    <w:basedOn w:val="11o"/>
    <w:link w:val="pl23Char"/>
    <w:semiHidden/>
    <w:qFormat/>
    <w:locked/>
    <w:rsid w:val="00B54FF1"/>
  </w:style>
  <w:style w:type="character" w:customStyle="1" w:styleId="pl22Char">
    <w:name w:val="_pl22 Char"/>
    <w:basedOn w:val="11oChar"/>
    <w:link w:val="pl22"/>
    <w:semiHidden/>
    <w:rsid w:val="009907CD"/>
    <w:rPr>
      <w:rFonts w:asciiTheme="minorHAnsi" w:eastAsiaTheme="minorEastAsia" w:hAnsiTheme="minorHAnsi"/>
      <w:sz w:val="18"/>
      <w:lang w:eastAsia="pt-BR"/>
    </w:rPr>
  </w:style>
  <w:style w:type="paragraph" w:customStyle="1" w:styleId="pl24">
    <w:name w:val="_pl24"/>
    <w:basedOn w:val="11o"/>
    <w:link w:val="pl24Char"/>
    <w:semiHidden/>
    <w:qFormat/>
    <w:locked/>
    <w:rsid w:val="00B54FF1"/>
  </w:style>
  <w:style w:type="character" w:customStyle="1" w:styleId="pl23Char">
    <w:name w:val="_pl23 Char"/>
    <w:basedOn w:val="11oChar"/>
    <w:link w:val="pl23"/>
    <w:semiHidden/>
    <w:rsid w:val="009907CD"/>
    <w:rPr>
      <w:rFonts w:asciiTheme="minorHAnsi" w:eastAsiaTheme="minorEastAsia" w:hAnsiTheme="minorHAnsi"/>
      <w:sz w:val="18"/>
      <w:lang w:eastAsia="pt-BR"/>
    </w:rPr>
  </w:style>
  <w:style w:type="paragraph" w:customStyle="1" w:styleId="pl25">
    <w:name w:val="_pl25"/>
    <w:basedOn w:val="11o"/>
    <w:link w:val="pl25Char"/>
    <w:semiHidden/>
    <w:qFormat/>
    <w:locked/>
    <w:rsid w:val="00B54FF1"/>
  </w:style>
  <w:style w:type="character" w:customStyle="1" w:styleId="pl24Char">
    <w:name w:val="_pl24 Char"/>
    <w:basedOn w:val="11oChar"/>
    <w:link w:val="pl24"/>
    <w:semiHidden/>
    <w:rsid w:val="009907CD"/>
    <w:rPr>
      <w:rFonts w:asciiTheme="minorHAnsi" w:eastAsiaTheme="minorEastAsia" w:hAnsiTheme="minorHAnsi"/>
      <w:sz w:val="18"/>
      <w:lang w:eastAsia="pt-BR"/>
    </w:rPr>
  </w:style>
  <w:style w:type="paragraph" w:customStyle="1" w:styleId="pl26">
    <w:name w:val="_pl26"/>
    <w:basedOn w:val="11o"/>
    <w:link w:val="pl26Char"/>
    <w:semiHidden/>
    <w:qFormat/>
    <w:locked/>
    <w:rsid w:val="00B54FF1"/>
  </w:style>
  <w:style w:type="character" w:customStyle="1" w:styleId="pl25Char">
    <w:name w:val="_pl25 Char"/>
    <w:basedOn w:val="11oChar"/>
    <w:link w:val="pl25"/>
    <w:semiHidden/>
    <w:rsid w:val="009907CD"/>
    <w:rPr>
      <w:rFonts w:asciiTheme="minorHAnsi" w:eastAsiaTheme="minorEastAsia" w:hAnsiTheme="minorHAnsi"/>
      <w:sz w:val="18"/>
      <w:lang w:eastAsia="pt-BR"/>
    </w:rPr>
  </w:style>
  <w:style w:type="paragraph" w:customStyle="1" w:styleId="pl27">
    <w:name w:val="_pl27"/>
    <w:basedOn w:val="11o"/>
    <w:link w:val="pl27Char"/>
    <w:semiHidden/>
    <w:qFormat/>
    <w:locked/>
    <w:rsid w:val="00B54FF1"/>
  </w:style>
  <w:style w:type="character" w:customStyle="1" w:styleId="pl26Char">
    <w:name w:val="_pl26 Char"/>
    <w:basedOn w:val="11oChar"/>
    <w:link w:val="pl26"/>
    <w:semiHidden/>
    <w:rsid w:val="009907CD"/>
    <w:rPr>
      <w:rFonts w:asciiTheme="minorHAnsi" w:eastAsiaTheme="minorEastAsia" w:hAnsiTheme="minorHAnsi"/>
      <w:sz w:val="18"/>
      <w:lang w:eastAsia="pt-BR"/>
    </w:rPr>
  </w:style>
  <w:style w:type="paragraph" w:customStyle="1" w:styleId="pl28">
    <w:name w:val="_pl28"/>
    <w:basedOn w:val="11o"/>
    <w:link w:val="pl28Char"/>
    <w:semiHidden/>
    <w:qFormat/>
    <w:locked/>
    <w:rsid w:val="00B54FF1"/>
  </w:style>
  <w:style w:type="character" w:customStyle="1" w:styleId="pl27Char">
    <w:name w:val="_pl27 Char"/>
    <w:basedOn w:val="11oChar"/>
    <w:link w:val="pl27"/>
    <w:semiHidden/>
    <w:rsid w:val="009907CD"/>
    <w:rPr>
      <w:rFonts w:asciiTheme="minorHAnsi" w:eastAsiaTheme="minorEastAsia" w:hAnsiTheme="minorHAnsi"/>
      <w:sz w:val="18"/>
      <w:lang w:eastAsia="pt-BR"/>
    </w:rPr>
  </w:style>
  <w:style w:type="paragraph" w:customStyle="1" w:styleId="plt2">
    <w:name w:val="plt2"/>
    <w:basedOn w:val="11t"/>
    <w:link w:val="plt2Char"/>
    <w:semiHidden/>
    <w:qFormat/>
    <w:locked/>
    <w:rsid w:val="00B54FF1"/>
  </w:style>
  <w:style w:type="character" w:customStyle="1" w:styleId="pl28Char">
    <w:name w:val="_pl28 Char"/>
    <w:basedOn w:val="11oChar"/>
    <w:link w:val="pl28"/>
    <w:semiHidden/>
    <w:rsid w:val="009907CD"/>
    <w:rPr>
      <w:rFonts w:asciiTheme="minorHAnsi" w:eastAsiaTheme="minorEastAsia" w:hAnsiTheme="minorHAnsi"/>
      <w:sz w:val="18"/>
      <w:lang w:eastAsia="pt-BR"/>
    </w:rPr>
  </w:style>
  <w:style w:type="paragraph" w:customStyle="1" w:styleId="plt20">
    <w:name w:val="_plt2"/>
    <w:basedOn w:val="plt2"/>
    <w:link w:val="plt2Char0"/>
    <w:semiHidden/>
    <w:qFormat/>
    <w:locked/>
    <w:rsid w:val="00B54FF1"/>
  </w:style>
  <w:style w:type="character" w:customStyle="1" w:styleId="plt2Char">
    <w:name w:val="plt2 Char"/>
    <w:basedOn w:val="11tChar"/>
    <w:link w:val="plt2"/>
    <w:semiHidden/>
    <w:rsid w:val="009907CD"/>
    <w:rPr>
      <w:rFonts w:asciiTheme="minorHAnsi" w:eastAsiaTheme="minorEastAsia" w:hAnsiTheme="minorHAnsi"/>
      <w:b/>
      <w:sz w:val="18"/>
      <w:lang w:eastAsia="pt-BR"/>
    </w:rPr>
  </w:style>
  <w:style w:type="paragraph" w:customStyle="1" w:styleId="os21">
    <w:name w:val="_os21"/>
    <w:basedOn w:val="11o"/>
    <w:link w:val="os21Char"/>
    <w:semiHidden/>
    <w:qFormat/>
    <w:locked/>
    <w:rsid w:val="00B54FF1"/>
  </w:style>
  <w:style w:type="character" w:customStyle="1" w:styleId="plt2Char0">
    <w:name w:val="_plt2 Char"/>
    <w:basedOn w:val="plt2Char"/>
    <w:link w:val="plt20"/>
    <w:semiHidden/>
    <w:rsid w:val="009907CD"/>
    <w:rPr>
      <w:rFonts w:asciiTheme="minorHAnsi" w:eastAsiaTheme="minorEastAsia" w:hAnsiTheme="minorHAnsi"/>
      <w:b/>
      <w:sz w:val="18"/>
      <w:lang w:eastAsia="pt-BR"/>
    </w:rPr>
  </w:style>
  <w:style w:type="paragraph" w:customStyle="1" w:styleId="os22">
    <w:name w:val="_os22"/>
    <w:basedOn w:val="11o"/>
    <w:link w:val="os22Char"/>
    <w:semiHidden/>
    <w:qFormat/>
    <w:locked/>
    <w:rsid w:val="00B54FF1"/>
  </w:style>
  <w:style w:type="character" w:customStyle="1" w:styleId="os21Char">
    <w:name w:val="_os21 Char"/>
    <w:basedOn w:val="11oChar"/>
    <w:link w:val="os21"/>
    <w:semiHidden/>
    <w:rsid w:val="009907CD"/>
    <w:rPr>
      <w:rFonts w:asciiTheme="minorHAnsi" w:eastAsiaTheme="minorEastAsia" w:hAnsiTheme="minorHAnsi"/>
      <w:sz w:val="18"/>
      <w:lang w:eastAsia="pt-BR"/>
    </w:rPr>
  </w:style>
  <w:style w:type="paragraph" w:customStyle="1" w:styleId="os23">
    <w:name w:val="_os23"/>
    <w:basedOn w:val="11o"/>
    <w:link w:val="os23Char"/>
    <w:semiHidden/>
    <w:qFormat/>
    <w:locked/>
    <w:rsid w:val="00B54FF1"/>
  </w:style>
  <w:style w:type="character" w:customStyle="1" w:styleId="os22Char">
    <w:name w:val="_os22 Char"/>
    <w:basedOn w:val="11oChar"/>
    <w:link w:val="os22"/>
    <w:semiHidden/>
    <w:rsid w:val="009907CD"/>
    <w:rPr>
      <w:rFonts w:asciiTheme="minorHAnsi" w:eastAsiaTheme="minorEastAsia" w:hAnsiTheme="minorHAnsi"/>
      <w:sz w:val="18"/>
      <w:lang w:eastAsia="pt-BR"/>
    </w:rPr>
  </w:style>
  <w:style w:type="paragraph" w:customStyle="1" w:styleId="os24">
    <w:name w:val="_os24"/>
    <w:basedOn w:val="11o"/>
    <w:link w:val="os24Char"/>
    <w:semiHidden/>
    <w:qFormat/>
    <w:locked/>
    <w:rsid w:val="00B54FF1"/>
  </w:style>
  <w:style w:type="character" w:customStyle="1" w:styleId="os23Char">
    <w:name w:val="_os23 Char"/>
    <w:basedOn w:val="11oChar"/>
    <w:link w:val="os23"/>
    <w:semiHidden/>
    <w:rsid w:val="009907CD"/>
    <w:rPr>
      <w:rFonts w:asciiTheme="minorHAnsi" w:eastAsiaTheme="minorEastAsia" w:hAnsiTheme="minorHAnsi"/>
      <w:sz w:val="18"/>
      <w:lang w:eastAsia="pt-BR"/>
    </w:rPr>
  </w:style>
  <w:style w:type="paragraph" w:customStyle="1" w:styleId="os25">
    <w:name w:val="_os25"/>
    <w:basedOn w:val="11o"/>
    <w:link w:val="os25Char"/>
    <w:semiHidden/>
    <w:qFormat/>
    <w:locked/>
    <w:rsid w:val="00B54FF1"/>
  </w:style>
  <w:style w:type="character" w:customStyle="1" w:styleId="os24Char">
    <w:name w:val="_os24 Char"/>
    <w:basedOn w:val="11oChar"/>
    <w:link w:val="os24"/>
    <w:semiHidden/>
    <w:rsid w:val="009907CD"/>
    <w:rPr>
      <w:rFonts w:asciiTheme="minorHAnsi" w:eastAsiaTheme="minorEastAsia" w:hAnsiTheme="minorHAnsi"/>
      <w:sz w:val="18"/>
      <w:lang w:eastAsia="pt-BR"/>
    </w:rPr>
  </w:style>
  <w:style w:type="paragraph" w:customStyle="1" w:styleId="os26">
    <w:name w:val="_os26"/>
    <w:basedOn w:val="11o"/>
    <w:link w:val="os26Char"/>
    <w:semiHidden/>
    <w:qFormat/>
    <w:locked/>
    <w:rsid w:val="00B54FF1"/>
  </w:style>
  <w:style w:type="character" w:customStyle="1" w:styleId="os25Char">
    <w:name w:val="_os25 Char"/>
    <w:basedOn w:val="11oChar"/>
    <w:link w:val="os25"/>
    <w:semiHidden/>
    <w:rsid w:val="009907CD"/>
    <w:rPr>
      <w:rFonts w:asciiTheme="minorHAnsi" w:eastAsiaTheme="minorEastAsia" w:hAnsiTheme="minorHAnsi"/>
      <w:sz w:val="18"/>
      <w:lang w:eastAsia="pt-BR"/>
    </w:rPr>
  </w:style>
  <w:style w:type="paragraph" w:customStyle="1" w:styleId="os27">
    <w:name w:val="_os27"/>
    <w:basedOn w:val="11o"/>
    <w:link w:val="os27Char"/>
    <w:semiHidden/>
    <w:qFormat/>
    <w:locked/>
    <w:rsid w:val="00B54FF1"/>
  </w:style>
  <w:style w:type="character" w:customStyle="1" w:styleId="os26Char">
    <w:name w:val="_os26 Char"/>
    <w:basedOn w:val="11oChar"/>
    <w:link w:val="os26"/>
    <w:semiHidden/>
    <w:rsid w:val="009907CD"/>
    <w:rPr>
      <w:rFonts w:asciiTheme="minorHAnsi" w:eastAsiaTheme="minorEastAsia" w:hAnsiTheme="minorHAnsi"/>
      <w:sz w:val="18"/>
      <w:lang w:eastAsia="pt-BR"/>
    </w:rPr>
  </w:style>
  <w:style w:type="paragraph" w:customStyle="1" w:styleId="os28">
    <w:name w:val="_os28"/>
    <w:basedOn w:val="11o"/>
    <w:link w:val="os28Char"/>
    <w:semiHidden/>
    <w:qFormat/>
    <w:locked/>
    <w:rsid w:val="00B54FF1"/>
  </w:style>
  <w:style w:type="character" w:customStyle="1" w:styleId="os27Char">
    <w:name w:val="_os27 Char"/>
    <w:basedOn w:val="11oChar"/>
    <w:link w:val="os27"/>
    <w:semiHidden/>
    <w:rsid w:val="009907CD"/>
    <w:rPr>
      <w:rFonts w:asciiTheme="minorHAnsi" w:eastAsiaTheme="minorEastAsia" w:hAnsiTheme="minorHAnsi"/>
      <w:sz w:val="18"/>
      <w:lang w:eastAsia="pt-BR"/>
    </w:rPr>
  </w:style>
  <w:style w:type="paragraph" w:customStyle="1" w:styleId="ost2">
    <w:name w:val="_ost2"/>
    <w:basedOn w:val="11t"/>
    <w:link w:val="ost2Char"/>
    <w:semiHidden/>
    <w:qFormat/>
    <w:locked/>
    <w:rsid w:val="00B54FF1"/>
  </w:style>
  <w:style w:type="character" w:customStyle="1" w:styleId="os28Char">
    <w:name w:val="_os28 Char"/>
    <w:basedOn w:val="11oChar"/>
    <w:link w:val="os28"/>
    <w:semiHidden/>
    <w:rsid w:val="009907CD"/>
    <w:rPr>
      <w:rFonts w:asciiTheme="minorHAnsi" w:eastAsiaTheme="minorEastAsia" w:hAnsiTheme="minorHAnsi"/>
      <w:sz w:val="18"/>
      <w:lang w:eastAsia="pt-BR"/>
    </w:rPr>
  </w:style>
  <w:style w:type="paragraph" w:customStyle="1" w:styleId="ol21">
    <w:name w:val="_ol21"/>
    <w:basedOn w:val="11o"/>
    <w:link w:val="ol21Char"/>
    <w:semiHidden/>
    <w:qFormat/>
    <w:locked/>
    <w:rsid w:val="00B54FF1"/>
  </w:style>
  <w:style w:type="character" w:customStyle="1" w:styleId="ost2Char">
    <w:name w:val="_ost2 Char"/>
    <w:basedOn w:val="11tChar"/>
    <w:link w:val="ost2"/>
    <w:semiHidden/>
    <w:rsid w:val="009907CD"/>
    <w:rPr>
      <w:rFonts w:asciiTheme="minorHAnsi" w:eastAsiaTheme="minorEastAsia" w:hAnsiTheme="minorHAnsi"/>
      <w:b/>
      <w:sz w:val="18"/>
      <w:lang w:eastAsia="pt-BR"/>
    </w:rPr>
  </w:style>
  <w:style w:type="paragraph" w:customStyle="1" w:styleId="ol22">
    <w:name w:val="_ol22"/>
    <w:basedOn w:val="11o"/>
    <w:link w:val="ol22Char"/>
    <w:semiHidden/>
    <w:qFormat/>
    <w:locked/>
    <w:rsid w:val="00B54FF1"/>
  </w:style>
  <w:style w:type="character" w:customStyle="1" w:styleId="ol21Char">
    <w:name w:val="_ol21 Char"/>
    <w:basedOn w:val="11oChar"/>
    <w:link w:val="ol21"/>
    <w:semiHidden/>
    <w:rsid w:val="009907CD"/>
    <w:rPr>
      <w:rFonts w:asciiTheme="minorHAnsi" w:eastAsiaTheme="minorEastAsia" w:hAnsiTheme="minorHAnsi"/>
      <w:sz w:val="18"/>
      <w:lang w:eastAsia="pt-BR"/>
    </w:rPr>
  </w:style>
  <w:style w:type="paragraph" w:customStyle="1" w:styleId="ol23">
    <w:name w:val="_ol23"/>
    <w:basedOn w:val="11o"/>
    <w:link w:val="ol23Char"/>
    <w:semiHidden/>
    <w:qFormat/>
    <w:locked/>
    <w:rsid w:val="00B54FF1"/>
  </w:style>
  <w:style w:type="character" w:customStyle="1" w:styleId="ol22Char">
    <w:name w:val="_ol22 Char"/>
    <w:basedOn w:val="11oChar"/>
    <w:link w:val="ol22"/>
    <w:semiHidden/>
    <w:rsid w:val="009907CD"/>
    <w:rPr>
      <w:rFonts w:asciiTheme="minorHAnsi" w:eastAsiaTheme="minorEastAsia" w:hAnsiTheme="minorHAnsi"/>
      <w:sz w:val="18"/>
      <w:lang w:eastAsia="pt-BR"/>
    </w:rPr>
  </w:style>
  <w:style w:type="paragraph" w:customStyle="1" w:styleId="ol24">
    <w:name w:val="_ol24"/>
    <w:basedOn w:val="11o"/>
    <w:link w:val="ol24Char"/>
    <w:semiHidden/>
    <w:qFormat/>
    <w:locked/>
    <w:rsid w:val="00B54FF1"/>
  </w:style>
  <w:style w:type="character" w:customStyle="1" w:styleId="ol23Char">
    <w:name w:val="_ol23 Char"/>
    <w:basedOn w:val="11oChar"/>
    <w:link w:val="ol23"/>
    <w:semiHidden/>
    <w:rsid w:val="009907CD"/>
    <w:rPr>
      <w:rFonts w:asciiTheme="minorHAnsi" w:eastAsiaTheme="minorEastAsia" w:hAnsiTheme="minorHAnsi"/>
      <w:sz w:val="18"/>
      <w:lang w:eastAsia="pt-BR"/>
    </w:rPr>
  </w:style>
  <w:style w:type="paragraph" w:customStyle="1" w:styleId="ol25">
    <w:name w:val="_ol25"/>
    <w:basedOn w:val="11o"/>
    <w:link w:val="ol25Char"/>
    <w:semiHidden/>
    <w:qFormat/>
    <w:locked/>
    <w:rsid w:val="00B54FF1"/>
  </w:style>
  <w:style w:type="character" w:customStyle="1" w:styleId="ol24Char">
    <w:name w:val="_ol24 Char"/>
    <w:basedOn w:val="11oChar"/>
    <w:link w:val="ol24"/>
    <w:semiHidden/>
    <w:rsid w:val="009907CD"/>
    <w:rPr>
      <w:rFonts w:asciiTheme="minorHAnsi" w:eastAsiaTheme="minorEastAsia" w:hAnsiTheme="minorHAnsi"/>
      <w:sz w:val="18"/>
      <w:lang w:eastAsia="pt-BR"/>
    </w:rPr>
  </w:style>
  <w:style w:type="paragraph" w:customStyle="1" w:styleId="ol26">
    <w:name w:val="_ol26"/>
    <w:basedOn w:val="11o"/>
    <w:link w:val="ol26Char"/>
    <w:semiHidden/>
    <w:qFormat/>
    <w:locked/>
    <w:rsid w:val="00B54FF1"/>
  </w:style>
  <w:style w:type="character" w:customStyle="1" w:styleId="ol25Char">
    <w:name w:val="_ol25 Char"/>
    <w:basedOn w:val="11oChar"/>
    <w:link w:val="ol25"/>
    <w:semiHidden/>
    <w:rsid w:val="009907CD"/>
    <w:rPr>
      <w:rFonts w:asciiTheme="minorHAnsi" w:eastAsiaTheme="minorEastAsia" w:hAnsiTheme="minorHAnsi"/>
      <w:sz w:val="18"/>
      <w:lang w:eastAsia="pt-BR"/>
    </w:rPr>
  </w:style>
  <w:style w:type="paragraph" w:customStyle="1" w:styleId="ol27">
    <w:name w:val="_ol27"/>
    <w:basedOn w:val="11o"/>
    <w:link w:val="ol27Char"/>
    <w:semiHidden/>
    <w:qFormat/>
    <w:locked/>
    <w:rsid w:val="00B54FF1"/>
  </w:style>
  <w:style w:type="character" w:customStyle="1" w:styleId="ol26Char">
    <w:name w:val="_ol26 Char"/>
    <w:basedOn w:val="11oChar"/>
    <w:link w:val="ol26"/>
    <w:semiHidden/>
    <w:rsid w:val="009907CD"/>
    <w:rPr>
      <w:rFonts w:asciiTheme="minorHAnsi" w:eastAsiaTheme="minorEastAsia" w:hAnsiTheme="minorHAnsi"/>
      <w:sz w:val="18"/>
      <w:lang w:eastAsia="pt-BR"/>
    </w:rPr>
  </w:style>
  <w:style w:type="paragraph" w:customStyle="1" w:styleId="ol28">
    <w:name w:val="_ol28"/>
    <w:basedOn w:val="11o"/>
    <w:link w:val="ol28Char"/>
    <w:semiHidden/>
    <w:qFormat/>
    <w:locked/>
    <w:rsid w:val="00B54FF1"/>
  </w:style>
  <w:style w:type="character" w:customStyle="1" w:styleId="ol27Char">
    <w:name w:val="_ol27 Char"/>
    <w:basedOn w:val="11oChar"/>
    <w:link w:val="ol27"/>
    <w:semiHidden/>
    <w:rsid w:val="009907CD"/>
    <w:rPr>
      <w:rFonts w:asciiTheme="minorHAnsi" w:eastAsiaTheme="minorEastAsia" w:hAnsiTheme="minorHAnsi"/>
      <w:sz w:val="18"/>
      <w:lang w:eastAsia="pt-BR"/>
    </w:rPr>
  </w:style>
  <w:style w:type="paragraph" w:customStyle="1" w:styleId="olt2">
    <w:name w:val="_olt2"/>
    <w:basedOn w:val="11t"/>
    <w:link w:val="olt2Char"/>
    <w:semiHidden/>
    <w:qFormat/>
    <w:locked/>
    <w:rsid w:val="00B54FF1"/>
  </w:style>
  <w:style w:type="character" w:customStyle="1" w:styleId="ol28Char">
    <w:name w:val="_ol28 Char"/>
    <w:basedOn w:val="11oChar"/>
    <w:link w:val="ol28"/>
    <w:semiHidden/>
    <w:rsid w:val="009907CD"/>
    <w:rPr>
      <w:rFonts w:asciiTheme="minorHAnsi" w:eastAsiaTheme="minorEastAsia" w:hAnsiTheme="minorHAnsi"/>
      <w:sz w:val="18"/>
      <w:lang w:eastAsia="pt-BR"/>
    </w:rPr>
  </w:style>
  <w:style w:type="paragraph" w:customStyle="1" w:styleId="t2">
    <w:name w:val="_t2"/>
    <w:basedOn w:val="11t"/>
    <w:link w:val="t2Char"/>
    <w:semiHidden/>
    <w:qFormat/>
    <w:locked/>
    <w:rsid w:val="00B54FF1"/>
  </w:style>
  <w:style w:type="character" w:customStyle="1" w:styleId="olt2Char">
    <w:name w:val="_olt2 Char"/>
    <w:basedOn w:val="11tChar"/>
    <w:link w:val="olt2"/>
    <w:semiHidden/>
    <w:rsid w:val="009907CD"/>
    <w:rPr>
      <w:rFonts w:asciiTheme="minorHAnsi" w:eastAsiaTheme="minorEastAsia" w:hAnsiTheme="minorHAnsi"/>
      <w:b/>
      <w:sz w:val="18"/>
      <w:lang w:eastAsia="pt-BR"/>
    </w:rPr>
  </w:style>
  <w:style w:type="paragraph" w:customStyle="1" w:styleId="ps11">
    <w:name w:val="_ps11"/>
    <w:basedOn w:val="11o"/>
    <w:link w:val="ps11Char"/>
    <w:semiHidden/>
    <w:qFormat/>
    <w:locked/>
    <w:rsid w:val="00235897"/>
  </w:style>
  <w:style w:type="character" w:customStyle="1" w:styleId="t2Char">
    <w:name w:val="_t2 Char"/>
    <w:basedOn w:val="11tChar"/>
    <w:link w:val="t2"/>
    <w:semiHidden/>
    <w:rsid w:val="009907CD"/>
    <w:rPr>
      <w:rFonts w:asciiTheme="minorHAnsi" w:eastAsiaTheme="minorEastAsia" w:hAnsiTheme="minorHAnsi"/>
      <w:b/>
      <w:sz w:val="18"/>
      <w:lang w:eastAsia="pt-BR"/>
    </w:rPr>
  </w:style>
  <w:style w:type="paragraph" w:customStyle="1" w:styleId="ps12">
    <w:name w:val="_ps12"/>
    <w:basedOn w:val="11o"/>
    <w:link w:val="ps12Char"/>
    <w:semiHidden/>
    <w:qFormat/>
    <w:locked/>
    <w:rsid w:val="00235897"/>
  </w:style>
  <w:style w:type="character" w:customStyle="1" w:styleId="ps11Char">
    <w:name w:val="_ps11 Char"/>
    <w:basedOn w:val="11oChar"/>
    <w:link w:val="ps11"/>
    <w:semiHidden/>
    <w:rsid w:val="009907CD"/>
    <w:rPr>
      <w:rFonts w:asciiTheme="minorHAnsi" w:eastAsiaTheme="minorEastAsia" w:hAnsiTheme="minorHAnsi"/>
      <w:sz w:val="18"/>
      <w:lang w:eastAsia="pt-BR"/>
    </w:rPr>
  </w:style>
  <w:style w:type="paragraph" w:customStyle="1" w:styleId="ps13">
    <w:name w:val="_ps13"/>
    <w:basedOn w:val="11o"/>
    <w:link w:val="ps13Char"/>
    <w:semiHidden/>
    <w:qFormat/>
    <w:locked/>
    <w:rsid w:val="00235897"/>
  </w:style>
  <w:style w:type="character" w:customStyle="1" w:styleId="ps12Char">
    <w:name w:val="_ps12 Char"/>
    <w:basedOn w:val="11oChar"/>
    <w:link w:val="ps12"/>
    <w:semiHidden/>
    <w:rsid w:val="009907CD"/>
    <w:rPr>
      <w:rFonts w:asciiTheme="minorHAnsi" w:eastAsiaTheme="minorEastAsia" w:hAnsiTheme="minorHAnsi"/>
      <w:sz w:val="18"/>
      <w:lang w:eastAsia="pt-BR"/>
    </w:rPr>
  </w:style>
  <w:style w:type="paragraph" w:customStyle="1" w:styleId="ps14">
    <w:name w:val="_ps14"/>
    <w:basedOn w:val="11o"/>
    <w:link w:val="ps14Char"/>
    <w:semiHidden/>
    <w:qFormat/>
    <w:locked/>
    <w:rsid w:val="00235897"/>
  </w:style>
  <w:style w:type="character" w:customStyle="1" w:styleId="ps13Char">
    <w:name w:val="_ps13 Char"/>
    <w:basedOn w:val="11oChar"/>
    <w:link w:val="ps13"/>
    <w:semiHidden/>
    <w:rsid w:val="009907CD"/>
    <w:rPr>
      <w:rFonts w:asciiTheme="minorHAnsi" w:eastAsiaTheme="minorEastAsia" w:hAnsiTheme="minorHAnsi"/>
      <w:sz w:val="18"/>
      <w:lang w:eastAsia="pt-BR"/>
    </w:rPr>
  </w:style>
  <w:style w:type="paragraph" w:customStyle="1" w:styleId="ps15">
    <w:name w:val="_ps15"/>
    <w:basedOn w:val="11o"/>
    <w:link w:val="ps15Char"/>
    <w:semiHidden/>
    <w:qFormat/>
    <w:locked/>
    <w:rsid w:val="00235897"/>
  </w:style>
  <w:style w:type="character" w:customStyle="1" w:styleId="ps14Char">
    <w:name w:val="_ps14 Char"/>
    <w:basedOn w:val="11oChar"/>
    <w:link w:val="ps14"/>
    <w:semiHidden/>
    <w:rsid w:val="009907CD"/>
    <w:rPr>
      <w:rFonts w:asciiTheme="minorHAnsi" w:eastAsiaTheme="minorEastAsia" w:hAnsiTheme="minorHAnsi"/>
      <w:sz w:val="18"/>
      <w:lang w:eastAsia="pt-BR"/>
    </w:rPr>
  </w:style>
  <w:style w:type="paragraph" w:customStyle="1" w:styleId="ps16">
    <w:name w:val="_ps16"/>
    <w:basedOn w:val="11o"/>
    <w:link w:val="ps16Char"/>
    <w:semiHidden/>
    <w:qFormat/>
    <w:locked/>
    <w:rsid w:val="00235897"/>
  </w:style>
  <w:style w:type="character" w:customStyle="1" w:styleId="ps15Char">
    <w:name w:val="_ps15 Char"/>
    <w:basedOn w:val="11oChar"/>
    <w:link w:val="ps15"/>
    <w:semiHidden/>
    <w:rsid w:val="009907CD"/>
    <w:rPr>
      <w:rFonts w:asciiTheme="minorHAnsi" w:eastAsiaTheme="minorEastAsia" w:hAnsiTheme="minorHAnsi"/>
      <w:sz w:val="18"/>
      <w:lang w:eastAsia="pt-BR"/>
    </w:rPr>
  </w:style>
  <w:style w:type="paragraph" w:customStyle="1" w:styleId="ps17">
    <w:name w:val="_ps17"/>
    <w:basedOn w:val="11o"/>
    <w:link w:val="ps17Char"/>
    <w:semiHidden/>
    <w:qFormat/>
    <w:locked/>
    <w:rsid w:val="00235897"/>
  </w:style>
  <w:style w:type="character" w:customStyle="1" w:styleId="ps16Char">
    <w:name w:val="_ps16 Char"/>
    <w:basedOn w:val="11oChar"/>
    <w:link w:val="ps16"/>
    <w:semiHidden/>
    <w:rsid w:val="009907CD"/>
    <w:rPr>
      <w:rFonts w:asciiTheme="minorHAnsi" w:eastAsiaTheme="minorEastAsia" w:hAnsiTheme="minorHAnsi"/>
      <w:sz w:val="18"/>
      <w:lang w:eastAsia="pt-BR"/>
    </w:rPr>
  </w:style>
  <w:style w:type="paragraph" w:customStyle="1" w:styleId="ps18">
    <w:name w:val="_ps18"/>
    <w:basedOn w:val="11o"/>
    <w:link w:val="ps18Char"/>
    <w:semiHidden/>
    <w:qFormat/>
    <w:locked/>
    <w:rsid w:val="00235897"/>
  </w:style>
  <w:style w:type="character" w:customStyle="1" w:styleId="ps17Char">
    <w:name w:val="_ps17 Char"/>
    <w:basedOn w:val="11oChar"/>
    <w:link w:val="ps17"/>
    <w:semiHidden/>
    <w:rsid w:val="009907CD"/>
    <w:rPr>
      <w:rFonts w:asciiTheme="minorHAnsi" w:eastAsiaTheme="minorEastAsia" w:hAnsiTheme="minorHAnsi"/>
      <w:sz w:val="18"/>
      <w:lang w:eastAsia="pt-BR"/>
    </w:rPr>
  </w:style>
  <w:style w:type="paragraph" w:customStyle="1" w:styleId="pst1">
    <w:name w:val="_pst1"/>
    <w:basedOn w:val="11t"/>
    <w:link w:val="pst1Char"/>
    <w:semiHidden/>
    <w:qFormat/>
    <w:locked/>
    <w:rsid w:val="00235897"/>
  </w:style>
  <w:style w:type="character" w:customStyle="1" w:styleId="ps18Char">
    <w:name w:val="_ps18 Char"/>
    <w:basedOn w:val="11oChar"/>
    <w:link w:val="ps18"/>
    <w:semiHidden/>
    <w:rsid w:val="009907CD"/>
    <w:rPr>
      <w:rFonts w:asciiTheme="minorHAnsi" w:eastAsiaTheme="minorEastAsia" w:hAnsiTheme="minorHAnsi"/>
      <w:sz w:val="18"/>
      <w:lang w:eastAsia="pt-BR"/>
    </w:rPr>
  </w:style>
  <w:style w:type="paragraph" w:customStyle="1" w:styleId="pl11">
    <w:name w:val="_pl11"/>
    <w:basedOn w:val="11o"/>
    <w:link w:val="pl11Char"/>
    <w:semiHidden/>
    <w:qFormat/>
    <w:locked/>
    <w:rsid w:val="00235897"/>
  </w:style>
  <w:style w:type="character" w:customStyle="1" w:styleId="pst1Char">
    <w:name w:val="_pst1 Char"/>
    <w:basedOn w:val="11tChar"/>
    <w:link w:val="pst1"/>
    <w:semiHidden/>
    <w:rsid w:val="009907CD"/>
    <w:rPr>
      <w:rFonts w:asciiTheme="minorHAnsi" w:eastAsiaTheme="minorEastAsia" w:hAnsiTheme="minorHAnsi"/>
      <w:b/>
      <w:sz w:val="18"/>
      <w:lang w:eastAsia="pt-BR"/>
    </w:rPr>
  </w:style>
  <w:style w:type="paragraph" w:customStyle="1" w:styleId="pl12">
    <w:name w:val="_pl12"/>
    <w:basedOn w:val="11o"/>
    <w:link w:val="pl12Char"/>
    <w:semiHidden/>
    <w:qFormat/>
    <w:locked/>
    <w:rsid w:val="00235897"/>
  </w:style>
  <w:style w:type="character" w:customStyle="1" w:styleId="pl11Char">
    <w:name w:val="_pl11 Char"/>
    <w:basedOn w:val="11oChar"/>
    <w:link w:val="pl11"/>
    <w:semiHidden/>
    <w:rsid w:val="009907CD"/>
    <w:rPr>
      <w:rFonts w:asciiTheme="minorHAnsi" w:eastAsiaTheme="minorEastAsia" w:hAnsiTheme="minorHAnsi"/>
      <w:sz w:val="18"/>
      <w:lang w:eastAsia="pt-BR"/>
    </w:rPr>
  </w:style>
  <w:style w:type="paragraph" w:customStyle="1" w:styleId="pl13">
    <w:name w:val="_pl13"/>
    <w:basedOn w:val="11o"/>
    <w:link w:val="pl13Char"/>
    <w:semiHidden/>
    <w:qFormat/>
    <w:locked/>
    <w:rsid w:val="00235897"/>
  </w:style>
  <w:style w:type="character" w:customStyle="1" w:styleId="pl12Char">
    <w:name w:val="_pl12 Char"/>
    <w:basedOn w:val="11oChar"/>
    <w:link w:val="pl12"/>
    <w:semiHidden/>
    <w:rsid w:val="009907CD"/>
    <w:rPr>
      <w:rFonts w:asciiTheme="minorHAnsi" w:eastAsiaTheme="minorEastAsia" w:hAnsiTheme="minorHAnsi"/>
      <w:sz w:val="18"/>
      <w:lang w:eastAsia="pt-BR"/>
    </w:rPr>
  </w:style>
  <w:style w:type="paragraph" w:customStyle="1" w:styleId="pl14">
    <w:name w:val="_pl14"/>
    <w:basedOn w:val="11o"/>
    <w:link w:val="pl14Char"/>
    <w:semiHidden/>
    <w:qFormat/>
    <w:locked/>
    <w:rsid w:val="00235897"/>
  </w:style>
  <w:style w:type="character" w:customStyle="1" w:styleId="pl13Char">
    <w:name w:val="_pl13 Char"/>
    <w:basedOn w:val="11oChar"/>
    <w:link w:val="pl13"/>
    <w:semiHidden/>
    <w:rsid w:val="009907CD"/>
    <w:rPr>
      <w:rFonts w:asciiTheme="minorHAnsi" w:eastAsiaTheme="minorEastAsia" w:hAnsiTheme="minorHAnsi"/>
      <w:sz w:val="18"/>
      <w:lang w:eastAsia="pt-BR"/>
    </w:rPr>
  </w:style>
  <w:style w:type="paragraph" w:customStyle="1" w:styleId="pl15">
    <w:name w:val="_pl15"/>
    <w:basedOn w:val="11o"/>
    <w:link w:val="pl15Char"/>
    <w:semiHidden/>
    <w:qFormat/>
    <w:locked/>
    <w:rsid w:val="00235897"/>
  </w:style>
  <w:style w:type="character" w:customStyle="1" w:styleId="pl14Char">
    <w:name w:val="_pl14 Char"/>
    <w:basedOn w:val="11oChar"/>
    <w:link w:val="pl14"/>
    <w:semiHidden/>
    <w:rsid w:val="009907CD"/>
    <w:rPr>
      <w:rFonts w:asciiTheme="minorHAnsi" w:eastAsiaTheme="minorEastAsia" w:hAnsiTheme="minorHAnsi"/>
      <w:sz w:val="18"/>
      <w:lang w:eastAsia="pt-BR"/>
    </w:rPr>
  </w:style>
  <w:style w:type="paragraph" w:customStyle="1" w:styleId="pl16">
    <w:name w:val="_pl16"/>
    <w:basedOn w:val="11o"/>
    <w:link w:val="pl16Char"/>
    <w:semiHidden/>
    <w:qFormat/>
    <w:locked/>
    <w:rsid w:val="00235897"/>
  </w:style>
  <w:style w:type="character" w:customStyle="1" w:styleId="pl15Char">
    <w:name w:val="_pl15 Char"/>
    <w:basedOn w:val="11oChar"/>
    <w:link w:val="pl15"/>
    <w:semiHidden/>
    <w:rsid w:val="009907CD"/>
    <w:rPr>
      <w:rFonts w:asciiTheme="minorHAnsi" w:eastAsiaTheme="minorEastAsia" w:hAnsiTheme="minorHAnsi"/>
      <w:sz w:val="18"/>
      <w:lang w:eastAsia="pt-BR"/>
    </w:rPr>
  </w:style>
  <w:style w:type="paragraph" w:customStyle="1" w:styleId="pl17">
    <w:name w:val="_pl17"/>
    <w:basedOn w:val="11o"/>
    <w:link w:val="pl17Char"/>
    <w:semiHidden/>
    <w:qFormat/>
    <w:locked/>
    <w:rsid w:val="00235897"/>
  </w:style>
  <w:style w:type="character" w:customStyle="1" w:styleId="pl16Char">
    <w:name w:val="_pl16 Char"/>
    <w:basedOn w:val="11oChar"/>
    <w:link w:val="pl16"/>
    <w:semiHidden/>
    <w:rsid w:val="009907CD"/>
    <w:rPr>
      <w:rFonts w:asciiTheme="minorHAnsi" w:eastAsiaTheme="minorEastAsia" w:hAnsiTheme="minorHAnsi"/>
      <w:sz w:val="18"/>
      <w:lang w:eastAsia="pt-BR"/>
    </w:rPr>
  </w:style>
  <w:style w:type="paragraph" w:customStyle="1" w:styleId="pl18">
    <w:name w:val="_pl18"/>
    <w:basedOn w:val="11o"/>
    <w:link w:val="pl18Char"/>
    <w:semiHidden/>
    <w:qFormat/>
    <w:locked/>
    <w:rsid w:val="00235897"/>
  </w:style>
  <w:style w:type="character" w:customStyle="1" w:styleId="pl17Char">
    <w:name w:val="_pl17 Char"/>
    <w:basedOn w:val="11oChar"/>
    <w:link w:val="pl17"/>
    <w:semiHidden/>
    <w:rsid w:val="009907CD"/>
    <w:rPr>
      <w:rFonts w:asciiTheme="minorHAnsi" w:eastAsiaTheme="minorEastAsia" w:hAnsiTheme="minorHAnsi"/>
      <w:sz w:val="18"/>
      <w:lang w:eastAsia="pt-BR"/>
    </w:rPr>
  </w:style>
  <w:style w:type="paragraph" w:customStyle="1" w:styleId="plt1">
    <w:name w:val="_plt1"/>
    <w:basedOn w:val="11t"/>
    <w:link w:val="plt1Char"/>
    <w:semiHidden/>
    <w:qFormat/>
    <w:locked/>
    <w:rsid w:val="00235897"/>
  </w:style>
  <w:style w:type="character" w:customStyle="1" w:styleId="pl18Char">
    <w:name w:val="_pl18 Char"/>
    <w:basedOn w:val="11oChar"/>
    <w:link w:val="pl18"/>
    <w:semiHidden/>
    <w:rsid w:val="009907CD"/>
    <w:rPr>
      <w:rFonts w:asciiTheme="minorHAnsi" w:eastAsiaTheme="minorEastAsia" w:hAnsiTheme="minorHAnsi"/>
      <w:sz w:val="18"/>
      <w:lang w:eastAsia="pt-BR"/>
    </w:rPr>
  </w:style>
  <w:style w:type="paragraph" w:customStyle="1" w:styleId="os11">
    <w:name w:val="_os11"/>
    <w:basedOn w:val="11o"/>
    <w:link w:val="os11Char"/>
    <w:semiHidden/>
    <w:qFormat/>
    <w:locked/>
    <w:rsid w:val="00235897"/>
  </w:style>
  <w:style w:type="character" w:customStyle="1" w:styleId="plt1Char">
    <w:name w:val="_plt1 Char"/>
    <w:basedOn w:val="11tChar"/>
    <w:link w:val="plt1"/>
    <w:semiHidden/>
    <w:rsid w:val="009907CD"/>
    <w:rPr>
      <w:rFonts w:asciiTheme="minorHAnsi" w:eastAsiaTheme="minorEastAsia" w:hAnsiTheme="minorHAnsi"/>
      <w:b/>
      <w:sz w:val="18"/>
      <w:lang w:eastAsia="pt-BR"/>
    </w:rPr>
  </w:style>
  <w:style w:type="paragraph" w:customStyle="1" w:styleId="os12">
    <w:name w:val="_os12"/>
    <w:basedOn w:val="11o"/>
    <w:link w:val="os12Char"/>
    <w:semiHidden/>
    <w:qFormat/>
    <w:locked/>
    <w:rsid w:val="00235897"/>
  </w:style>
  <w:style w:type="character" w:customStyle="1" w:styleId="os11Char">
    <w:name w:val="_os11 Char"/>
    <w:basedOn w:val="11oChar"/>
    <w:link w:val="os11"/>
    <w:semiHidden/>
    <w:rsid w:val="009907CD"/>
    <w:rPr>
      <w:rFonts w:asciiTheme="minorHAnsi" w:eastAsiaTheme="minorEastAsia" w:hAnsiTheme="minorHAnsi"/>
      <w:sz w:val="18"/>
      <w:lang w:eastAsia="pt-BR"/>
    </w:rPr>
  </w:style>
  <w:style w:type="paragraph" w:customStyle="1" w:styleId="os13">
    <w:name w:val="_os13"/>
    <w:basedOn w:val="11o"/>
    <w:link w:val="os13Char"/>
    <w:semiHidden/>
    <w:qFormat/>
    <w:locked/>
    <w:rsid w:val="00235897"/>
  </w:style>
  <w:style w:type="character" w:customStyle="1" w:styleId="os12Char">
    <w:name w:val="_os12 Char"/>
    <w:basedOn w:val="11oChar"/>
    <w:link w:val="os12"/>
    <w:semiHidden/>
    <w:rsid w:val="009907CD"/>
    <w:rPr>
      <w:rFonts w:asciiTheme="minorHAnsi" w:eastAsiaTheme="minorEastAsia" w:hAnsiTheme="minorHAnsi"/>
      <w:sz w:val="18"/>
      <w:lang w:eastAsia="pt-BR"/>
    </w:rPr>
  </w:style>
  <w:style w:type="paragraph" w:customStyle="1" w:styleId="os14">
    <w:name w:val="_os14"/>
    <w:basedOn w:val="11o"/>
    <w:link w:val="os14Char"/>
    <w:semiHidden/>
    <w:qFormat/>
    <w:locked/>
    <w:rsid w:val="00235897"/>
  </w:style>
  <w:style w:type="character" w:customStyle="1" w:styleId="os13Char">
    <w:name w:val="_os13 Char"/>
    <w:basedOn w:val="11oChar"/>
    <w:link w:val="os13"/>
    <w:semiHidden/>
    <w:rsid w:val="009907CD"/>
    <w:rPr>
      <w:rFonts w:asciiTheme="minorHAnsi" w:eastAsiaTheme="minorEastAsia" w:hAnsiTheme="minorHAnsi"/>
      <w:sz w:val="18"/>
      <w:lang w:eastAsia="pt-BR"/>
    </w:rPr>
  </w:style>
  <w:style w:type="paragraph" w:customStyle="1" w:styleId="os15">
    <w:name w:val="_os15"/>
    <w:basedOn w:val="11o"/>
    <w:link w:val="os15Char"/>
    <w:semiHidden/>
    <w:qFormat/>
    <w:locked/>
    <w:rsid w:val="00235897"/>
  </w:style>
  <w:style w:type="character" w:customStyle="1" w:styleId="os14Char">
    <w:name w:val="_os14 Char"/>
    <w:basedOn w:val="11oChar"/>
    <w:link w:val="os14"/>
    <w:semiHidden/>
    <w:rsid w:val="009907CD"/>
    <w:rPr>
      <w:rFonts w:asciiTheme="minorHAnsi" w:eastAsiaTheme="minorEastAsia" w:hAnsiTheme="minorHAnsi"/>
      <w:sz w:val="18"/>
      <w:lang w:eastAsia="pt-BR"/>
    </w:rPr>
  </w:style>
  <w:style w:type="paragraph" w:customStyle="1" w:styleId="os16">
    <w:name w:val="_os16"/>
    <w:basedOn w:val="11o"/>
    <w:link w:val="os16Char"/>
    <w:semiHidden/>
    <w:qFormat/>
    <w:locked/>
    <w:rsid w:val="00235897"/>
  </w:style>
  <w:style w:type="character" w:customStyle="1" w:styleId="os15Char">
    <w:name w:val="_os15 Char"/>
    <w:basedOn w:val="11oChar"/>
    <w:link w:val="os15"/>
    <w:semiHidden/>
    <w:rsid w:val="009907CD"/>
    <w:rPr>
      <w:rFonts w:asciiTheme="minorHAnsi" w:eastAsiaTheme="minorEastAsia" w:hAnsiTheme="minorHAnsi"/>
      <w:sz w:val="18"/>
      <w:lang w:eastAsia="pt-BR"/>
    </w:rPr>
  </w:style>
  <w:style w:type="paragraph" w:customStyle="1" w:styleId="os17">
    <w:name w:val="_os17"/>
    <w:basedOn w:val="11o"/>
    <w:link w:val="os17Char"/>
    <w:semiHidden/>
    <w:qFormat/>
    <w:locked/>
    <w:rsid w:val="00235897"/>
  </w:style>
  <w:style w:type="character" w:customStyle="1" w:styleId="os16Char">
    <w:name w:val="_os16 Char"/>
    <w:basedOn w:val="11oChar"/>
    <w:link w:val="os16"/>
    <w:semiHidden/>
    <w:rsid w:val="009907CD"/>
    <w:rPr>
      <w:rFonts w:asciiTheme="minorHAnsi" w:eastAsiaTheme="minorEastAsia" w:hAnsiTheme="minorHAnsi"/>
      <w:sz w:val="18"/>
      <w:lang w:eastAsia="pt-BR"/>
    </w:rPr>
  </w:style>
  <w:style w:type="paragraph" w:customStyle="1" w:styleId="os18">
    <w:name w:val="_os18"/>
    <w:basedOn w:val="11o"/>
    <w:link w:val="os18Char"/>
    <w:semiHidden/>
    <w:qFormat/>
    <w:locked/>
    <w:rsid w:val="00235897"/>
  </w:style>
  <w:style w:type="character" w:customStyle="1" w:styleId="os17Char">
    <w:name w:val="_os17 Char"/>
    <w:basedOn w:val="11oChar"/>
    <w:link w:val="os17"/>
    <w:semiHidden/>
    <w:rsid w:val="009907CD"/>
    <w:rPr>
      <w:rFonts w:asciiTheme="minorHAnsi" w:eastAsiaTheme="minorEastAsia" w:hAnsiTheme="minorHAnsi"/>
      <w:sz w:val="18"/>
      <w:lang w:eastAsia="pt-BR"/>
    </w:rPr>
  </w:style>
  <w:style w:type="paragraph" w:customStyle="1" w:styleId="ost1">
    <w:name w:val="_ost1"/>
    <w:basedOn w:val="11t"/>
    <w:link w:val="ost1Char"/>
    <w:semiHidden/>
    <w:qFormat/>
    <w:locked/>
    <w:rsid w:val="00235897"/>
  </w:style>
  <w:style w:type="character" w:customStyle="1" w:styleId="os18Char">
    <w:name w:val="_os18 Char"/>
    <w:basedOn w:val="11oChar"/>
    <w:link w:val="os18"/>
    <w:semiHidden/>
    <w:rsid w:val="009907CD"/>
    <w:rPr>
      <w:rFonts w:asciiTheme="minorHAnsi" w:eastAsiaTheme="minorEastAsia" w:hAnsiTheme="minorHAnsi"/>
      <w:sz w:val="18"/>
      <w:lang w:eastAsia="pt-BR"/>
    </w:rPr>
  </w:style>
  <w:style w:type="paragraph" w:customStyle="1" w:styleId="ol11">
    <w:name w:val="_ol11"/>
    <w:basedOn w:val="11o"/>
    <w:link w:val="ol11Char"/>
    <w:semiHidden/>
    <w:qFormat/>
    <w:locked/>
    <w:rsid w:val="00235897"/>
  </w:style>
  <w:style w:type="character" w:customStyle="1" w:styleId="ost1Char">
    <w:name w:val="_ost1 Char"/>
    <w:basedOn w:val="11tChar"/>
    <w:link w:val="ost1"/>
    <w:semiHidden/>
    <w:rsid w:val="009907CD"/>
    <w:rPr>
      <w:rFonts w:asciiTheme="minorHAnsi" w:eastAsiaTheme="minorEastAsia" w:hAnsiTheme="minorHAnsi"/>
      <w:b/>
      <w:sz w:val="18"/>
      <w:lang w:eastAsia="pt-BR"/>
    </w:rPr>
  </w:style>
  <w:style w:type="paragraph" w:customStyle="1" w:styleId="ol12">
    <w:name w:val="_ol12"/>
    <w:basedOn w:val="11o"/>
    <w:link w:val="ol12Char"/>
    <w:semiHidden/>
    <w:qFormat/>
    <w:locked/>
    <w:rsid w:val="00235897"/>
  </w:style>
  <w:style w:type="character" w:customStyle="1" w:styleId="ol11Char">
    <w:name w:val="_ol11 Char"/>
    <w:basedOn w:val="11oChar"/>
    <w:link w:val="ol11"/>
    <w:semiHidden/>
    <w:rsid w:val="009907CD"/>
    <w:rPr>
      <w:rFonts w:asciiTheme="minorHAnsi" w:eastAsiaTheme="minorEastAsia" w:hAnsiTheme="minorHAnsi"/>
      <w:sz w:val="18"/>
      <w:lang w:eastAsia="pt-BR"/>
    </w:rPr>
  </w:style>
  <w:style w:type="paragraph" w:customStyle="1" w:styleId="ol13">
    <w:name w:val="_ol13"/>
    <w:basedOn w:val="11o"/>
    <w:link w:val="ol13Char"/>
    <w:semiHidden/>
    <w:qFormat/>
    <w:locked/>
    <w:rsid w:val="00235897"/>
  </w:style>
  <w:style w:type="character" w:customStyle="1" w:styleId="ol12Char">
    <w:name w:val="_ol12 Char"/>
    <w:basedOn w:val="11oChar"/>
    <w:link w:val="ol12"/>
    <w:semiHidden/>
    <w:rsid w:val="009907CD"/>
    <w:rPr>
      <w:rFonts w:asciiTheme="minorHAnsi" w:eastAsiaTheme="minorEastAsia" w:hAnsiTheme="minorHAnsi"/>
      <w:sz w:val="18"/>
      <w:lang w:eastAsia="pt-BR"/>
    </w:rPr>
  </w:style>
  <w:style w:type="paragraph" w:customStyle="1" w:styleId="ol14">
    <w:name w:val="_ol14"/>
    <w:basedOn w:val="11o"/>
    <w:link w:val="ol14Char"/>
    <w:semiHidden/>
    <w:qFormat/>
    <w:locked/>
    <w:rsid w:val="00235897"/>
  </w:style>
  <w:style w:type="character" w:customStyle="1" w:styleId="ol13Char">
    <w:name w:val="_ol13 Char"/>
    <w:basedOn w:val="11oChar"/>
    <w:link w:val="ol13"/>
    <w:semiHidden/>
    <w:rsid w:val="009907CD"/>
    <w:rPr>
      <w:rFonts w:asciiTheme="minorHAnsi" w:eastAsiaTheme="minorEastAsia" w:hAnsiTheme="minorHAnsi"/>
      <w:sz w:val="18"/>
      <w:lang w:eastAsia="pt-BR"/>
    </w:rPr>
  </w:style>
  <w:style w:type="paragraph" w:customStyle="1" w:styleId="ol15">
    <w:name w:val="_ol15"/>
    <w:basedOn w:val="11o"/>
    <w:link w:val="ol15Char"/>
    <w:semiHidden/>
    <w:qFormat/>
    <w:locked/>
    <w:rsid w:val="00235897"/>
  </w:style>
  <w:style w:type="character" w:customStyle="1" w:styleId="ol14Char">
    <w:name w:val="_ol14 Char"/>
    <w:basedOn w:val="11oChar"/>
    <w:link w:val="ol14"/>
    <w:semiHidden/>
    <w:rsid w:val="009907CD"/>
    <w:rPr>
      <w:rFonts w:asciiTheme="minorHAnsi" w:eastAsiaTheme="minorEastAsia" w:hAnsiTheme="minorHAnsi"/>
      <w:sz w:val="18"/>
      <w:lang w:eastAsia="pt-BR"/>
    </w:rPr>
  </w:style>
  <w:style w:type="paragraph" w:customStyle="1" w:styleId="ol16">
    <w:name w:val="_ol16"/>
    <w:basedOn w:val="11o"/>
    <w:link w:val="ol16Char"/>
    <w:semiHidden/>
    <w:qFormat/>
    <w:locked/>
    <w:rsid w:val="00235897"/>
  </w:style>
  <w:style w:type="character" w:customStyle="1" w:styleId="ol15Char">
    <w:name w:val="_ol15 Char"/>
    <w:basedOn w:val="11oChar"/>
    <w:link w:val="ol15"/>
    <w:semiHidden/>
    <w:rsid w:val="009907CD"/>
    <w:rPr>
      <w:rFonts w:asciiTheme="minorHAnsi" w:eastAsiaTheme="minorEastAsia" w:hAnsiTheme="minorHAnsi"/>
      <w:sz w:val="18"/>
      <w:lang w:eastAsia="pt-BR"/>
    </w:rPr>
  </w:style>
  <w:style w:type="paragraph" w:customStyle="1" w:styleId="ol17">
    <w:name w:val="_ol17"/>
    <w:basedOn w:val="11o"/>
    <w:link w:val="ol17Char"/>
    <w:semiHidden/>
    <w:qFormat/>
    <w:locked/>
    <w:rsid w:val="00235897"/>
  </w:style>
  <w:style w:type="character" w:customStyle="1" w:styleId="ol16Char">
    <w:name w:val="_ol16 Char"/>
    <w:basedOn w:val="11oChar"/>
    <w:link w:val="ol16"/>
    <w:semiHidden/>
    <w:rsid w:val="009907CD"/>
    <w:rPr>
      <w:rFonts w:asciiTheme="minorHAnsi" w:eastAsiaTheme="minorEastAsia" w:hAnsiTheme="minorHAnsi"/>
      <w:sz w:val="18"/>
      <w:lang w:eastAsia="pt-BR"/>
    </w:rPr>
  </w:style>
  <w:style w:type="paragraph" w:customStyle="1" w:styleId="ol18">
    <w:name w:val="_ol18"/>
    <w:basedOn w:val="11o"/>
    <w:link w:val="ol18Char"/>
    <w:semiHidden/>
    <w:qFormat/>
    <w:locked/>
    <w:rsid w:val="00235897"/>
  </w:style>
  <w:style w:type="character" w:customStyle="1" w:styleId="ol17Char">
    <w:name w:val="_ol17 Char"/>
    <w:basedOn w:val="11oChar"/>
    <w:link w:val="ol17"/>
    <w:semiHidden/>
    <w:rsid w:val="009907CD"/>
    <w:rPr>
      <w:rFonts w:asciiTheme="minorHAnsi" w:eastAsiaTheme="minorEastAsia" w:hAnsiTheme="minorHAnsi"/>
      <w:sz w:val="18"/>
      <w:lang w:eastAsia="pt-BR"/>
    </w:rPr>
  </w:style>
  <w:style w:type="paragraph" w:customStyle="1" w:styleId="olt1">
    <w:name w:val="_olt1"/>
    <w:basedOn w:val="11t"/>
    <w:link w:val="olt1Char"/>
    <w:semiHidden/>
    <w:qFormat/>
    <w:locked/>
    <w:rsid w:val="00235897"/>
  </w:style>
  <w:style w:type="character" w:customStyle="1" w:styleId="ol18Char">
    <w:name w:val="_ol18 Char"/>
    <w:basedOn w:val="11oChar"/>
    <w:link w:val="ol18"/>
    <w:semiHidden/>
    <w:rsid w:val="009907CD"/>
    <w:rPr>
      <w:rFonts w:asciiTheme="minorHAnsi" w:eastAsiaTheme="minorEastAsia" w:hAnsiTheme="minorHAnsi"/>
      <w:sz w:val="18"/>
      <w:lang w:eastAsia="pt-BR"/>
    </w:rPr>
  </w:style>
  <w:style w:type="paragraph" w:customStyle="1" w:styleId="t1">
    <w:name w:val="_t1"/>
    <w:basedOn w:val="11t"/>
    <w:link w:val="t1Char"/>
    <w:semiHidden/>
    <w:qFormat/>
    <w:locked/>
    <w:rsid w:val="00235897"/>
  </w:style>
  <w:style w:type="character" w:customStyle="1" w:styleId="olt1Char">
    <w:name w:val="_olt1 Char"/>
    <w:basedOn w:val="11tChar"/>
    <w:link w:val="olt1"/>
    <w:semiHidden/>
    <w:rsid w:val="009907CD"/>
    <w:rPr>
      <w:rFonts w:asciiTheme="minorHAnsi" w:eastAsiaTheme="minorEastAsia" w:hAnsiTheme="minorHAnsi"/>
      <w:b/>
      <w:sz w:val="18"/>
      <w:lang w:eastAsia="pt-BR"/>
    </w:rPr>
  </w:style>
  <w:style w:type="paragraph" w:customStyle="1" w:styleId="pl38">
    <w:name w:val="_pl38"/>
    <w:basedOn w:val="Estilo4"/>
    <w:link w:val="pl38Char"/>
    <w:semiHidden/>
    <w:qFormat/>
    <w:locked/>
    <w:rsid w:val="000C48F2"/>
  </w:style>
  <w:style w:type="character" w:customStyle="1" w:styleId="t1Char">
    <w:name w:val="_t1 Char"/>
    <w:basedOn w:val="11tChar"/>
    <w:link w:val="t1"/>
    <w:semiHidden/>
    <w:rsid w:val="009907CD"/>
    <w:rPr>
      <w:rFonts w:asciiTheme="minorHAnsi" w:eastAsiaTheme="minorEastAsia" w:hAnsiTheme="minorHAnsi"/>
      <w:b/>
      <w:sz w:val="18"/>
      <w:lang w:eastAsia="pt-BR"/>
    </w:rPr>
  </w:style>
  <w:style w:type="paragraph" w:customStyle="1" w:styleId="65o">
    <w:name w:val="_65o"/>
    <w:basedOn w:val="Estilo2"/>
    <w:link w:val="65oChar"/>
    <w:semiHidden/>
    <w:qFormat/>
    <w:locked/>
    <w:rsid w:val="00542591"/>
  </w:style>
  <w:style w:type="character" w:customStyle="1" w:styleId="pl38Char">
    <w:name w:val="_pl38 Char"/>
    <w:basedOn w:val="Estilo4Char"/>
    <w:link w:val="pl38"/>
    <w:semiHidden/>
    <w:rsid w:val="009907CD"/>
    <w:rPr>
      <w:rFonts w:asciiTheme="minorHAnsi" w:eastAsiaTheme="minorEastAsia" w:hAnsiTheme="minorHAnsi"/>
      <w:sz w:val="18"/>
      <w:lang w:eastAsia="pt-BR"/>
    </w:rPr>
  </w:style>
  <w:style w:type="character" w:customStyle="1" w:styleId="65oChar">
    <w:name w:val="_65o Char"/>
    <w:basedOn w:val="Estilo2Char"/>
    <w:link w:val="65o"/>
    <w:semiHidden/>
    <w:rsid w:val="001F68C7"/>
    <w:rPr>
      <w:rFonts w:asciiTheme="minorHAnsi" w:eastAsiaTheme="minorEastAsia" w:hAnsiTheme="minorHAnsi"/>
      <w:sz w:val="18"/>
      <w:lang w:eastAsia="pt-BR"/>
    </w:rPr>
  </w:style>
  <w:style w:type="paragraph" w:customStyle="1" w:styleId="drop-semnegrito">
    <w:name w:val="_drop-sem_negrito"/>
    <w:basedOn w:val="tabela-dentro"/>
    <w:link w:val="drop-semnegritoChar"/>
    <w:qFormat/>
    <w:rsid w:val="00CE7825"/>
    <w:pPr>
      <w:contextualSpacing/>
      <w:mirrorIndents/>
      <w:jc w:val="center"/>
    </w:pPr>
    <w:rPr>
      <w:bCs/>
      <w:color w:val="000000" w:themeColor="text1"/>
      <w:szCs w:val="21"/>
    </w:rPr>
  </w:style>
  <w:style w:type="character" w:styleId="HiperlinkVisitado">
    <w:name w:val="FollowedHyperlink"/>
    <w:basedOn w:val="Fontepargpadro"/>
    <w:uiPriority w:val="99"/>
    <w:semiHidden/>
    <w:locked/>
    <w:rsid w:val="00353E53"/>
    <w:rPr>
      <w:color w:val="954F72" w:themeColor="followedHyperlink"/>
      <w:u w:val="single"/>
    </w:rPr>
  </w:style>
  <w:style w:type="paragraph" w:customStyle="1" w:styleId="Marcador-tabela">
    <w:name w:val="_Marcador-tabela"/>
    <w:basedOn w:val="Marcadorparacomponentes"/>
    <w:link w:val="Marcador-tabelaChar"/>
    <w:qFormat/>
    <w:rsid w:val="00484879"/>
    <w:rPr>
      <w:bCs/>
    </w:rPr>
  </w:style>
  <w:style w:type="paragraph" w:customStyle="1" w:styleId="drop-negrito">
    <w:name w:val="_drop-negrito"/>
    <w:basedOn w:val="drop-semnegrito"/>
    <w:link w:val="drop-negritoChar"/>
    <w:qFormat/>
    <w:rsid w:val="00484879"/>
    <w:rPr>
      <w:b/>
      <w:bCs w:val="0"/>
    </w:rPr>
  </w:style>
  <w:style w:type="character" w:customStyle="1" w:styleId="MarcadordeementaChar">
    <w:name w:val="_Marcador de ementa Char"/>
    <w:basedOn w:val="bolinhaChar"/>
    <w:link w:val="Marcadordeementa"/>
    <w:rsid w:val="009907CD"/>
    <w:rPr>
      <w:rFonts w:eastAsiaTheme="minorEastAsia"/>
      <w:b/>
      <w:bCs/>
      <w:szCs w:val="21"/>
      <w:lang w:eastAsia="pt-BR"/>
    </w:rPr>
  </w:style>
  <w:style w:type="character" w:customStyle="1" w:styleId="MarcadorparacomponentesChar">
    <w:name w:val="_Marcador para componentes Char"/>
    <w:basedOn w:val="MarcadordeementaChar"/>
    <w:link w:val="Marcadorparacomponentes"/>
    <w:rsid w:val="009907CD"/>
    <w:rPr>
      <w:rFonts w:eastAsiaTheme="minorEastAsia"/>
      <w:b w:val="0"/>
      <w:bCs w:val="0"/>
      <w:sz w:val="18"/>
      <w:szCs w:val="18"/>
      <w:lang w:eastAsia="pt-BR"/>
    </w:rPr>
  </w:style>
  <w:style w:type="character" w:customStyle="1" w:styleId="Marcador-tabelaChar">
    <w:name w:val="_Marcador-tabela Char"/>
    <w:basedOn w:val="MarcadorparacomponentesChar"/>
    <w:link w:val="Marcador-tabela"/>
    <w:rsid w:val="009907CD"/>
    <w:rPr>
      <w:rFonts w:eastAsiaTheme="minorEastAsia"/>
      <w:b w:val="0"/>
      <w:bCs/>
      <w:sz w:val="18"/>
      <w:szCs w:val="18"/>
      <w:lang w:eastAsia="pt-BR"/>
    </w:rPr>
  </w:style>
  <w:style w:type="character" w:customStyle="1" w:styleId="drop-semnegritoChar">
    <w:name w:val="_drop-sem_negrito Char"/>
    <w:basedOn w:val="tabela-dentroChar"/>
    <w:link w:val="drop-semnegrito"/>
    <w:rsid w:val="009907CD"/>
    <w:rPr>
      <w:rFonts w:asciiTheme="minorHAnsi" w:eastAsiaTheme="minorEastAsia" w:hAnsiTheme="minorHAnsi"/>
      <w:b w:val="0"/>
      <w:bCs/>
      <w:noProof/>
      <w:color w:val="000000" w:themeColor="text1"/>
      <w:sz w:val="18"/>
      <w:szCs w:val="21"/>
      <w:lang w:eastAsia="pt-BR"/>
    </w:rPr>
  </w:style>
  <w:style w:type="character" w:customStyle="1" w:styleId="drop-negritoChar">
    <w:name w:val="_drop-negrito Char"/>
    <w:basedOn w:val="drop-semnegritoChar"/>
    <w:link w:val="drop-negrito"/>
    <w:rsid w:val="009907CD"/>
    <w:rPr>
      <w:rFonts w:asciiTheme="minorHAnsi" w:eastAsiaTheme="minorEastAsia" w:hAnsiTheme="minorHAnsi"/>
      <w:b/>
      <w:bCs w:val="0"/>
      <w:noProof/>
      <w:color w:val="000000" w:themeColor="text1"/>
      <w:sz w:val="18"/>
      <w:szCs w:val="21"/>
      <w:lang w:eastAsia="pt-BR"/>
    </w:rPr>
  </w:style>
  <w:style w:type="paragraph" w:styleId="MapadoDocumento">
    <w:name w:val="Document Map"/>
    <w:basedOn w:val="Normal"/>
    <w:link w:val="MapadoDocumentoChar"/>
    <w:uiPriority w:val="99"/>
    <w:semiHidden/>
    <w:locked/>
    <w:rsid w:val="009B60F3"/>
    <w:pPr>
      <w:spacing w:before="0" w:after="0"/>
    </w:pPr>
    <w:rPr>
      <w:rFonts w:ascii="Segoe UI" w:hAnsi="Segoe UI" w:cs="Segoe UI"/>
      <w:sz w:val="16"/>
      <w:szCs w:val="16"/>
    </w:rPr>
  </w:style>
  <w:style w:type="character" w:customStyle="1" w:styleId="MapadoDocumentoChar">
    <w:name w:val="Mapa do Documento Char"/>
    <w:basedOn w:val="Fontepargpadro"/>
    <w:link w:val="MapadoDocumento"/>
    <w:uiPriority w:val="99"/>
    <w:semiHidden/>
    <w:rsid w:val="009907CD"/>
    <w:rPr>
      <w:rFonts w:ascii="Segoe UI" w:hAnsi="Segoe UI" w:cs="Segoe UI"/>
      <w:sz w:val="16"/>
      <w:szCs w:val="16"/>
    </w:rPr>
  </w:style>
  <w:style w:type="paragraph" w:customStyle="1" w:styleId="BibliografiaBsica">
    <w:name w:val="_Bibliografia Básica"/>
    <w:link w:val="BibliografiaBsicaChar"/>
    <w:autoRedefine/>
    <w:qFormat/>
    <w:locked/>
    <w:rsid w:val="000674DB"/>
    <w:pPr>
      <w:spacing w:before="120" w:after="120"/>
    </w:pPr>
    <w:rPr>
      <w:rFonts w:eastAsia="Times New Roman" w:cs="Times New Roman"/>
      <w:lang w:eastAsia="pt-BR"/>
    </w:rPr>
  </w:style>
  <w:style w:type="paragraph" w:customStyle="1" w:styleId="BibliografiaComplementar">
    <w:name w:val="_Bibliografia Complementar"/>
    <w:basedOn w:val="zNormal-template"/>
    <w:link w:val="BibliografiaComplementarChar"/>
    <w:qFormat/>
    <w:locked/>
    <w:rsid w:val="00C05C97"/>
    <w:pPr>
      <w:numPr>
        <w:numId w:val="22"/>
      </w:numPr>
      <w:spacing w:line="360" w:lineRule="auto"/>
      <w:ind w:left="1236" w:hanging="227"/>
    </w:pPr>
  </w:style>
  <w:style w:type="character" w:customStyle="1" w:styleId="BibliografiaBsicaChar">
    <w:name w:val="_Bibliografia Básica Char"/>
    <w:basedOn w:val="Fontepargpadro"/>
    <w:link w:val="BibliografiaBsica"/>
    <w:rsid w:val="000674DB"/>
    <w:rPr>
      <w:rFonts w:eastAsia="Times New Roman" w:cs="Times New Roman"/>
      <w:lang w:eastAsia="pt-BR"/>
    </w:rPr>
  </w:style>
  <w:style w:type="paragraph" w:customStyle="1" w:styleId="zNormal-template">
    <w:name w:val="_zNormal-template"/>
    <w:basedOn w:val="Normal"/>
    <w:link w:val="zNormal-templateChar"/>
    <w:qFormat/>
    <w:locked/>
    <w:rsid w:val="00450B3B"/>
    <w:rPr>
      <w:lang w:eastAsia="pt-BR"/>
    </w:rPr>
  </w:style>
  <w:style w:type="character" w:customStyle="1" w:styleId="BibliografiaComplementarChar">
    <w:name w:val="_Bibliografia Complementar Char"/>
    <w:basedOn w:val="PargrafodaListaChar"/>
    <w:link w:val="BibliografiaComplementar"/>
    <w:rsid w:val="009907CD"/>
    <w:rPr>
      <w:rFonts w:asciiTheme="minorHAnsi" w:hAnsiTheme="minorHAnsi"/>
      <w:lang w:eastAsia="pt-BR"/>
    </w:rPr>
  </w:style>
  <w:style w:type="paragraph" w:customStyle="1" w:styleId="Referncias">
    <w:name w:val="_Referências"/>
    <w:basedOn w:val="zNormal-template"/>
    <w:link w:val="RefernciasChar"/>
    <w:qFormat/>
    <w:locked/>
    <w:rsid w:val="00D44A90"/>
    <w:pPr>
      <w:spacing w:before="0"/>
      <w:ind w:firstLine="0"/>
      <w:jc w:val="left"/>
      <w:textAlignment w:val="baseline"/>
    </w:pPr>
    <w:rPr>
      <w:rFonts w:asciiTheme="minorHAnsi" w:eastAsia="Times New Roman" w:hAnsiTheme="minorHAnsi" w:cs="Segoe UI"/>
      <w:sz w:val="20"/>
      <w:szCs w:val="20"/>
    </w:rPr>
  </w:style>
  <w:style w:type="character" w:customStyle="1" w:styleId="zNormal-templateChar">
    <w:name w:val="_zNormal-template Char"/>
    <w:basedOn w:val="Fontepargpadro"/>
    <w:link w:val="zNormal-template"/>
    <w:rsid w:val="009907CD"/>
    <w:rPr>
      <w:lang w:eastAsia="pt-BR"/>
    </w:rPr>
  </w:style>
  <w:style w:type="paragraph" w:customStyle="1" w:styleId="Caixa-seleo-detaque">
    <w:name w:val="_Caixa-seleção-detaque"/>
    <w:basedOn w:val="zNormal-template"/>
    <w:link w:val="Caixa-seleo-detaqueChar"/>
    <w:qFormat/>
    <w:locked/>
    <w:rsid w:val="00B30DF4"/>
    <w:pPr>
      <w:shd w:val="clear" w:color="auto" w:fill="8EAADB" w:themeFill="accent1" w:themeFillTint="99"/>
    </w:pPr>
  </w:style>
  <w:style w:type="character" w:customStyle="1" w:styleId="RefernciasChar">
    <w:name w:val="_Referências Char"/>
    <w:basedOn w:val="Fontepargpadro"/>
    <w:link w:val="Referncias"/>
    <w:rsid w:val="00D56E81"/>
    <w:rPr>
      <w:rFonts w:asciiTheme="minorHAnsi" w:eastAsia="Times New Roman" w:hAnsiTheme="minorHAnsi" w:cs="Segoe UI"/>
      <w:sz w:val="20"/>
      <w:szCs w:val="20"/>
      <w:lang w:eastAsia="pt-BR"/>
    </w:rPr>
  </w:style>
  <w:style w:type="paragraph" w:customStyle="1" w:styleId="Ttulo-apndice">
    <w:name w:val="_Título-apêndice"/>
    <w:basedOn w:val="zNormal-template"/>
    <w:next w:val="zNormal-template"/>
    <w:link w:val="Ttulo-apndiceChar"/>
    <w:qFormat/>
    <w:locked/>
    <w:rsid w:val="00D44A90"/>
    <w:pPr>
      <w:pBdr>
        <w:bottom w:val="single" w:sz="4" w:space="1" w:color="C00000"/>
      </w:pBdr>
      <w:ind w:firstLine="0"/>
    </w:pPr>
    <w:rPr>
      <w:color w:val="C00000"/>
      <w:sz w:val="40"/>
      <w:szCs w:val="40"/>
    </w:rPr>
  </w:style>
  <w:style w:type="character" w:customStyle="1" w:styleId="Caixa-seleo-detaqueChar">
    <w:name w:val="_Caixa-seleção-detaque Char"/>
    <w:basedOn w:val="Fontepargpadro"/>
    <w:link w:val="Caixa-seleo-detaque"/>
    <w:rsid w:val="00B30DF4"/>
    <w:rPr>
      <w:shd w:val="clear" w:color="auto" w:fill="8EAADB" w:themeFill="accent1" w:themeFillTint="99"/>
      <w:lang w:eastAsia="pt-BR"/>
    </w:rPr>
  </w:style>
  <w:style w:type="paragraph" w:customStyle="1" w:styleId="cc3-horas">
    <w:name w:val="_cc3-horas"/>
    <w:basedOn w:val="cc3-ob"/>
    <w:link w:val="cc3-horasChar"/>
    <w:qFormat/>
    <w:rsid w:val="00EB3CF1"/>
  </w:style>
  <w:style w:type="character" w:customStyle="1" w:styleId="Ttulo-apndiceChar">
    <w:name w:val="_Título-apêndice Char"/>
    <w:basedOn w:val="Fontepargpadro"/>
    <w:link w:val="Ttulo-apndice"/>
    <w:rsid w:val="00D56E81"/>
    <w:rPr>
      <w:color w:val="C00000"/>
      <w:sz w:val="40"/>
      <w:szCs w:val="40"/>
      <w:lang w:eastAsia="pt-BR"/>
    </w:rPr>
  </w:style>
  <w:style w:type="character" w:customStyle="1" w:styleId="tabela-esquerdaChar">
    <w:name w:val="_tabela-esquerda Char"/>
    <w:basedOn w:val="drop-semnegritoChar"/>
    <w:link w:val="tabela-esquerda"/>
    <w:rsid w:val="00071F8F"/>
    <w:rPr>
      <w:rFonts w:asciiTheme="minorHAnsi" w:eastAsiaTheme="minorEastAsia" w:hAnsiTheme="minorHAnsi"/>
      <w:b w:val="0"/>
      <w:bCs/>
      <w:noProof/>
      <w:color w:val="000000" w:themeColor="text1"/>
      <w:sz w:val="18"/>
      <w:szCs w:val="21"/>
      <w:lang w:eastAsia="pt-BR"/>
    </w:rPr>
  </w:style>
  <w:style w:type="character" w:customStyle="1" w:styleId="cc3-horasChar">
    <w:name w:val="_cc3-horas Char"/>
    <w:basedOn w:val="cc3-obChar"/>
    <w:link w:val="cc3-horas"/>
    <w:rsid w:val="00EB3CF1"/>
    <w:rPr>
      <w:rFonts w:asciiTheme="minorHAnsi" w:eastAsiaTheme="minorEastAsia" w:hAnsiTheme="minorHAnsi"/>
      <w:b w:val="0"/>
      <w:noProof/>
      <w:sz w:val="18"/>
      <w:lang w:eastAsia="pt-BR"/>
    </w:rPr>
  </w:style>
  <w:style w:type="paragraph" w:customStyle="1" w:styleId="19s">
    <w:name w:val="_19s"/>
    <w:basedOn w:val="11s"/>
    <w:link w:val="19sChar"/>
    <w:qFormat/>
    <w:rsid w:val="002D26C8"/>
  </w:style>
  <w:style w:type="paragraph" w:customStyle="1" w:styleId="110s">
    <w:name w:val="_110s"/>
    <w:basedOn w:val="11s"/>
    <w:link w:val="110sChar"/>
    <w:qFormat/>
    <w:rsid w:val="002D26C8"/>
  </w:style>
  <w:style w:type="character" w:customStyle="1" w:styleId="19sChar">
    <w:name w:val="_19s Char"/>
    <w:basedOn w:val="11sChar"/>
    <w:link w:val="19s"/>
    <w:rsid w:val="002D26C8"/>
    <w:rPr>
      <w:rFonts w:asciiTheme="minorHAnsi" w:eastAsiaTheme="minorEastAsia" w:hAnsiTheme="minorHAnsi"/>
      <w:sz w:val="18"/>
      <w:lang w:eastAsia="pt-BR"/>
    </w:rPr>
  </w:style>
  <w:style w:type="paragraph" w:customStyle="1" w:styleId="111s">
    <w:name w:val="_111s"/>
    <w:basedOn w:val="11s"/>
    <w:link w:val="111sChar"/>
    <w:qFormat/>
    <w:rsid w:val="002D26C8"/>
  </w:style>
  <w:style w:type="character" w:customStyle="1" w:styleId="110sChar">
    <w:name w:val="_110s Char"/>
    <w:basedOn w:val="19sChar"/>
    <w:link w:val="110s"/>
    <w:rsid w:val="002D26C8"/>
    <w:rPr>
      <w:rFonts w:asciiTheme="minorHAnsi" w:eastAsiaTheme="minorEastAsia" w:hAnsiTheme="minorHAnsi"/>
      <w:sz w:val="18"/>
      <w:lang w:eastAsia="pt-BR"/>
    </w:rPr>
  </w:style>
  <w:style w:type="paragraph" w:customStyle="1" w:styleId="112s">
    <w:name w:val="_112s"/>
    <w:basedOn w:val="11s"/>
    <w:link w:val="112sChar"/>
    <w:qFormat/>
    <w:rsid w:val="002D26C8"/>
  </w:style>
  <w:style w:type="character" w:customStyle="1" w:styleId="111sChar">
    <w:name w:val="_111s Char"/>
    <w:basedOn w:val="110sChar"/>
    <w:link w:val="111s"/>
    <w:rsid w:val="002D26C8"/>
    <w:rPr>
      <w:rFonts w:asciiTheme="minorHAnsi" w:eastAsiaTheme="minorEastAsia" w:hAnsiTheme="minorHAnsi"/>
      <w:sz w:val="18"/>
      <w:lang w:eastAsia="pt-BR"/>
    </w:rPr>
  </w:style>
  <w:style w:type="paragraph" w:customStyle="1" w:styleId="113s">
    <w:name w:val="_113s"/>
    <w:basedOn w:val="11s"/>
    <w:link w:val="113sChar"/>
    <w:qFormat/>
    <w:rsid w:val="002D26C8"/>
  </w:style>
  <w:style w:type="character" w:customStyle="1" w:styleId="112sChar">
    <w:name w:val="_112s Char"/>
    <w:basedOn w:val="11sChar"/>
    <w:link w:val="112s"/>
    <w:rsid w:val="002D26C8"/>
    <w:rPr>
      <w:rFonts w:asciiTheme="minorHAnsi" w:eastAsiaTheme="minorEastAsia" w:hAnsiTheme="minorHAnsi"/>
      <w:sz w:val="18"/>
      <w:lang w:eastAsia="pt-BR"/>
    </w:rPr>
  </w:style>
  <w:style w:type="paragraph" w:customStyle="1" w:styleId="114s">
    <w:name w:val="_114s"/>
    <w:basedOn w:val="11s"/>
    <w:link w:val="114sChar"/>
    <w:qFormat/>
    <w:rsid w:val="002D26C8"/>
  </w:style>
  <w:style w:type="character" w:customStyle="1" w:styleId="113sChar">
    <w:name w:val="_113s Char"/>
    <w:basedOn w:val="11sChar"/>
    <w:link w:val="113s"/>
    <w:rsid w:val="002D26C8"/>
    <w:rPr>
      <w:rFonts w:asciiTheme="minorHAnsi" w:eastAsiaTheme="minorEastAsia" w:hAnsiTheme="minorHAnsi"/>
      <w:sz w:val="18"/>
      <w:lang w:eastAsia="pt-BR"/>
    </w:rPr>
  </w:style>
  <w:style w:type="paragraph" w:customStyle="1" w:styleId="115s">
    <w:name w:val="_115s"/>
    <w:basedOn w:val="11s"/>
    <w:link w:val="115sChar"/>
    <w:qFormat/>
    <w:rsid w:val="002D26C8"/>
  </w:style>
  <w:style w:type="character" w:customStyle="1" w:styleId="114sChar">
    <w:name w:val="_114s Char"/>
    <w:basedOn w:val="11sChar"/>
    <w:link w:val="114s"/>
    <w:rsid w:val="002D26C8"/>
    <w:rPr>
      <w:rFonts w:asciiTheme="minorHAnsi" w:eastAsiaTheme="minorEastAsia" w:hAnsiTheme="minorHAnsi"/>
      <w:sz w:val="18"/>
      <w:lang w:eastAsia="pt-BR"/>
    </w:rPr>
  </w:style>
  <w:style w:type="paragraph" w:customStyle="1" w:styleId="29s">
    <w:name w:val="_29s"/>
    <w:basedOn w:val="11s"/>
    <w:link w:val="29sChar"/>
    <w:qFormat/>
    <w:rsid w:val="007770B3"/>
  </w:style>
  <w:style w:type="character" w:customStyle="1" w:styleId="115sChar">
    <w:name w:val="_115s Char"/>
    <w:basedOn w:val="11sChar"/>
    <w:link w:val="115s"/>
    <w:rsid w:val="002D26C8"/>
    <w:rPr>
      <w:rFonts w:asciiTheme="minorHAnsi" w:eastAsiaTheme="minorEastAsia" w:hAnsiTheme="minorHAnsi"/>
      <w:sz w:val="18"/>
      <w:lang w:eastAsia="pt-BR"/>
    </w:rPr>
  </w:style>
  <w:style w:type="paragraph" w:customStyle="1" w:styleId="210s">
    <w:name w:val="_210s"/>
    <w:basedOn w:val="11s"/>
    <w:link w:val="210sChar"/>
    <w:qFormat/>
    <w:rsid w:val="007770B3"/>
  </w:style>
  <w:style w:type="character" w:customStyle="1" w:styleId="29sChar">
    <w:name w:val="_29s Char"/>
    <w:basedOn w:val="11sChar"/>
    <w:link w:val="29s"/>
    <w:rsid w:val="007770B3"/>
    <w:rPr>
      <w:rFonts w:asciiTheme="minorHAnsi" w:eastAsiaTheme="minorEastAsia" w:hAnsiTheme="minorHAnsi"/>
      <w:sz w:val="18"/>
      <w:lang w:eastAsia="pt-BR"/>
    </w:rPr>
  </w:style>
  <w:style w:type="paragraph" w:customStyle="1" w:styleId="211s">
    <w:name w:val="_211s"/>
    <w:basedOn w:val="11s"/>
    <w:link w:val="211sChar"/>
    <w:qFormat/>
    <w:rsid w:val="007770B3"/>
  </w:style>
  <w:style w:type="character" w:customStyle="1" w:styleId="210sChar">
    <w:name w:val="_210s Char"/>
    <w:basedOn w:val="11sChar"/>
    <w:link w:val="210s"/>
    <w:rsid w:val="007770B3"/>
    <w:rPr>
      <w:rFonts w:asciiTheme="minorHAnsi" w:eastAsiaTheme="minorEastAsia" w:hAnsiTheme="minorHAnsi"/>
      <w:sz w:val="18"/>
      <w:lang w:eastAsia="pt-BR"/>
    </w:rPr>
  </w:style>
  <w:style w:type="paragraph" w:customStyle="1" w:styleId="212s">
    <w:name w:val="_212s"/>
    <w:basedOn w:val="11s"/>
    <w:link w:val="212sChar"/>
    <w:qFormat/>
    <w:rsid w:val="007770B3"/>
  </w:style>
  <w:style w:type="character" w:customStyle="1" w:styleId="211sChar">
    <w:name w:val="_211s Char"/>
    <w:basedOn w:val="11sChar"/>
    <w:link w:val="211s"/>
    <w:rsid w:val="007770B3"/>
    <w:rPr>
      <w:rFonts w:asciiTheme="minorHAnsi" w:eastAsiaTheme="minorEastAsia" w:hAnsiTheme="minorHAnsi"/>
      <w:sz w:val="18"/>
      <w:lang w:eastAsia="pt-BR"/>
    </w:rPr>
  </w:style>
  <w:style w:type="paragraph" w:customStyle="1" w:styleId="213s">
    <w:name w:val="_213s"/>
    <w:basedOn w:val="11s"/>
    <w:link w:val="213sChar"/>
    <w:qFormat/>
    <w:rsid w:val="007770B3"/>
  </w:style>
  <w:style w:type="character" w:customStyle="1" w:styleId="212sChar">
    <w:name w:val="_212s Char"/>
    <w:basedOn w:val="11sChar"/>
    <w:link w:val="212s"/>
    <w:rsid w:val="007770B3"/>
    <w:rPr>
      <w:rFonts w:asciiTheme="minorHAnsi" w:eastAsiaTheme="minorEastAsia" w:hAnsiTheme="minorHAnsi"/>
      <w:sz w:val="18"/>
      <w:lang w:eastAsia="pt-BR"/>
    </w:rPr>
  </w:style>
  <w:style w:type="paragraph" w:customStyle="1" w:styleId="214s">
    <w:name w:val="_214s"/>
    <w:basedOn w:val="11s"/>
    <w:link w:val="214sChar"/>
    <w:qFormat/>
    <w:rsid w:val="007770B3"/>
  </w:style>
  <w:style w:type="character" w:customStyle="1" w:styleId="213sChar">
    <w:name w:val="_213s Char"/>
    <w:basedOn w:val="11sChar"/>
    <w:link w:val="213s"/>
    <w:rsid w:val="007770B3"/>
    <w:rPr>
      <w:rFonts w:asciiTheme="minorHAnsi" w:eastAsiaTheme="minorEastAsia" w:hAnsiTheme="minorHAnsi"/>
      <w:sz w:val="18"/>
      <w:lang w:eastAsia="pt-BR"/>
    </w:rPr>
  </w:style>
  <w:style w:type="paragraph" w:customStyle="1" w:styleId="215s">
    <w:name w:val="_215s"/>
    <w:basedOn w:val="11s"/>
    <w:link w:val="215sChar"/>
    <w:qFormat/>
    <w:rsid w:val="007770B3"/>
  </w:style>
  <w:style w:type="character" w:customStyle="1" w:styleId="214sChar">
    <w:name w:val="_214s Char"/>
    <w:basedOn w:val="11sChar"/>
    <w:link w:val="214s"/>
    <w:rsid w:val="007770B3"/>
    <w:rPr>
      <w:rFonts w:asciiTheme="minorHAnsi" w:eastAsiaTheme="minorEastAsia" w:hAnsiTheme="minorHAnsi"/>
      <w:sz w:val="18"/>
      <w:lang w:eastAsia="pt-BR"/>
    </w:rPr>
  </w:style>
  <w:style w:type="paragraph" w:customStyle="1" w:styleId="39s">
    <w:name w:val="_39s"/>
    <w:basedOn w:val="11s"/>
    <w:link w:val="39sChar"/>
    <w:qFormat/>
    <w:rsid w:val="007770B3"/>
  </w:style>
  <w:style w:type="character" w:customStyle="1" w:styleId="215sChar">
    <w:name w:val="_215s Char"/>
    <w:basedOn w:val="11sChar"/>
    <w:link w:val="215s"/>
    <w:rsid w:val="007770B3"/>
    <w:rPr>
      <w:rFonts w:asciiTheme="minorHAnsi" w:eastAsiaTheme="minorEastAsia" w:hAnsiTheme="minorHAnsi"/>
      <w:sz w:val="18"/>
      <w:lang w:eastAsia="pt-BR"/>
    </w:rPr>
  </w:style>
  <w:style w:type="paragraph" w:customStyle="1" w:styleId="310s">
    <w:name w:val="_310s"/>
    <w:basedOn w:val="11s"/>
    <w:link w:val="310sChar"/>
    <w:qFormat/>
    <w:rsid w:val="007770B3"/>
  </w:style>
  <w:style w:type="character" w:customStyle="1" w:styleId="39sChar">
    <w:name w:val="_39s Char"/>
    <w:basedOn w:val="11sChar"/>
    <w:link w:val="39s"/>
    <w:rsid w:val="007770B3"/>
    <w:rPr>
      <w:rFonts w:asciiTheme="minorHAnsi" w:eastAsiaTheme="minorEastAsia" w:hAnsiTheme="minorHAnsi"/>
      <w:sz w:val="18"/>
      <w:lang w:eastAsia="pt-BR"/>
    </w:rPr>
  </w:style>
  <w:style w:type="paragraph" w:customStyle="1" w:styleId="311s">
    <w:name w:val="_311s"/>
    <w:basedOn w:val="11s"/>
    <w:link w:val="311sChar"/>
    <w:qFormat/>
    <w:rsid w:val="007770B3"/>
  </w:style>
  <w:style w:type="character" w:customStyle="1" w:styleId="310sChar">
    <w:name w:val="_310s Char"/>
    <w:basedOn w:val="11sChar"/>
    <w:link w:val="310s"/>
    <w:rsid w:val="007770B3"/>
    <w:rPr>
      <w:rFonts w:asciiTheme="minorHAnsi" w:eastAsiaTheme="minorEastAsia" w:hAnsiTheme="minorHAnsi"/>
      <w:sz w:val="18"/>
      <w:lang w:eastAsia="pt-BR"/>
    </w:rPr>
  </w:style>
  <w:style w:type="paragraph" w:customStyle="1" w:styleId="312s">
    <w:name w:val="_312s"/>
    <w:basedOn w:val="11s"/>
    <w:link w:val="312sChar"/>
    <w:qFormat/>
    <w:rsid w:val="007770B3"/>
  </w:style>
  <w:style w:type="character" w:customStyle="1" w:styleId="311sChar">
    <w:name w:val="_311s Char"/>
    <w:basedOn w:val="11sChar"/>
    <w:link w:val="311s"/>
    <w:rsid w:val="007770B3"/>
    <w:rPr>
      <w:rFonts w:asciiTheme="minorHAnsi" w:eastAsiaTheme="minorEastAsia" w:hAnsiTheme="minorHAnsi"/>
      <w:sz w:val="18"/>
      <w:lang w:eastAsia="pt-BR"/>
    </w:rPr>
  </w:style>
  <w:style w:type="paragraph" w:customStyle="1" w:styleId="313s">
    <w:name w:val="_313s"/>
    <w:basedOn w:val="11s"/>
    <w:link w:val="313sChar"/>
    <w:qFormat/>
    <w:rsid w:val="007770B3"/>
  </w:style>
  <w:style w:type="character" w:customStyle="1" w:styleId="312sChar">
    <w:name w:val="_312s Char"/>
    <w:basedOn w:val="11sChar"/>
    <w:link w:val="312s"/>
    <w:rsid w:val="007770B3"/>
    <w:rPr>
      <w:rFonts w:asciiTheme="minorHAnsi" w:eastAsiaTheme="minorEastAsia" w:hAnsiTheme="minorHAnsi"/>
      <w:sz w:val="18"/>
      <w:lang w:eastAsia="pt-BR"/>
    </w:rPr>
  </w:style>
  <w:style w:type="paragraph" w:customStyle="1" w:styleId="314s">
    <w:name w:val="_314s"/>
    <w:basedOn w:val="11s"/>
    <w:link w:val="314sChar"/>
    <w:qFormat/>
    <w:rsid w:val="007770B3"/>
  </w:style>
  <w:style w:type="character" w:customStyle="1" w:styleId="313sChar">
    <w:name w:val="_313s Char"/>
    <w:basedOn w:val="11sChar"/>
    <w:link w:val="313s"/>
    <w:rsid w:val="007770B3"/>
    <w:rPr>
      <w:rFonts w:asciiTheme="minorHAnsi" w:eastAsiaTheme="minorEastAsia" w:hAnsiTheme="minorHAnsi"/>
      <w:sz w:val="18"/>
      <w:lang w:eastAsia="pt-BR"/>
    </w:rPr>
  </w:style>
  <w:style w:type="paragraph" w:customStyle="1" w:styleId="315s">
    <w:name w:val="_315s"/>
    <w:basedOn w:val="11s"/>
    <w:link w:val="315sChar"/>
    <w:qFormat/>
    <w:rsid w:val="007770B3"/>
  </w:style>
  <w:style w:type="character" w:customStyle="1" w:styleId="314sChar">
    <w:name w:val="_314s Char"/>
    <w:basedOn w:val="11sChar"/>
    <w:link w:val="314s"/>
    <w:rsid w:val="007770B3"/>
    <w:rPr>
      <w:rFonts w:asciiTheme="minorHAnsi" w:eastAsiaTheme="minorEastAsia" w:hAnsiTheme="minorHAnsi"/>
      <w:sz w:val="18"/>
      <w:lang w:eastAsia="pt-BR"/>
    </w:rPr>
  </w:style>
  <w:style w:type="paragraph" w:customStyle="1" w:styleId="49s">
    <w:name w:val="_49s"/>
    <w:basedOn w:val="11s"/>
    <w:link w:val="49sChar"/>
    <w:qFormat/>
    <w:rsid w:val="00C660D9"/>
  </w:style>
  <w:style w:type="character" w:customStyle="1" w:styleId="315sChar">
    <w:name w:val="_315s Char"/>
    <w:basedOn w:val="11sChar"/>
    <w:link w:val="315s"/>
    <w:rsid w:val="007770B3"/>
    <w:rPr>
      <w:rFonts w:asciiTheme="minorHAnsi" w:eastAsiaTheme="minorEastAsia" w:hAnsiTheme="minorHAnsi"/>
      <w:sz w:val="18"/>
      <w:lang w:eastAsia="pt-BR"/>
    </w:rPr>
  </w:style>
  <w:style w:type="paragraph" w:customStyle="1" w:styleId="410s">
    <w:name w:val="_410s"/>
    <w:basedOn w:val="11s"/>
    <w:link w:val="410sChar"/>
    <w:qFormat/>
    <w:rsid w:val="00C660D9"/>
  </w:style>
  <w:style w:type="character" w:customStyle="1" w:styleId="49sChar">
    <w:name w:val="_49s Char"/>
    <w:basedOn w:val="11sChar"/>
    <w:link w:val="49s"/>
    <w:rsid w:val="00C660D9"/>
    <w:rPr>
      <w:rFonts w:asciiTheme="minorHAnsi" w:eastAsiaTheme="minorEastAsia" w:hAnsiTheme="minorHAnsi"/>
      <w:sz w:val="18"/>
      <w:lang w:eastAsia="pt-BR"/>
    </w:rPr>
  </w:style>
  <w:style w:type="paragraph" w:customStyle="1" w:styleId="411s">
    <w:name w:val="_411s"/>
    <w:basedOn w:val="11s"/>
    <w:link w:val="411sChar"/>
    <w:qFormat/>
    <w:rsid w:val="00C660D9"/>
  </w:style>
  <w:style w:type="character" w:customStyle="1" w:styleId="410sChar">
    <w:name w:val="_410s Char"/>
    <w:basedOn w:val="11sChar"/>
    <w:link w:val="410s"/>
    <w:rsid w:val="00C660D9"/>
    <w:rPr>
      <w:rFonts w:asciiTheme="minorHAnsi" w:eastAsiaTheme="minorEastAsia" w:hAnsiTheme="minorHAnsi"/>
      <w:sz w:val="18"/>
      <w:lang w:eastAsia="pt-BR"/>
    </w:rPr>
  </w:style>
  <w:style w:type="paragraph" w:customStyle="1" w:styleId="412s">
    <w:name w:val="_412s"/>
    <w:basedOn w:val="11s"/>
    <w:link w:val="412sChar"/>
    <w:qFormat/>
    <w:rsid w:val="00C660D9"/>
  </w:style>
  <w:style w:type="character" w:customStyle="1" w:styleId="411sChar">
    <w:name w:val="_411s Char"/>
    <w:basedOn w:val="11sChar"/>
    <w:link w:val="411s"/>
    <w:rsid w:val="00C660D9"/>
    <w:rPr>
      <w:rFonts w:asciiTheme="minorHAnsi" w:eastAsiaTheme="minorEastAsia" w:hAnsiTheme="minorHAnsi"/>
      <w:sz w:val="18"/>
      <w:lang w:eastAsia="pt-BR"/>
    </w:rPr>
  </w:style>
  <w:style w:type="paragraph" w:customStyle="1" w:styleId="413s">
    <w:name w:val="_413s"/>
    <w:basedOn w:val="11s"/>
    <w:link w:val="413sChar"/>
    <w:qFormat/>
    <w:rsid w:val="00C660D9"/>
  </w:style>
  <w:style w:type="character" w:customStyle="1" w:styleId="412sChar">
    <w:name w:val="_412s Char"/>
    <w:basedOn w:val="11sChar"/>
    <w:link w:val="412s"/>
    <w:rsid w:val="00C660D9"/>
    <w:rPr>
      <w:rFonts w:asciiTheme="minorHAnsi" w:eastAsiaTheme="minorEastAsia" w:hAnsiTheme="minorHAnsi"/>
      <w:sz w:val="18"/>
      <w:lang w:eastAsia="pt-BR"/>
    </w:rPr>
  </w:style>
  <w:style w:type="paragraph" w:customStyle="1" w:styleId="414s">
    <w:name w:val="_414s"/>
    <w:basedOn w:val="11s"/>
    <w:link w:val="414sChar"/>
    <w:qFormat/>
    <w:rsid w:val="00C660D9"/>
  </w:style>
  <w:style w:type="character" w:customStyle="1" w:styleId="413sChar">
    <w:name w:val="_413s Char"/>
    <w:basedOn w:val="11sChar"/>
    <w:link w:val="413s"/>
    <w:rsid w:val="00C660D9"/>
    <w:rPr>
      <w:rFonts w:asciiTheme="minorHAnsi" w:eastAsiaTheme="minorEastAsia" w:hAnsiTheme="minorHAnsi"/>
      <w:sz w:val="18"/>
      <w:lang w:eastAsia="pt-BR"/>
    </w:rPr>
  </w:style>
  <w:style w:type="paragraph" w:customStyle="1" w:styleId="415s">
    <w:name w:val="_415s"/>
    <w:basedOn w:val="11s"/>
    <w:link w:val="415sChar"/>
    <w:qFormat/>
    <w:rsid w:val="00C660D9"/>
  </w:style>
  <w:style w:type="character" w:customStyle="1" w:styleId="414sChar">
    <w:name w:val="_414s Char"/>
    <w:basedOn w:val="11sChar"/>
    <w:link w:val="414s"/>
    <w:rsid w:val="00C660D9"/>
    <w:rPr>
      <w:rFonts w:asciiTheme="minorHAnsi" w:eastAsiaTheme="minorEastAsia" w:hAnsiTheme="minorHAnsi"/>
      <w:sz w:val="18"/>
      <w:lang w:eastAsia="pt-BR"/>
    </w:rPr>
  </w:style>
  <w:style w:type="paragraph" w:customStyle="1" w:styleId="59s">
    <w:name w:val="_59s"/>
    <w:basedOn w:val="11s"/>
    <w:link w:val="59sChar"/>
    <w:qFormat/>
    <w:rsid w:val="0011094A"/>
  </w:style>
  <w:style w:type="character" w:customStyle="1" w:styleId="415sChar">
    <w:name w:val="_415s Char"/>
    <w:basedOn w:val="11sChar"/>
    <w:link w:val="415s"/>
    <w:rsid w:val="00C660D9"/>
    <w:rPr>
      <w:rFonts w:asciiTheme="minorHAnsi" w:eastAsiaTheme="minorEastAsia" w:hAnsiTheme="minorHAnsi"/>
      <w:sz w:val="18"/>
      <w:lang w:eastAsia="pt-BR"/>
    </w:rPr>
  </w:style>
  <w:style w:type="paragraph" w:customStyle="1" w:styleId="510s">
    <w:name w:val="_510s"/>
    <w:basedOn w:val="11s"/>
    <w:link w:val="510sChar"/>
    <w:qFormat/>
    <w:rsid w:val="0011094A"/>
  </w:style>
  <w:style w:type="character" w:customStyle="1" w:styleId="59sChar">
    <w:name w:val="_59s Char"/>
    <w:basedOn w:val="11sChar"/>
    <w:link w:val="59s"/>
    <w:rsid w:val="0011094A"/>
    <w:rPr>
      <w:rFonts w:asciiTheme="minorHAnsi" w:eastAsiaTheme="minorEastAsia" w:hAnsiTheme="minorHAnsi"/>
      <w:sz w:val="18"/>
      <w:lang w:eastAsia="pt-BR"/>
    </w:rPr>
  </w:style>
  <w:style w:type="paragraph" w:customStyle="1" w:styleId="511s">
    <w:name w:val="_511s"/>
    <w:basedOn w:val="11s"/>
    <w:link w:val="511sChar"/>
    <w:qFormat/>
    <w:rsid w:val="0011094A"/>
  </w:style>
  <w:style w:type="character" w:customStyle="1" w:styleId="510sChar">
    <w:name w:val="_510s Char"/>
    <w:basedOn w:val="11sChar"/>
    <w:link w:val="510s"/>
    <w:rsid w:val="0011094A"/>
    <w:rPr>
      <w:rFonts w:asciiTheme="minorHAnsi" w:eastAsiaTheme="minorEastAsia" w:hAnsiTheme="minorHAnsi"/>
      <w:sz w:val="18"/>
      <w:lang w:eastAsia="pt-BR"/>
    </w:rPr>
  </w:style>
  <w:style w:type="paragraph" w:customStyle="1" w:styleId="512s">
    <w:name w:val="_512s"/>
    <w:basedOn w:val="11s"/>
    <w:link w:val="512sChar"/>
    <w:qFormat/>
    <w:rsid w:val="0011094A"/>
  </w:style>
  <w:style w:type="character" w:customStyle="1" w:styleId="511sChar">
    <w:name w:val="_511s Char"/>
    <w:basedOn w:val="11sChar"/>
    <w:link w:val="511s"/>
    <w:rsid w:val="0011094A"/>
    <w:rPr>
      <w:rFonts w:asciiTheme="minorHAnsi" w:eastAsiaTheme="minorEastAsia" w:hAnsiTheme="minorHAnsi"/>
      <w:sz w:val="18"/>
      <w:lang w:eastAsia="pt-BR"/>
    </w:rPr>
  </w:style>
  <w:style w:type="paragraph" w:customStyle="1" w:styleId="513s">
    <w:name w:val="_513s"/>
    <w:basedOn w:val="11s"/>
    <w:link w:val="513sChar"/>
    <w:qFormat/>
    <w:rsid w:val="0011094A"/>
  </w:style>
  <w:style w:type="character" w:customStyle="1" w:styleId="512sChar">
    <w:name w:val="_512s Char"/>
    <w:basedOn w:val="11sChar"/>
    <w:link w:val="512s"/>
    <w:rsid w:val="0011094A"/>
    <w:rPr>
      <w:rFonts w:asciiTheme="minorHAnsi" w:eastAsiaTheme="minorEastAsia" w:hAnsiTheme="minorHAnsi"/>
      <w:sz w:val="18"/>
      <w:lang w:eastAsia="pt-BR"/>
    </w:rPr>
  </w:style>
  <w:style w:type="paragraph" w:customStyle="1" w:styleId="514s">
    <w:name w:val="_514s"/>
    <w:basedOn w:val="11s"/>
    <w:link w:val="514sChar"/>
    <w:qFormat/>
    <w:rsid w:val="0011094A"/>
  </w:style>
  <w:style w:type="character" w:customStyle="1" w:styleId="513sChar">
    <w:name w:val="_513s Char"/>
    <w:basedOn w:val="11sChar"/>
    <w:link w:val="513s"/>
    <w:rsid w:val="0011094A"/>
    <w:rPr>
      <w:rFonts w:asciiTheme="minorHAnsi" w:eastAsiaTheme="minorEastAsia" w:hAnsiTheme="minorHAnsi"/>
      <w:sz w:val="18"/>
      <w:lang w:eastAsia="pt-BR"/>
    </w:rPr>
  </w:style>
  <w:style w:type="paragraph" w:customStyle="1" w:styleId="515s">
    <w:name w:val="_515s"/>
    <w:basedOn w:val="11s"/>
    <w:link w:val="515sChar"/>
    <w:qFormat/>
    <w:rsid w:val="0011094A"/>
  </w:style>
  <w:style w:type="character" w:customStyle="1" w:styleId="514sChar">
    <w:name w:val="_514s Char"/>
    <w:basedOn w:val="11sChar"/>
    <w:link w:val="514s"/>
    <w:rsid w:val="0011094A"/>
    <w:rPr>
      <w:rFonts w:asciiTheme="minorHAnsi" w:eastAsiaTheme="minorEastAsia" w:hAnsiTheme="minorHAnsi"/>
      <w:sz w:val="18"/>
      <w:lang w:eastAsia="pt-BR"/>
    </w:rPr>
  </w:style>
  <w:style w:type="paragraph" w:customStyle="1" w:styleId="69s">
    <w:name w:val="_69s"/>
    <w:basedOn w:val="11s"/>
    <w:link w:val="69sChar"/>
    <w:qFormat/>
    <w:rsid w:val="00F01568"/>
  </w:style>
  <w:style w:type="character" w:customStyle="1" w:styleId="515sChar">
    <w:name w:val="_515s Char"/>
    <w:basedOn w:val="11sChar"/>
    <w:link w:val="515s"/>
    <w:rsid w:val="0011094A"/>
    <w:rPr>
      <w:rFonts w:asciiTheme="minorHAnsi" w:eastAsiaTheme="minorEastAsia" w:hAnsiTheme="minorHAnsi"/>
      <w:sz w:val="18"/>
      <w:lang w:eastAsia="pt-BR"/>
    </w:rPr>
  </w:style>
  <w:style w:type="paragraph" w:customStyle="1" w:styleId="610s">
    <w:name w:val="_610s"/>
    <w:basedOn w:val="11s"/>
    <w:link w:val="610sChar"/>
    <w:qFormat/>
    <w:rsid w:val="00F01568"/>
  </w:style>
  <w:style w:type="character" w:customStyle="1" w:styleId="69sChar">
    <w:name w:val="_69s Char"/>
    <w:basedOn w:val="11sChar"/>
    <w:link w:val="69s"/>
    <w:rsid w:val="00F01568"/>
    <w:rPr>
      <w:rFonts w:asciiTheme="minorHAnsi" w:eastAsiaTheme="minorEastAsia" w:hAnsiTheme="minorHAnsi"/>
      <w:sz w:val="18"/>
      <w:lang w:eastAsia="pt-BR"/>
    </w:rPr>
  </w:style>
  <w:style w:type="paragraph" w:customStyle="1" w:styleId="910s">
    <w:name w:val="_910s"/>
    <w:basedOn w:val="11s"/>
    <w:link w:val="910sChar"/>
    <w:qFormat/>
    <w:rsid w:val="00F01568"/>
  </w:style>
  <w:style w:type="character" w:customStyle="1" w:styleId="610sChar">
    <w:name w:val="_610s Char"/>
    <w:basedOn w:val="11sChar"/>
    <w:link w:val="610s"/>
    <w:rsid w:val="00F01568"/>
    <w:rPr>
      <w:rFonts w:asciiTheme="minorHAnsi" w:eastAsiaTheme="minorEastAsia" w:hAnsiTheme="minorHAnsi"/>
      <w:sz w:val="18"/>
      <w:lang w:eastAsia="pt-BR"/>
    </w:rPr>
  </w:style>
  <w:style w:type="paragraph" w:customStyle="1" w:styleId="611s">
    <w:name w:val="_611s"/>
    <w:basedOn w:val="11s"/>
    <w:link w:val="611sChar"/>
    <w:qFormat/>
    <w:rsid w:val="00F01568"/>
  </w:style>
  <w:style w:type="character" w:customStyle="1" w:styleId="910sChar">
    <w:name w:val="_910s Char"/>
    <w:basedOn w:val="11sChar"/>
    <w:link w:val="910s"/>
    <w:rsid w:val="00F01568"/>
    <w:rPr>
      <w:rFonts w:asciiTheme="minorHAnsi" w:eastAsiaTheme="minorEastAsia" w:hAnsiTheme="minorHAnsi"/>
      <w:sz w:val="18"/>
      <w:lang w:eastAsia="pt-BR"/>
    </w:rPr>
  </w:style>
  <w:style w:type="paragraph" w:customStyle="1" w:styleId="613s">
    <w:name w:val="_613s"/>
    <w:basedOn w:val="11s"/>
    <w:link w:val="613sChar"/>
    <w:qFormat/>
    <w:rsid w:val="00506C9D"/>
  </w:style>
  <w:style w:type="character" w:customStyle="1" w:styleId="611sChar">
    <w:name w:val="_611s Char"/>
    <w:basedOn w:val="11sChar"/>
    <w:link w:val="611s"/>
    <w:rsid w:val="00F01568"/>
    <w:rPr>
      <w:rFonts w:asciiTheme="minorHAnsi" w:eastAsiaTheme="minorEastAsia" w:hAnsiTheme="minorHAnsi"/>
      <w:sz w:val="18"/>
      <w:lang w:eastAsia="pt-BR"/>
    </w:rPr>
  </w:style>
  <w:style w:type="paragraph" w:customStyle="1" w:styleId="614s">
    <w:name w:val="_614s"/>
    <w:basedOn w:val="11s"/>
    <w:link w:val="614sChar"/>
    <w:qFormat/>
    <w:rsid w:val="00506C9D"/>
  </w:style>
  <w:style w:type="character" w:customStyle="1" w:styleId="613sChar">
    <w:name w:val="_613s Char"/>
    <w:basedOn w:val="11sChar"/>
    <w:link w:val="613s"/>
    <w:rsid w:val="00506C9D"/>
    <w:rPr>
      <w:rFonts w:asciiTheme="minorHAnsi" w:eastAsiaTheme="minorEastAsia" w:hAnsiTheme="minorHAnsi"/>
      <w:sz w:val="18"/>
      <w:lang w:eastAsia="pt-BR"/>
    </w:rPr>
  </w:style>
  <w:style w:type="paragraph" w:customStyle="1" w:styleId="615s">
    <w:name w:val="_615s"/>
    <w:basedOn w:val="11s"/>
    <w:link w:val="615sChar"/>
    <w:qFormat/>
    <w:rsid w:val="00506C9D"/>
  </w:style>
  <w:style w:type="character" w:customStyle="1" w:styleId="614sChar">
    <w:name w:val="_614s Char"/>
    <w:basedOn w:val="11sChar"/>
    <w:link w:val="614s"/>
    <w:rsid w:val="00506C9D"/>
    <w:rPr>
      <w:rFonts w:asciiTheme="minorHAnsi" w:eastAsiaTheme="minorEastAsia" w:hAnsiTheme="minorHAnsi"/>
      <w:sz w:val="18"/>
      <w:lang w:eastAsia="pt-BR"/>
    </w:rPr>
  </w:style>
  <w:style w:type="paragraph" w:customStyle="1" w:styleId="19c">
    <w:name w:val="_19c"/>
    <w:basedOn w:val="11c"/>
    <w:link w:val="19cChar"/>
    <w:qFormat/>
    <w:rsid w:val="00506C9D"/>
  </w:style>
  <w:style w:type="character" w:customStyle="1" w:styleId="615sChar">
    <w:name w:val="_615s Char"/>
    <w:basedOn w:val="11sChar"/>
    <w:link w:val="615s"/>
    <w:rsid w:val="00506C9D"/>
    <w:rPr>
      <w:rFonts w:asciiTheme="minorHAnsi" w:eastAsiaTheme="minorEastAsia" w:hAnsiTheme="minorHAnsi"/>
      <w:sz w:val="18"/>
      <w:lang w:eastAsia="pt-BR"/>
    </w:rPr>
  </w:style>
  <w:style w:type="paragraph" w:customStyle="1" w:styleId="110c">
    <w:name w:val="_110c"/>
    <w:basedOn w:val="11c"/>
    <w:link w:val="110cChar"/>
    <w:qFormat/>
    <w:rsid w:val="00506C9D"/>
  </w:style>
  <w:style w:type="character" w:customStyle="1" w:styleId="19cChar">
    <w:name w:val="_19c Char"/>
    <w:basedOn w:val="11cChar"/>
    <w:link w:val="19c"/>
    <w:rsid w:val="00506C9D"/>
    <w:rPr>
      <w:rFonts w:asciiTheme="minorHAnsi" w:eastAsiaTheme="minorEastAsia" w:hAnsiTheme="minorHAnsi"/>
      <w:color w:val="000000" w:themeColor="text1"/>
      <w:sz w:val="18"/>
      <w:lang w:eastAsia="pt-BR"/>
    </w:rPr>
  </w:style>
  <w:style w:type="paragraph" w:customStyle="1" w:styleId="111c">
    <w:name w:val="_111c"/>
    <w:basedOn w:val="11c"/>
    <w:link w:val="111cChar"/>
    <w:qFormat/>
    <w:rsid w:val="00506C9D"/>
  </w:style>
  <w:style w:type="character" w:customStyle="1" w:styleId="110cChar">
    <w:name w:val="_110c Char"/>
    <w:basedOn w:val="11cChar"/>
    <w:link w:val="110c"/>
    <w:rsid w:val="00506C9D"/>
    <w:rPr>
      <w:rFonts w:asciiTheme="minorHAnsi" w:eastAsiaTheme="minorEastAsia" w:hAnsiTheme="minorHAnsi"/>
      <w:color w:val="000000" w:themeColor="text1"/>
      <w:sz w:val="18"/>
      <w:lang w:eastAsia="pt-BR"/>
    </w:rPr>
  </w:style>
  <w:style w:type="paragraph" w:customStyle="1" w:styleId="112c">
    <w:name w:val="_112c"/>
    <w:basedOn w:val="11c"/>
    <w:link w:val="112cChar"/>
    <w:qFormat/>
    <w:rsid w:val="00506C9D"/>
  </w:style>
  <w:style w:type="character" w:customStyle="1" w:styleId="111cChar">
    <w:name w:val="_111c Char"/>
    <w:basedOn w:val="11cChar"/>
    <w:link w:val="111c"/>
    <w:rsid w:val="00506C9D"/>
    <w:rPr>
      <w:rFonts w:asciiTheme="minorHAnsi" w:eastAsiaTheme="minorEastAsia" w:hAnsiTheme="minorHAnsi"/>
      <w:color w:val="000000" w:themeColor="text1"/>
      <w:sz w:val="18"/>
      <w:lang w:eastAsia="pt-BR"/>
    </w:rPr>
  </w:style>
  <w:style w:type="paragraph" w:customStyle="1" w:styleId="113c">
    <w:name w:val="_113c"/>
    <w:basedOn w:val="11c"/>
    <w:link w:val="113cChar"/>
    <w:qFormat/>
    <w:rsid w:val="009D7662"/>
  </w:style>
  <w:style w:type="character" w:customStyle="1" w:styleId="112cChar">
    <w:name w:val="_112c Char"/>
    <w:basedOn w:val="11cChar"/>
    <w:link w:val="112c"/>
    <w:rsid w:val="00506C9D"/>
    <w:rPr>
      <w:rFonts w:asciiTheme="minorHAnsi" w:eastAsiaTheme="minorEastAsia" w:hAnsiTheme="minorHAnsi"/>
      <w:color w:val="000000" w:themeColor="text1"/>
      <w:sz w:val="18"/>
      <w:lang w:eastAsia="pt-BR"/>
    </w:rPr>
  </w:style>
  <w:style w:type="paragraph" w:customStyle="1" w:styleId="114c">
    <w:name w:val="_114c"/>
    <w:basedOn w:val="11c"/>
    <w:link w:val="114cChar"/>
    <w:qFormat/>
    <w:rsid w:val="009D7662"/>
  </w:style>
  <w:style w:type="character" w:customStyle="1" w:styleId="113cChar">
    <w:name w:val="_113c Char"/>
    <w:basedOn w:val="11cChar"/>
    <w:link w:val="113c"/>
    <w:rsid w:val="009D7662"/>
    <w:rPr>
      <w:rFonts w:asciiTheme="minorHAnsi" w:eastAsiaTheme="minorEastAsia" w:hAnsiTheme="minorHAnsi"/>
      <w:color w:val="000000" w:themeColor="text1"/>
      <w:sz w:val="18"/>
      <w:lang w:eastAsia="pt-BR"/>
    </w:rPr>
  </w:style>
  <w:style w:type="paragraph" w:customStyle="1" w:styleId="115c">
    <w:name w:val="_115c"/>
    <w:basedOn w:val="11c"/>
    <w:link w:val="115cChar"/>
    <w:qFormat/>
    <w:rsid w:val="009D7662"/>
  </w:style>
  <w:style w:type="character" w:customStyle="1" w:styleId="114cChar">
    <w:name w:val="_114c Char"/>
    <w:basedOn w:val="11cChar"/>
    <w:link w:val="114c"/>
    <w:rsid w:val="009D7662"/>
    <w:rPr>
      <w:rFonts w:asciiTheme="minorHAnsi" w:eastAsiaTheme="minorEastAsia" w:hAnsiTheme="minorHAnsi"/>
      <w:color w:val="000000" w:themeColor="text1"/>
      <w:sz w:val="18"/>
      <w:lang w:eastAsia="pt-BR"/>
    </w:rPr>
  </w:style>
  <w:style w:type="paragraph" w:customStyle="1" w:styleId="2">
    <w:name w:val="2"/>
    <w:basedOn w:val="11o"/>
    <w:link w:val="2Char"/>
    <w:qFormat/>
    <w:rsid w:val="00722E77"/>
  </w:style>
  <w:style w:type="character" w:customStyle="1" w:styleId="115cChar">
    <w:name w:val="_115c Char"/>
    <w:basedOn w:val="11cChar"/>
    <w:link w:val="115c"/>
    <w:rsid w:val="009D7662"/>
    <w:rPr>
      <w:rFonts w:asciiTheme="minorHAnsi" w:eastAsiaTheme="minorEastAsia" w:hAnsiTheme="minorHAnsi"/>
      <w:color w:val="000000" w:themeColor="text1"/>
      <w:sz w:val="18"/>
      <w:lang w:eastAsia="pt-BR"/>
    </w:rPr>
  </w:style>
  <w:style w:type="paragraph" w:customStyle="1" w:styleId="Estilo5">
    <w:name w:val="Estilo5"/>
    <w:basedOn w:val="11o"/>
    <w:link w:val="Estilo5Char"/>
    <w:rsid w:val="00722E77"/>
  </w:style>
  <w:style w:type="character" w:customStyle="1" w:styleId="2Char">
    <w:name w:val="2 Char"/>
    <w:basedOn w:val="11oChar"/>
    <w:link w:val="2"/>
    <w:rsid w:val="00722E77"/>
    <w:rPr>
      <w:rFonts w:asciiTheme="minorHAnsi" w:eastAsiaTheme="minorEastAsia" w:hAnsiTheme="minorHAnsi"/>
      <w:sz w:val="18"/>
      <w:lang w:eastAsia="pt-BR"/>
    </w:rPr>
  </w:style>
  <w:style w:type="character" w:customStyle="1" w:styleId="Estilo5Char">
    <w:name w:val="Estilo5 Char"/>
    <w:basedOn w:val="11oChar"/>
    <w:link w:val="Estilo5"/>
    <w:rsid w:val="00722E77"/>
    <w:rPr>
      <w:rFonts w:asciiTheme="minorHAnsi" w:eastAsiaTheme="minorEastAsia" w:hAnsiTheme="minorHAnsi"/>
      <w:sz w:val="18"/>
      <w:lang w:eastAsia="pt-BR"/>
    </w:rPr>
  </w:style>
  <w:style w:type="paragraph" w:customStyle="1" w:styleId="19o">
    <w:name w:val="_19o"/>
    <w:basedOn w:val="11o"/>
    <w:link w:val="19oChar"/>
    <w:rsid w:val="00DD06E1"/>
  </w:style>
  <w:style w:type="character" w:customStyle="1" w:styleId="19oChar">
    <w:name w:val="_19o Char"/>
    <w:basedOn w:val="11oChar"/>
    <w:link w:val="19o"/>
    <w:rsid w:val="00DD06E1"/>
    <w:rPr>
      <w:rFonts w:asciiTheme="minorHAnsi" w:eastAsiaTheme="minorEastAsia" w:hAnsiTheme="minorHAnsi"/>
      <w:sz w:val="18"/>
      <w:lang w:eastAsia="pt-BR"/>
    </w:rPr>
  </w:style>
  <w:style w:type="paragraph" w:customStyle="1" w:styleId="110o">
    <w:name w:val="_110o"/>
    <w:basedOn w:val="11o"/>
    <w:link w:val="110oChar"/>
    <w:rsid w:val="00F47DB3"/>
  </w:style>
  <w:style w:type="character" w:customStyle="1" w:styleId="110oChar">
    <w:name w:val="_110o Char"/>
    <w:basedOn w:val="11oChar"/>
    <w:link w:val="110o"/>
    <w:rsid w:val="00F47DB3"/>
    <w:rPr>
      <w:rFonts w:asciiTheme="minorHAnsi" w:eastAsiaTheme="minorEastAsia" w:hAnsiTheme="minorHAnsi"/>
      <w:sz w:val="18"/>
      <w:lang w:eastAsia="pt-BR"/>
    </w:rPr>
  </w:style>
  <w:style w:type="paragraph" w:customStyle="1" w:styleId="120o">
    <w:name w:val="_120o"/>
    <w:basedOn w:val="11o"/>
    <w:link w:val="120oChar"/>
    <w:rsid w:val="00F51FE3"/>
  </w:style>
  <w:style w:type="character" w:customStyle="1" w:styleId="120oChar">
    <w:name w:val="_120o Char"/>
    <w:basedOn w:val="11oChar"/>
    <w:link w:val="120o"/>
    <w:rsid w:val="00F51FE3"/>
    <w:rPr>
      <w:rFonts w:asciiTheme="minorHAnsi" w:eastAsiaTheme="minorEastAsia" w:hAnsiTheme="minorHAnsi"/>
      <w:sz w:val="18"/>
      <w:lang w:eastAsia="pt-BR"/>
    </w:rPr>
  </w:style>
  <w:style w:type="paragraph" w:customStyle="1" w:styleId="130o">
    <w:name w:val="_130o"/>
    <w:basedOn w:val="11o"/>
    <w:link w:val="130oChar"/>
    <w:rsid w:val="00F51FE3"/>
  </w:style>
  <w:style w:type="character" w:customStyle="1" w:styleId="130oChar">
    <w:name w:val="_130o Char"/>
    <w:basedOn w:val="11oChar"/>
    <w:link w:val="130o"/>
    <w:rsid w:val="00F51FE3"/>
    <w:rPr>
      <w:rFonts w:asciiTheme="minorHAnsi" w:eastAsiaTheme="minorEastAsia" w:hAnsiTheme="minorHAnsi"/>
      <w:sz w:val="18"/>
      <w:lang w:eastAsia="pt-BR"/>
    </w:rPr>
  </w:style>
  <w:style w:type="paragraph" w:customStyle="1" w:styleId="140o">
    <w:name w:val="_140o"/>
    <w:basedOn w:val="11o"/>
    <w:link w:val="140oChar"/>
    <w:rsid w:val="00F51FE3"/>
  </w:style>
  <w:style w:type="character" w:customStyle="1" w:styleId="140oChar">
    <w:name w:val="_140o Char"/>
    <w:basedOn w:val="11oChar"/>
    <w:link w:val="140o"/>
    <w:rsid w:val="00F51FE3"/>
    <w:rPr>
      <w:rFonts w:asciiTheme="minorHAnsi" w:eastAsiaTheme="minorEastAsia" w:hAnsiTheme="minorHAnsi"/>
      <w:sz w:val="18"/>
      <w:lang w:eastAsia="pt-BR"/>
    </w:rPr>
  </w:style>
  <w:style w:type="paragraph" w:customStyle="1" w:styleId="150o">
    <w:name w:val="_150o"/>
    <w:basedOn w:val="11o"/>
    <w:link w:val="150oChar"/>
    <w:rsid w:val="00F51FE3"/>
  </w:style>
  <w:style w:type="character" w:customStyle="1" w:styleId="150oChar">
    <w:name w:val="_150o Char"/>
    <w:basedOn w:val="11oChar"/>
    <w:link w:val="150o"/>
    <w:rsid w:val="00F51FE3"/>
    <w:rPr>
      <w:rFonts w:asciiTheme="minorHAnsi" w:eastAsiaTheme="minorEastAsia" w:hAnsiTheme="minorHAnsi"/>
      <w:sz w:val="18"/>
      <w:lang w:eastAsia="pt-BR"/>
    </w:rPr>
  </w:style>
  <w:style w:type="paragraph" w:customStyle="1" w:styleId="111o">
    <w:name w:val="_111o"/>
    <w:basedOn w:val="11o"/>
    <w:link w:val="111oChar"/>
    <w:rsid w:val="00F47DB3"/>
  </w:style>
  <w:style w:type="character" w:customStyle="1" w:styleId="111oChar">
    <w:name w:val="_111o Char"/>
    <w:basedOn w:val="11oChar"/>
    <w:link w:val="111o"/>
    <w:rsid w:val="00F47DB3"/>
    <w:rPr>
      <w:rFonts w:asciiTheme="minorHAnsi" w:eastAsiaTheme="minorEastAsia" w:hAnsiTheme="minorHAnsi"/>
      <w:sz w:val="18"/>
      <w:lang w:eastAsia="pt-BR"/>
    </w:rPr>
  </w:style>
  <w:style w:type="paragraph" w:customStyle="1" w:styleId="112o">
    <w:name w:val="_112o"/>
    <w:basedOn w:val="11o"/>
    <w:link w:val="112oChar"/>
    <w:rsid w:val="00DD06E1"/>
  </w:style>
  <w:style w:type="character" w:customStyle="1" w:styleId="112oChar">
    <w:name w:val="_112o Char"/>
    <w:basedOn w:val="11oChar"/>
    <w:link w:val="112o"/>
    <w:rsid w:val="00DD06E1"/>
    <w:rPr>
      <w:rFonts w:asciiTheme="minorHAnsi" w:eastAsiaTheme="minorEastAsia" w:hAnsiTheme="minorHAnsi"/>
      <w:sz w:val="18"/>
      <w:lang w:eastAsia="pt-BR"/>
    </w:rPr>
  </w:style>
  <w:style w:type="paragraph" w:customStyle="1" w:styleId="113o">
    <w:name w:val="_113o"/>
    <w:basedOn w:val="11o"/>
    <w:link w:val="113oChar"/>
    <w:rsid w:val="00DD06E1"/>
  </w:style>
  <w:style w:type="character" w:customStyle="1" w:styleId="113oChar">
    <w:name w:val="_113o Char"/>
    <w:basedOn w:val="11oChar"/>
    <w:link w:val="113o"/>
    <w:rsid w:val="00DD06E1"/>
    <w:rPr>
      <w:rFonts w:asciiTheme="minorHAnsi" w:eastAsiaTheme="minorEastAsia" w:hAnsiTheme="minorHAnsi"/>
      <w:sz w:val="18"/>
      <w:lang w:eastAsia="pt-BR"/>
    </w:rPr>
  </w:style>
  <w:style w:type="paragraph" w:customStyle="1" w:styleId="114o">
    <w:name w:val="_114o"/>
    <w:basedOn w:val="11o"/>
    <w:link w:val="114oChar"/>
    <w:rsid w:val="00DD06E1"/>
  </w:style>
  <w:style w:type="character" w:customStyle="1" w:styleId="114oChar">
    <w:name w:val="_114o Char"/>
    <w:basedOn w:val="11oChar"/>
    <w:link w:val="114o"/>
    <w:rsid w:val="00DD06E1"/>
    <w:rPr>
      <w:rFonts w:asciiTheme="minorHAnsi" w:eastAsiaTheme="minorEastAsia" w:hAnsiTheme="minorHAnsi"/>
      <w:sz w:val="18"/>
      <w:lang w:eastAsia="pt-BR"/>
    </w:rPr>
  </w:style>
  <w:style w:type="paragraph" w:customStyle="1" w:styleId="115o">
    <w:name w:val="_115o"/>
    <w:basedOn w:val="11o"/>
    <w:link w:val="115oChar"/>
    <w:rsid w:val="00DD06E1"/>
  </w:style>
  <w:style w:type="character" w:customStyle="1" w:styleId="115oChar">
    <w:name w:val="_115o Char"/>
    <w:basedOn w:val="11oChar"/>
    <w:link w:val="115o"/>
    <w:rsid w:val="00DD06E1"/>
    <w:rPr>
      <w:rFonts w:asciiTheme="minorHAnsi" w:eastAsiaTheme="minorEastAsia" w:hAnsiTheme="minorHAnsi"/>
      <w:sz w:val="18"/>
      <w:lang w:eastAsia="pt-BR"/>
    </w:rPr>
  </w:style>
  <w:style w:type="paragraph" w:customStyle="1" w:styleId="29o">
    <w:name w:val="_29o"/>
    <w:basedOn w:val="11o"/>
    <w:link w:val="29oChar"/>
    <w:rsid w:val="00DD06E1"/>
  </w:style>
  <w:style w:type="character" w:customStyle="1" w:styleId="29oChar">
    <w:name w:val="_29o Char"/>
    <w:basedOn w:val="11oChar"/>
    <w:link w:val="29o"/>
    <w:rsid w:val="00DD06E1"/>
    <w:rPr>
      <w:rFonts w:asciiTheme="minorHAnsi" w:eastAsiaTheme="minorEastAsia" w:hAnsiTheme="minorHAnsi"/>
      <w:sz w:val="18"/>
      <w:lang w:eastAsia="pt-BR"/>
    </w:rPr>
  </w:style>
  <w:style w:type="paragraph" w:customStyle="1" w:styleId="210o">
    <w:name w:val="_210o"/>
    <w:basedOn w:val="11o"/>
    <w:link w:val="210oChar"/>
    <w:rsid w:val="00DD06E1"/>
  </w:style>
  <w:style w:type="character" w:customStyle="1" w:styleId="210oChar">
    <w:name w:val="_210o Char"/>
    <w:basedOn w:val="11oChar"/>
    <w:link w:val="210o"/>
    <w:rsid w:val="00DD06E1"/>
    <w:rPr>
      <w:rFonts w:asciiTheme="minorHAnsi" w:eastAsiaTheme="minorEastAsia" w:hAnsiTheme="minorHAnsi"/>
      <w:sz w:val="18"/>
      <w:lang w:eastAsia="pt-BR"/>
    </w:rPr>
  </w:style>
  <w:style w:type="paragraph" w:customStyle="1" w:styleId="612s">
    <w:name w:val="_612s"/>
    <w:basedOn w:val="11s"/>
    <w:next w:val="11s"/>
    <w:qFormat/>
    <w:rsid w:val="00800DBF"/>
  </w:style>
  <w:style w:type="paragraph" w:customStyle="1" w:styleId="29c">
    <w:name w:val="_29c"/>
    <w:basedOn w:val="11c"/>
    <w:link w:val="29cChar"/>
    <w:qFormat/>
    <w:rsid w:val="00800DBF"/>
  </w:style>
  <w:style w:type="character" w:styleId="VarivelHTML">
    <w:name w:val="HTML Variable"/>
    <w:basedOn w:val="Fontepargpadro"/>
    <w:uiPriority w:val="99"/>
    <w:semiHidden/>
    <w:locked/>
    <w:rsid w:val="00A13EDC"/>
    <w:rPr>
      <w:i/>
      <w:iCs/>
    </w:rPr>
  </w:style>
  <w:style w:type="character" w:customStyle="1" w:styleId="29cChar">
    <w:name w:val="_29c Char"/>
    <w:basedOn w:val="11cChar"/>
    <w:link w:val="29c"/>
    <w:rsid w:val="00800DBF"/>
    <w:rPr>
      <w:rFonts w:asciiTheme="minorHAnsi" w:eastAsiaTheme="minorEastAsia" w:hAnsiTheme="minorHAnsi"/>
      <w:color w:val="000000" w:themeColor="text1"/>
      <w:sz w:val="18"/>
      <w:lang w:eastAsia="pt-BR"/>
    </w:rPr>
  </w:style>
  <w:style w:type="paragraph" w:customStyle="1" w:styleId="210c">
    <w:name w:val="_210c"/>
    <w:basedOn w:val="11c"/>
    <w:link w:val="210cChar"/>
    <w:qFormat/>
    <w:rsid w:val="00E43C23"/>
  </w:style>
  <w:style w:type="paragraph" w:customStyle="1" w:styleId="211c">
    <w:name w:val="_211c"/>
    <w:basedOn w:val="11c"/>
    <w:link w:val="211cChar"/>
    <w:qFormat/>
    <w:rsid w:val="00E43C23"/>
  </w:style>
  <w:style w:type="character" w:customStyle="1" w:styleId="210cChar">
    <w:name w:val="_210c Char"/>
    <w:basedOn w:val="11cChar"/>
    <w:link w:val="210c"/>
    <w:rsid w:val="00E43C23"/>
    <w:rPr>
      <w:rFonts w:asciiTheme="minorHAnsi" w:eastAsiaTheme="minorEastAsia" w:hAnsiTheme="minorHAnsi"/>
      <w:color w:val="000000" w:themeColor="text1"/>
      <w:sz w:val="18"/>
      <w:lang w:eastAsia="pt-BR"/>
    </w:rPr>
  </w:style>
  <w:style w:type="paragraph" w:customStyle="1" w:styleId="212c">
    <w:name w:val="_212c"/>
    <w:basedOn w:val="11c"/>
    <w:link w:val="212cChar"/>
    <w:qFormat/>
    <w:rsid w:val="00E43C23"/>
  </w:style>
  <w:style w:type="character" w:customStyle="1" w:styleId="211cChar">
    <w:name w:val="_211c Char"/>
    <w:basedOn w:val="11cChar"/>
    <w:link w:val="211c"/>
    <w:rsid w:val="00E43C23"/>
    <w:rPr>
      <w:rFonts w:asciiTheme="minorHAnsi" w:eastAsiaTheme="minorEastAsia" w:hAnsiTheme="minorHAnsi"/>
      <w:color w:val="000000" w:themeColor="text1"/>
      <w:sz w:val="18"/>
      <w:lang w:eastAsia="pt-BR"/>
    </w:rPr>
  </w:style>
  <w:style w:type="paragraph" w:customStyle="1" w:styleId="213c">
    <w:name w:val="_213c"/>
    <w:basedOn w:val="11c"/>
    <w:link w:val="213cChar"/>
    <w:qFormat/>
    <w:rsid w:val="00E43C23"/>
  </w:style>
  <w:style w:type="character" w:customStyle="1" w:styleId="212cChar">
    <w:name w:val="_212c Char"/>
    <w:basedOn w:val="11cChar"/>
    <w:link w:val="212c"/>
    <w:rsid w:val="00E43C23"/>
    <w:rPr>
      <w:rFonts w:asciiTheme="minorHAnsi" w:eastAsiaTheme="minorEastAsia" w:hAnsiTheme="minorHAnsi"/>
      <w:color w:val="000000" w:themeColor="text1"/>
      <w:sz w:val="18"/>
      <w:lang w:eastAsia="pt-BR"/>
    </w:rPr>
  </w:style>
  <w:style w:type="paragraph" w:customStyle="1" w:styleId="214c">
    <w:name w:val="_214c"/>
    <w:basedOn w:val="11c"/>
    <w:link w:val="214cChar"/>
    <w:qFormat/>
    <w:rsid w:val="00E43C23"/>
  </w:style>
  <w:style w:type="character" w:customStyle="1" w:styleId="213cChar">
    <w:name w:val="_213c Char"/>
    <w:basedOn w:val="11cChar"/>
    <w:link w:val="213c"/>
    <w:rsid w:val="00E43C23"/>
    <w:rPr>
      <w:rFonts w:asciiTheme="minorHAnsi" w:eastAsiaTheme="minorEastAsia" w:hAnsiTheme="minorHAnsi"/>
      <w:color w:val="000000" w:themeColor="text1"/>
      <w:sz w:val="18"/>
      <w:lang w:eastAsia="pt-BR"/>
    </w:rPr>
  </w:style>
  <w:style w:type="paragraph" w:customStyle="1" w:styleId="215c">
    <w:name w:val="_215c"/>
    <w:basedOn w:val="11c"/>
    <w:link w:val="215cChar"/>
    <w:qFormat/>
    <w:rsid w:val="00E43C23"/>
  </w:style>
  <w:style w:type="character" w:customStyle="1" w:styleId="214cChar">
    <w:name w:val="_214c Char"/>
    <w:basedOn w:val="11cChar"/>
    <w:link w:val="214c"/>
    <w:rsid w:val="00E43C23"/>
    <w:rPr>
      <w:rFonts w:asciiTheme="minorHAnsi" w:eastAsiaTheme="minorEastAsia" w:hAnsiTheme="minorHAnsi"/>
      <w:color w:val="000000" w:themeColor="text1"/>
      <w:sz w:val="18"/>
      <w:lang w:eastAsia="pt-BR"/>
    </w:rPr>
  </w:style>
  <w:style w:type="paragraph" w:customStyle="1" w:styleId="39c">
    <w:name w:val="_39c"/>
    <w:basedOn w:val="11c"/>
    <w:link w:val="39cChar"/>
    <w:qFormat/>
    <w:rsid w:val="00FC70EF"/>
  </w:style>
  <w:style w:type="character" w:customStyle="1" w:styleId="215cChar">
    <w:name w:val="_215c Char"/>
    <w:basedOn w:val="11cChar"/>
    <w:link w:val="215c"/>
    <w:rsid w:val="00E43C23"/>
    <w:rPr>
      <w:rFonts w:asciiTheme="minorHAnsi" w:eastAsiaTheme="minorEastAsia" w:hAnsiTheme="minorHAnsi"/>
      <w:color w:val="000000" w:themeColor="text1"/>
      <w:sz w:val="18"/>
      <w:lang w:eastAsia="pt-BR"/>
    </w:rPr>
  </w:style>
  <w:style w:type="paragraph" w:customStyle="1" w:styleId="310c">
    <w:name w:val="_310c"/>
    <w:basedOn w:val="11c"/>
    <w:link w:val="310cChar"/>
    <w:qFormat/>
    <w:rsid w:val="00FC70EF"/>
  </w:style>
  <w:style w:type="character" w:customStyle="1" w:styleId="39cChar">
    <w:name w:val="_39c Char"/>
    <w:basedOn w:val="11cChar"/>
    <w:link w:val="39c"/>
    <w:rsid w:val="00FC70EF"/>
    <w:rPr>
      <w:rFonts w:asciiTheme="minorHAnsi" w:eastAsiaTheme="minorEastAsia" w:hAnsiTheme="minorHAnsi"/>
      <w:color w:val="000000" w:themeColor="text1"/>
      <w:sz w:val="18"/>
      <w:lang w:eastAsia="pt-BR"/>
    </w:rPr>
  </w:style>
  <w:style w:type="paragraph" w:customStyle="1" w:styleId="311c">
    <w:name w:val="_311c"/>
    <w:basedOn w:val="11c"/>
    <w:link w:val="311cChar"/>
    <w:qFormat/>
    <w:rsid w:val="00FC70EF"/>
  </w:style>
  <w:style w:type="character" w:customStyle="1" w:styleId="310cChar">
    <w:name w:val="_310c Char"/>
    <w:basedOn w:val="11cChar"/>
    <w:link w:val="310c"/>
    <w:rsid w:val="00FC70EF"/>
    <w:rPr>
      <w:rFonts w:asciiTheme="minorHAnsi" w:eastAsiaTheme="minorEastAsia" w:hAnsiTheme="minorHAnsi"/>
      <w:color w:val="000000" w:themeColor="text1"/>
      <w:sz w:val="18"/>
      <w:lang w:eastAsia="pt-BR"/>
    </w:rPr>
  </w:style>
  <w:style w:type="paragraph" w:customStyle="1" w:styleId="312c">
    <w:name w:val="_312c"/>
    <w:basedOn w:val="11c"/>
    <w:link w:val="312cChar"/>
    <w:qFormat/>
    <w:rsid w:val="00FC70EF"/>
  </w:style>
  <w:style w:type="character" w:customStyle="1" w:styleId="311cChar">
    <w:name w:val="_311c Char"/>
    <w:basedOn w:val="11cChar"/>
    <w:link w:val="311c"/>
    <w:rsid w:val="00FC70EF"/>
    <w:rPr>
      <w:rFonts w:asciiTheme="minorHAnsi" w:eastAsiaTheme="minorEastAsia" w:hAnsiTheme="minorHAnsi"/>
      <w:color w:val="000000" w:themeColor="text1"/>
      <w:sz w:val="18"/>
      <w:lang w:eastAsia="pt-BR"/>
    </w:rPr>
  </w:style>
  <w:style w:type="paragraph" w:customStyle="1" w:styleId="313c">
    <w:name w:val="_313c"/>
    <w:basedOn w:val="11c"/>
    <w:link w:val="313cChar"/>
    <w:qFormat/>
    <w:rsid w:val="00FC70EF"/>
  </w:style>
  <w:style w:type="character" w:customStyle="1" w:styleId="312cChar">
    <w:name w:val="_312c Char"/>
    <w:basedOn w:val="11cChar"/>
    <w:link w:val="312c"/>
    <w:rsid w:val="00FC70EF"/>
    <w:rPr>
      <w:rFonts w:asciiTheme="minorHAnsi" w:eastAsiaTheme="minorEastAsia" w:hAnsiTheme="minorHAnsi"/>
      <w:color w:val="000000" w:themeColor="text1"/>
      <w:sz w:val="18"/>
      <w:lang w:eastAsia="pt-BR"/>
    </w:rPr>
  </w:style>
  <w:style w:type="paragraph" w:customStyle="1" w:styleId="314c">
    <w:name w:val="_314c"/>
    <w:basedOn w:val="11c"/>
    <w:link w:val="314cChar"/>
    <w:qFormat/>
    <w:rsid w:val="00FC70EF"/>
  </w:style>
  <w:style w:type="character" w:customStyle="1" w:styleId="313cChar">
    <w:name w:val="_313c Char"/>
    <w:basedOn w:val="11cChar"/>
    <w:link w:val="313c"/>
    <w:rsid w:val="00FC70EF"/>
    <w:rPr>
      <w:rFonts w:asciiTheme="minorHAnsi" w:eastAsiaTheme="minorEastAsia" w:hAnsiTheme="minorHAnsi"/>
      <w:color w:val="000000" w:themeColor="text1"/>
      <w:sz w:val="18"/>
      <w:lang w:eastAsia="pt-BR"/>
    </w:rPr>
  </w:style>
  <w:style w:type="paragraph" w:customStyle="1" w:styleId="315c">
    <w:name w:val="_315c"/>
    <w:basedOn w:val="11c"/>
    <w:link w:val="315cChar"/>
    <w:qFormat/>
    <w:rsid w:val="00FC70EF"/>
  </w:style>
  <w:style w:type="character" w:customStyle="1" w:styleId="314cChar">
    <w:name w:val="_314c Char"/>
    <w:basedOn w:val="11cChar"/>
    <w:link w:val="314c"/>
    <w:rsid w:val="00FC70EF"/>
    <w:rPr>
      <w:rFonts w:asciiTheme="minorHAnsi" w:eastAsiaTheme="minorEastAsia" w:hAnsiTheme="minorHAnsi"/>
      <w:color w:val="000000" w:themeColor="text1"/>
      <w:sz w:val="18"/>
      <w:lang w:eastAsia="pt-BR"/>
    </w:rPr>
  </w:style>
  <w:style w:type="paragraph" w:customStyle="1" w:styleId="49c">
    <w:name w:val="_49c"/>
    <w:basedOn w:val="11c"/>
    <w:link w:val="49cChar"/>
    <w:qFormat/>
    <w:rsid w:val="008C2D03"/>
  </w:style>
  <w:style w:type="character" w:customStyle="1" w:styleId="315cChar">
    <w:name w:val="_315c Char"/>
    <w:basedOn w:val="11cChar"/>
    <w:link w:val="315c"/>
    <w:rsid w:val="00FC70EF"/>
    <w:rPr>
      <w:rFonts w:asciiTheme="minorHAnsi" w:eastAsiaTheme="minorEastAsia" w:hAnsiTheme="minorHAnsi"/>
      <w:color w:val="000000" w:themeColor="text1"/>
      <w:sz w:val="18"/>
      <w:lang w:eastAsia="pt-BR"/>
    </w:rPr>
  </w:style>
  <w:style w:type="paragraph" w:customStyle="1" w:styleId="410c">
    <w:name w:val="_410c"/>
    <w:basedOn w:val="11c"/>
    <w:link w:val="410cChar"/>
    <w:qFormat/>
    <w:rsid w:val="008C2D03"/>
  </w:style>
  <w:style w:type="character" w:customStyle="1" w:styleId="49cChar">
    <w:name w:val="_49c Char"/>
    <w:basedOn w:val="11cChar"/>
    <w:link w:val="49c"/>
    <w:rsid w:val="008C2D03"/>
    <w:rPr>
      <w:rFonts w:asciiTheme="minorHAnsi" w:eastAsiaTheme="minorEastAsia" w:hAnsiTheme="minorHAnsi"/>
      <w:color w:val="000000" w:themeColor="text1"/>
      <w:sz w:val="18"/>
      <w:lang w:eastAsia="pt-BR"/>
    </w:rPr>
  </w:style>
  <w:style w:type="paragraph" w:customStyle="1" w:styleId="411c">
    <w:name w:val="_411c"/>
    <w:basedOn w:val="11c"/>
    <w:link w:val="411cChar"/>
    <w:qFormat/>
    <w:rsid w:val="008C2D03"/>
  </w:style>
  <w:style w:type="character" w:customStyle="1" w:styleId="410cChar">
    <w:name w:val="_410c Char"/>
    <w:basedOn w:val="11cChar"/>
    <w:link w:val="410c"/>
    <w:rsid w:val="008C2D03"/>
    <w:rPr>
      <w:rFonts w:asciiTheme="minorHAnsi" w:eastAsiaTheme="minorEastAsia" w:hAnsiTheme="minorHAnsi"/>
      <w:color w:val="000000" w:themeColor="text1"/>
      <w:sz w:val="18"/>
      <w:lang w:eastAsia="pt-BR"/>
    </w:rPr>
  </w:style>
  <w:style w:type="paragraph" w:customStyle="1" w:styleId="412c">
    <w:name w:val="_412c"/>
    <w:basedOn w:val="11c"/>
    <w:link w:val="412cChar"/>
    <w:qFormat/>
    <w:rsid w:val="008C2D03"/>
  </w:style>
  <w:style w:type="character" w:customStyle="1" w:styleId="411cChar">
    <w:name w:val="_411c Char"/>
    <w:basedOn w:val="11cChar"/>
    <w:link w:val="411c"/>
    <w:rsid w:val="008C2D03"/>
    <w:rPr>
      <w:rFonts w:asciiTheme="minorHAnsi" w:eastAsiaTheme="minorEastAsia" w:hAnsiTheme="minorHAnsi"/>
      <w:color w:val="000000" w:themeColor="text1"/>
      <w:sz w:val="18"/>
      <w:lang w:eastAsia="pt-BR"/>
    </w:rPr>
  </w:style>
  <w:style w:type="paragraph" w:customStyle="1" w:styleId="413c">
    <w:name w:val="_413c"/>
    <w:basedOn w:val="11c"/>
    <w:link w:val="413cChar"/>
    <w:qFormat/>
    <w:rsid w:val="008C2D03"/>
  </w:style>
  <w:style w:type="character" w:customStyle="1" w:styleId="412cChar">
    <w:name w:val="_412c Char"/>
    <w:basedOn w:val="11cChar"/>
    <w:link w:val="412c"/>
    <w:rsid w:val="008C2D03"/>
    <w:rPr>
      <w:rFonts w:asciiTheme="minorHAnsi" w:eastAsiaTheme="minorEastAsia" w:hAnsiTheme="minorHAnsi"/>
      <w:color w:val="000000" w:themeColor="text1"/>
      <w:sz w:val="18"/>
      <w:lang w:eastAsia="pt-BR"/>
    </w:rPr>
  </w:style>
  <w:style w:type="paragraph" w:customStyle="1" w:styleId="414c">
    <w:name w:val="_414c"/>
    <w:basedOn w:val="11c"/>
    <w:link w:val="414cChar"/>
    <w:qFormat/>
    <w:rsid w:val="008C2D03"/>
  </w:style>
  <w:style w:type="character" w:customStyle="1" w:styleId="413cChar">
    <w:name w:val="_413c Char"/>
    <w:basedOn w:val="11cChar"/>
    <w:link w:val="413c"/>
    <w:rsid w:val="008C2D03"/>
    <w:rPr>
      <w:rFonts w:asciiTheme="minorHAnsi" w:eastAsiaTheme="minorEastAsia" w:hAnsiTheme="minorHAnsi"/>
      <w:color w:val="000000" w:themeColor="text1"/>
      <w:sz w:val="18"/>
      <w:lang w:eastAsia="pt-BR"/>
    </w:rPr>
  </w:style>
  <w:style w:type="paragraph" w:customStyle="1" w:styleId="415c">
    <w:name w:val="_415c"/>
    <w:basedOn w:val="11c"/>
    <w:link w:val="415cChar"/>
    <w:qFormat/>
    <w:rsid w:val="008C2D03"/>
  </w:style>
  <w:style w:type="character" w:customStyle="1" w:styleId="414cChar">
    <w:name w:val="_414c Char"/>
    <w:basedOn w:val="11cChar"/>
    <w:link w:val="414c"/>
    <w:rsid w:val="008C2D03"/>
    <w:rPr>
      <w:rFonts w:asciiTheme="minorHAnsi" w:eastAsiaTheme="minorEastAsia" w:hAnsiTheme="minorHAnsi"/>
      <w:color w:val="000000" w:themeColor="text1"/>
      <w:sz w:val="18"/>
      <w:lang w:eastAsia="pt-BR"/>
    </w:rPr>
  </w:style>
  <w:style w:type="paragraph" w:customStyle="1" w:styleId="59c">
    <w:name w:val="_59c"/>
    <w:basedOn w:val="11c"/>
    <w:link w:val="59cChar"/>
    <w:qFormat/>
    <w:rsid w:val="008C2D03"/>
  </w:style>
  <w:style w:type="character" w:customStyle="1" w:styleId="415cChar">
    <w:name w:val="_415c Char"/>
    <w:basedOn w:val="11cChar"/>
    <w:link w:val="415c"/>
    <w:rsid w:val="008C2D03"/>
    <w:rPr>
      <w:rFonts w:asciiTheme="minorHAnsi" w:eastAsiaTheme="minorEastAsia" w:hAnsiTheme="minorHAnsi"/>
      <w:color w:val="000000" w:themeColor="text1"/>
      <w:sz w:val="18"/>
      <w:lang w:eastAsia="pt-BR"/>
    </w:rPr>
  </w:style>
  <w:style w:type="paragraph" w:customStyle="1" w:styleId="510c">
    <w:name w:val="_510c"/>
    <w:basedOn w:val="11c"/>
    <w:link w:val="510cChar"/>
    <w:qFormat/>
    <w:rsid w:val="008C2D03"/>
  </w:style>
  <w:style w:type="character" w:customStyle="1" w:styleId="59cChar">
    <w:name w:val="_59c Char"/>
    <w:basedOn w:val="11cChar"/>
    <w:link w:val="59c"/>
    <w:rsid w:val="008C2D03"/>
    <w:rPr>
      <w:rFonts w:asciiTheme="minorHAnsi" w:eastAsiaTheme="minorEastAsia" w:hAnsiTheme="minorHAnsi"/>
      <w:color w:val="000000" w:themeColor="text1"/>
      <w:sz w:val="18"/>
      <w:lang w:eastAsia="pt-BR"/>
    </w:rPr>
  </w:style>
  <w:style w:type="paragraph" w:customStyle="1" w:styleId="511c">
    <w:name w:val="_511c"/>
    <w:basedOn w:val="11c"/>
    <w:link w:val="511cChar"/>
    <w:qFormat/>
    <w:rsid w:val="008C2D03"/>
  </w:style>
  <w:style w:type="character" w:customStyle="1" w:styleId="510cChar">
    <w:name w:val="_510c Char"/>
    <w:basedOn w:val="11cChar"/>
    <w:link w:val="510c"/>
    <w:rsid w:val="008C2D03"/>
    <w:rPr>
      <w:rFonts w:asciiTheme="minorHAnsi" w:eastAsiaTheme="minorEastAsia" w:hAnsiTheme="minorHAnsi"/>
      <w:color w:val="000000" w:themeColor="text1"/>
      <w:sz w:val="18"/>
      <w:lang w:eastAsia="pt-BR"/>
    </w:rPr>
  </w:style>
  <w:style w:type="paragraph" w:customStyle="1" w:styleId="512c">
    <w:name w:val="_512c"/>
    <w:basedOn w:val="11c"/>
    <w:link w:val="512cChar"/>
    <w:qFormat/>
    <w:rsid w:val="008C2D03"/>
  </w:style>
  <w:style w:type="character" w:customStyle="1" w:styleId="511cChar">
    <w:name w:val="_511c Char"/>
    <w:basedOn w:val="11cChar"/>
    <w:link w:val="511c"/>
    <w:rsid w:val="008C2D03"/>
    <w:rPr>
      <w:rFonts w:asciiTheme="minorHAnsi" w:eastAsiaTheme="minorEastAsia" w:hAnsiTheme="minorHAnsi"/>
      <w:color w:val="000000" w:themeColor="text1"/>
      <w:sz w:val="18"/>
      <w:lang w:eastAsia="pt-BR"/>
    </w:rPr>
  </w:style>
  <w:style w:type="paragraph" w:customStyle="1" w:styleId="513c">
    <w:name w:val="_513c"/>
    <w:basedOn w:val="11c"/>
    <w:link w:val="513cChar"/>
    <w:qFormat/>
    <w:rsid w:val="008C2D03"/>
  </w:style>
  <w:style w:type="character" w:customStyle="1" w:styleId="512cChar">
    <w:name w:val="_512c Char"/>
    <w:basedOn w:val="11cChar"/>
    <w:link w:val="512c"/>
    <w:rsid w:val="008C2D03"/>
    <w:rPr>
      <w:rFonts w:asciiTheme="minorHAnsi" w:eastAsiaTheme="minorEastAsia" w:hAnsiTheme="minorHAnsi"/>
      <w:color w:val="000000" w:themeColor="text1"/>
      <w:sz w:val="18"/>
      <w:lang w:eastAsia="pt-BR"/>
    </w:rPr>
  </w:style>
  <w:style w:type="paragraph" w:customStyle="1" w:styleId="514c">
    <w:name w:val="_514c"/>
    <w:basedOn w:val="11c"/>
    <w:link w:val="514cChar"/>
    <w:qFormat/>
    <w:rsid w:val="008C2D03"/>
  </w:style>
  <w:style w:type="character" w:customStyle="1" w:styleId="513cChar">
    <w:name w:val="_513c Char"/>
    <w:basedOn w:val="11cChar"/>
    <w:link w:val="513c"/>
    <w:rsid w:val="008C2D03"/>
    <w:rPr>
      <w:rFonts w:asciiTheme="minorHAnsi" w:eastAsiaTheme="minorEastAsia" w:hAnsiTheme="minorHAnsi"/>
      <w:color w:val="000000" w:themeColor="text1"/>
      <w:sz w:val="18"/>
      <w:lang w:eastAsia="pt-BR"/>
    </w:rPr>
  </w:style>
  <w:style w:type="paragraph" w:customStyle="1" w:styleId="515c">
    <w:name w:val="_515c"/>
    <w:basedOn w:val="11c"/>
    <w:link w:val="515cChar"/>
    <w:qFormat/>
    <w:rsid w:val="008C2D03"/>
  </w:style>
  <w:style w:type="character" w:customStyle="1" w:styleId="514cChar">
    <w:name w:val="_514c Char"/>
    <w:basedOn w:val="11cChar"/>
    <w:link w:val="514c"/>
    <w:rsid w:val="008C2D03"/>
    <w:rPr>
      <w:rFonts w:asciiTheme="minorHAnsi" w:eastAsiaTheme="minorEastAsia" w:hAnsiTheme="minorHAnsi"/>
      <w:color w:val="000000" w:themeColor="text1"/>
      <w:sz w:val="18"/>
      <w:lang w:eastAsia="pt-BR"/>
    </w:rPr>
  </w:style>
  <w:style w:type="paragraph" w:customStyle="1" w:styleId="69c">
    <w:name w:val="_69c"/>
    <w:basedOn w:val="515c"/>
    <w:link w:val="69cChar"/>
    <w:qFormat/>
    <w:rsid w:val="008C2D03"/>
  </w:style>
  <w:style w:type="character" w:customStyle="1" w:styleId="515cChar">
    <w:name w:val="_515c Char"/>
    <w:basedOn w:val="11cChar"/>
    <w:link w:val="515c"/>
    <w:rsid w:val="008C2D03"/>
    <w:rPr>
      <w:rFonts w:asciiTheme="minorHAnsi" w:eastAsiaTheme="minorEastAsia" w:hAnsiTheme="minorHAnsi"/>
      <w:color w:val="000000" w:themeColor="text1"/>
      <w:sz w:val="18"/>
      <w:lang w:eastAsia="pt-BR"/>
    </w:rPr>
  </w:style>
  <w:style w:type="paragraph" w:customStyle="1" w:styleId="610c">
    <w:name w:val="_610c"/>
    <w:basedOn w:val="11c"/>
    <w:link w:val="610cChar"/>
    <w:qFormat/>
    <w:rsid w:val="008C2D03"/>
  </w:style>
  <w:style w:type="character" w:customStyle="1" w:styleId="69cChar">
    <w:name w:val="_69c Char"/>
    <w:basedOn w:val="515cChar"/>
    <w:link w:val="69c"/>
    <w:rsid w:val="008C2D03"/>
    <w:rPr>
      <w:rFonts w:asciiTheme="minorHAnsi" w:eastAsiaTheme="minorEastAsia" w:hAnsiTheme="minorHAnsi"/>
      <w:color w:val="000000" w:themeColor="text1"/>
      <w:sz w:val="18"/>
      <w:lang w:eastAsia="pt-BR"/>
    </w:rPr>
  </w:style>
  <w:style w:type="paragraph" w:customStyle="1" w:styleId="611c">
    <w:name w:val="_611c"/>
    <w:basedOn w:val="11c"/>
    <w:link w:val="611cChar"/>
    <w:qFormat/>
    <w:rsid w:val="008C2D03"/>
  </w:style>
  <w:style w:type="character" w:customStyle="1" w:styleId="610cChar">
    <w:name w:val="_610c Char"/>
    <w:basedOn w:val="11cChar"/>
    <w:link w:val="610c"/>
    <w:rsid w:val="008C2D03"/>
    <w:rPr>
      <w:rFonts w:asciiTheme="minorHAnsi" w:eastAsiaTheme="minorEastAsia" w:hAnsiTheme="minorHAnsi"/>
      <w:color w:val="000000" w:themeColor="text1"/>
      <w:sz w:val="18"/>
      <w:lang w:eastAsia="pt-BR"/>
    </w:rPr>
  </w:style>
  <w:style w:type="paragraph" w:customStyle="1" w:styleId="612c">
    <w:name w:val="_612c"/>
    <w:basedOn w:val="11c"/>
    <w:link w:val="612cChar"/>
    <w:qFormat/>
    <w:rsid w:val="008C2D03"/>
  </w:style>
  <w:style w:type="character" w:customStyle="1" w:styleId="611cChar">
    <w:name w:val="_611c Char"/>
    <w:basedOn w:val="11cChar"/>
    <w:link w:val="611c"/>
    <w:rsid w:val="008C2D03"/>
    <w:rPr>
      <w:rFonts w:asciiTheme="minorHAnsi" w:eastAsiaTheme="minorEastAsia" w:hAnsiTheme="minorHAnsi"/>
      <w:color w:val="000000" w:themeColor="text1"/>
      <w:sz w:val="18"/>
      <w:lang w:eastAsia="pt-BR"/>
    </w:rPr>
  </w:style>
  <w:style w:type="paragraph" w:customStyle="1" w:styleId="613c">
    <w:name w:val="_613c"/>
    <w:basedOn w:val="11c"/>
    <w:link w:val="613cChar"/>
    <w:qFormat/>
    <w:rsid w:val="008C2D03"/>
  </w:style>
  <w:style w:type="character" w:customStyle="1" w:styleId="612cChar">
    <w:name w:val="_612c Char"/>
    <w:basedOn w:val="11cChar"/>
    <w:link w:val="612c"/>
    <w:rsid w:val="008C2D03"/>
    <w:rPr>
      <w:rFonts w:asciiTheme="minorHAnsi" w:eastAsiaTheme="minorEastAsia" w:hAnsiTheme="minorHAnsi"/>
      <w:color w:val="000000" w:themeColor="text1"/>
      <w:sz w:val="18"/>
      <w:lang w:eastAsia="pt-BR"/>
    </w:rPr>
  </w:style>
  <w:style w:type="paragraph" w:customStyle="1" w:styleId="614c">
    <w:name w:val="_614c"/>
    <w:basedOn w:val="11c"/>
    <w:link w:val="614cChar"/>
    <w:qFormat/>
    <w:rsid w:val="008C2D03"/>
  </w:style>
  <w:style w:type="character" w:customStyle="1" w:styleId="613cChar">
    <w:name w:val="_613c Char"/>
    <w:basedOn w:val="11cChar"/>
    <w:link w:val="613c"/>
    <w:rsid w:val="008C2D03"/>
    <w:rPr>
      <w:rFonts w:asciiTheme="minorHAnsi" w:eastAsiaTheme="minorEastAsia" w:hAnsiTheme="minorHAnsi"/>
      <w:color w:val="000000" w:themeColor="text1"/>
      <w:sz w:val="18"/>
      <w:lang w:eastAsia="pt-BR"/>
    </w:rPr>
  </w:style>
  <w:style w:type="paragraph" w:customStyle="1" w:styleId="615c">
    <w:name w:val="_615c"/>
    <w:basedOn w:val="11c"/>
    <w:link w:val="615cChar"/>
    <w:qFormat/>
    <w:rsid w:val="008C2D03"/>
  </w:style>
  <w:style w:type="character" w:customStyle="1" w:styleId="614cChar">
    <w:name w:val="_614c Char"/>
    <w:basedOn w:val="11cChar"/>
    <w:link w:val="614c"/>
    <w:rsid w:val="008C2D03"/>
    <w:rPr>
      <w:rFonts w:asciiTheme="minorHAnsi" w:eastAsiaTheme="minorEastAsia" w:hAnsiTheme="minorHAnsi"/>
      <w:color w:val="000000" w:themeColor="text1"/>
      <w:sz w:val="18"/>
      <w:lang w:eastAsia="pt-BR"/>
    </w:rPr>
  </w:style>
  <w:style w:type="paragraph" w:customStyle="1" w:styleId="211o">
    <w:name w:val="_211o"/>
    <w:basedOn w:val="11o"/>
    <w:link w:val="211oChar"/>
    <w:qFormat/>
    <w:rsid w:val="00B41839"/>
  </w:style>
  <w:style w:type="character" w:customStyle="1" w:styleId="615cChar">
    <w:name w:val="_615c Char"/>
    <w:basedOn w:val="11cChar"/>
    <w:link w:val="615c"/>
    <w:rsid w:val="008C2D03"/>
    <w:rPr>
      <w:rFonts w:asciiTheme="minorHAnsi" w:eastAsiaTheme="minorEastAsia" w:hAnsiTheme="minorHAnsi"/>
      <w:color w:val="000000" w:themeColor="text1"/>
      <w:sz w:val="18"/>
      <w:lang w:eastAsia="pt-BR"/>
    </w:rPr>
  </w:style>
  <w:style w:type="paragraph" w:customStyle="1" w:styleId="212o">
    <w:name w:val="_212o"/>
    <w:basedOn w:val="11o"/>
    <w:link w:val="212oChar"/>
    <w:qFormat/>
    <w:rsid w:val="00B41839"/>
  </w:style>
  <w:style w:type="character" w:customStyle="1" w:styleId="211oChar">
    <w:name w:val="_211o Char"/>
    <w:basedOn w:val="11oChar"/>
    <w:link w:val="211o"/>
    <w:rsid w:val="00B41839"/>
    <w:rPr>
      <w:rFonts w:asciiTheme="minorHAnsi" w:eastAsiaTheme="minorEastAsia" w:hAnsiTheme="minorHAnsi"/>
      <w:sz w:val="18"/>
      <w:lang w:eastAsia="pt-BR"/>
    </w:rPr>
  </w:style>
  <w:style w:type="paragraph" w:customStyle="1" w:styleId="213o">
    <w:name w:val="_213o"/>
    <w:basedOn w:val="11o"/>
    <w:link w:val="213oChar"/>
    <w:qFormat/>
    <w:rsid w:val="00B41839"/>
  </w:style>
  <w:style w:type="character" w:customStyle="1" w:styleId="212oChar">
    <w:name w:val="_212o Char"/>
    <w:basedOn w:val="11oChar"/>
    <w:link w:val="212o"/>
    <w:rsid w:val="00B41839"/>
    <w:rPr>
      <w:rFonts w:asciiTheme="minorHAnsi" w:eastAsiaTheme="minorEastAsia" w:hAnsiTheme="minorHAnsi"/>
      <w:sz w:val="18"/>
      <w:lang w:eastAsia="pt-BR"/>
    </w:rPr>
  </w:style>
  <w:style w:type="paragraph" w:customStyle="1" w:styleId="214o">
    <w:name w:val="_214o"/>
    <w:basedOn w:val="11o"/>
    <w:link w:val="214oChar"/>
    <w:qFormat/>
    <w:rsid w:val="00B41839"/>
  </w:style>
  <w:style w:type="character" w:customStyle="1" w:styleId="213oChar">
    <w:name w:val="_213o Char"/>
    <w:basedOn w:val="11oChar"/>
    <w:link w:val="213o"/>
    <w:rsid w:val="00B41839"/>
    <w:rPr>
      <w:rFonts w:asciiTheme="minorHAnsi" w:eastAsiaTheme="minorEastAsia" w:hAnsiTheme="minorHAnsi"/>
      <w:sz w:val="18"/>
      <w:lang w:eastAsia="pt-BR"/>
    </w:rPr>
  </w:style>
  <w:style w:type="paragraph" w:customStyle="1" w:styleId="215o">
    <w:name w:val="_215o"/>
    <w:basedOn w:val="11o"/>
    <w:link w:val="215oChar"/>
    <w:qFormat/>
    <w:rsid w:val="00B41839"/>
  </w:style>
  <w:style w:type="character" w:customStyle="1" w:styleId="214oChar">
    <w:name w:val="_214o Char"/>
    <w:basedOn w:val="11oChar"/>
    <w:link w:val="214o"/>
    <w:rsid w:val="00B41839"/>
    <w:rPr>
      <w:rFonts w:asciiTheme="minorHAnsi" w:eastAsiaTheme="minorEastAsia" w:hAnsiTheme="minorHAnsi"/>
      <w:sz w:val="18"/>
      <w:lang w:eastAsia="pt-BR"/>
    </w:rPr>
  </w:style>
  <w:style w:type="paragraph" w:customStyle="1" w:styleId="39o">
    <w:name w:val="_39o"/>
    <w:basedOn w:val="11o"/>
    <w:link w:val="39oChar"/>
    <w:qFormat/>
    <w:rsid w:val="00B41839"/>
  </w:style>
  <w:style w:type="character" w:customStyle="1" w:styleId="215oChar">
    <w:name w:val="_215o Char"/>
    <w:basedOn w:val="11oChar"/>
    <w:link w:val="215o"/>
    <w:rsid w:val="00B41839"/>
    <w:rPr>
      <w:rFonts w:asciiTheme="minorHAnsi" w:eastAsiaTheme="minorEastAsia" w:hAnsiTheme="minorHAnsi"/>
      <w:sz w:val="18"/>
      <w:lang w:eastAsia="pt-BR"/>
    </w:rPr>
  </w:style>
  <w:style w:type="paragraph" w:customStyle="1" w:styleId="310o">
    <w:name w:val="_310o"/>
    <w:basedOn w:val="11o"/>
    <w:link w:val="310oChar"/>
    <w:qFormat/>
    <w:rsid w:val="00B41839"/>
  </w:style>
  <w:style w:type="character" w:customStyle="1" w:styleId="39oChar">
    <w:name w:val="_39o Char"/>
    <w:basedOn w:val="11oChar"/>
    <w:link w:val="39o"/>
    <w:rsid w:val="00B41839"/>
    <w:rPr>
      <w:rFonts w:asciiTheme="minorHAnsi" w:eastAsiaTheme="minorEastAsia" w:hAnsiTheme="minorHAnsi"/>
      <w:sz w:val="18"/>
      <w:lang w:eastAsia="pt-BR"/>
    </w:rPr>
  </w:style>
  <w:style w:type="paragraph" w:customStyle="1" w:styleId="311o">
    <w:name w:val="_311o"/>
    <w:basedOn w:val="11o"/>
    <w:link w:val="311oChar"/>
    <w:qFormat/>
    <w:rsid w:val="00B41839"/>
  </w:style>
  <w:style w:type="character" w:customStyle="1" w:styleId="310oChar">
    <w:name w:val="_310o Char"/>
    <w:basedOn w:val="11oChar"/>
    <w:link w:val="310o"/>
    <w:rsid w:val="00B41839"/>
    <w:rPr>
      <w:rFonts w:asciiTheme="minorHAnsi" w:eastAsiaTheme="minorEastAsia" w:hAnsiTheme="minorHAnsi"/>
      <w:sz w:val="18"/>
      <w:lang w:eastAsia="pt-BR"/>
    </w:rPr>
  </w:style>
  <w:style w:type="paragraph" w:customStyle="1" w:styleId="312o">
    <w:name w:val="_312o"/>
    <w:basedOn w:val="11o"/>
    <w:link w:val="312oChar"/>
    <w:qFormat/>
    <w:rsid w:val="00B41839"/>
  </w:style>
  <w:style w:type="character" w:customStyle="1" w:styleId="311oChar">
    <w:name w:val="_311o Char"/>
    <w:basedOn w:val="11oChar"/>
    <w:link w:val="311o"/>
    <w:rsid w:val="00B41839"/>
    <w:rPr>
      <w:rFonts w:asciiTheme="minorHAnsi" w:eastAsiaTheme="minorEastAsia" w:hAnsiTheme="minorHAnsi"/>
      <w:sz w:val="18"/>
      <w:lang w:eastAsia="pt-BR"/>
    </w:rPr>
  </w:style>
  <w:style w:type="paragraph" w:customStyle="1" w:styleId="313o">
    <w:name w:val="_313o"/>
    <w:basedOn w:val="11o"/>
    <w:link w:val="313oChar"/>
    <w:qFormat/>
    <w:rsid w:val="00B41839"/>
  </w:style>
  <w:style w:type="character" w:customStyle="1" w:styleId="312oChar">
    <w:name w:val="_312o Char"/>
    <w:basedOn w:val="11oChar"/>
    <w:link w:val="312o"/>
    <w:rsid w:val="00B41839"/>
    <w:rPr>
      <w:rFonts w:asciiTheme="minorHAnsi" w:eastAsiaTheme="minorEastAsia" w:hAnsiTheme="minorHAnsi"/>
      <w:sz w:val="18"/>
      <w:lang w:eastAsia="pt-BR"/>
    </w:rPr>
  </w:style>
  <w:style w:type="paragraph" w:customStyle="1" w:styleId="314o">
    <w:name w:val="_314o"/>
    <w:basedOn w:val="11o"/>
    <w:link w:val="314oChar"/>
    <w:qFormat/>
    <w:rsid w:val="00B41839"/>
  </w:style>
  <w:style w:type="character" w:customStyle="1" w:styleId="313oChar">
    <w:name w:val="_313o Char"/>
    <w:basedOn w:val="11oChar"/>
    <w:link w:val="313o"/>
    <w:rsid w:val="00B41839"/>
    <w:rPr>
      <w:rFonts w:asciiTheme="minorHAnsi" w:eastAsiaTheme="minorEastAsia" w:hAnsiTheme="minorHAnsi"/>
      <w:sz w:val="18"/>
      <w:lang w:eastAsia="pt-BR"/>
    </w:rPr>
  </w:style>
  <w:style w:type="paragraph" w:customStyle="1" w:styleId="315o">
    <w:name w:val="_315o"/>
    <w:basedOn w:val="11o"/>
    <w:link w:val="315oChar"/>
    <w:qFormat/>
    <w:rsid w:val="00B41839"/>
  </w:style>
  <w:style w:type="character" w:customStyle="1" w:styleId="314oChar">
    <w:name w:val="_314o Char"/>
    <w:basedOn w:val="11oChar"/>
    <w:link w:val="314o"/>
    <w:rsid w:val="00B41839"/>
    <w:rPr>
      <w:rFonts w:asciiTheme="minorHAnsi" w:eastAsiaTheme="minorEastAsia" w:hAnsiTheme="minorHAnsi"/>
      <w:sz w:val="18"/>
      <w:lang w:eastAsia="pt-BR"/>
    </w:rPr>
  </w:style>
  <w:style w:type="paragraph" w:customStyle="1" w:styleId="49o">
    <w:name w:val="_49o"/>
    <w:basedOn w:val="11o"/>
    <w:link w:val="49oChar"/>
    <w:qFormat/>
    <w:rsid w:val="00B41839"/>
  </w:style>
  <w:style w:type="character" w:customStyle="1" w:styleId="315oChar">
    <w:name w:val="_315o Char"/>
    <w:basedOn w:val="11oChar"/>
    <w:link w:val="315o"/>
    <w:rsid w:val="00B41839"/>
    <w:rPr>
      <w:rFonts w:asciiTheme="minorHAnsi" w:eastAsiaTheme="minorEastAsia" w:hAnsiTheme="minorHAnsi"/>
      <w:sz w:val="18"/>
      <w:lang w:eastAsia="pt-BR"/>
    </w:rPr>
  </w:style>
  <w:style w:type="paragraph" w:customStyle="1" w:styleId="410o">
    <w:name w:val="_410o"/>
    <w:basedOn w:val="11o"/>
    <w:link w:val="410oChar"/>
    <w:qFormat/>
    <w:rsid w:val="00B41839"/>
  </w:style>
  <w:style w:type="character" w:customStyle="1" w:styleId="49oChar">
    <w:name w:val="_49o Char"/>
    <w:basedOn w:val="11oChar"/>
    <w:link w:val="49o"/>
    <w:rsid w:val="00B41839"/>
    <w:rPr>
      <w:rFonts w:asciiTheme="minorHAnsi" w:eastAsiaTheme="minorEastAsia" w:hAnsiTheme="minorHAnsi"/>
      <w:sz w:val="18"/>
      <w:lang w:eastAsia="pt-BR"/>
    </w:rPr>
  </w:style>
  <w:style w:type="paragraph" w:customStyle="1" w:styleId="411o">
    <w:name w:val="_411o"/>
    <w:basedOn w:val="11o"/>
    <w:link w:val="411oChar"/>
    <w:qFormat/>
    <w:rsid w:val="00B41839"/>
  </w:style>
  <w:style w:type="character" w:customStyle="1" w:styleId="410oChar">
    <w:name w:val="_410o Char"/>
    <w:basedOn w:val="11oChar"/>
    <w:link w:val="410o"/>
    <w:rsid w:val="00B41839"/>
    <w:rPr>
      <w:rFonts w:asciiTheme="minorHAnsi" w:eastAsiaTheme="minorEastAsia" w:hAnsiTheme="minorHAnsi"/>
      <w:sz w:val="18"/>
      <w:lang w:eastAsia="pt-BR"/>
    </w:rPr>
  </w:style>
  <w:style w:type="paragraph" w:customStyle="1" w:styleId="412o">
    <w:name w:val="_412o"/>
    <w:basedOn w:val="11o"/>
    <w:link w:val="412oChar"/>
    <w:qFormat/>
    <w:rsid w:val="00B41839"/>
  </w:style>
  <w:style w:type="character" w:customStyle="1" w:styleId="411oChar">
    <w:name w:val="_411o Char"/>
    <w:basedOn w:val="11oChar"/>
    <w:link w:val="411o"/>
    <w:rsid w:val="00B41839"/>
    <w:rPr>
      <w:rFonts w:asciiTheme="minorHAnsi" w:eastAsiaTheme="minorEastAsia" w:hAnsiTheme="minorHAnsi"/>
      <w:sz w:val="18"/>
      <w:lang w:eastAsia="pt-BR"/>
    </w:rPr>
  </w:style>
  <w:style w:type="paragraph" w:customStyle="1" w:styleId="413o">
    <w:name w:val="_413o"/>
    <w:basedOn w:val="11o"/>
    <w:link w:val="413oChar"/>
    <w:qFormat/>
    <w:rsid w:val="00B41839"/>
  </w:style>
  <w:style w:type="character" w:customStyle="1" w:styleId="412oChar">
    <w:name w:val="_412o Char"/>
    <w:basedOn w:val="11oChar"/>
    <w:link w:val="412o"/>
    <w:rsid w:val="00B41839"/>
    <w:rPr>
      <w:rFonts w:asciiTheme="minorHAnsi" w:eastAsiaTheme="minorEastAsia" w:hAnsiTheme="minorHAnsi"/>
      <w:sz w:val="18"/>
      <w:lang w:eastAsia="pt-BR"/>
    </w:rPr>
  </w:style>
  <w:style w:type="paragraph" w:customStyle="1" w:styleId="414o">
    <w:name w:val="_414o"/>
    <w:basedOn w:val="11o"/>
    <w:link w:val="414oChar"/>
    <w:qFormat/>
    <w:rsid w:val="00B41839"/>
  </w:style>
  <w:style w:type="character" w:customStyle="1" w:styleId="413oChar">
    <w:name w:val="_413o Char"/>
    <w:basedOn w:val="11oChar"/>
    <w:link w:val="413o"/>
    <w:rsid w:val="00B41839"/>
    <w:rPr>
      <w:rFonts w:asciiTheme="minorHAnsi" w:eastAsiaTheme="minorEastAsia" w:hAnsiTheme="minorHAnsi"/>
      <w:sz w:val="18"/>
      <w:lang w:eastAsia="pt-BR"/>
    </w:rPr>
  </w:style>
  <w:style w:type="paragraph" w:customStyle="1" w:styleId="415o">
    <w:name w:val="_415o"/>
    <w:basedOn w:val="11o"/>
    <w:link w:val="415oChar"/>
    <w:qFormat/>
    <w:rsid w:val="00B41839"/>
  </w:style>
  <w:style w:type="character" w:customStyle="1" w:styleId="414oChar">
    <w:name w:val="_414o Char"/>
    <w:basedOn w:val="11oChar"/>
    <w:link w:val="414o"/>
    <w:rsid w:val="00B41839"/>
    <w:rPr>
      <w:rFonts w:asciiTheme="minorHAnsi" w:eastAsiaTheme="minorEastAsia" w:hAnsiTheme="minorHAnsi"/>
      <w:sz w:val="18"/>
      <w:lang w:eastAsia="pt-BR"/>
    </w:rPr>
  </w:style>
  <w:style w:type="paragraph" w:customStyle="1" w:styleId="59o">
    <w:name w:val="_59o"/>
    <w:basedOn w:val="11o"/>
    <w:link w:val="59oChar"/>
    <w:qFormat/>
    <w:rsid w:val="00B41839"/>
  </w:style>
  <w:style w:type="character" w:customStyle="1" w:styleId="415oChar">
    <w:name w:val="_415o Char"/>
    <w:basedOn w:val="11oChar"/>
    <w:link w:val="415o"/>
    <w:rsid w:val="00B41839"/>
    <w:rPr>
      <w:rFonts w:asciiTheme="minorHAnsi" w:eastAsiaTheme="minorEastAsia" w:hAnsiTheme="minorHAnsi"/>
      <w:sz w:val="18"/>
      <w:lang w:eastAsia="pt-BR"/>
    </w:rPr>
  </w:style>
  <w:style w:type="paragraph" w:customStyle="1" w:styleId="510o">
    <w:name w:val="_510o"/>
    <w:basedOn w:val="11o"/>
    <w:link w:val="510oChar"/>
    <w:qFormat/>
    <w:rsid w:val="00B41839"/>
  </w:style>
  <w:style w:type="character" w:customStyle="1" w:styleId="59oChar">
    <w:name w:val="_59o Char"/>
    <w:basedOn w:val="11oChar"/>
    <w:link w:val="59o"/>
    <w:rsid w:val="00B41839"/>
    <w:rPr>
      <w:rFonts w:asciiTheme="minorHAnsi" w:eastAsiaTheme="minorEastAsia" w:hAnsiTheme="minorHAnsi"/>
      <w:sz w:val="18"/>
      <w:lang w:eastAsia="pt-BR"/>
    </w:rPr>
  </w:style>
  <w:style w:type="paragraph" w:customStyle="1" w:styleId="511o">
    <w:name w:val="_511o"/>
    <w:basedOn w:val="11o"/>
    <w:link w:val="511oChar"/>
    <w:qFormat/>
    <w:rsid w:val="00B41839"/>
  </w:style>
  <w:style w:type="character" w:customStyle="1" w:styleId="510oChar">
    <w:name w:val="_510o Char"/>
    <w:basedOn w:val="11oChar"/>
    <w:link w:val="510o"/>
    <w:rsid w:val="00B41839"/>
    <w:rPr>
      <w:rFonts w:asciiTheme="minorHAnsi" w:eastAsiaTheme="minorEastAsia" w:hAnsiTheme="minorHAnsi"/>
      <w:sz w:val="18"/>
      <w:lang w:eastAsia="pt-BR"/>
    </w:rPr>
  </w:style>
  <w:style w:type="paragraph" w:customStyle="1" w:styleId="512o">
    <w:name w:val="_512o"/>
    <w:basedOn w:val="11o"/>
    <w:link w:val="512oChar"/>
    <w:qFormat/>
    <w:rsid w:val="00064D8F"/>
  </w:style>
  <w:style w:type="character" w:customStyle="1" w:styleId="511oChar">
    <w:name w:val="_511o Char"/>
    <w:basedOn w:val="11oChar"/>
    <w:link w:val="511o"/>
    <w:rsid w:val="00B41839"/>
    <w:rPr>
      <w:rFonts w:asciiTheme="minorHAnsi" w:eastAsiaTheme="minorEastAsia" w:hAnsiTheme="minorHAnsi"/>
      <w:sz w:val="18"/>
      <w:lang w:eastAsia="pt-BR"/>
    </w:rPr>
  </w:style>
  <w:style w:type="paragraph" w:customStyle="1" w:styleId="513o">
    <w:name w:val="_513o"/>
    <w:basedOn w:val="11o"/>
    <w:link w:val="513oChar"/>
    <w:qFormat/>
    <w:rsid w:val="00064D8F"/>
  </w:style>
  <w:style w:type="character" w:customStyle="1" w:styleId="512oChar">
    <w:name w:val="_512o Char"/>
    <w:basedOn w:val="11oChar"/>
    <w:link w:val="512o"/>
    <w:rsid w:val="00064D8F"/>
    <w:rPr>
      <w:rFonts w:asciiTheme="minorHAnsi" w:eastAsiaTheme="minorEastAsia" w:hAnsiTheme="minorHAnsi"/>
      <w:sz w:val="18"/>
      <w:lang w:eastAsia="pt-BR"/>
    </w:rPr>
  </w:style>
  <w:style w:type="paragraph" w:customStyle="1" w:styleId="514o">
    <w:name w:val="_514o"/>
    <w:basedOn w:val="11o"/>
    <w:link w:val="514oChar"/>
    <w:qFormat/>
    <w:rsid w:val="00064D8F"/>
  </w:style>
  <w:style w:type="character" w:customStyle="1" w:styleId="513oChar">
    <w:name w:val="_513o Char"/>
    <w:basedOn w:val="11oChar"/>
    <w:link w:val="513o"/>
    <w:rsid w:val="00064D8F"/>
    <w:rPr>
      <w:rFonts w:asciiTheme="minorHAnsi" w:eastAsiaTheme="minorEastAsia" w:hAnsiTheme="minorHAnsi"/>
      <w:sz w:val="18"/>
      <w:lang w:eastAsia="pt-BR"/>
    </w:rPr>
  </w:style>
  <w:style w:type="paragraph" w:customStyle="1" w:styleId="515o">
    <w:name w:val="_515o"/>
    <w:basedOn w:val="11o"/>
    <w:link w:val="515oChar"/>
    <w:qFormat/>
    <w:rsid w:val="00064D8F"/>
  </w:style>
  <w:style w:type="character" w:customStyle="1" w:styleId="514oChar">
    <w:name w:val="_514o Char"/>
    <w:basedOn w:val="11oChar"/>
    <w:link w:val="514o"/>
    <w:rsid w:val="00064D8F"/>
    <w:rPr>
      <w:rFonts w:asciiTheme="minorHAnsi" w:eastAsiaTheme="minorEastAsia" w:hAnsiTheme="minorHAnsi"/>
      <w:sz w:val="18"/>
      <w:lang w:eastAsia="pt-BR"/>
    </w:rPr>
  </w:style>
  <w:style w:type="paragraph" w:customStyle="1" w:styleId="69o">
    <w:name w:val="_69o"/>
    <w:basedOn w:val="11o"/>
    <w:link w:val="69oChar"/>
    <w:qFormat/>
    <w:rsid w:val="007E5E41"/>
  </w:style>
  <w:style w:type="character" w:customStyle="1" w:styleId="515oChar">
    <w:name w:val="_515o Char"/>
    <w:basedOn w:val="11oChar"/>
    <w:link w:val="515o"/>
    <w:rsid w:val="00064D8F"/>
    <w:rPr>
      <w:rFonts w:asciiTheme="minorHAnsi" w:eastAsiaTheme="minorEastAsia" w:hAnsiTheme="minorHAnsi"/>
      <w:sz w:val="18"/>
      <w:lang w:eastAsia="pt-BR"/>
    </w:rPr>
  </w:style>
  <w:style w:type="paragraph" w:customStyle="1" w:styleId="610o">
    <w:name w:val="_610o"/>
    <w:basedOn w:val="11o"/>
    <w:link w:val="610oChar"/>
    <w:qFormat/>
    <w:rsid w:val="007E5E41"/>
  </w:style>
  <w:style w:type="character" w:customStyle="1" w:styleId="69oChar">
    <w:name w:val="_69o Char"/>
    <w:basedOn w:val="11oChar"/>
    <w:link w:val="69o"/>
    <w:rsid w:val="007E5E41"/>
    <w:rPr>
      <w:rFonts w:asciiTheme="minorHAnsi" w:eastAsiaTheme="minorEastAsia" w:hAnsiTheme="minorHAnsi"/>
      <w:sz w:val="18"/>
      <w:lang w:eastAsia="pt-BR"/>
    </w:rPr>
  </w:style>
  <w:style w:type="paragraph" w:customStyle="1" w:styleId="611o">
    <w:name w:val="_611o"/>
    <w:basedOn w:val="11o"/>
    <w:link w:val="611oChar"/>
    <w:qFormat/>
    <w:rsid w:val="007E5E41"/>
  </w:style>
  <w:style w:type="character" w:customStyle="1" w:styleId="610oChar">
    <w:name w:val="_610o Char"/>
    <w:basedOn w:val="11oChar"/>
    <w:link w:val="610o"/>
    <w:rsid w:val="007E5E41"/>
    <w:rPr>
      <w:rFonts w:asciiTheme="minorHAnsi" w:eastAsiaTheme="minorEastAsia" w:hAnsiTheme="minorHAnsi"/>
      <w:sz w:val="18"/>
      <w:lang w:eastAsia="pt-BR"/>
    </w:rPr>
  </w:style>
  <w:style w:type="paragraph" w:customStyle="1" w:styleId="612o">
    <w:name w:val="_612o"/>
    <w:basedOn w:val="11o"/>
    <w:link w:val="612oChar"/>
    <w:qFormat/>
    <w:rsid w:val="007E5E41"/>
  </w:style>
  <w:style w:type="character" w:customStyle="1" w:styleId="611oChar">
    <w:name w:val="_611o Char"/>
    <w:basedOn w:val="11oChar"/>
    <w:link w:val="611o"/>
    <w:rsid w:val="007E5E41"/>
    <w:rPr>
      <w:rFonts w:asciiTheme="minorHAnsi" w:eastAsiaTheme="minorEastAsia" w:hAnsiTheme="minorHAnsi"/>
      <w:sz w:val="18"/>
      <w:lang w:eastAsia="pt-BR"/>
    </w:rPr>
  </w:style>
  <w:style w:type="paragraph" w:customStyle="1" w:styleId="613o">
    <w:name w:val="_613o"/>
    <w:basedOn w:val="11o"/>
    <w:link w:val="613oChar"/>
    <w:qFormat/>
    <w:rsid w:val="007E5E41"/>
  </w:style>
  <w:style w:type="character" w:customStyle="1" w:styleId="612oChar">
    <w:name w:val="_612o Char"/>
    <w:basedOn w:val="11oChar"/>
    <w:link w:val="612o"/>
    <w:rsid w:val="007E5E41"/>
    <w:rPr>
      <w:rFonts w:asciiTheme="minorHAnsi" w:eastAsiaTheme="minorEastAsia" w:hAnsiTheme="minorHAnsi"/>
      <w:sz w:val="18"/>
      <w:lang w:eastAsia="pt-BR"/>
    </w:rPr>
  </w:style>
  <w:style w:type="paragraph" w:customStyle="1" w:styleId="614o">
    <w:name w:val="_614o"/>
    <w:basedOn w:val="11o"/>
    <w:link w:val="614oChar"/>
    <w:qFormat/>
    <w:rsid w:val="007E5E41"/>
  </w:style>
  <w:style w:type="character" w:customStyle="1" w:styleId="613oChar">
    <w:name w:val="_613o Char"/>
    <w:basedOn w:val="11oChar"/>
    <w:link w:val="613o"/>
    <w:rsid w:val="007E5E41"/>
    <w:rPr>
      <w:rFonts w:asciiTheme="minorHAnsi" w:eastAsiaTheme="minorEastAsia" w:hAnsiTheme="minorHAnsi"/>
      <w:sz w:val="18"/>
      <w:lang w:eastAsia="pt-BR"/>
    </w:rPr>
  </w:style>
  <w:style w:type="paragraph" w:customStyle="1" w:styleId="615o">
    <w:name w:val="_615o"/>
    <w:basedOn w:val="11o"/>
    <w:link w:val="615oChar"/>
    <w:qFormat/>
    <w:rsid w:val="007E5E41"/>
  </w:style>
  <w:style w:type="character" w:customStyle="1" w:styleId="614oChar">
    <w:name w:val="_614o Char"/>
    <w:basedOn w:val="11oChar"/>
    <w:link w:val="614o"/>
    <w:rsid w:val="007E5E41"/>
    <w:rPr>
      <w:rFonts w:asciiTheme="minorHAnsi" w:eastAsiaTheme="minorEastAsia" w:hAnsiTheme="minorHAnsi"/>
      <w:sz w:val="18"/>
      <w:lang w:eastAsia="pt-BR"/>
    </w:rPr>
  </w:style>
  <w:style w:type="paragraph" w:customStyle="1" w:styleId="19t">
    <w:name w:val="_19t"/>
    <w:basedOn w:val="11t"/>
    <w:link w:val="19tChar"/>
    <w:qFormat/>
    <w:rsid w:val="00ED6560"/>
  </w:style>
  <w:style w:type="character" w:customStyle="1" w:styleId="615oChar">
    <w:name w:val="_615o Char"/>
    <w:basedOn w:val="11oChar"/>
    <w:link w:val="615o"/>
    <w:rsid w:val="007E5E41"/>
    <w:rPr>
      <w:rFonts w:asciiTheme="minorHAnsi" w:eastAsiaTheme="minorEastAsia" w:hAnsiTheme="minorHAnsi"/>
      <w:sz w:val="18"/>
      <w:lang w:eastAsia="pt-BR"/>
    </w:rPr>
  </w:style>
  <w:style w:type="paragraph" w:customStyle="1" w:styleId="110t">
    <w:name w:val="_110t"/>
    <w:basedOn w:val="11t"/>
    <w:link w:val="110tChar"/>
    <w:qFormat/>
    <w:rsid w:val="00FD6329"/>
  </w:style>
  <w:style w:type="character" w:customStyle="1" w:styleId="19tChar">
    <w:name w:val="_19t Char"/>
    <w:basedOn w:val="11tChar"/>
    <w:link w:val="19t"/>
    <w:rsid w:val="00ED6560"/>
    <w:rPr>
      <w:rFonts w:asciiTheme="minorHAnsi" w:eastAsiaTheme="minorEastAsia" w:hAnsiTheme="minorHAnsi"/>
      <w:b/>
      <w:sz w:val="18"/>
      <w:lang w:eastAsia="pt-BR"/>
    </w:rPr>
  </w:style>
  <w:style w:type="paragraph" w:customStyle="1" w:styleId="111t">
    <w:name w:val="_111t"/>
    <w:basedOn w:val="11t"/>
    <w:link w:val="111tChar"/>
    <w:qFormat/>
    <w:rsid w:val="00FD6329"/>
  </w:style>
  <w:style w:type="character" w:customStyle="1" w:styleId="110tChar">
    <w:name w:val="_110t Char"/>
    <w:basedOn w:val="11tChar"/>
    <w:link w:val="110t"/>
    <w:rsid w:val="00FD6329"/>
    <w:rPr>
      <w:rFonts w:asciiTheme="minorHAnsi" w:eastAsiaTheme="minorEastAsia" w:hAnsiTheme="minorHAnsi"/>
      <w:b/>
      <w:sz w:val="18"/>
      <w:lang w:eastAsia="pt-BR"/>
    </w:rPr>
  </w:style>
  <w:style w:type="paragraph" w:customStyle="1" w:styleId="112t">
    <w:name w:val="_112t"/>
    <w:basedOn w:val="11t"/>
    <w:link w:val="112tChar"/>
    <w:qFormat/>
    <w:rsid w:val="00FD6329"/>
  </w:style>
  <w:style w:type="character" w:customStyle="1" w:styleId="111tChar">
    <w:name w:val="_111t Char"/>
    <w:basedOn w:val="11tChar"/>
    <w:link w:val="111t"/>
    <w:rsid w:val="00FD6329"/>
    <w:rPr>
      <w:rFonts w:asciiTheme="minorHAnsi" w:eastAsiaTheme="minorEastAsia" w:hAnsiTheme="minorHAnsi"/>
      <w:b/>
      <w:sz w:val="18"/>
      <w:lang w:eastAsia="pt-BR"/>
    </w:rPr>
  </w:style>
  <w:style w:type="paragraph" w:customStyle="1" w:styleId="113t">
    <w:name w:val="_113t"/>
    <w:basedOn w:val="11t"/>
    <w:link w:val="113tChar"/>
    <w:qFormat/>
    <w:rsid w:val="00FD6329"/>
  </w:style>
  <w:style w:type="character" w:customStyle="1" w:styleId="112tChar">
    <w:name w:val="_112t Char"/>
    <w:basedOn w:val="11tChar"/>
    <w:link w:val="112t"/>
    <w:rsid w:val="00FD6329"/>
    <w:rPr>
      <w:rFonts w:asciiTheme="minorHAnsi" w:eastAsiaTheme="minorEastAsia" w:hAnsiTheme="minorHAnsi"/>
      <w:b/>
      <w:sz w:val="18"/>
      <w:lang w:eastAsia="pt-BR"/>
    </w:rPr>
  </w:style>
  <w:style w:type="paragraph" w:customStyle="1" w:styleId="114t">
    <w:name w:val="_114t"/>
    <w:basedOn w:val="11t"/>
    <w:link w:val="114tChar"/>
    <w:qFormat/>
    <w:rsid w:val="00FD6329"/>
  </w:style>
  <w:style w:type="character" w:customStyle="1" w:styleId="113tChar">
    <w:name w:val="_113t Char"/>
    <w:basedOn w:val="11tChar"/>
    <w:link w:val="113t"/>
    <w:rsid w:val="00FD6329"/>
    <w:rPr>
      <w:rFonts w:asciiTheme="minorHAnsi" w:eastAsiaTheme="minorEastAsia" w:hAnsiTheme="minorHAnsi"/>
      <w:b/>
      <w:sz w:val="18"/>
      <w:lang w:eastAsia="pt-BR"/>
    </w:rPr>
  </w:style>
  <w:style w:type="paragraph" w:customStyle="1" w:styleId="115t">
    <w:name w:val="_115t"/>
    <w:basedOn w:val="11t"/>
    <w:link w:val="115tChar"/>
    <w:qFormat/>
    <w:rsid w:val="00FD6329"/>
  </w:style>
  <w:style w:type="character" w:customStyle="1" w:styleId="114tChar">
    <w:name w:val="_114t Char"/>
    <w:basedOn w:val="11tChar"/>
    <w:link w:val="114t"/>
    <w:rsid w:val="00FD6329"/>
    <w:rPr>
      <w:rFonts w:asciiTheme="minorHAnsi" w:eastAsiaTheme="minorEastAsia" w:hAnsiTheme="minorHAnsi"/>
      <w:b/>
      <w:sz w:val="18"/>
      <w:lang w:eastAsia="pt-BR"/>
    </w:rPr>
  </w:style>
  <w:style w:type="paragraph" w:customStyle="1" w:styleId="29t">
    <w:name w:val="_29t"/>
    <w:basedOn w:val="11t"/>
    <w:link w:val="29tChar"/>
    <w:qFormat/>
    <w:rsid w:val="00FD6329"/>
  </w:style>
  <w:style w:type="character" w:customStyle="1" w:styleId="115tChar">
    <w:name w:val="_115t Char"/>
    <w:basedOn w:val="11tChar"/>
    <w:link w:val="115t"/>
    <w:rsid w:val="00FD6329"/>
    <w:rPr>
      <w:rFonts w:asciiTheme="minorHAnsi" w:eastAsiaTheme="minorEastAsia" w:hAnsiTheme="minorHAnsi"/>
      <w:b/>
      <w:sz w:val="18"/>
      <w:lang w:eastAsia="pt-BR"/>
    </w:rPr>
  </w:style>
  <w:style w:type="paragraph" w:customStyle="1" w:styleId="210t">
    <w:name w:val="_210t"/>
    <w:basedOn w:val="11t"/>
    <w:link w:val="210tChar"/>
    <w:qFormat/>
    <w:rsid w:val="00FD6329"/>
  </w:style>
  <w:style w:type="character" w:customStyle="1" w:styleId="29tChar">
    <w:name w:val="_29t Char"/>
    <w:basedOn w:val="11tChar"/>
    <w:link w:val="29t"/>
    <w:rsid w:val="00FD6329"/>
    <w:rPr>
      <w:rFonts w:asciiTheme="minorHAnsi" w:eastAsiaTheme="minorEastAsia" w:hAnsiTheme="minorHAnsi"/>
      <w:b/>
      <w:sz w:val="18"/>
      <w:lang w:eastAsia="pt-BR"/>
    </w:rPr>
  </w:style>
  <w:style w:type="paragraph" w:customStyle="1" w:styleId="211t">
    <w:name w:val="_211t"/>
    <w:basedOn w:val="11t"/>
    <w:link w:val="211tChar"/>
    <w:qFormat/>
    <w:rsid w:val="00FD6329"/>
  </w:style>
  <w:style w:type="character" w:customStyle="1" w:styleId="210tChar">
    <w:name w:val="_210t Char"/>
    <w:basedOn w:val="11tChar"/>
    <w:link w:val="210t"/>
    <w:rsid w:val="00FD6329"/>
    <w:rPr>
      <w:rFonts w:asciiTheme="minorHAnsi" w:eastAsiaTheme="minorEastAsia" w:hAnsiTheme="minorHAnsi"/>
      <w:b/>
      <w:sz w:val="18"/>
      <w:lang w:eastAsia="pt-BR"/>
    </w:rPr>
  </w:style>
  <w:style w:type="paragraph" w:customStyle="1" w:styleId="212t">
    <w:name w:val="_212t"/>
    <w:basedOn w:val="11t"/>
    <w:link w:val="212tChar"/>
    <w:qFormat/>
    <w:rsid w:val="00FD6329"/>
  </w:style>
  <w:style w:type="character" w:customStyle="1" w:styleId="211tChar">
    <w:name w:val="_211t Char"/>
    <w:basedOn w:val="11tChar"/>
    <w:link w:val="211t"/>
    <w:rsid w:val="00FD6329"/>
    <w:rPr>
      <w:rFonts w:asciiTheme="minorHAnsi" w:eastAsiaTheme="minorEastAsia" w:hAnsiTheme="minorHAnsi"/>
      <w:b/>
      <w:sz w:val="18"/>
      <w:lang w:eastAsia="pt-BR"/>
    </w:rPr>
  </w:style>
  <w:style w:type="paragraph" w:customStyle="1" w:styleId="213t">
    <w:name w:val="_213t"/>
    <w:basedOn w:val="11t"/>
    <w:link w:val="213tChar"/>
    <w:qFormat/>
    <w:rsid w:val="00FD6329"/>
  </w:style>
  <w:style w:type="character" w:customStyle="1" w:styleId="212tChar">
    <w:name w:val="_212t Char"/>
    <w:basedOn w:val="11tChar"/>
    <w:link w:val="212t"/>
    <w:rsid w:val="00FD6329"/>
    <w:rPr>
      <w:rFonts w:asciiTheme="minorHAnsi" w:eastAsiaTheme="minorEastAsia" w:hAnsiTheme="minorHAnsi"/>
      <w:b/>
      <w:sz w:val="18"/>
      <w:lang w:eastAsia="pt-BR"/>
    </w:rPr>
  </w:style>
  <w:style w:type="paragraph" w:customStyle="1" w:styleId="214t">
    <w:name w:val="_214t"/>
    <w:basedOn w:val="11t"/>
    <w:link w:val="214tChar"/>
    <w:qFormat/>
    <w:rsid w:val="00FD6329"/>
  </w:style>
  <w:style w:type="character" w:customStyle="1" w:styleId="213tChar">
    <w:name w:val="_213t Char"/>
    <w:basedOn w:val="11tChar"/>
    <w:link w:val="213t"/>
    <w:rsid w:val="00FD6329"/>
    <w:rPr>
      <w:rFonts w:asciiTheme="minorHAnsi" w:eastAsiaTheme="minorEastAsia" w:hAnsiTheme="minorHAnsi"/>
      <w:b/>
      <w:sz w:val="18"/>
      <w:lang w:eastAsia="pt-BR"/>
    </w:rPr>
  </w:style>
  <w:style w:type="paragraph" w:customStyle="1" w:styleId="215t">
    <w:name w:val="_215t"/>
    <w:basedOn w:val="11t"/>
    <w:link w:val="215tChar"/>
    <w:qFormat/>
    <w:rsid w:val="00FD6329"/>
  </w:style>
  <w:style w:type="character" w:customStyle="1" w:styleId="214tChar">
    <w:name w:val="_214t Char"/>
    <w:basedOn w:val="11tChar"/>
    <w:link w:val="214t"/>
    <w:rsid w:val="00FD6329"/>
    <w:rPr>
      <w:rFonts w:asciiTheme="minorHAnsi" w:eastAsiaTheme="minorEastAsia" w:hAnsiTheme="minorHAnsi"/>
      <w:b/>
      <w:sz w:val="18"/>
      <w:lang w:eastAsia="pt-BR"/>
    </w:rPr>
  </w:style>
  <w:style w:type="paragraph" w:customStyle="1" w:styleId="39t">
    <w:name w:val="_39t"/>
    <w:basedOn w:val="11t"/>
    <w:link w:val="39tChar"/>
    <w:qFormat/>
    <w:rsid w:val="00425918"/>
  </w:style>
  <w:style w:type="character" w:customStyle="1" w:styleId="215tChar">
    <w:name w:val="_215t Char"/>
    <w:basedOn w:val="11tChar"/>
    <w:link w:val="215t"/>
    <w:rsid w:val="00FD6329"/>
    <w:rPr>
      <w:rFonts w:asciiTheme="minorHAnsi" w:eastAsiaTheme="minorEastAsia" w:hAnsiTheme="minorHAnsi"/>
      <w:b/>
      <w:sz w:val="18"/>
      <w:lang w:eastAsia="pt-BR"/>
    </w:rPr>
  </w:style>
  <w:style w:type="paragraph" w:customStyle="1" w:styleId="310t">
    <w:name w:val="_310t"/>
    <w:basedOn w:val="11t"/>
    <w:link w:val="310tChar"/>
    <w:qFormat/>
    <w:rsid w:val="00425918"/>
  </w:style>
  <w:style w:type="character" w:customStyle="1" w:styleId="39tChar">
    <w:name w:val="_39t Char"/>
    <w:basedOn w:val="11tChar"/>
    <w:link w:val="39t"/>
    <w:rsid w:val="00425918"/>
    <w:rPr>
      <w:rFonts w:asciiTheme="minorHAnsi" w:eastAsiaTheme="minorEastAsia" w:hAnsiTheme="minorHAnsi"/>
      <w:b/>
      <w:sz w:val="18"/>
      <w:lang w:eastAsia="pt-BR"/>
    </w:rPr>
  </w:style>
  <w:style w:type="paragraph" w:customStyle="1" w:styleId="311t">
    <w:name w:val="_311t"/>
    <w:basedOn w:val="11t"/>
    <w:link w:val="311tChar"/>
    <w:qFormat/>
    <w:rsid w:val="00425918"/>
  </w:style>
  <w:style w:type="character" w:customStyle="1" w:styleId="310tChar">
    <w:name w:val="_310t Char"/>
    <w:basedOn w:val="11tChar"/>
    <w:link w:val="310t"/>
    <w:rsid w:val="00425918"/>
    <w:rPr>
      <w:rFonts w:asciiTheme="minorHAnsi" w:eastAsiaTheme="minorEastAsia" w:hAnsiTheme="minorHAnsi"/>
      <w:b/>
      <w:sz w:val="18"/>
      <w:lang w:eastAsia="pt-BR"/>
    </w:rPr>
  </w:style>
  <w:style w:type="paragraph" w:customStyle="1" w:styleId="312t">
    <w:name w:val="_312t"/>
    <w:basedOn w:val="11t"/>
    <w:link w:val="312tChar"/>
    <w:qFormat/>
    <w:rsid w:val="00425918"/>
  </w:style>
  <w:style w:type="character" w:customStyle="1" w:styleId="311tChar">
    <w:name w:val="_311t Char"/>
    <w:basedOn w:val="11tChar"/>
    <w:link w:val="311t"/>
    <w:rsid w:val="00425918"/>
    <w:rPr>
      <w:rFonts w:asciiTheme="minorHAnsi" w:eastAsiaTheme="minorEastAsia" w:hAnsiTheme="minorHAnsi"/>
      <w:b/>
      <w:sz w:val="18"/>
      <w:lang w:eastAsia="pt-BR"/>
    </w:rPr>
  </w:style>
  <w:style w:type="paragraph" w:customStyle="1" w:styleId="313t">
    <w:name w:val="_313t"/>
    <w:basedOn w:val="11t"/>
    <w:link w:val="313tChar"/>
    <w:qFormat/>
    <w:rsid w:val="00425918"/>
  </w:style>
  <w:style w:type="character" w:customStyle="1" w:styleId="312tChar">
    <w:name w:val="_312t Char"/>
    <w:basedOn w:val="11tChar"/>
    <w:link w:val="312t"/>
    <w:rsid w:val="00425918"/>
    <w:rPr>
      <w:rFonts w:asciiTheme="minorHAnsi" w:eastAsiaTheme="minorEastAsia" w:hAnsiTheme="minorHAnsi"/>
      <w:b/>
      <w:sz w:val="18"/>
      <w:lang w:eastAsia="pt-BR"/>
    </w:rPr>
  </w:style>
  <w:style w:type="paragraph" w:customStyle="1" w:styleId="314t">
    <w:name w:val="_314t"/>
    <w:basedOn w:val="11t"/>
    <w:link w:val="314tChar"/>
    <w:qFormat/>
    <w:rsid w:val="00425918"/>
  </w:style>
  <w:style w:type="character" w:customStyle="1" w:styleId="313tChar">
    <w:name w:val="_313t Char"/>
    <w:basedOn w:val="11tChar"/>
    <w:link w:val="313t"/>
    <w:rsid w:val="00425918"/>
    <w:rPr>
      <w:rFonts w:asciiTheme="minorHAnsi" w:eastAsiaTheme="minorEastAsia" w:hAnsiTheme="minorHAnsi"/>
      <w:b/>
      <w:sz w:val="18"/>
      <w:lang w:eastAsia="pt-BR"/>
    </w:rPr>
  </w:style>
  <w:style w:type="paragraph" w:customStyle="1" w:styleId="315t">
    <w:name w:val="_315t"/>
    <w:basedOn w:val="11t"/>
    <w:link w:val="315tChar"/>
    <w:qFormat/>
    <w:rsid w:val="00425918"/>
  </w:style>
  <w:style w:type="character" w:customStyle="1" w:styleId="314tChar">
    <w:name w:val="_314t Char"/>
    <w:basedOn w:val="11tChar"/>
    <w:link w:val="314t"/>
    <w:rsid w:val="00425918"/>
    <w:rPr>
      <w:rFonts w:asciiTheme="minorHAnsi" w:eastAsiaTheme="minorEastAsia" w:hAnsiTheme="minorHAnsi"/>
      <w:b/>
      <w:sz w:val="18"/>
      <w:lang w:eastAsia="pt-BR"/>
    </w:rPr>
  </w:style>
  <w:style w:type="paragraph" w:customStyle="1" w:styleId="49t">
    <w:name w:val="_49t"/>
    <w:basedOn w:val="11t"/>
    <w:link w:val="49tChar"/>
    <w:qFormat/>
    <w:rsid w:val="00954EA5"/>
  </w:style>
  <w:style w:type="character" w:customStyle="1" w:styleId="315tChar">
    <w:name w:val="_315t Char"/>
    <w:basedOn w:val="11tChar"/>
    <w:link w:val="315t"/>
    <w:rsid w:val="00425918"/>
    <w:rPr>
      <w:rFonts w:asciiTheme="minorHAnsi" w:eastAsiaTheme="minorEastAsia" w:hAnsiTheme="minorHAnsi"/>
      <w:b/>
      <w:sz w:val="18"/>
      <w:lang w:eastAsia="pt-BR"/>
    </w:rPr>
  </w:style>
  <w:style w:type="paragraph" w:customStyle="1" w:styleId="410t">
    <w:name w:val="_410t"/>
    <w:basedOn w:val="49t"/>
    <w:link w:val="410tChar"/>
    <w:qFormat/>
    <w:rsid w:val="00954EA5"/>
  </w:style>
  <w:style w:type="character" w:customStyle="1" w:styleId="49tChar">
    <w:name w:val="_49t Char"/>
    <w:basedOn w:val="11tChar"/>
    <w:link w:val="49t"/>
    <w:rsid w:val="00954EA5"/>
    <w:rPr>
      <w:rFonts w:asciiTheme="minorHAnsi" w:eastAsiaTheme="minorEastAsia" w:hAnsiTheme="minorHAnsi"/>
      <w:b/>
      <w:sz w:val="18"/>
      <w:lang w:eastAsia="pt-BR"/>
    </w:rPr>
  </w:style>
  <w:style w:type="paragraph" w:customStyle="1" w:styleId="411t">
    <w:name w:val="_411t"/>
    <w:basedOn w:val="11t"/>
    <w:link w:val="411tChar"/>
    <w:qFormat/>
    <w:rsid w:val="00954EA5"/>
  </w:style>
  <w:style w:type="character" w:customStyle="1" w:styleId="410tChar">
    <w:name w:val="_410t Char"/>
    <w:basedOn w:val="49tChar"/>
    <w:link w:val="410t"/>
    <w:rsid w:val="00954EA5"/>
    <w:rPr>
      <w:rFonts w:asciiTheme="minorHAnsi" w:eastAsiaTheme="minorEastAsia" w:hAnsiTheme="minorHAnsi"/>
      <w:b/>
      <w:sz w:val="18"/>
      <w:lang w:eastAsia="pt-BR"/>
    </w:rPr>
  </w:style>
  <w:style w:type="paragraph" w:customStyle="1" w:styleId="412t">
    <w:name w:val="_412t"/>
    <w:basedOn w:val="11t"/>
    <w:link w:val="412tChar"/>
    <w:qFormat/>
    <w:rsid w:val="00954EA5"/>
  </w:style>
  <w:style w:type="character" w:customStyle="1" w:styleId="411tChar">
    <w:name w:val="_411t Char"/>
    <w:basedOn w:val="11tChar"/>
    <w:link w:val="411t"/>
    <w:rsid w:val="00954EA5"/>
    <w:rPr>
      <w:rFonts w:asciiTheme="minorHAnsi" w:eastAsiaTheme="minorEastAsia" w:hAnsiTheme="minorHAnsi"/>
      <w:b/>
      <w:sz w:val="18"/>
      <w:lang w:eastAsia="pt-BR"/>
    </w:rPr>
  </w:style>
  <w:style w:type="paragraph" w:customStyle="1" w:styleId="413t">
    <w:name w:val="_413t"/>
    <w:basedOn w:val="11t"/>
    <w:link w:val="413tChar"/>
    <w:qFormat/>
    <w:rsid w:val="00954EA5"/>
  </w:style>
  <w:style w:type="character" w:customStyle="1" w:styleId="412tChar">
    <w:name w:val="_412t Char"/>
    <w:basedOn w:val="11tChar"/>
    <w:link w:val="412t"/>
    <w:rsid w:val="00954EA5"/>
    <w:rPr>
      <w:rFonts w:asciiTheme="minorHAnsi" w:eastAsiaTheme="minorEastAsia" w:hAnsiTheme="minorHAnsi"/>
      <w:b/>
      <w:sz w:val="18"/>
      <w:lang w:eastAsia="pt-BR"/>
    </w:rPr>
  </w:style>
  <w:style w:type="paragraph" w:customStyle="1" w:styleId="414t">
    <w:name w:val="_414t"/>
    <w:basedOn w:val="11t"/>
    <w:link w:val="414tChar"/>
    <w:qFormat/>
    <w:rsid w:val="00954EA5"/>
  </w:style>
  <w:style w:type="character" w:customStyle="1" w:styleId="413tChar">
    <w:name w:val="_413t Char"/>
    <w:basedOn w:val="11tChar"/>
    <w:link w:val="413t"/>
    <w:rsid w:val="00954EA5"/>
    <w:rPr>
      <w:rFonts w:asciiTheme="minorHAnsi" w:eastAsiaTheme="minorEastAsia" w:hAnsiTheme="minorHAnsi"/>
      <w:b/>
      <w:sz w:val="18"/>
      <w:lang w:eastAsia="pt-BR"/>
    </w:rPr>
  </w:style>
  <w:style w:type="paragraph" w:customStyle="1" w:styleId="415t">
    <w:name w:val="_415t"/>
    <w:basedOn w:val="11t"/>
    <w:link w:val="415tChar"/>
    <w:qFormat/>
    <w:rsid w:val="00954EA5"/>
  </w:style>
  <w:style w:type="character" w:customStyle="1" w:styleId="414tChar">
    <w:name w:val="_414t Char"/>
    <w:basedOn w:val="11tChar"/>
    <w:link w:val="414t"/>
    <w:rsid w:val="00954EA5"/>
    <w:rPr>
      <w:rFonts w:asciiTheme="minorHAnsi" w:eastAsiaTheme="minorEastAsia" w:hAnsiTheme="minorHAnsi"/>
      <w:b/>
      <w:sz w:val="18"/>
      <w:lang w:eastAsia="pt-BR"/>
    </w:rPr>
  </w:style>
  <w:style w:type="paragraph" w:customStyle="1" w:styleId="59t">
    <w:name w:val="_59t"/>
    <w:basedOn w:val="11t"/>
    <w:link w:val="59tChar"/>
    <w:qFormat/>
    <w:rsid w:val="0096466D"/>
  </w:style>
  <w:style w:type="character" w:customStyle="1" w:styleId="415tChar">
    <w:name w:val="_415t Char"/>
    <w:basedOn w:val="11tChar"/>
    <w:link w:val="415t"/>
    <w:rsid w:val="00954EA5"/>
    <w:rPr>
      <w:rFonts w:asciiTheme="minorHAnsi" w:eastAsiaTheme="minorEastAsia" w:hAnsiTheme="minorHAnsi"/>
      <w:b/>
      <w:sz w:val="18"/>
      <w:lang w:eastAsia="pt-BR"/>
    </w:rPr>
  </w:style>
  <w:style w:type="paragraph" w:customStyle="1" w:styleId="510t">
    <w:name w:val="_510t"/>
    <w:basedOn w:val="11t"/>
    <w:link w:val="510tChar"/>
    <w:qFormat/>
    <w:rsid w:val="0096466D"/>
  </w:style>
  <w:style w:type="character" w:customStyle="1" w:styleId="59tChar">
    <w:name w:val="_59t Char"/>
    <w:basedOn w:val="11tChar"/>
    <w:link w:val="59t"/>
    <w:rsid w:val="0096466D"/>
    <w:rPr>
      <w:rFonts w:asciiTheme="minorHAnsi" w:eastAsiaTheme="minorEastAsia" w:hAnsiTheme="minorHAnsi"/>
      <w:b/>
      <w:sz w:val="18"/>
      <w:lang w:eastAsia="pt-BR"/>
    </w:rPr>
  </w:style>
  <w:style w:type="paragraph" w:customStyle="1" w:styleId="511t">
    <w:name w:val="_511t"/>
    <w:basedOn w:val="11t"/>
    <w:link w:val="511tChar"/>
    <w:qFormat/>
    <w:rsid w:val="0096466D"/>
  </w:style>
  <w:style w:type="character" w:customStyle="1" w:styleId="510tChar">
    <w:name w:val="_510t Char"/>
    <w:basedOn w:val="11tChar"/>
    <w:link w:val="510t"/>
    <w:rsid w:val="0096466D"/>
    <w:rPr>
      <w:rFonts w:asciiTheme="minorHAnsi" w:eastAsiaTheme="minorEastAsia" w:hAnsiTheme="minorHAnsi"/>
      <w:b/>
      <w:sz w:val="18"/>
      <w:lang w:eastAsia="pt-BR"/>
    </w:rPr>
  </w:style>
  <w:style w:type="paragraph" w:customStyle="1" w:styleId="512t">
    <w:name w:val="_512t"/>
    <w:basedOn w:val="11t"/>
    <w:link w:val="512tChar"/>
    <w:qFormat/>
    <w:rsid w:val="0096466D"/>
  </w:style>
  <w:style w:type="character" w:customStyle="1" w:styleId="511tChar">
    <w:name w:val="_511t Char"/>
    <w:basedOn w:val="11tChar"/>
    <w:link w:val="511t"/>
    <w:rsid w:val="0096466D"/>
    <w:rPr>
      <w:rFonts w:asciiTheme="minorHAnsi" w:eastAsiaTheme="minorEastAsia" w:hAnsiTheme="minorHAnsi"/>
      <w:b/>
      <w:sz w:val="18"/>
      <w:lang w:eastAsia="pt-BR"/>
    </w:rPr>
  </w:style>
  <w:style w:type="paragraph" w:customStyle="1" w:styleId="513t">
    <w:name w:val="_513t"/>
    <w:basedOn w:val="11t"/>
    <w:link w:val="513tChar"/>
    <w:qFormat/>
    <w:rsid w:val="0096466D"/>
  </w:style>
  <w:style w:type="character" w:customStyle="1" w:styleId="512tChar">
    <w:name w:val="_512t Char"/>
    <w:basedOn w:val="11tChar"/>
    <w:link w:val="512t"/>
    <w:rsid w:val="0096466D"/>
    <w:rPr>
      <w:rFonts w:asciiTheme="minorHAnsi" w:eastAsiaTheme="minorEastAsia" w:hAnsiTheme="minorHAnsi"/>
      <w:b/>
      <w:sz w:val="18"/>
      <w:lang w:eastAsia="pt-BR"/>
    </w:rPr>
  </w:style>
  <w:style w:type="paragraph" w:customStyle="1" w:styleId="514t">
    <w:name w:val="_514t"/>
    <w:basedOn w:val="11t"/>
    <w:link w:val="514tChar"/>
    <w:qFormat/>
    <w:rsid w:val="0096466D"/>
  </w:style>
  <w:style w:type="character" w:customStyle="1" w:styleId="513tChar">
    <w:name w:val="_513t Char"/>
    <w:basedOn w:val="11tChar"/>
    <w:link w:val="513t"/>
    <w:rsid w:val="0096466D"/>
    <w:rPr>
      <w:rFonts w:asciiTheme="minorHAnsi" w:eastAsiaTheme="minorEastAsia" w:hAnsiTheme="minorHAnsi"/>
      <w:b/>
      <w:sz w:val="18"/>
      <w:lang w:eastAsia="pt-BR"/>
    </w:rPr>
  </w:style>
  <w:style w:type="paragraph" w:customStyle="1" w:styleId="515t">
    <w:name w:val="_515t"/>
    <w:basedOn w:val="11t"/>
    <w:link w:val="515tChar"/>
    <w:qFormat/>
    <w:rsid w:val="0096466D"/>
  </w:style>
  <w:style w:type="character" w:customStyle="1" w:styleId="514tChar">
    <w:name w:val="_514t Char"/>
    <w:basedOn w:val="11tChar"/>
    <w:link w:val="514t"/>
    <w:rsid w:val="0096466D"/>
    <w:rPr>
      <w:rFonts w:asciiTheme="minorHAnsi" w:eastAsiaTheme="minorEastAsia" w:hAnsiTheme="minorHAnsi"/>
      <w:b/>
      <w:sz w:val="18"/>
      <w:lang w:eastAsia="pt-BR"/>
    </w:rPr>
  </w:style>
  <w:style w:type="paragraph" w:customStyle="1" w:styleId="69t">
    <w:name w:val="_69t"/>
    <w:basedOn w:val="11t"/>
    <w:link w:val="69tChar"/>
    <w:qFormat/>
    <w:rsid w:val="0096466D"/>
  </w:style>
  <w:style w:type="character" w:customStyle="1" w:styleId="515tChar">
    <w:name w:val="_515t Char"/>
    <w:basedOn w:val="11tChar"/>
    <w:link w:val="515t"/>
    <w:rsid w:val="0096466D"/>
    <w:rPr>
      <w:rFonts w:asciiTheme="minorHAnsi" w:eastAsiaTheme="minorEastAsia" w:hAnsiTheme="minorHAnsi"/>
      <w:b/>
      <w:sz w:val="18"/>
      <w:lang w:eastAsia="pt-BR"/>
    </w:rPr>
  </w:style>
  <w:style w:type="paragraph" w:customStyle="1" w:styleId="610t">
    <w:name w:val="_610t"/>
    <w:basedOn w:val="11t"/>
    <w:link w:val="610tChar"/>
    <w:qFormat/>
    <w:rsid w:val="0096466D"/>
  </w:style>
  <w:style w:type="character" w:customStyle="1" w:styleId="69tChar">
    <w:name w:val="_69t Char"/>
    <w:basedOn w:val="11tChar"/>
    <w:link w:val="69t"/>
    <w:rsid w:val="0096466D"/>
    <w:rPr>
      <w:rFonts w:asciiTheme="minorHAnsi" w:eastAsiaTheme="minorEastAsia" w:hAnsiTheme="minorHAnsi"/>
      <w:b/>
      <w:sz w:val="18"/>
      <w:lang w:eastAsia="pt-BR"/>
    </w:rPr>
  </w:style>
  <w:style w:type="paragraph" w:customStyle="1" w:styleId="611t">
    <w:name w:val="_611t"/>
    <w:basedOn w:val="11t"/>
    <w:link w:val="611tChar"/>
    <w:qFormat/>
    <w:rsid w:val="0096466D"/>
  </w:style>
  <w:style w:type="character" w:customStyle="1" w:styleId="610tChar">
    <w:name w:val="_610t Char"/>
    <w:basedOn w:val="11tChar"/>
    <w:link w:val="610t"/>
    <w:rsid w:val="0096466D"/>
    <w:rPr>
      <w:rFonts w:asciiTheme="minorHAnsi" w:eastAsiaTheme="minorEastAsia" w:hAnsiTheme="minorHAnsi"/>
      <w:b/>
      <w:sz w:val="18"/>
      <w:lang w:eastAsia="pt-BR"/>
    </w:rPr>
  </w:style>
  <w:style w:type="paragraph" w:customStyle="1" w:styleId="612t">
    <w:name w:val="_612t"/>
    <w:basedOn w:val="11t"/>
    <w:link w:val="612tChar"/>
    <w:qFormat/>
    <w:rsid w:val="0096466D"/>
  </w:style>
  <w:style w:type="character" w:customStyle="1" w:styleId="611tChar">
    <w:name w:val="_611t Char"/>
    <w:basedOn w:val="11tChar"/>
    <w:link w:val="611t"/>
    <w:rsid w:val="0096466D"/>
    <w:rPr>
      <w:rFonts w:asciiTheme="minorHAnsi" w:eastAsiaTheme="minorEastAsia" w:hAnsiTheme="minorHAnsi"/>
      <w:b/>
      <w:sz w:val="18"/>
      <w:lang w:eastAsia="pt-BR"/>
    </w:rPr>
  </w:style>
  <w:style w:type="paragraph" w:customStyle="1" w:styleId="613t">
    <w:name w:val="_613t"/>
    <w:basedOn w:val="11t"/>
    <w:link w:val="613tChar"/>
    <w:qFormat/>
    <w:rsid w:val="0096466D"/>
  </w:style>
  <w:style w:type="character" w:customStyle="1" w:styleId="612tChar">
    <w:name w:val="_612t Char"/>
    <w:basedOn w:val="11tChar"/>
    <w:link w:val="612t"/>
    <w:rsid w:val="0096466D"/>
    <w:rPr>
      <w:rFonts w:asciiTheme="minorHAnsi" w:eastAsiaTheme="minorEastAsia" w:hAnsiTheme="minorHAnsi"/>
      <w:b/>
      <w:sz w:val="18"/>
      <w:lang w:eastAsia="pt-BR"/>
    </w:rPr>
  </w:style>
  <w:style w:type="paragraph" w:customStyle="1" w:styleId="614t">
    <w:name w:val="_614t"/>
    <w:basedOn w:val="11t"/>
    <w:link w:val="614tChar"/>
    <w:qFormat/>
    <w:rsid w:val="0096466D"/>
  </w:style>
  <w:style w:type="character" w:customStyle="1" w:styleId="613tChar">
    <w:name w:val="_613t Char"/>
    <w:basedOn w:val="11tChar"/>
    <w:link w:val="613t"/>
    <w:rsid w:val="0096466D"/>
    <w:rPr>
      <w:rFonts w:asciiTheme="minorHAnsi" w:eastAsiaTheme="minorEastAsia" w:hAnsiTheme="minorHAnsi"/>
      <w:b/>
      <w:sz w:val="18"/>
      <w:lang w:eastAsia="pt-BR"/>
    </w:rPr>
  </w:style>
  <w:style w:type="paragraph" w:customStyle="1" w:styleId="615t">
    <w:name w:val="_615t"/>
    <w:basedOn w:val="11t"/>
    <w:link w:val="615tChar"/>
    <w:qFormat/>
    <w:rsid w:val="0096466D"/>
  </w:style>
  <w:style w:type="character" w:customStyle="1" w:styleId="614tChar">
    <w:name w:val="_614t Char"/>
    <w:basedOn w:val="11tChar"/>
    <w:link w:val="614t"/>
    <w:rsid w:val="0096466D"/>
    <w:rPr>
      <w:rFonts w:asciiTheme="minorHAnsi" w:eastAsiaTheme="minorEastAsia" w:hAnsiTheme="minorHAnsi"/>
      <w:b/>
      <w:sz w:val="18"/>
      <w:lang w:eastAsia="pt-BR"/>
    </w:rPr>
  </w:style>
  <w:style w:type="paragraph" w:customStyle="1" w:styleId="ps19">
    <w:name w:val="_ps19"/>
    <w:basedOn w:val="ps11"/>
    <w:link w:val="ps19Char"/>
    <w:qFormat/>
    <w:rsid w:val="005B0778"/>
  </w:style>
  <w:style w:type="character" w:customStyle="1" w:styleId="615tChar">
    <w:name w:val="_615t Char"/>
    <w:basedOn w:val="11tChar"/>
    <w:link w:val="615t"/>
    <w:rsid w:val="0096466D"/>
    <w:rPr>
      <w:rFonts w:asciiTheme="minorHAnsi" w:eastAsiaTheme="minorEastAsia" w:hAnsiTheme="minorHAnsi"/>
      <w:b/>
      <w:sz w:val="18"/>
      <w:lang w:eastAsia="pt-BR"/>
    </w:rPr>
  </w:style>
  <w:style w:type="paragraph" w:customStyle="1" w:styleId="ps110">
    <w:name w:val="_ps110"/>
    <w:basedOn w:val="ps11"/>
    <w:link w:val="ps110Char"/>
    <w:qFormat/>
    <w:rsid w:val="005B0778"/>
  </w:style>
  <w:style w:type="character" w:customStyle="1" w:styleId="ps19Char">
    <w:name w:val="_ps19 Char"/>
    <w:basedOn w:val="ps11Char"/>
    <w:link w:val="ps19"/>
    <w:rsid w:val="005B0778"/>
    <w:rPr>
      <w:rFonts w:asciiTheme="minorHAnsi" w:eastAsiaTheme="minorEastAsia" w:hAnsiTheme="minorHAnsi"/>
      <w:sz w:val="18"/>
      <w:lang w:eastAsia="pt-BR"/>
    </w:rPr>
  </w:style>
  <w:style w:type="paragraph" w:customStyle="1" w:styleId="ps111">
    <w:name w:val="_ps111"/>
    <w:basedOn w:val="ps11"/>
    <w:link w:val="ps111Char"/>
    <w:qFormat/>
    <w:rsid w:val="005B0778"/>
  </w:style>
  <w:style w:type="character" w:customStyle="1" w:styleId="ps110Char">
    <w:name w:val="_ps110 Char"/>
    <w:basedOn w:val="ps11Char"/>
    <w:link w:val="ps110"/>
    <w:rsid w:val="005B0778"/>
    <w:rPr>
      <w:rFonts w:asciiTheme="minorHAnsi" w:eastAsiaTheme="minorEastAsia" w:hAnsiTheme="minorHAnsi"/>
      <w:sz w:val="18"/>
      <w:lang w:eastAsia="pt-BR"/>
    </w:rPr>
  </w:style>
  <w:style w:type="paragraph" w:customStyle="1" w:styleId="ps112">
    <w:name w:val="_ps112"/>
    <w:basedOn w:val="ps11"/>
    <w:link w:val="ps112Char"/>
    <w:qFormat/>
    <w:rsid w:val="005B0778"/>
  </w:style>
  <w:style w:type="character" w:customStyle="1" w:styleId="ps111Char">
    <w:name w:val="_ps111 Char"/>
    <w:basedOn w:val="ps11Char"/>
    <w:link w:val="ps111"/>
    <w:rsid w:val="005B0778"/>
    <w:rPr>
      <w:rFonts w:asciiTheme="minorHAnsi" w:eastAsiaTheme="minorEastAsia" w:hAnsiTheme="minorHAnsi"/>
      <w:sz w:val="18"/>
      <w:lang w:eastAsia="pt-BR"/>
    </w:rPr>
  </w:style>
  <w:style w:type="paragraph" w:customStyle="1" w:styleId="ps113">
    <w:name w:val="_ps113"/>
    <w:basedOn w:val="ps11"/>
    <w:link w:val="ps113Char"/>
    <w:qFormat/>
    <w:rsid w:val="005B0778"/>
  </w:style>
  <w:style w:type="character" w:customStyle="1" w:styleId="ps112Char">
    <w:name w:val="_ps112 Char"/>
    <w:basedOn w:val="ps11Char"/>
    <w:link w:val="ps112"/>
    <w:rsid w:val="005B0778"/>
    <w:rPr>
      <w:rFonts w:asciiTheme="minorHAnsi" w:eastAsiaTheme="minorEastAsia" w:hAnsiTheme="minorHAnsi"/>
      <w:sz w:val="18"/>
      <w:lang w:eastAsia="pt-BR"/>
    </w:rPr>
  </w:style>
  <w:style w:type="paragraph" w:customStyle="1" w:styleId="ps114">
    <w:name w:val="_ps114"/>
    <w:basedOn w:val="ps11"/>
    <w:link w:val="ps114Char"/>
    <w:qFormat/>
    <w:rsid w:val="005B0778"/>
  </w:style>
  <w:style w:type="character" w:customStyle="1" w:styleId="ps113Char">
    <w:name w:val="_ps113 Char"/>
    <w:basedOn w:val="ps11Char"/>
    <w:link w:val="ps113"/>
    <w:rsid w:val="005B0778"/>
    <w:rPr>
      <w:rFonts w:asciiTheme="minorHAnsi" w:eastAsiaTheme="minorEastAsia" w:hAnsiTheme="minorHAnsi"/>
      <w:sz w:val="18"/>
      <w:lang w:eastAsia="pt-BR"/>
    </w:rPr>
  </w:style>
  <w:style w:type="paragraph" w:customStyle="1" w:styleId="ps115">
    <w:name w:val="_ps115"/>
    <w:basedOn w:val="ps11"/>
    <w:link w:val="ps115Char"/>
    <w:qFormat/>
    <w:rsid w:val="005B0778"/>
  </w:style>
  <w:style w:type="character" w:customStyle="1" w:styleId="ps114Char">
    <w:name w:val="_ps114 Char"/>
    <w:basedOn w:val="ps11Char"/>
    <w:link w:val="ps114"/>
    <w:rsid w:val="005B0778"/>
    <w:rPr>
      <w:rFonts w:asciiTheme="minorHAnsi" w:eastAsiaTheme="minorEastAsia" w:hAnsiTheme="minorHAnsi"/>
      <w:sz w:val="18"/>
      <w:lang w:eastAsia="pt-BR"/>
    </w:rPr>
  </w:style>
  <w:style w:type="paragraph" w:customStyle="1" w:styleId="ps29">
    <w:name w:val="_ps29"/>
    <w:basedOn w:val="ps11"/>
    <w:link w:val="ps29Char"/>
    <w:qFormat/>
    <w:rsid w:val="005B0778"/>
  </w:style>
  <w:style w:type="character" w:customStyle="1" w:styleId="ps115Char">
    <w:name w:val="_ps115 Char"/>
    <w:basedOn w:val="ps11Char"/>
    <w:link w:val="ps115"/>
    <w:rsid w:val="005B0778"/>
    <w:rPr>
      <w:rFonts w:asciiTheme="minorHAnsi" w:eastAsiaTheme="minorEastAsia" w:hAnsiTheme="minorHAnsi"/>
      <w:sz w:val="18"/>
      <w:lang w:eastAsia="pt-BR"/>
    </w:rPr>
  </w:style>
  <w:style w:type="paragraph" w:customStyle="1" w:styleId="ps210">
    <w:name w:val="_ps210"/>
    <w:basedOn w:val="ps11"/>
    <w:link w:val="ps210Char"/>
    <w:qFormat/>
    <w:rsid w:val="005B0778"/>
  </w:style>
  <w:style w:type="character" w:customStyle="1" w:styleId="ps29Char">
    <w:name w:val="_ps29 Char"/>
    <w:basedOn w:val="ps11Char"/>
    <w:link w:val="ps29"/>
    <w:rsid w:val="005B0778"/>
    <w:rPr>
      <w:rFonts w:asciiTheme="minorHAnsi" w:eastAsiaTheme="minorEastAsia" w:hAnsiTheme="minorHAnsi"/>
      <w:sz w:val="18"/>
      <w:lang w:eastAsia="pt-BR"/>
    </w:rPr>
  </w:style>
  <w:style w:type="paragraph" w:customStyle="1" w:styleId="ps211">
    <w:name w:val="_ps211"/>
    <w:basedOn w:val="ps11"/>
    <w:link w:val="ps211Char"/>
    <w:qFormat/>
    <w:rsid w:val="005B0778"/>
  </w:style>
  <w:style w:type="character" w:customStyle="1" w:styleId="ps210Char">
    <w:name w:val="_ps210 Char"/>
    <w:basedOn w:val="ps11Char"/>
    <w:link w:val="ps210"/>
    <w:rsid w:val="005B0778"/>
    <w:rPr>
      <w:rFonts w:asciiTheme="minorHAnsi" w:eastAsiaTheme="minorEastAsia" w:hAnsiTheme="minorHAnsi"/>
      <w:sz w:val="18"/>
      <w:lang w:eastAsia="pt-BR"/>
    </w:rPr>
  </w:style>
  <w:style w:type="paragraph" w:customStyle="1" w:styleId="ps212">
    <w:name w:val="_ps212"/>
    <w:basedOn w:val="ps11"/>
    <w:link w:val="ps212Char"/>
    <w:qFormat/>
    <w:rsid w:val="005B0778"/>
  </w:style>
  <w:style w:type="character" w:customStyle="1" w:styleId="ps211Char">
    <w:name w:val="_ps211 Char"/>
    <w:basedOn w:val="ps11Char"/>
    <w:link w:val="ps211"/>
    <w:rsid w:val="005B0778"/>
    <w:rPr>
      <w:rFonts w:asciiTheme="minorHAnsi" w:eastAsiaTheme="minorEastAsia" w:hAnsiTheme="minorHAnsi"/>
      <w:sz w:val="18"/>
      <w:lang w:eastAsia="pt-BR"/>
    </w:rPr>
  </w:style>
  <w:style w:type="paragraph" w:customStyle="1" w:styleId="ps213">
    <w:name w:val="_ps213"/>
    <w:basedOn w:val="ps11"/>
    <w:link w:val="ps213Char"/>
    <w:qFormat/>
    <w:rsid w:val="005B0778"/>
  </w:style>
  <w:style w:type="character" w:customStyle="1" w:styleId="ps212Char">
    <w:name w:val="_ps212 Char"/>
    <w:basedOn w:val="ps11Char"/>
    <w:link w:val="ps212"/>
    <w:rsid w:val="005B0778"/>
    <w:rPr>
      <w:rFonts w:asciiTheme="minorHAnsi" w:eastAsiaTheme="minorEastAsia" w:hAnsiTheme="minorHAnsi"/>
      <w:sz w:val="18"/>
      <w:lang w:eastAsia="pt-BR"/>
    </w:rPr>
  </w:style>
  <w:style w:type="paragraph" w:customStyle="1" w:styleId="ps214">
    <w:name w:val="_ps214"/>
    <w:basedOn w:val="ps11"/>
    <w:link w:val="ps214Char"/>
    <w:qFormat/>
    <w:rsid w:val="005B0778"/>
  </w:style>
  <w:style w:type="character" w:customStyle="1" w:styleId="ps213Char">
    <w:name w:val="_ps213 Char"/>
    <w:basedOn w:val="ps11Char"/>
    <w:link w:val="ps213"/>
    <w:rsid w:val="005B0778"/>
    <w:rPr>
      <w:rFonts w:asciiTheme="minorHAnsi" w:eastAsiaTheme="minorEastAsia" w:hAnsiTheme="minorHAnsi"/>
      <w:sz w:val="18"/>
      <w:lang w:eastAsia="pt-BR"/>
    </w:rPr>
  </w:style>
  <w:style w:type="paragraph" w:customStyle="1" w:styleId="ps215">
    <w:name w:val="_ps215"/>
    <w:basedOn w:val="ps11"/>
    <w:link w:val="ps215Char"/>
    <w:qFormat/>
    <w:rsid w:val="005B0778"/>
  </w:style>
  <w:style w:type="character" w:customStyle="1" w:styleId="ps214Char">
    <w:name w:val="_ps214 Char"/>
    <w:basedOn w:val="ps11Char"/>
    <w:link w:val="ps214"/>
    <w:rsid w:val="005B0778"/>
    <w:rPr>
      <w:rFonts w:asciiTheme="minorHAnsi" w:eastAsiaTheme="minorEastAsia" w:hAnsiTheme="minorHAnsi"/>
      <w:sz w:val="18"/>
      <w:lang w:eastAsia="pt-BR"/>
    </w:rPr>
  </w:style>
  <w:style w:type="paragraph" w:customStyle="1" w:styleId="ps39">
    <w:name w:val="_ps39"/>
    <w:basedOn w:val="ps11"/>
    <w:link w:val="ps39Char"/>
    <w:qFormat/>
    <w:rsid w:val="005B0778"/>
  </w:style>
  <w:style w:type="character" w:customStyle="1" w:styleId="ps215Char">
    <w:name w:val="_ps215 Char"/>
    <w:basedOn w:val="ps11Char"/>
    <w:link w:val="ps215"/>
    <w:rsid w:val="005B0778"/>
    <w:rPr>
      <w:rFonts w:asciiTheme="minorHAnsi" w:eastAsiaTheme="minorEastAsia" w:hAnsiTheme="minorHAnsi"/>
      <w:sz w:val="18"/>
      <w:lang w:eastAsia="pt-BR"/>
    </w:rPr>
  </w:style>
  <w:style w:type="paragraph" w:customStyle="1" w:styleId="ps310">
    <w:name w:val="_ps310"/>
    <w:basedOn w:val="ps11"/>
    <w:link w:val="ps310Char"/>
    <w:qFormat/>
    <w:rsid w:val="005B0778"/>
  </w:style>
  <w:style w:type="character" w:customStyle="1" w:styleId="ps39Char">
    <w:name w:val="_ps39 Char"/>
    <w:basedOn w:val="ps11Char"/>
    <w:link w:val="ps39"/>
    <w:rsid w:val="005B0778"/>
    <w:rPr>
      <w:rFonts w:asciiTheme="minorHAnsi" w:eastAsiaTheme="minorEastAsia" w:hAnsiTheme="minorHAnsi"/>
      <w:sz w:val="18"/>
      <w:lang w:eastAsia="pt-BR"/>
    </w:rPr>
  </w:style>
  <w:style w:type="paragraph" w:customStyle="1" w:styleId="ps311">
    <w:name w:val="_ps311"/>
    <w:basedOn w:val="ps11"/>
    <w:link w:val="ps311Char"/>
    <w:qFormat/>
    <w:rsid w:val="005B0778"/>
  </w:style>
  <w:style w:type="character" w:customStyle="1" w:styleId="ps310Char">
    <w:name w:val="_ps310 Char"/>
    <w:basedOn w:val="ps11Char"/>
    <w:link w:val="ps310"/>
    <w:rsid w:val="005B0778"/>
    <w:rPr>
      <w:rFonts w:asciiTheme="minorHAnsi" w:eastAsiaTheme="minorEastAsia" w:hAnsiTheme="minorHAnsi"/>
      <w:sz w:val="18"/>
      <w:lang w:eastAsia="pt-BR"/>
    </w:rPr>
  </w:style>
  <w:style w:type="paragraph" w:customStyle="1" w:styleId="ps312">
    <w:name w:val="_ps312"/>
    <w:basedOn w:val="ps11"/>
    <w:link w:val="ps312Char"/>
    <w:qFormat/>
    <w:rsid w:val="005B0778"/>
  </w:style>
  <w:style w:type="character" w:customStyle="1" w:styleId="ps311Char">
    <w:name w:val="_ps311 Char"/>
    <w:basedOn w:val="ps11Char"/>
    <w:link w:val="ps311"/>
    <w:rsid w:val="005B0778"/>
    <w:rPr>
      <w:rFonts w:asciiTheme="minorHAnsi" w:eastAsiaTheme="minorEastAsia" w:hAnsiTheme="minorHAnsi"/>
      <w:sz w:val="18"/>
      <w:lang w:eastAsia="pt-BR"/>
    </w:rPr>
  </w:style>
  <w:style w:type="paragraph" w:customStyle="1" w:styleId="ps313">
    <w:name w:val="_ps313"/>
    <w:basedOn w:val="ps11"/>
    <w:link w:val="ps313Char"/>
    <w:qFormat/>
    <w:rsid w:val="005B0778"/>
  </w:style>
  <w:style w:type="character" w:customStyle="1" w:styleId="ps312Char">
    <w:name w:val="_ps312 Char"/>
    <w:basedOn w:val="ps11Char"/>
    <w:link w:val="ps312"/>
    <w:rsid w:val="005B0778"/>
    <w:rPr>
      <w:rFonts w:asciiTheme="minorHAnsi" w:eastAsiaTheme="minorEastAsia" w:hAnsiTheme="minorHAnsi"/>
      <w:sz w:val="18"/>
      <w:lang w:eastAsia="pt-BR"/>
    </w:rPr>
  </w:style>
  <w:style w:type="paragraph" w:customStyle="1" w:styleId="ps314">
    <w:name w:val="_ps314"/>
    <w:basedOn w:val="ps11"/>
    <w:link w:val="ps314Char"/>
    <w:qFormat/>
    <w:rsid w:val="005B0778"/>
  </w:style>
  <w:style w:type="character" w:customStyle="1" w:styleId="ps313Char">
    <w:name w:val="_ps313 Char"/>
    <w:basedOn w:val="ps11Char"/>
    <w:link w:val="ps313"/>
    <w:rsid w:val="005B0778"/>
    <w:rPr>
      <w:rFonts w:asciiTheme="minorHAnsi" w:eastAsiaTheme="minorEastAsia" w:hAnsiTheme="minorHAnsi"/>
      <w:sz w:val="18"/>
      <w:lang w:eastAsia="pt-BR"/>
    </w:rPr>
  </w:style>
  <w:style w:type="paragraph" w:customStyle="1" w:styleId="ps315">
    <w:name w:val="_ps315"/>
    <w:basedOn w:val="ps11"/>
    <w:link w:val="ps315Char"/>
    <w:qFormat/>
    <w:rsid w:val="005B0778"/>
  </w:style>
  <w:style w:type="character" w:customStyle="1" w:styleId="ps314Char">
    <w:name w:val="_ps314 Char"/>
    <w:basedOn w:val="ps11Char"/>
    <w:link w:val="ps314"/>
    <w:rsid w:val="005B0778"/>
    <w:rPr>
      <w:rFonts w:asciiTheme="minorHAnsi" w:eastAsiaTheme="minorEastAsia" w:hAnsiTheme="minorHAnsi"/>
      <w:sz w:val="18"/>
      <w:lang w:eastAsia="pt-BR"/>
    </w:rPr>
  </w:style>
  <w:style w:type="paragraph" w:customStyle="1" w:styleId="ps49">
    <w:name w:val="_ps49"/>
    <w:basedOn w:val="ps11"/>
    <w:link w:val="ps49Char"/>
    <w:qFormat/>
    <w:rsid w:val="005B0778"/>
  </w:style>
  <w:style w:type="character" w:customStyle="1" w:styleId="ps315Char">
    <w:name w:val="_ps315 Char"/>
    <w:basedOn w:val="ps11Char"/>
    <w:link w:val="ps315"/>
    <w:rsid w:val="005B0778"/>
    <w:rPr>
      <w:rFonts w:asciiTheme="minorHAnsi" w:eastAsiaTheme="minorEastAsia" w:hAnsiTheme="minorHAnsi"/>
      <w:sz w:val="18"/>
      <w:lang w:eastAsia="pt-BR"/>
    </w:rPr>
  </w:style>
  <w:style w:type="paragraph" w:customStyle="1" w:styleId="ps410">
    <w:name w:val="_ps410"/>
    <w:basedOn w:val="ps11"/>
    <w:link w:val="ps410Char"/>
    <w:qFormat/>
    <w:rsid w:val="005B0778"/>
  </w:style>
  <w:style w:type="character" w:customStyle="1" w:styleId="ps49Char">
    <w:name w:val="_ps49 Char"/>
    <w:basedOn w:val="ps11Char"/>
    <w:link w:val="ps49"/>
    <w:rsid w:val="005B0778"/>
    <w:rPr>
      <w:rFonts w:asciiTheme="minorHAnsi" w:eastAsiaTheme="minorEastAsia" w:hAnsiTheme="minorHAnsi"/>
      <w:sz w:val="18"/>
      <w:lang w:eastAsia="pt-BR"/>
    </w:rPr>
  </w:style>
  <w:style w:type="paragraph" w:customStyle="1" w:styleId="ps411">
    <w:name w:val="_ps411"/>
    <w:basedOn w:val="ps11"/>
    <w:link w:val="ps411Char"/>
    <w:qFormat/>
    <w:rsid w:val="005B0778"/>
  </w:style>
  <w:style w:type="character" w:customStyle="1" w:styleId="ps410Char">
    <w:name w:val="_ps410 Char"/>
    <w:basedOn w:val="ps11Char"/>
    <w:link w:val="ps410"/>
    <w:rsid w:val="005B0778"/>
    <w:rPr>
      <w:rFonts w:asciiTheme="minorHAnsi" w:eastAsiaTheme="minorEastAsia" w:hAnsiTheme="minorHAnsi"/>
      <w:sz w:val="18"/>
      <w:lang w:eastAsia="pt-BR"/>
    </w:rPr>
  </w:style>
  <w:style w:type="paragraph" w:customStyle="1" w:styleId="ps412">
    <w:name w:val="_ps412"/>
    <w:basedOn w:val="ps11"/>
    <w:link w:val="ps412Char"/>
    <w:qFormat/>
    <w:rsid w:val="005B0778"/>
  </w:style>
  <w:style w:type="character" w:customStyle="1" w:styleId="ps411Char">
    <w:name w:val="_ps411 Char"/>
    <w:basedOn w:val="ps11Char"/>
    <w:link w:val="ps411"/>
    <w:rsid w:val="005B0778"/>
    <w:rPr>
      <w:rFonts w:asciiTheme="minorHAnsi" w:eastAsiaTheme="minorEastAsia" w:hAnsiTheme="minorHAnsi"/>
      <w:sz w:val="18"/>
      <w:lang w:eastAsia="pt-BR"/>
    </w:rPr>
  </w:style>
  <w:style w:type="paragraph" w:customStyle="1" w:styleId="ps413">
    <w:name w:val="_ps413"/>
    <w:basedOn w:val="ps11"/>
    <w:link w:val="ps413Char"/>
    <w:qFormat/>
    <w:rsid w:val="005B0778"/>
  </w:style>
  <w:style w:type="character" w:customStyle="1" w:styleId="ps412Char">
    <w:name w:val="_ps412 Char"/>
    <w:basedOn w:val="ps11Char"/>
    <w:link w:val="ps412"/>
    <w:rsid w:val="005B0778"/>
    <w:rPr>
      <w:rFonts w:asciiTheme="minorHAnsi" w:eastAsiaTheme="minorEastAsia" w:hAnsiTheme="minorHAnsi"/>
      <w:sz w:val="18"/>
      <w:lang w:eastAsia="pt-BR"/>
    </w:rPr>
  </w:style>
  <w:style w:type="paragraph" w:customStyle="1" w:styleId="ps414">
    <w:name w:val="_ps414"/>
    <w:basedOn w:val="ps11"/>
    <w:link w:val="ps414Char"/>
    <w:qFormat/>
    <w:rsid w:val="005B0778"/>
  </w:style>
  <w:style w:type="character" w:customStyle="1" w:styleId="ps413Char">
    <w:name w:val="_ps413 Char"/>
    <w:basedOn w:val="ps11Char"/>
    <w:link w:val="ps413"/>
    <w:rsid w:val="005B0778"/>
    <w:rPr>
      <w:rFonts w:asciiTheme="minorHAnsi" w:eastAsiaTheme="minorEastAsia" w:hAnsiTheme="minorHAnsi"/>
      <w:sz w:val="18"/>
      <w:lang w:eastAsia="pt-BR"/>
    </w:rPr>
  </w:style>
  <w:style w:type="paragraph" w:customStyle="1" w:styleId="ps415">
    <w:name w:val="_ps415"/>
    <w:basedOn w:val="ps11"/>
    <w:link w:val="ps415Char"/>
    <w:qFormat/>
    <w:rsid w:val="005B0778"/>
  </w:style>
  <w:style w:type="character" w:customStyle="1" w:styleId="ps414Char">
    <w:name w:val="_ps414 Char"/>
    <w:basedOn w:val="ps11Char"/>
    <w:link w:val="ps414"/>
    <w:rsid w:val="005B0778"/>
    <w:rPr>
      <w:rFonts w:asciiTheme="minorHAnsi" w:eastAsiaTheme="minorEastAsia" w:hAnsiTheme="minorHAnsi"/>
      <w:sz w:val="18"/>
      <w:lang w:eastAsia="pt-BR"/>
    </w:rPr>
  </w:style>
  <w:style w:type="paragraph" w:customStyle="1" w:styleId="ps59">
    <w:name w:val="_ps59"/>
    <w:basedOn w:val="ps11"/>
    <w:link w:val="ps59Char"/>
    <w:qFormat/>
    <w:rsid w:val="007E63C1"/>
  </w:style>
  <w:style w:type="character" w:customStyle="1" w:styleId="ps415Char">
    <w:name w:val="_ps415 Char"/>
    <w:basedOn w:val="ps11Char"/>
    <w:link w:val="ps415"/>
    <w:rsid w:val="005B0778"/>
    <w:rPr>
      <w:rFonts w:asciiTheme="minorHAnsi" w:eastAsiaTheme="minorEastAsia" w:hAnsiTheme="minorHAnsi"/>
      <w:sz w:val="18"/>
      <w:lang w:eastAsia="pt-BR"/>
    </w:rPr>
  </w:style>
  <w:style w:type="paragraph" w:customStyle="1" w:styleId="ps510">
    <w:name w:val="_ps510"/>
    <w:basedOn w:val="ps11"/>
    <w:link w:val="ps510Char"/>
    <w:qFormat/>
    <w:rsid w:val="007E63C1"/>
  </w:style>
  <w:style w:type="character" w:customStyle="1" w:styleId="ps59Char">
    <w:name w:val="_ps59 Char"/>
    <w:basedOn w:val="ps11Char"/>
    <w:link w:val="ps59"/>
    <w:rsid w:val="007E63C1"/>
    <w:rPr>
      <w:rFonts w:asciiTheme="minorHAnsi" w:eastAsiaTheme="minorEastAsia" w:hAnsiTheme="minorHAnsi"/>
      <w:sz w:val="18"/>
      <w:lang w:eastAsia="pt-BR"/>
    </w:rPr>
  </w:style>
  <w:style w:type="paragraph" w:customStyle="1" w:styleId="ps511">
    <w:name w:val="_ps511"/>
    <w:basedOn w:val="ps11"/>
    <w:link w:val="ps511Char"/>
    <w:qFormat/>
    <w:rsid w:val="007E63C1"/>
  </w:style>
  <w:style w:type="character" w:customStyle="1" w:styleId="ps510Char">
    <w:name w:val="_ps510 Char"/>
    <w:basedOn w:val="ps11Char"/>
    <w:link w:val="ps510"/>
    <w:rsid w:val="007E63C1"/>
    <w:rPr>
      <w:rFonts w:asciiTheme="minorHAnsi" w:eastAsiaTheme="minorEastAsia" w:hAnsiTheme="minorHAnsi"/>
      <w:sz w:val="18"/>
      <w:lang w:eastAsia="pt-BR"/>
    </w:rPr>
  </w:style>
  <w:style w:type="paragraph" w:customStyle="1" w:styleId="ps512">
    <w:name w:val="_ps512"/>
    <w:basedOn w:val="ps11"/>
    <w:link w:val="ps512Char"/>
    <w:qFormat/>
    <w:rsid w:val="007E63C1"/>
  </w:style>
  <w:style w:type="character" w:customStyle="1" w:styleId="ps511Char">
    <w:name w:val="_ps511 Char"/>
    <w:basedOn w:val="ps11Char"/>
    <w:link w:val="ps511"/>
    <w:rsid w:val="007E63C1"/>
    <w:rPr>
      <w:rFonts w:asciiTheme="minorHAnsi" w:eastAsiaTheme="minorEastAsia" w:hAnsiTheme="minorHAnsi"/>
      <w:sz w:val="18"/>
      <w:lang w:eastAsia="pt-BR"/>
    </w:rPr>
  </w:style>
  <w:style w:type="paragraph" w:customStyle="1" w:styleId="ps513">
    <w:name w:val="_ps513"/>
    <w:basedOn w:val="ps11"/>
    <w:link w:val="ps513Char"/>
    <w:qFormat/>
    <w:rsid w:val="007E63C1"/>
  </w:style>
  <w:style w:type="character" w:customStyle="1" w:styleId="ps512Char">
    <w:name w:val="_ps512 Char"/>
    <w:basedOn w:val="ps11Char"/>
    <w:link w:val="ps512"/>
    <w:rsid w:val="007E63C1"/>
    <w:rPr>
      <w:rFonts w:asciiTheme="minorHAnsi" w:eastAsiaTheme="minorEastAsia" w:hAnsiTheme="minorHAnsi"/>
      <w:sz w:val="18"/>
      <w:lang w:eastAsia="pt-BR"/>
    </w:rPr>
  </w:style>
  <w:style w:type="paragraph" w:customStyle="1" w:styleId="ps514">
    <w:name w:val="_ps514"/>
    <w:basedOn w:val="ps11"/>
    <w:link w:val="ps514Char"/>
    <w:qFormat/>
    <w:rsid w:val="007E63C1"/>
  </w:style>
  <w:style w:type="character" w:customStyle="1" w:styleId="ps513Char">
    <w:name w:val="_ps513 Char"/>
    <w:basedOn w:val="ps11Char"/>
    <w:link w:val="ps513"/>
    <w:rsid w:val="007E63C1"/>
    <w:rPr>
      <w:rFonts w:asciiTheme="minorHAnsi" w:eastAsiaTheme="minorEastAsia" w:hAnsiTheme="minorHAnsi"/>
      <w:sz w:val="18"/>
      <w:lang w:eastAsia="pt-BR"/>
    </w:rPr>
  </w:style>
  <w:style w:type="paragraph" w:customStyle="1" w:styleId="ps515">
    <w:name w:val="_ps515"/>
    <w:basedOn w:val="ps11"/>
    <w:link w:val="ps515Char"/>
    <w:qFormat/>
    <w:rsid w:val="007E63C1"/>
  </w:style>
  <w:style w:type="character" w:customStyle="1" w:styleId="ps514Char">
    <w:name w:val="_ps514 Char"/>
    <w:basedOn w:val="ps11Char"/>
    <w:link w:val="ps514"/>
    <w:rsid w:val="007E63C1"/>
    <w:rPr>
      <w:rFonts w:asciiTheme="minorHAnsi" w:eastAsiaTheme="minorEastAsia" w:hAnsiTheme="minorHAnsi"/>
      <w:sz w:val="18"/>
      <w:lang w:eastAsia="pt-BR"/>
    </w:rPr>
  </w:style>
  <w:style w:type="paragraph" w:customStyle="1" w:styleId="ps69">
    <w:name w:val="_ps69"/>
    <w:basedOn w:val="ps11"/>
    <w:link w:val="ps69Char"/>
    <w:qFormat/>
    <w:rsid w:val="007E63C1"/>
  </w:style>
  <w:style w:type="character" w:customStyle="1" w:styleId="ps515Char">
    <w:name w:val="_ps515 Char"/>
    <w:basedOn w:val="ps11Char"/>
    <w:link w:val="ps515"/>
    <w:rsid w:val="007E63C1"/>
    <w:rPr>
      <w:rFonts w:asciiTheme="minorHAnsi" w:eastAsiaTheme="minorEastAsia" w:hAnsiTheme="minorHAnsi"/>
      <w:sz w:val="18"/>
      <w:lang w:eastAsia="pt-BR"/>
    </w:rPr>
  </w:style>
  <w:style w:type="paragraph" w:customStyle="1" w:styleId="ps610">
    <w:name w:val="_ps610"/>
    <w:basedOn w:val="ps11"/>
    <w:link w:val="ps610Char"/>
    <w:qFormat/>
    <w:rsid w:val="007E63C1"/>
  </w:style>
  <w:style w:type="character" w:customStyle="1" w:styleId="ps69Char">
    <w:name w:val="_ps69 Char"/>
    <w:basedOn w:val="ps11Char"/>
    <w:link w:val="ps69"/>
    <w:rsid w:val="007E63C1"/>
    <w:rPr>
      <w:rFonts w:asciiTheme="minorHAnsi" w:eastAsiaTheme="minorEastAsia" w:hAnsiTheme="minorHAnsi"/>
      <w:sz w:val="18"/>
      <w:lang w:eastAsia="pt-BR"/>
    </w:rPr>
  </w:style>
  <w:style w:type="paragraph" w:customStyle="1" w:styleId="ps611">
    <w:name w:val="_ps611"/>
    <w:basedOn w:val="ps11"/>
    <w:link w:val="ps611Char"/>
    <w:qFormat/>
    <w:rsid w:val="007E63C1"/>
  </w:style>
  <w:style w:type="character" w:customStyle="1" w:styleId="ps610Char">
    <w:name w:val="_ps610 Char"/>
    <w:basedOn w:val="ps11Char"/>
    <w:link w:val="ps610"/>
    <w:rsid w:val="007E63C1"/>
    <w:rPr>
      <w:rFonts w:asciiTheme="minorHAnsi" w:eastAsiaTheme="minorEastAsia" w:hAnsiTheme="minorHAnsi"/>
      <w:sz w:val="18"/>
      <w:lang w:eastAsia="pt-BR"/>
    </w:rPr>
  </w:style>
  <w:style w:type="paragraph" w:customStyle="1" w:styleId="ps612">
    <w:name w:val="_ps612"/>
    <w:basedOn w:val="ps11"/>
    <w:link w:val="ps612Char"/>
    <w:qFormat/>
    <w:rsid w:val="007E63C1"/>
  </w:style>
  <w:style w:type="character" w:customStyle="1" w:styleId="ps611Char">
    <w:name w:val="_ps611 Char"/>
    <w:basedOn w:val="ps11Char"/>
    <w:link w:val="ps611"/>
    <w:rsid w:val="007E63C1"/>
    <w:rPr>
      <w:rFonts w:asciiTheme="minorHAnsi" w:eastAsiaTheme="minorEastAsia" w:hAnsiTheme="minorHAnsi"/>
      <w:sz w:val="18"/>
      <w:lang w:eastAsia="pt-BR"/>
    </w:rPr>
  </w:style>
  <w:style w:type="paragraph" w:customStyle="1" w:styleId="ps613">
    <w:name w:val="_ps613"/>
    <w:basedOn w:val="ps11"/>
    <w:link w:val="ps613Char"/>
    <w:qFormat/>
    <w:rsid w:val="007E63C1"/>
  </w:style>
  <w:style w:type="character" w:customStyle="1" w:styleId="ps612Char">
    <w:name w:val="_ps612 Char"/>
    <w:basedOn w:val="ps11Char"/>
    <w:link w:val="ps612"/>
    <w:rsid w:val="007E63C1"/>
    <w:rPr>
      <w:rFonts w:asciiTheme="minorHAnsi" w:eastAsiaTheme="minorEastAsia" w:hAnsiTheme="minorHAnsi"/>
      <w:sz w:val="18"/>
      <w:lang w:eastAsia="pt-BR"/>
    </w:rPr>
  </w:style>
  <w:style w:type="paragraph" w:customStyle="1" w:styleId="ps614">
    <w:name w:val="_ps614"/>
    <w:basedOn w:val="ps11"/>
    <w:link w:val="ps614Char"/>
    <w:qFormat/>
    <w:rsid w:val="007E63C1"/>
  </w:style>
  <w:style w:type="character" w:customStyle="1" w:styleId="ps613Char">
    <w:name w:val="_ps613 Char"/>
    <w:basedOn w:val="ps11Char"/>
    <w:link w:val="ps613"/>
    <w:rsid w:val="007E63C1"/>
    <w:rPr>
      <w:rFonts w:asciiTheme="minorHAnsi" w:eastAsiaTheme="minorEastAsia" w:hAnsiTheme="minorHAnsi"/>
      <w:sz w:val="18"/>
      <w:lang w:eastAsia="pt-BR"/>
    </w:rPr>
  </w:style>
  <w:style w:type="paragraph" w:customStyle="1" w:styleId="ps615">
    <w:name w:val="_ps615"/>
    <w:basedOn w:val="ps11"/>
    <w:link w:val="ps615Char"/>
    <w:qFormat/>
    <w:rsid w:val="007E63C1"/>
  </w:style>
  <w:style w:type="character" w:customStyle="1" w:styleId="ps614Char">
    <w:name w:val="_ps614 Char"/>
    <w:basedOn w:val="ps11Char"/>
    <w:link w:val="ps614"/>
    <w:rsid w:val="007E63C1"/>
    <w:rPr>
      <w:rFonts w:asciiTheme="minorHAnsi" w:eastAsiaTheme="minorEastAsia" w:hAnsiTheme="minorHAnsi"/>
      <w:sz w:val="18"/>
      <w:lang w:eastAsia="pt-BR"/>
    </w:rPr>
  </w:style>
  <w:style w:type="paragraph" w:customStyle="1" w:styleId="pl19">
    <w:name w:val="_pl19"/>
    <w:basedOn w:val="pl11"/>
    <w:link w:val="pl19Char"/>
    <w:qFormat/>
    <w:rsid w:val="007E63C1"/>
  </w:style>
  <w:style w:type="character" w:customStyle="1" w:styleId="ps615Char">
    <w:name w:val="_ps615 Char"/>
    <w:basedOn w:val="ps11Char"/>
    <w:link w:val="ps615"/>
    <w:rsid w:val="007E63C1"/>
    <w:rPr>
      <w:rFonts w:asciiTheme="minorHAnsi" w:eastAsiaTheme="minorEastAsia" w:hAnsiTheme="minorHAnsi"/>
      <w:sz w:val="18"/>
      <w:lang w:eastAsia="pt-BR"/>
    </w:rPr>
  </w:style>
  <w:style w:type="paragraph" w:customStyle="1" w:styleId="pl110">
    <w:name w:val="_pl110"/>
    <w:basedOn w:val="pl11"/>
    <w:link w:val="pl110Char"/>
    <w:qFormat/>
    <w:rsid w:val="007E63C1"/>
  </w:style>
  <w:style w:type="character" w:customStyle="1" w:styleId="pl19Char">
    <w:name w:val="_pl19 Char"/>
    <w:basedOn w:val="pl11Char"/>
    <w:link w:val="pl19"/>
    <w:rsid w:val="007E63C1"/>
    <w:rPr>
      <w:rFonts w:asciiTheme="minorHAnsi" w:eastAsiaTheme="minorEastAsia" w:hAnsiTheme="minorHAnsi"/>
      <w:sz w:val="18"/>
      <w:lang w:eastAsia="pt-BR"/>
    </w:rPr>
  </w:style>
  <w:style w:type="paragraph" w:customStyle="1" w:styleId="pl111">
    <w:name w:val="_pl111"/>
    <w:basedOn w:val="pl11"/>
    <w:link w:val="pl111Char"/>
    <w:qFormat/>
    <w:rsid w:val="007E63C1"/>
  </w:style>
  <w:style w:type="character" w:customStyle="1" w:styleId="pl110Char">
    <w:name w:val="_pl110 Char"/>
    <w:basedOn w:val="pl11Char"/>
    <w:link w:val="pl110"/>
    <w:rsid w:val="007E63C1"/>
    <w:rPr>
      <w:rFonts w:asciiTheme="minorHAnsi" w:eastAsiaTheme="minorEastAsia" w:hAnsiTheme="minorHAnsi"/>
      <w:sz w:val="18"/>
      <w:lang w:eastAsia="pt-BR"/>
    </w:rPr>
  </w:style>
  <w:style w:type="paragraph" w:customStyle="1" w:styleId="pl112">
    <w:name w:val="_pl112"/>
    <w:basedOn w:val="pl11"/>
    <w:link w:val="pl112Char"/>
    <w:qFormat/>
    <w:rsid w:val="007E63C1"/>
  </w:style>
  <w:style w:type="character" w:customStyle="1" w:styleId="pl111Char">
    <w:name w:val="_pl111 Char"/>
    <w:basedOn w:val="pl11Char"/>
    <w:link w:val="pl111"/>
    <w:rsid w:val="007E63C1"/>
    <w:rPr>
      <w:rFonts w:asciiTheme="minorHAnsi" w:eastAsiaTheme="minorEastAsia" w:hAnsiTheme="minorHAnsi"/>
      <w:sz w:val="18"/>
      <w:lang w:eastAsia="pt-BR"/>
    </w:rPr>
  </w:style>
  <w:style w:type="paragraph" w:customStyle="1" w:styleId="pl113">
    <w:name w:val="_pl113"/>
    <w:basedOn w:val="pl11"/>
    <w:link w:val="pl113Char"/>
    <w:qFormat/>
    <w:rsid w:val="007E63C1"/>
  </w:style>
  <w:style w:type="character" w:customStyle="1" w:styleId="pl112Char">
    <w:name w:val="_pl112 Char"/>
    <w:basedOn w:val="pl11Char"/>
    <w:link w:val="pl112"/>
    <w:rsid w:val="007E63C1"/>
    <w:rPr>
      <w:rFonts w:asciiTheme="minorHAnsi" w:eastAsiaTheme="minorEastAsia" w:hAnsiTheme="minorHAnsi"/>
      <w:sz w:val="18"/>
      <w:lang w:eastAsia="pt-BR"/>
    </w:rPr>
  </w:style>
  <w:style w:type="paragraph" w:customStyle="1" w:styleId="pl114">
    <w:name w:val="_pl114"/>
    <w:basedOn w:val="pl11"/>
    <w:link w:val="pl114Char"/>
    <w:qFormat/>
    <w:rsid w:val="007E63C1"/>
  </w:style>
  <w:style w:type="character" w:customStyle="1" w:styleId="pl113Char">
    <w:name w:val="_pl113 Char"/>
    <w:basedOn w:val="pl11Char"/>
    <w:link w:val="pl113"/>
    <w:rsid w:val="007E63C1"/>
    <w:rPr>
      <w:rFonts w:asciiTheme="minorHAnsi" w:eastAsiaTheme="minorEastAsia" w:hAnsiTheme="minorHAnsi"/>
      <w:sz w:val="18"/>
      <w:lang w:eastAsia="pt-BR"/>
    </w:rPr>
  </w:style>
  <w:style w:type="paragraph" w:customStyle="1" w:styleId="pl115">
    <w:name w:val="_pl115"/>
    <w:basedOn w:val="pl11"/>
    <w:link w:val="pl115Char"/>
    <w:qFormat/>
    <w:rsid w:val="007E63C1"/>
  </w:style>
  <w:style w:type="character" w:customStyle="1" w:styleId="pl114Char">
    <w:name w:val="_pl114 Char"/>
    <w:basedOn w:val="pl11Char"/>
    <w:link w:val="pl114"/>
    <w:rsid w:val="007E63C1"/>
    <w:rPr>
      <w:rFonts w:asciiTheme="minorHAnsi" w:eastAsiaTheme="minorEastAsia" w:hAnsiTheme="minorHAnsi"/>
      <w:sz w:val="18"/>
      <w:lang w:eastAsia="pt-BR"/>
    </w:rPr>
  </w:style>
  <w:style w:type="paragraph" w:customStyle="1" w:styleId="pl29">
    <w:name w:val="_pl29"/>
    <w:basedOn w:val="pl11"/>
    <w:link w:val="pl29Char"/>
    <w:qFormat/>
    <w:rsid w:val="007E63C1"/>
  </w:style>
  <w:style w:type="character" w:customStyle="1" w:styleId="pl115Char">
    <w:name w:val="_pl115 Char"/>
    <w:basedOn w:val="pl11Char"/>
    <w:link w:val="pl115"/>
    <w:rsid w:val="007E63C1"/>
    <w:rPr>
      <w:rFonts w:asciiTheme="minorHAnsi" w:eastAsiaTheme="minorEastAsia" w:hAnsiTheme="minorHAnsi"/>
      <w:sz w:val="18"/>
      <w:lang w:eastAsia="pt-BR"/>
    </w:rPr>
  </w:style>
  <w:style w:type="paragraph" w:customStyle="1" w:styleId="pl210">
    <w:name w:val="_pl210"/>
    <w:basedOn w:val="pl11"/>
    <w:link w:val="pl210Char"/>
    <w:qFormat/>
    <w:rsid w:val="007E63C1"/>
  </w:style>
  <w:style w:type="character" w:customStyle="1" w:styleId="pl29Char">
    <w:name w:val="_pl29 Char"/>
    <w:basedOn w:val="pl11Char"/>
    <w:link w:val="pl29"/>
    <w:rsid w:val="007E63C1"/>
    <w:rPr>
      <w:rFonts w:asciiTheme="minorHAnsi" w:eastAsiaTheme="minorEastAsia" w:hAnsiTheme="minorHAnsi"/>
      <w:sz w:val="18"/>
      <w:lang w:eastAsia="pt-BR"/>
    </w:rPr>
  </w:style>
  <w:style w:type="paragraph" w:customStyle="1" w:styleId="pl211">
    <w:name w:val="_pl211"/>
    <w:basedOn w:val="pl11"/>
    <w:link w:val="pl211Char"/>
    <w:qFormat/>
    <w:rsid w:val="007E63C1"/>
  </w:style>
  <w:style w:type="character" w:customStyle="1" w:styleId="pl210Char">
    <w:name w:val="_pl210 Char"/>
    <w:basedOn w:val="pl11Char"/>
    <w:link w:val="pl210"/>
    <w:rsid w:val="007E63C1"/>
    <w:rPr>
      <w:rFonts w:asciiTheme="minorHAnsi" w:eastAsiaTheme="minorEastAsia" w:hAnsiTheme="minorHAnsi"/>
      <w:sz w:val="18"/>
      <w:lang w:eastAsia="pt-BR"/>
    </w:rPr>
  </w:style>
  <w:style w:type="paragraph" w:customStyle="1" w:styleId="pl212">
    <w:name w:val="_pl212"/>
    <w:basedOn w:val="pl11"/>
    <w:link w:val="pl212Char"/>
    <w:qFormat/>
    <w:rsid w:val="007E63C1"/>
  </w:style>
  <w:style w:type="character" w:customStyle="1" w:styleId="pl211Char">
    <w:name w:val="_pl211 Char"/>
    <w:basedOn w:val="pl11Char"/>
    <w:link w:val="pl211"/>
    <w:rsid w:val="007E63C1"/>
    <w:rPr>
      <w:rFonts w:asciiTheme="minorHAnsi" w:eastAsiaTheme="minorEastAsia" w:hAnsiTheme="minorHAnsi"/>
      <w:sz w:val="18"/>
      <w:lang w:eastAsia="pt-BR"/>
    </w:rPr>
  </w:style>
  <w:style w:type="paragraph" w:customStyle="1" w:styleId="pl213">
    <w:name w:val="_pl213"/>
    <w:basedOn w:val="pl11"/>
    <w:link w:val="pl213Char"/>
    <w:qFormat/>
    <w:rsid w:val="007E63C1"/>
  </w:style>
  <w:style w:type="character" w:customStyle="1" w:styleId="pl212Char">
    <w:name w:val="_pl212 Char"/>
    <w:basedOn w:val="pl11Char"/>
    <w:link w:val="pl212"/>
    <w:rsid w:val="007E63C1"/>
    <w:rPr>
      <w:rFonts w:asciiTheme="minorHAnsi" w:eastAsiaTheme="minorEastAsia" w:hAnsiTheme="minorHAnsi"/>
      <w:sz w:val="18"/>
      <w:lang w:eastAsia="pt-BR"/>
    </w:rPr>
  </w:style>
  <w:style w:type="paragraph" w:customStyle="1" w:styleId="pl214">
    <w:name w:val="_pl214"/>
    <w:basedOn w:val="pl11"/>
    <w:link w:val="pl214Char"/>
    <w:qFormat/>
    <w:rsid w:val="007E63C1"/>
  </w:style>
  <w:style w:type="character" w:customStyle="1" w:styleId="pl213Char">
    <w:name w:val="_pl213 Char"/>
    <w:basedOn w:val="pl11Char"/>
    <w:link w:val="pl213"/>
    <w:rsid w:val="007E63C1"/>
    <w:rPr>
      <w:rFonts w:asciiTheme="minorHAnsi" w:eastAsiaTheme="minorEastAsia" w:hAnsiTheme="minorHAnsi"/>
      <w:sz w:val="18"/>
      <w:lang w:eastAsia="pt-BR"/>
    </w:rPr>
  </w:style>
  <w:style w:type="paragraph" w:customStyle="1" w:styleId="pl215">
    <w:name w:val="_pl215"/>
    <w:basedOn w:val="pl11"/>
    <w:link w:val="pl215Char"/>
    <w:qFormat/>
    <w:rsid w:val="007E63C1"/>
  </w:style>
  <w:style w:type="character" w:customStyle="1" w:styleId="pl214Char">
    <w:name w:val="_pl214 Char"/>
    <w:basedOn w:val="pl11Char"/>
    <w:link w:val="pl214"/>
    <w:rsid w:val="007E63C1"/>
    <w:rPr>
      <w:rFonts w:asciiTheme="minorHAnsi" w:eastAsiaTheme="minorEastAsia" w:hAnsiTheme="minorHAnsi"/>
      <w:sz w:val="18"/>
      <w:lang w:eastAsia="pt-BR"/>
    </w:rPr>
  </w:style>
  <w:style w:type="paragraph" w:customStyle="1" w:styleId="pl39">
    <w:name w:val="_pl39"/>
    <w:basedOn w:val="pl11"/>
    <w:link w:val="pl39Char"/>
    <w:qFormat/>
    <w:rsid w:val="007E63C1"/>
  </w:style>
  <w:style w:type="character" w:customStyle="1" w:styleId="pl215Char">
    <w:name w:val="_pl215 Char"/>
    <w:basedOn w:val="pl11Char"/>
    <w:link w:val="pl215"/>
    <w:rsid w:val="007E63C1"/>
    <w:rPr>
      <w:rFonts w:asciiTheme="minorHAnsi" w:eastAsiaTheme="minorEastAsia" w:hAnsiTheme="minorHAnsi"/>
      <w:sz w:val="18"/>
      <w:lang w:eastAsia="pt-BR"/>
    </w:rPr>
  </w:style>
  <w:style w:type="paragraph" w:customStyle="1" w:styleId="pl310">
    <w:name w:val="_pl310"/>
    <w:basedOn w:val="pl11"/>
    <w:link w:val="pl310Char"/>
    <w:qFormat/>
    <w:rsid w:val="007E63C1"/>
  </w:style>
  <w:style w:type="character" w:customStyle="1" w:styleId="pl39Char">
    <w:name w:val="_pl39 Char"/>
    <w:basedOn w:val="pl11Char"/>
    <w:link w:val="pl39"/>
    <w:rsid w:val="007E63C1"/>
    <w:rPr>
      <w:rFonts w:asciiTheme="minorHAnsi" w:eastAsiaTheme="minorEastAsia" w:hAnsiTheme="minorHAnsi"/>
      <w:sz w:val="18"/>
      <w:lang w:eastAsia="pt-BR"/>
    </w:rPr>
  </w:style>
  <w:style w:type="paragraph" w:customStyle="1" w:styleId="pl311">
    <w:name w:val="_pl311"/>
    <w:basedOn w:val="pl11"/>
    <w:link w:val="pl311Char"/>
    <w:qFormat/>
    <w:rsid w:val="007E63C1"/>
  </w:style>
  <w:style w:type="character" w:customStyle="1" w:styleId="pl310Char">
    <w:name w:val="_pl310 Char"/>
    <w:basedOn w:val="pl11Char"/>
    <w:link w:val="pl310"/>
    <w:rsid w:val="007E63C1"/>
    <w:rPr>
      <w:rFonts w:asciiTheme="minorHAnsi" w:eastAsiaTheme="minorEastAsia" w:hAnsiTheme="minorHAnsi"/>
      <w:sz w:val="18"/>
      <w:lang w:eastAsia="pt-BR"/>
    </w:rPr>
  </w:style>
  <w:style w:type="paragraph" w:customStyle="1" w:styleId="pl312">
    <w:name w:val="_pl312"/>
    <w:basedOn w:val="pl11"/>
    <w:link w:val="pl312Char"/>
    <w:qFormat/>
    <w:rsid w:val="007E63C1"/>
  </w:style>
  <w:style w:type="character" w:customStyle="1" w:styleId="pl311Char">
    <w:name w:val="_pl311 Char"/>
    <w:basedOn w:val="pl11Char"/>
    <w:link w:val="pl311"/>
    <w:rsid w:val="007E63C1"/>
    <w:rPr>
      <w:rFonts w:asciiTheme="minorHAnsi" w:eastAsiaTheme="minorEastAsia" w:hAnsiTheme="minorHAnsi"/>
      <w:sz w:val="18"/>
      <w:lang w:eastAsia="pt-BR"/>
    </w:rPr>
  </w:style>
  <w:style w:type="paragraph" w:customStyle="1" w:styleId="pl313">
    <w:name w:val="_pl313"/>
    <w:basedOn w:val="pl11"/>
    <w:link w:val="pl313Char"/>
    <w:qFormat/>
    <w:rsid w:val="007E63C1"/>
  </w:style>
  <w:style w:type="character" w:customStyle="1" w:styleId="pl312Char">
    <w:name w:val="_pl312 Char"/>
    <w:basedOn w:val="pl11Char"/>
    <w:link w:val="pl312"/>
    <w:rsid w:val="007E63C1"/>
    <w:rPr>
      <w:rFonts w:asciiTheme="minorHAnsi" w:eastAsiaTheme="minorEastAsia" w:hAnsiTheme="minorHAnsi"/>
      <w:sz w:val="18"/>
      <w:lang w:eastAsia="pt-BR"/>
    </w:rPr>
  </w:style>
  <w:style w:type="paragraph" w:customStyle="1" w:styleId="pl314">
    <w:name w:val="_pl314"/>
    <w:basedOn w:val="pl11"/>
    <w:link w:val="pl314Char"/>
    <w:qFormat/>
    <w:rsid w:val="007E63C1"/>
  </w:style>
  <w:style w:type="character" w:customStyle="1" w:styleId="pl313Char">
    <w:name w:val="_pl313 Char"/>
    <w:basedOn w:val="pl11Char"/>
    <w:link w:val="pl313"/>
    <w:rsid w:val="007E63C1"/>
    <w:rPr>
      <w:rFonts w:asciiTheme="minorHAnsi" w:eastAsiaTheme="minorEastAsia" w:hAnsiTheme="minorHAnsi"/>
      <w:sz w:val="18"/>
      <w:lang w:eastAsia="pt-BR"/>
    </w:rPr>
  </w:style>
  <w:style w:type="paragraph" w:customStyle="1" w:styleId="pl315">
    <w:name w:val="_pl315"/>
    <w:basedOn w:val="pl11"/>
    <w:link w:val="pl315Char"/>
    <w:qFormat/>
    <w:rsid w:val="007E63C1"/>
  </w:style>
  <w:style w:type="character" w:customStyle="1" w:styleId="pl314Char">
    <w:name w:val="_pl314 Char"/>
    <w:basedOn w:val="pl11Char"/>
    <w:link w:val="pl314"/>
    <w:rsid w:val="007E63C1"/>
    <w:rPr>
      <w:rFonts w:asciiTheme="minorHAnsi" w:eastAsiaTheme="minorEastAsia" w:hAnsiTheme="minorHAnsi"/>
      <w:sz w:val="18"/>
      <w:lang w:eastAsia="pt-BR"/>
    </w:rPr>
  </w:style>
  <w:style w:type="paragraph" w:customStyle="1" w:styleId="pl49">
    <w:name w:val="_pl49"/>
    <w:basedOn w:val="pl11"/>
    <w:link w:val="pl49Char"/>
    <w:qFormat/>
    <w:rsid w:val="0007608D"/>
  </w:style>
  <w:style w:type="character" w:customStyle="1" w:styleId="pl315Char">
    <w:name w:val="_pl315 Char"/>
    <w:basedOn w:val="pl11Char"/>
    <w:link w:val="pl315"/>
    <w:rsid w:val="007E63C1"/>
    <w:rPr>
      <w:rFonts w:asciiTheme="minorHAnsi" w:eastAsiaTheme="minorEastAsia" w:hAnsiTheme="minorHAnsi"/>
      <w:sz w:val="18"/>
      <w:lang w:eastAsia="pt-BR"/>
    </w:rPr>
  </w:style>
  <w:style w:type="paragraph" w:customStyle="1" w:styleId="pl410">
    <w:name w:val="_pl410"/>
    <w:basedOn w:val="pl11"/>
    <w:link w:val="pl410Char"/>
    <w:qFormat/>
    <w:rsid w:val="0007608D"/>
  </w:style>
  <w:style w:type="character" w:customStyle="1" w:styleId="pl49Char">
    <w:name w:val="_pl49 Char"/>
    <w:basedOn w:val="pl11Char"/>
    <w:link w:val="pl49"/>
    <w:rsid w:val="0007608D"/>
    <w:rPr>
      <w:rFonts w:asciiTheme="minorHAnsi" w:eastAsiaTheme="minorEastAsia" w:hAnsiTheme="minorHAnsi"/>
      <w:sz w:val="18"/>
      <w:lang w:eastAsia="pt-BR"/>
    </w:rPr>
  </w:style>
  <w:style w:type="paragraph" w:customStyle="1" w:styleId="pl412">
    <w:name w:val="_pl412"/>
    <w:basedOn w:val="pl11"/>
    <w:link w:val="pl412Char"/>
    <w:qFormat/>
    <w:rsid w:val="0007608D"/>
  </w:style>
  <w:style w:type="character" w:customStyle="1" w:styleId="pl410Char">
    <w:name w:val="_pl410 Char"/>
    <w:basedOn w:val="pl11Char"/>
    <w:link w:val="pl410"/>
    <w:rsid w:val="0007608D"/>
    <w:rPr>
      <w:rFonts w:asciiTheme="minorHAnsi" w:eastAsiaTheme="minorEastAsia" w:hAnsiTheme="minorHAnsi"/>
      <w:sz w:val="18"/>
      <w:lang w:eastAsia="pt-BR"/>
    </w:rPr>
  </w:style>
  <w:style w:type="paragraph" w:customStyle="1" w:styleId="pl413">
    <w:name w:val="_pl413"/>
    <w:basedOn w:val="pl11"/>
    <w:link w:val="pl413Char"/>
    <w:qFormat/>
    <w:rsid w:val="0007608D"/>
  </w:style>
  <w:style w:type="character" w:customStyle="1" w:styleId="pl412Char">
    <w:name w:val="_pl412 Char"/>
    <w:basedOn w:val="pl11Char"/>
    <w:link w:val="pl412"/>
    <w:rsid w:val="0007608D"/>
    <w:rPr>
      <w:rFonts w:asciiTheme="minorHAnsi" w:eastAsiaTheme="minorEastAsia" w:hAnsiTheme="minorHAnsi"/>
      <w:sz w:val="18"/>
      <w:lang w:eastAsia="pt-BR"/>
    </w:rPr>
  </w:style>
  <w:style w:type="paragraph" w:customStyle="1" w:styleId="pl414">
    <w:name w:val="_pl414"/>
    <w:basedOn w:val="pl11"/>
    <w:link w:val="pl414Char"/>
    <w:qFormat/>
    <w:rsid w:val="0007608D"/>
  </w:style>
  <w:style w:type="character" w:customStyle="1" w:styleId="pl413Char">
    <w:name w:val="_pl413 Char"/>
    <w:basedOn w:val="pl11Char"/>
    <w:link w:val="pl413"/>
    <w:rsid w:val="0007608D"/>
    <w:rPr>
      <w:rFonts w:asciiTheme="minorHAnsi" w:eastAsiaTheme="minorEastAsia" w:hAnsiTheme="minorHAnsi"/>
      <w:sz w:val="18"/>
      <w:lang w:eastAsia="pt-BR"/>
    </w:rPr>
  </w:style>
  <w:style w:type="paragraph" w:customStyle="1" w:styleId="pl415">
    <w:name w:val="_pl415"/>
    <w:basedOn w:val="pl11"/>
    <w:link w:val="pl415Char"/>
    <w:qFormat/>
    <w:rsid w:val="0007608D"/>
  </w:style>
  <w:style w:type="character" w:customStyle="1" w:styleId="pl414Char">
    <w:name w:val="_pl414 Char"/>
    <w:basedOn w:val="pl11Char"/>
    <w:link w:val="pl414"/>
    <w:rsid w:val="0007608D"/>
    <w:rPr>
      <w:rFonts w:asciiTheme="minorHAnsi" w:eastAsiaTheme="minorEastAsia" w:hAnsiTheme="minorHAnsi"/>
      <w:sz w:val="18"/>
      <w:lang w:eastAsia="pt-BR"/>
    </w:rPr>
  </w:style>
  <w:style w:type="paragraph" w:customStyle="1" w:styleId="pl411">
    <w:name w:val="_pl411"/>
    <w:basedOn w:val="pl11"/>
    <w:link w:val="pl411Char"/>
    <w:qFormat/>
    <w:rsid w:val="0007608D"/>
  </w:style>
  <w:style w:type="character" w:customStyle="1" w:styleId="pl415Char">
    <w:name w:val="_pl415 Char"/>
    <w:basedOn w:val="pl11Char"/>
    <w:link w:val="pl415"/>
    <w:rsid w:val="0007608D"/>
    <w:rPr>
      <w:rFonts w:asciiTheme="minorHAnsi" w:eastAsiaTheme="minorEastAsia" w:hAnsiTheme="minorHAnsi"/>
      <w:sz w:val="18"/>
      <w:lang w:eastAsia="pt-BR"/>
    </w:rPr>
  </w:style>
  <w:style w:type="paragraph" w:customStyle="1" w:styleId="pl59">
    <w:name w:val="_pl59"/>
    <w:basedOn w:val="pl11"/>
    <w:link w:val="pl59Char"/>
    <w:qFormat/>
    <w:rsid w:val="0007608D"/>
  </w:style>
  <w:style w:type="character" w:customStyle="1" w:styleId="pl411Char">
    <w:name w:val="_pl411 Char"/>
    <w:basedOn w:val="pl11Char"/>
    <w:link w:val="pl411"/>
    <w:rsid w:val="0007608D"/>
    <w:rPr>
      <w:rFonts w:asciiTheme="minorHAnsi" w:eastAsiaTheme="minorEastAsia" w:hAnsiTheme="minorHAnsi"/>
      <w:sz w:val="18"/>
      <w:lang w:eastAsia="pt-BR"/>
    </w:rPr>
  </w:style>
  <w:style w:type="paragraph" w:customStyle="1" w:styleId="pl510">
    <w:name w:val="_pl510"/>
    <w:basedOn w:val="pl11"/>
    <w:link w:val="pl510Char"/>
    <w:qFormat/>
    <w:rsid w:val="0007608D"/>
  </w:style>
  <w:style w:type="character" w:customStyle="1" w:styleId="pl59Char">
    <w:name w:val="_pl59 Char"/>
    <w:basedOn w:val="pl11Char"/>
    <w:link w:val="pl59"/>
    <w:rsid w:val="0007608D"/>
    <w:rPr>
      <w:rFonts w:asciiTheme="minorHAnsi" w:eastAsiaTheme="minorEastAsia" w:hAnsiTheme="minorHAnsi"/>
      <w:sz w:val="18"/>
      <w:lang w:eastAsia="pt-BR"/>
    </w:rPr>
  </w:style>
  <w:style w:type="paragraph" w:customStyle="1" w:styleId="pl511">
    <w:name w:val="_pl511"/>
    <w:basedOn w:val="pl11"/>
    <w:link w:val="pl511Char"/>
    <w:qFormat/>
    <w:rsid w:val="0007608D"/>
  </w:style>
  <w:style w:type="character" w:customStyle="1" w:styleId="pl510Char">
    <w:name w:val="_pl510 Char"/>
    <w:basedOn w:val="pl11Char"/>
    <w:link w:val="pl510"/>
    <w:rsid w:val="0007608D"/>
    <w:rPr>
      <w:rFonts w:asciiTheme="minorHAnsi" w:eastAsiaTheme="minorEastAsia" w:hAnsiTheme="minorHAnsi"/>
      <w:sz w:val="18"/>
      <w:lang w:eastAsia="pt-BR"/>
    </w:rPr>
  </w:style>
  <w:style w:type="paragraph" w:customStyle="1" w:styleId="pl512">
    <w:name w:val="_pl512"/>
    <w:basedOn w:val="pl11"/>
    <w:link w:val="pl512Char"/>
    <w:qFormat/>
    <w:rsid w:val="0007608D"/>
  </w:style>
  <w:style w:type="character" w:customStyle="1" w:styleId="pl511Char">
    <w:name w:val="_pl511 Char"/>
    <w:basedOn w:val="pl11Char"/>
    <w:link w:val="pl511"/>
    <w:rsid w:val="0007608D"/>
    <w:rPr>
      <w:rFonts w:asciiTheme="minorHAnsi" w:eastAsiaTheme="minorEastAsia" w:hAnsiTheme="minorHAnsi"/>
      <w:sz w:val="18"/>
      <w:lang w:eastAsia="pt-BR"/>
    </w:rPr>
  </w:style>
  <w:style w:type="paragraph" w:customStyle="1" w:styleId="pl513">
    <w:name w:val="_pl513"/>
    <w:basedOn w:val="pl11"/>
    <w:link w:val="pl513Char"/>
    <w:qFormat/>
    <w:rsid w:val="0007608D"/>
  </w:style>
  <w:style w:type="character" w:customStyle="1" w:styleId="pl512Char">
    <w:name w:val="_pl512 Char"/>
    <w:basedOn w:val="pl11Char"/>
    <w:link w:val="pl512"/>
    <w:rsid w:val="0007608D"/>
    <w:rPr>
      <w:rFonts w:asciiTheme="minorHAnsi" w:eastAsiaTheme="minorEastAsia" w:hAnsiTheme="minorHAnsi"/>
      <w:sz w:val="18"/>
      <w:lang w:eastAsia="pt-BR"/>
    </w:rPr>
  </w:style>
  <w:style w:type="paragraph" w:customStyle="1" w:styleId="pl514">
    <w:name w:val="_pl514"/>
    <w:basedOn w:val="pl11"/>
    <w:link w:val="pl514Char"/>
    <w:qFormat/>
    <w:rsid w:val="0007608D"/>
  </w:style>
  <w:style w:type="character" w:customStyle="1" w:styleId="pl513Char">
    <w:name w:val="_pl513 Char"/>
    <w:basedOn w:val="pl11Char"/>
    <w:link w:val="pl513"/>
    <w:rsid w:val="0007608D"/>
    <w:rPr>
      <w:rFonts w:asciiTheme="minorHAnsi" w:eastAsiaTheme="minorEastAsia" w:hAnsiTheme="minorHAnsi"/>
      <w:sz w:val="18"/>
      <w:lang w:eastAsia="pt-BR"/>
    </w:rPr>
  </w:style>
  <w:style w:type="paragraph" w:customStyle="1" w:styleId="pl515">
    <w:name w:val="_pl515"/>
    <w:basedOn w:val="pl11"/>
    <w:link w:val="pl515Char"/>
    <w:qFormat/>
    <w:rsid w:val="0007608D"/>
  </w:style>
  <w:style w:type="character" w:customStyle="1" w:styleId="pl514Char">
    <w:name w:val="_pl514 Char"/>
    <w:basedOn w:val="pl11Char"/>
    <w:link w:val="pl514"/>
    <w:rsid w:val="0007608D"/>
    <w:rPr>
      <w:rFonts w:asciiTheme="minorHAnsi" w:eastAsiaTheme="minorEastAsia" w:hAnsiTheme="minorHAnsi"/>
      <w:sz w:val="18"/>
      <w:lang w:eastAsia="pt-BR"/>
    </w:rPr>
  </w:style>
  <w:style w:type="paragraph" w:customStyle="1" w:styleId="pl69">
    <w:name w:val="_pl69"/>
    <w:basedOn w:val="pl11"/>
    <w:link w:val="pl69Char"/>
    <w:qFormat/>
    <w:rsid w:val="0007608D"/>
  </w:style>
  <w:style w:type="character" w:customStyle="1" w:styleId="pl515Char">
    <w:name w:val="_pl515 Char"/>
    <w:basedOn w:val="pl11Char"/>
    <w:link w:val="pl515"/>
    <w:rsid w:val="0007608D"/>
    <w:rPr>
      <w:rFonts w:asciiTheme="minorHAnsi" w:eastAsiaTheme="minorEastAsia" w:hAnsiTheme="minorHAnsi"/>
      <w:sz w:val="18"/>
      <w:lang w:eastAsia="pt-BR"/>
    </w:rPr>
  </w:style>
  <w:style w:type="paragraph" w:customStyle="1" w:styleId="pl610">
    <w:name w:val="_pl610"/>
    <w:basedOn w:val="pl11"/>
    <w:link w:val="pl610Char"/>
    <w:qFormat/>
    <w:rsid w:val="0007608D"/>
  </w:style>
  <w:style w:type="character" w:customStyle="1" w:styleId="pl69Char">
    <w:name w:val="_pl69 Char"/>
    <w:basedOn w:val="pl11Char"/>
    <w:link w:val="pl69"/>
    <w:rsid w:val="0007608D"/>
    <w:rPr>
      <w:rFonts w:asciiTheme="minorHAnsi" w:eastAsiaTheme="minorEastAsia" w:hAnsiTheme="minorHAnsi"/>
      <w:sz w:val="18"/>
      <w:lang w:eastAsia="pt-BR"/>
    </w:rPr>
  </w:style>
  <w:style w:type="paragraph" w:customStyle="1" w:styleId="pl611">
    <w:name w:val="_pl611"/>
    <w:basedOn w:val="pl11"/>
    <w:link w:val="pl611Char"/>
    <w:qFormat/>
    <w:rsid w:val="0007608D"/>
  </w:style>
  <w:style w:type="character" w:customStyle="1" w:styleId="pl610Char">
    <w:name w:val="_pl610 Char"/>
    <w:basedOn w:val="pl11Char"/>
    <w:link w:val="pl610"/>
    <w:rsid w:val="0007608D"/>
    <w:rPr>
      <w:rFonts w:asciiTheme="minorHAnsi" w:eastAsiaTheme="minorEastAsia" w:hAnsiTheme="minorHAnsi"/>
      <w:sz w:val="18"/>
      <w:lang w:eastAsia="pt-BR"/>
    </w:rPr>
  </w:style>
  <w:style w:type="paragraph" w:customStyle="1" w:styleId="pl612">
    <w:name w:val="_pl612"/>
    <w:basedOn w:val="pl11"/>
    <w:link w:val="pl612Char"/>
    <w:qFormat/>
    <w:rsid w:val="0007608D"/>
  </w:style>
  <w:style w:type="character" w:customStyle="1" w:styleId="pl611Char">
    <w:name w:val="_pl611 Char"/>
    <w:basedOn w:val="pl11Char"/>
    <w:link w:val="pl611"/>
    <w:rsid w:val="0007608D"/>
    <w:rPr>
      <w:rFonts w:asciiTheme="minorHAnsi" w:eastAsiaTheme="minorEastAsia" w:hAnsiTheme="minorHAnsi"/>
      <w:sz w:val="18"/>
      <w:lang w:eastAsia="pt-BR"/>
    </w:rPr>
  </w:style>
  <w:style w:type="paragraph" w:customStyle="1" w:styleId="pl613">
    <w:name w:val="_pl613"/>
    <w:basedOn w:val="pl11"/>
    <w:link w:val="pl613Char"/>
    <w:qFormat/>
    <w:rsid w:val="0007608D"/>
  </w:style>
  <w:style w:type="character" w:customStyle="1" w:styleId="pl612Char">
    <w:name w:val="_pl612 Char"/>
    <w:basedOn w:val="pl11Char"/>
    <w:link w:val="pl612"/>
    <w:rsid w:val="0007608D"/>
    <w:rPr>
      <w:rFonts w:asciiTheme="minorHAnsi" w:eastAsiaTheme="minorEastAsia" w:hAnsiTheme="minorHAnsi"/>
      <w:sz w:val="18"/>
      <w:lang w:eastAsia="pt-BR"/>
    </w:rPr>
  </w:style>
  <w:style w:type="paragraph" w:customStyle="1" w:styleId="pl6143">
    <w:name w:val="_pl6143"/>
    <w:basedOn w:val="pl11"/>
    <w:link w:val="pl6143Char"/>
    <w:rsid w:val="0007608D"/>
  </w:style>
  <w:style w:type="character" w:customStyle="1" w:styleId="pl613Char">
    <w:name w:val="_pl613 Char"/>
    <w:basedOn w:val="pl11Char"/>
    <w:link w:val="pl613"/>
    <w:rsid w:val="0007608D"/>
    <w:rPr>
      <w:rFonts w:asciiTheme="minorHAnsi" w:eastAsiaTheme="minorEastAsia" w:hAnsiTheme="minorHAnsi"/>
      <w:sz w:val="18"/>
      <w:lang w:eastAsia="pt-BR"/>
    </w:rPr>
  </w:style>
  <w:style w:type="paragraph" w:customStyle="1" w:styleId="pl614">
    <w:name w:val="_pl614"/>
    <w:basedOn w:val="pl11"/>
    <w:link w:val="pl614Char"/>
    <w:qFormat/>
    <w:rsid w:val="0007608D"/>
  </w:style>
  <w:style w:type="character" w:customStyle="1" w:styleId="pl6143Char">
    <w:name w:val="_pl6143 Char"/>
    <w:basedOn w:val="pl11Char"/>
    <w:link w:val="pl6143"/>
    <w:rsid w:val="0007608D"/>
    <w:rPr>
      <w:rFonts w:asciiTheme="minorHAnsi" w:eastAsiaTheme="minorEastAsia" w:hAnsiTheme="minorHAnsi"/>
      <w:sz w:val="18"/>
      <w:lang w:eastAsia="pt-BR"/>
    </w:rPr>
  </w:style>
  <w:style w:type="paragraph" w:customStyle="1" w:styleId="pl615">
    <w:name w:val="_pl615"/>
    <w:basedOn w:val="pl11"/>
    <w:link w:val="pl615Char"/>
    <w:qFormat/>
    <w:rsid w:val="0007608D"/>
  </w:style>
  <w:style w:type="character" w:customStyle="1" w:styleId="pl614Char">
    <w:name w:val="_pl614 Char"/>
    <w:basedOn w:val="pl11Char"/>
    <w:link w:val="pl614"/>
    <w:rsid w:val="0007608D"/>
    <w:rPr>
      <w:rFonts w:asciiTheme="minorHAnsi" w:eastAsiaTheme="minorEastAsia" w:hAnsiTheme="minorHAnsi"/>
      <w:sz w:val="18"/>
      <w:lang w:eastAsia="pt-BR"/>
    </w:rPr>
  </w:style>
  <w:style w:type="paragraph" w:customStyle="1" w:styleId="os19">
    <w:name w:val="_os19"/>
    <w:basedOn w:val="os11"/>
    <w:link w:val="os19Char"/>
    <w:qFormat/>
    <w:rsid w:val="0007608D"/>
  </w:style>
  <w:style w:type="character" w:customStyle="1" w:styleId="pl615Char">
    <w:name w:val="_pl615 Char"/>
    <w:basedOn w:val="pl11Char"/>
    <w:link w:val="pl615"/>
    <w:rsid w:val="0007608D"/>
    <w:rPr>
      <w:rFonts w:asciiTheme="minorHAnsi" w:eastAsiaTheme="minorEastAsia" w:hAnsiTheme="minorHAnsi"/>
      <w:sz w:val="18"/>
      <w:lang w:eastAsia="pt-BR"/>
    </w:rPr>
  </w:style>
  <w:style w:type="paragraph" w:customStyle="1" w:styleId="os111">
    <w:name w:val="_os111"/>
    <w:basedOn w:val="os11"/>
    <w:link w:val="os111Char"/>
    <w:qFormat/>
    <w:rsid w:val="0007608D"/>
  </w:style>
  <w:style w:type="character" w:customStyle="1" w:styleId="os19Char">
    <w:name w:val="_os19 Char"/>
    <w:basedOn w:val="os11Char"/>
    <w:link w:val="os19"/>
    <w:rsid w:val="0007608D"/>
    <w:rPr>
      <w:rFonts w:asciiTheme="minorHAnsi" w:eastAsiaTheme="minorEastAsia" w:hAnsiTheme="minorHAnsi"/>
      <w:sz w:val="18"/>
      <w:lang w:eastAsia="pt-BR"/>
    </w:rPr>
  </w:style>
  <w:style w:type="paragraph" w:customStyle="1" w:styleId="os110">
    <w:name w:val="_os110"/>
    <w:basedOn w:val="os11"/>
    <w:link w:val="os110Char"/>
    <w:qFormat/>
    <w:rsid w:val="0007608D"/>
  </w:style>
  <w:style w:type="character" w:customStyle="1" w:styleId="os111Char">
    <w:name w:val="_os111 Char"/>
    <w:basedOn w:val="os11Char"/>
    <w:link w:val="os111"/>
    <w:rsid w:val="0007608D"/>
    <w:rPr>
      <w:rFonts w:asciiTheme="minorHAnsi" w:eastAsiaTheme="minorEastAsia" w:hAnsiTheme="minorHAnsi"/>
      <w:sz w:val="18"/>
      <w:lang w:eastAsia="pt-BR"/>
    </w:rPr>
  </w:style>
  <w:style w:type="paragraph" w:customStyle="1" w:styleId="os112">
    <w:name w:val="_os112"/>
    <w:basedOn w:val="os11"/>
    <w:link w:val="os112Char"/>
    <w:qFormat/>
    <w:rsid w:val="0007608D"/>
  </w:style>
  <w:style w:type="character" w:customStyle="1" w:styleId="os110Char">
    <w:name w:val="_os110 Char"/>
    <w:basedOn w:val="os11Char"/>
    <w:link w:val="os110"/>
    <w:rsid w:val="0007608D"/>
    <w:rPr>
      <w:rFonts w:asciiTheme="minorHAnsi" w:eastAsiaTheme="minorEastAsia" w:hAnsiTheme="minorHAnsi"/>
      <w:sz w:val="18"/>
      <w:lang w:eastAsia="pt-BR"/>
    </w:rPr>
  </w:style>
  <w:style w:type="paragraph" w:customStyle="1" w:styleId="os114">
    <w:name w:val="_os114"/>
    <w:basedOn w:val="os11"/>
    <w:link w:val="os114Char"/>
    <w:qFormat/>
    <w:rsid w:val="0007608D"/>
  </w:style>
  <w:style w:type="character" w:customStyle="1" w:styleId="os112Char">
    <w:name w:val="_os112 Char"/>
    <w:basedOn w:val="os11Char"/>
    <w:link w:val="os112"/>
    <w:rsid w:val="0007608D"/>
    <w:rPr>
      <w:rFonts w:asciiTheme="minorHAnsi" w:eastAsiaTheme="minorEastAsia" w:hAnsiTheme="minorHAnsi"/>
      <w:sz w:val="18"/>
      <w:lang w:eastAsia="pt-BR"/>
    </w:rPr>
  </w:style>
  <w:style w:type="paragraph" w:customStyle="1" w:styleId="os115">
    <w:name w:val="_os115"/>
    <w:basedOn w:val="os11"/>
    <w:link w:val="os115Char"/>
    <w:qFormat/>
    <w:rsid w:val="0007608D"/>
  </w:style>
  <w:style w:type="character" w:customStyle="1" w:styleId="os114Char">
    <w:name w:val="_os114 Char"/>
    <w:basedOn w:val="os11Char"/>
    <w:link w:val="os114"/>
    <w:rsid w:val="0007608D"/>
    <w:rPr>
      <w:rFonts w:asciiTheme="minorHAnsi" w:eastAsiaTheme="minorEastAsia" w:hAnsiTheme="minorHAnsi"/>
      <w:sz w:val="18"/>
      <w:lang w:eastAsia="pt-BR"/>
    </w:rPr>
  </w:style>
  <w:style w:type="paragraph" w:customStyle="1" w:styleId="os113">
    <w:name w:val="_os113"/>
    <w:basedOn w:val="os11"/>
    <w:link w:val="os113Char"/>
    <w:qFormat/>
    <w:rsid w:val="0007608D"/>
  </w:style>
  <w:style w:type="character" w:customStyle="1" w:styleId="os115Char">
    <w:name w:val="_os115 Char"/>
    <w:basedOn w:val="os11Char"/>
    <w:link w:val="os115"/>
    <w:rsid w:val="0007608D"/>
    <w:rPr>
      <w:rFonts w:asciiTheme="minorHAnsi" w:eastAsiaTheme="minorEastAsia" w:hAnsiTheme="minorHAnsi"/>
      <w:sz w:val="18"/>
      <w:lang w:eastAsia="pt-BR"/>
    </w:rPr>
  </w:style>
  <w:style w:type="paragraph" w:customStyle="1" w:styleId="os29">
    <w:name w:val="_os29"/>
    <w:basedOn w:val="os11"/>
    <w:link w:val="os29Char"/>
    <w:qFormat/>
    <w:rsid w:val="0007608D"/>
  </w:style>
  <w:style w:type="character" w:customStyle="1" w:styleId="os113Char">
    <w:name w:val="_os113 Char"/>
    <w:basedOn w:val="os11Char"/>
    <w:link w:val="os113"/>
    <w:rsid w:val="0007608D"/>
    <w:rPr>
      <w:rFonts w:asciiTheme="minorHAnsi" w:eastAsiaTheme="minorEastAsia" w:hAnsiTheme="minorHAnsi"/>
      <w:sz w:val="18"/>
      <w:lang w:eastAsia="pt-BR"/>
    </w:rPr>
  </w:style>
  <w:style w:type="paragraph" w:customStyle="1" w:styleId="os210">
    <w:name w:val="_os210"/>
    <w:basedOn w:val="os11"/>
    <w:link w:val="os210Char"/>
    <w:qFormat/>
    <w:rsid w:val="0007608D"/>
  </w:style>
  <w:style w:type="character" w:customStyle="1" w:styleId="os29Char">
    <w:name w:val="_os29 Char"/>
    <w:basedOn w:val="os11Char"/>
    <w:link w:val="os29"/>
    <w:rsid w:val="0007608D"/>
    <w:rPr>
      <w:rFonts w:asciiTheme="minorHAnsi" w:eastAsiaTheme="minorEastAsia" w:hAnsiTheme="minorHAnsi"/>
      <w:sz w:val="18"/>
      <w:lang w:eastAsia="pt-BR"/>
    </w:rPr>
  </w:style>
  <w:style w:type="paragraph" w:customStyle="1" w:styleId="os211">
    <w:name w:val="_os211"/>
    <w:basedOn w:val="os11"/>
    <w:link w:val="os211Char"/>
    <w:qFormat/>
    <w:rsid w:val="0007608D"/>
  </w:style>
  <w:style w:type="character" w:customStyle="1" w:styleId="os210Char">
    <w:name w:val="_os210 Char"/>
    <w:basedOn w:val="os11Char"/>
    <w:link w:val="os210"/>
    <w:rsid w:val="0007608D"/>
    <w:rPr>
      <w:rFonts w:asciiTheme="minorHAnsi" w:eastAsiaTheme="minorEastAsia" w:hAnsiTheme="minorHAnsi"/>
      <w:sz w:val="18"/>
      <w:lang w:eastAsia="pt-BR"/>
    </w:rPr>
  </w:style>
  <w:style w:type="paragraph" w:customStyle="1" w:styleId="os212">
    <w:name w:val="_os212"/>
    <w:basedOn w:val="os11"/>
    <w:link w:val="os212Char"/>
    <w:qFormat/>
    <w:rsid w:val="0007608D"/>
  </w:style>
  <w:style w:type="character" w:customStyle="1" w:styleId="os211Char">
    <w:name w:val="_os211 Char"/>
    <w:basedOn w:val="os11Char"/>
    <w:link w:val="os211"/>
    <w:rsid w:val="0007608D"/>
    <w:rPr>
      <w:rFonts w:asciiTheme="minorHAnsi" w:eastAsiaTheme="minorEastAsia" w:hAnsiTheme="minorHAnsi"/>
      <w:sz w:val="18"/>
      <w:lang w:eastAsia="pt-BR"/>
    </w:rPr>
  </w:style>
  <w:style w:type="paragraph" w:customStyle="1" w:styleId="os213">
    <w:name w:val="_os213"/>
    <w:basedOn w:val="os11"/>
    <w:link w:val="os213Char"/>
    <w:qFormat/>
    <w:rsid w:val="0007608D"/>
  </w:style>
  <w:style w:type="character" w:customStyle="1" w:styleId="os212Char">
    <w:name w:val="_os212 Char"/>
    <w:basedOn w:val="os11Char"/>
    <w:link w:val="os212"/>
    <w:rsid w:val="0007608D"/>
    <w:rPr>
      <w:rFonts w:asciiTheme="minorHAnsi" w:eastAsiaTheme="minorEastAsia" w:hAnsiTheme="minorHAnsi"/>
      <w:sz w:val="18"/>
      <w:lang w:eastAsia="pt-BR"/>
    </w:rPr>
  </w:style>
  <w:style w:type="paragraph" w:customStyle="1" w:styleId="os214">
    <w:name w:val="_os214"/>
    <w:basedOn w:val="os11"/>
    <w:link w:val="os214Char"/>
    <w:qFormat/>
    <w:rsid w:val="0007608D"/>
  </w:style>
  <w:style w:type="character" w:customStyle="1" w:styleId="os213Char">
    <w:name w:val="_os213 Char"/>
    <w:basedOn w:val="os11Char"/>
    <w:link w:val="os213"/>
    <w:rsid w:val="0007608D"/>
    <w:rPr>
      <w:rFonts w:asciiTheme="minorHAnsi" w:eastAsiaTheme="minorEastAsia" w:hAnsiTheme="minorHAnsi"/>
      <w:sz w:val="18"/>
      <w:lang w:eastAsia="pt-BR"/>
    </w:rPr>
  </w:style>
  <w:style w:type="paragraph" w:customStyle="1" w:styleId="os215">
    <w:name w:val="_os215"/>
    <w:basedOn w:val="os11"/>
    <w:link w:val="os215Char"/>
    <w:qFormat/>
    <w:rsid w:val="0007608D"/>
  </w:style>
  <w:style w:type="character" w:customStyle="1" w:styleId="os214Char">
    <w:name w:val="_os214 Char"/>
    <w:basedOn w:val="os11Char"/>
    <w:link w:val="os214"/>
    <w:rsid w:val="0007608D"/>
    <w:rPr>
      <w:rFonts w:asciiTheme="minorHAnsi" w:eastAsiaTheme="minorEastAsia" w:hAnsiTheme="minorHAnsi"/>
      <w:sz w:val="18"/>
      <w:lang w:eastAsia="pt-BR"/>
    </w:rPr>
  </w:style>
  <w:style w:type="paragraph" w:customStyle="1" w:styleId="os39">
    <w:name w:val="_os39"/>
    <w:basedOn w:val="os11"/>
    <w:link w:val="os39Char"/>
    <w:qFormat/>
    <w:rsid w:val="0007608D"/>
  </w:style>
  <w:style w:type="character" w:customStyle="1" w:styleId="os215Char">
    <w:name w:val="_os215 Char"/>
    <w:basedOn w:val="os11Char"/>
    <w:link w:val="os215"/>
    <w:rsid w:val="0007608D"/>
    <w:rPr>
      <w:rFonts w:asciiTheme="minorHAnsi" w:eastAsiaTheme="minorEastAsia" w:hAnsiTheme="minorHAnsi"/>
      <w:sz w:val="18"/>
      <w:lang w:eastAsia="pt-BR"/>
    </w:rPr>
  </w:style>
  <w:style w:type="paragraph" w:customStyle="1" w:styleId="os310">
    <w:name w:val="_os310"/>
    <w:basedOn w:val="os11"/>
    <w:link w:val="os310Char"/>
    <w:qFormat/>
    <w:rsid w:val="0007608D"/>
  </w:style>
  <w:style w:type="character" w:customStyle="1" w:styleId="os39Char">
    <w:name w:val="_os39 Char"/>
    <w:basedOn w:val="os11Char"/>
    <w:link w:val="os39"/>
    <w:rsid w:val="0007608D"/>
    <w:rPr>
      <w:rFonts w:asciiTheme="minorHAnsi" w:eastAsiaTheme="minorEastAsia" w:hAnsiTheme="minorHAnsi"/>
      <w:sz w:val="18"/>
      <w:lang w:eastAsia="pt-BR"/>
    </w:rPr>
  </w:style>
  <w:style w:type="paragraph" w:customStyle="1" w:styleId="os311">
    <w:name w:val="_os311"/>
    <w:basedOn w:val="os11"/>
    <w:link w:val="os311Char"/>
    <w:qFormat/>
    <w:rsid w:val="0007608D"/>
  </w:style>
  <w:style w:type="character" w:customStyle="1" w:styleId="os310Char">
    <w:name w:val="_os310 Char"/>
    <w:basedOn w:val="os11Char"/>
    <w:link w:val="os310"/>
    <w:rsid w:val="0007608D"/>
    <w:rPr>
      <w:rFonts w:asciiTheme="minorHAnsi" w:eastAsiaTheme="minorEastAsia" w:hAnsiTheme="minorHAnsi"/>
      <w:sz w:val="18"/>
      <w:lang w:eastAsia="pt-BR"/>
    </w:rPr>
  </w:style>
  <w:style w:type="paragraph" w:customStyle="1" w:styleId="os312">
    <w:name w:val="_os312"/>
    <w:basedOn w:val="os11"/>
    <w:link w:val="os312Char"/>
    <w:qFormat/>
    <w:rsid w:val="0007608D"/>
  </w:style>
  <w:style w:type="character" w:customStyle="1" w:styleId="os311Char">
    <w:name w:val="_os311 Char"/>
    <w:basedOn w:val="os11Char"/>
    <w:link w:val="os311"/>
    <w:rsid w:val="0007608D"/>
    <w:rPr>
      <w:rFonts w:asciiTheme="minorHAnsi" w:eastAsiaTheme="minorEastAsia" w:hAnsiTheme="minorHAnsi"/>
      <w:sz w:val="18"/>
      <w:lang w:eastAsia="pt-BR"/>
    </w:rPr>
  </w:style>
  <w:style w:type="paragraph" w:customStyle="1" w:styleId="os313">
    <w:name w:val="_os313"/>
    <w:basedOn w:val="os11"/>
    <w:link w:val="os313Char"/>
    <w:qFormat/>
    <w:rsid w:val="0007608D"/>
  </w:style>
  <w:style w:type="character" w:customStyle="1" w:styleId="os312Char">
    <w:name w:val="_os312 Char"/>
    <w:basedOn w:val="os11Char"/>
    <w:link w:val="os312"/>
    <w:rsid w:val="0007608D"/>
    <w:rPr>
      <w:rFonts w:asciiTheme="minorHAnsi" w:eastAsiaTheme="minorEastAsia" w:hAnsiTheme="minorHAnsi"/>
      <w:sz w:val="18"/>
      <w:lang w:eastAsia="pt-BR"/>
    </w:rPr>
  </w:style>
  <w:style w:type="paragraph" w:customStyle="1" w:styleId="os314">
    <w:name w:val="_os314"/>
    <w:basedOn w:val="os11"/>
    <w:link w:val="os314Char"/>
    <w:qFormat/>
    <w:rsid w:val="0007608D"/>
  </w:style>
  <w:style w:type="character" w:customStyle="1" w:styleId="os313Char">
    <w:name w:val="_os313 Char"/>
    <w:basedOn w:val="os11Char"/>
    <w:link w:val="os313"/>
    <w:rsid w:val="0007608D"/>
    <w:rPr>
      <w:rFonts w:asciiTheme="minorHAnsi" w:eastAsiaTheme="minorEastAsia" w:hAnsiTheme="minorHAnsi"/>
      <w:sz w:val="18"/>
      <w:lang w:eastAsia="pt-BR"/>
    </w:rPr>
  </w:style>
  <w:style w:type="paragraph" w:customStyle="1" w:styleId="os315">
    <w:name w:val="_os315"/>
    <w:basedOn w:val="os11"/>
    <w:link w:val="os315Char"/>
    <w:qFormat/>
    <w:rsid w:val="0007608D"/>
  </w:style>
  <w:style w:type="character" w:customStyle="1" w:styleId="os314Char">
    <w:name w:val="_os314 Char"/>
    <w:basedOn w:val="os11Char"/>
    <w:link w:val="os314"/>
    <w:rsid w:val="0007608D"/>
    <w:rPr>
      <w:rFonts w:asciiTheme="minorHAnsi" w:eastAsiaTheme="minorEastAsia" w:hAnsiTheme="minorHAnsi"/>
      <w:sz w:val="18"/>
      <w:lang w:eastAsia="pt-BR"/>
    </w:rPr>
  </w:style>
  <w:style w:type="paragraph" w:customStyle="1" w:styleId="os49">
    <w:name w:val="_os49"/>
    <w:basedOn w:val="os11"/>
    <w:link w:val="os49Char"/>
    <w:qFormat/>
    <w:rsid w:val="0007608D"/>
  </w:style>
  <w:style w:type="character" w:customStyle="1" w:styleId="os315Char">
    <w:name w:val="_os315 Char"/>
    <w:basedOn w:val="os11Char"/>
    <w:link w:val="os315"/>
    <w:rsid w:val="0007608D"/>
    <w:rPr>
      <w:rFonts w:asciiTheme="minorHAnsi" w:eastAsiaTheme="minorEastAsia" w:hAnsiTheme="minorHAnsi"/>
      <w:sz w:val="18"/>
      <w:lang w:eastAsia="pt-BR"/>
    </w:rPr>
  </w:style>
  <w:style w:type="paragraph" w:customStyle="1" w:styleId="os410">
    <w:name w:val="_os410"/>
    <w:basedOn w:val="os11"/>
    <w:link w:val="os410Char"/>
    <w:qFormat/>
    <w:rsid w:val="0007608D"/>
  </w:style>
  <w:style w:type="character" w:customStyle="1" w:styleId="os49Char">
    <w:name w:val="_os49 Char"/>
    <w:basedOn w:val="os11Char"/>
    <w:link w:val="os49"/>
    <w:rsid w:val="0007608D"/>
    <w:rPr>
      <w:rFonts w:asciiTheme="minorHAnsi" w:eastAsiaTheme="minorEastAsia" w:hAnsiTheme="minorHAnsi"/>
      <w:sz w:val="18"/>
      <w:lang w:eastAsia="pt-BR"/>
    </w:rPr>
  </w:style>
  <w:style w:type="paragraph" w:customStyle="1" w:styleId="os411">
    <w:name w:val="_os411"/>
    <w:basedOn w:val="os11"/>
    <w:link w:val="os411Char"/>
    <w:qFormat/>
    <w:rsid w:val="0007608D"/>
  </w:style>
  <w:style w:type="character" w:customStyle="1" w:styleId="os410Char">
    <w:name w:val="_os410 Char"/>
    <w:basedOn w:val="os11Char"/>
    <w:link w:val="os410"/>
    <w:rsid w:val="0007608D"/>
    <w:rPr>
      <w:rFonts w:asciiTheme="minorHAnsi" w:eastAsiaTheme="minorEastAsia" w:hAnsiTheme="minorHAnsi"/>
      <w:sz w:val="18"/>
      <w:lang w:eastAsia="pt-BR"/>
    </w:rPr>
  </w:style>
  <w:style w:type="paragraph" w:customStyle="1" w:styleId="os412">
    <w:name w:val="_os412"/>
    <w:basedOn w:val="os11"/>
    <w:link w:val="os412Char"/>
    <w:qFormat/>
    <w:rsid w:val="0007608D"/>
  </w:style>
  <w:style w:type="character" w:customStyle="1" w:styleId="os411Char">
    <w:name w:val="_os411 Char"/>
    <w:basedOn w:val="os11Char"/>
    <w:link w:val="os411"/>
    <w:rsid w:val="0007608D"/>
    <w:rPr>
      <w:rFonts w:asciiTheme="minorHAnsi" w:eastAsiaTheme="minorEastAsia" w:hAnsiTheme="minorHAnsi"/>
      <w:sz w:val="18"/>
      <w:lang w:eastAsia="pt-BR"/>
    </w:rPr>
  </w:style>
  <w:style w:type="paragraph" w:customStyle="1" w:styleId="os413">
    <w:name w:val="_os413"/>
    <w:basedOn w:val="os11"/>
    <w:link w:val="os413Char"/>
    <w:qFormat/>
    <w:rsid w:val="0007608D"/>
  </w:style>
  <w:style w:type="character" w:customStyle="1" w:styleId="os412Char">
    <w:name w:val="_os412 Char"/>
    <w:basedOn w:val="os11Char"/>
    <w:link w:val="os412"/>
    <w:rsid w:val="0007608D"/>
    <w:rPr>
      <w:rFonts w:asciiTheme="minorHAnsi" w:eastAsiaTheme="minorEastAsia" w:hAnsiTheme="minorHAnsi"/>
      <w:sz w:val="18"/>
      <w:lang w:eastAsia="pt-BR"/>
    </w:rPr>
  </w:style>
  <w:style w:type="paragraph" w:customStyle="1" w:styleId="os414">
    <w:name w:val="_os414"/>
    <w:basedOn w:val="os11"/>
    <w:link w:val="os414Char"/>
    <w:qFormat/>
    <w:rsid w:val="0007608D"/>
  </w:style>
  <w:style w:type="character" w:customStyle="1" w:styleId="os413Char">
    <w:name w:val="_os413 Char"/>
    <w:basedOn w:val="os11Char"/>
    <w:link w:val="os413"/>
    <w:rsid w:val="0007608D"/>
    <w:rPr>
      <w:rFonts w:asciiTheme="minorHAnsi" w:eastAsiaTheme="minorEastAsia" w:hAnsiTheme="minorHAnsi"/>
      <w:sz w:val="18"/>
      <w:lang w:eastAsia="pt-BR"/>
    </w:rPr>
  </w:style>
  <w:style w:type="paragraph" w:customStyle="1" w:styleId="os415">
    <w:name w:val="_os415"/>
    <w:basedOn w:val="os11"/>
    <w:link w:val="os415Char"/>
    <w:qFormat/>
    <w:rsid w:val="0007608D"/>
  </w:style>
  <w:style w:type="character" w:customStyle="1" w:styleId="os414Char">
    <w:name w:val="_os414 Char"/>
    <w:basedOn w:val="os11Char"/>
    <w:link w:val="os414"/>
    <w:rsid w:val="0007608D"/>
    <w:rPr>
      <w:rFonts w:asciiTheme="minorHAnsi" w:eastAsiaTheme="minorEastAsia" w:hAnsiTheme="minorHAnsi"/>
      <w:sz w:val="18"/>
      <w:lang w:eastAsia="pt-BR"/>
    </w:rPr>
  </w:style>
  <w:style w:type="paragraph" w:customStyle="1" w:styleId="os59">
    <w:name w:val="_os59"/>
    <w:basedOn w:val="os11"/>
    <w:link w:val="os59Char"/>
    <w:qFormat/>
    <w:rsid w:val="0007608D"/>
  </w:style>
  <w:style w:type="character" w:customStyle="1" w:styleId="os415Char">
    <w:name w:val="_os415 Char"/>
    <w:basedOn w:val="os11Char"/>
    <w:link w:val="os415"/>
    <w:rsid w:val="0007608D"/>
    <w:rPr>
      <w:rFonts w:asciiTheme="minorHAnsi" w:eastAsiaTheme="minorEastAsia" w:hAnsiTheme="minorHAnsi"/>
      <w:sz w:val="18"/>
      <w:lang w:eastAsia="pt-BR"/>
    </w:rPr>
  </w:style>
  <w:style w:type="paragraph" w:customStyle="1" w:styleId="os510">
    <w:name w:val="_os510"/>
    <w:basedOn w:val="os11"/>
    <w:link w:val="os510Char"/>
    <w:qFormat/>
    <w:rsid w:val="0007608D"/>
  </w:style>
  <w:style w:type="character" w:customStyle="1" w:styleId="os59Char">
    <w:name w:val="_os59 Char"/>
    <w:basedOn w:val="os11Char"/>
    <w:link w:val="os59"/>
    <w:rsid w:val="0007608D"/>
    <w:rPr>
      <w:rFonts w:asciiTheme="minorHAnsi" w:eastAsiaTheme="minorEastAsia" w:hAnsiTheme="minorHAnsi"/>
      <w:sz w:val="18"/>
      <w:lang w:eastAsia="pt-BR"/>
    </w:rPr>
  </w:style>
  <w:style w:type="paragraph" w:customStyle="1" w:styleId="os511">
    <w:name w:val="_os511"/>
    <w:basedOn w:val="os11"/>
    <w:link w:val="os511Char"/>
    <w:qFormat/>
    <w:rsid w:val="0007608D"/>
  </w:style>
  <w:style w:type="character" w:customStyle="1" w:styleId="os510Char">
    <w:name w:val="_os510 Char"/>
    <w:basedOn w:val="os11Char"/>
    <w:link w:val="os510"/>
    <w:rsid w:val="0007608D"/>
    <w:rPr>
      <w:rFonts w:asciiTheme="minorHAnsi" w:eastAsiaTheme="minorEastAsia" w:hAnsiTheme="minorHAnsi"/>
      <w:sz w:val="18"/>
      <w:lang w:eastAsia="pt-BR"/>
    </w:rPr>
  </w:style>
  <w:style w:type="paragraph" w:customStyle="1" w:styleId="os512">
    <w:name w:val="_os512"/>
    <w:basedOn w:val="os11"/>
    <w:link w:val="os512Char"/>
    <w:qFormat/>
    <w:rsid w:val="0007608D"/>
  </w:style>
  <w:style w:type="character" w:customStyle="1" w:styleId="os511Char">
    <w:name w:val="_os511 Char"/>
    <w:basedOn w:val="os11Char"/>
    <w:link w:val="os511"/>
    <w:rsid w:val="0007608D"/>
    <w:rPr>
      <w:rFonts w:asciiTheme="minorHAnsi" w:eastAsiaTheme="minorEastAsia" w:hAnsiTheme="minorHAnsi"/>
      <w:sz w:val="18"/>
      <w:lang w:eastAsia="pt-BR"/>
    </w:rPr>
  </w:style>
  <w:style w:type="paragraph" w:customStyle="1" w:styleId="os513">
    <w:name w:val="_os513"/>
    <w:basedOn w:val="os11"/>
    <w:link w:val="os513Char"/>
    <w:qFormat/>
    <w:rsid w:val="0007608D"/>
  </w:style>
  <w:style w:type="character" w:customStyle="1" w:styleId="os512Char">
    <w:name w:val="_os512 Char"/>
    <w:basedOn w:val="os11Char"/>
    <w:link w:val="os512"/>
    <w:rsid w:val="0007608D"/>
    <w:rPr>
      <w:rFonts w:asciiTheme="minorHAnsi" w:eastAsiaTheme="minorEastAsia" w:hAnsiTheme="minorHAnsi"/>
      <w:sz w:val="18"/>
      <w:lang w:eastAsia="pt-BR"/>
    </w:rPr>
  </w:style>
  <w:style w:type="paragraph" w:customStyle="1" w:styleId="os514">
    <w:name w:val="_os514"/>
    <w:basedOn w:val="os11"/>
    <w:link w:val="os514Char"/>
    <w:qFormat/>
    <w:rsid w:val="0007608D"/>
  </w:style>
  <w:style w:type="character" w:customStyle="1" w:styleId="os513Char">
    <w:name w:val="_os513 Char"/>
    <w:basedOn w:val="os11Char"/>
    <w:link w:val="os513"/>
    <w:rsid w:val="0007608D"/>
    <w:rPr>
      <w:rFonts w:asciiTheme="minorHAnsi" w:eastAsiaTheme="minorEastAsia" w:hAnsiTheme="minorHAnsi"/>
      <w:sz w:val="18"/>
      <w:lang w:eastAsia="pt-BR"/>
    </w:rPr>
  </w:style>
  <w:style w:type="paragraph" w:customStyle="1" w:styleId="os515">
    <w:name w:val="_os515"/>
    <w:basedOn w:val="os11"/>
    <w:link w:val="os515Char"/>
    <w:qFormat/>
    <w:rsid w:val="0007608D"/>
  </w:style>
  <w:style w:type="character" w:customStyle="1" w:styleId="os514Char">
    <w:name w:val="_os514 Char"/>
    <w:basedOn w:val="os11Char"/>
    <w:link w:val="os514"/>
    <w:rsid w:val="0007608D"/>
    <w:rPr>
      <w:rFonts w:asciiTheme="minorHAnsi" w:eastAsiaTheme="minorEastAsia" w:hAnsiTheme="minorHAnsi"/>
      <w:sz w:val="18"/>
      <w:lang w:eastAsia="pt-BR"/>
    </w:rPr>
  </w:style>
  <w:style w:type="paragraph" w:customStyle="1" w:styleId="os69">
    <w:name w:val="_os69"/>
    <w:basedOn w:val="os11"/>
    <w:link w:val="os69Char"/>
    <w:qFormat/>
    <w:rsid w:val="007F42F5"/>
  </w:style>
  <w:style w:type="character" w:customStyle="1" w:styleId="os515Char">
    <w:name w:val="_os515 Char"/>
    <w:basedOn w:val="os11Char"/>
    <w:link w:val="os515"/>
    <w:rsid w:val="0007608D"/>
    <w:rPr>
      <w:rFonts w:asciiTheme="minorHAnsi" w:eastAsiaTheme="minorEastAsia" w:hAnsiTheme="minorHAnsi"/>
      <w:sz w:val="18"/>
      <w:lang w:eastAsia="pt-BR"/>
    </w:rPr>
  </w:style>
  <w:style w:type="paragraph" w:customStyle="1" w:styleId="os6100">
    <w:name w:val="_os610"/>
    <w:basedOn w:val="os11"/>
    <w:link w:val="os610Char"/>
    <w:qFormat/>
    <w:rsid w:val="007F42F5"/>
  </w:style>
  <w:style w:type="character" w:customStyle="1" w:styleId="os69Char">
    <w:name w:val="_os69 Char"/>
    <w:basedOn w:val="os11Char"/>
    <w:link w:val="os69"/>
    <w:rsid w:val="007F42F5"/>
    <w:rPr>
      <w:rFonts w:asciiTheme="minorHAnsi" w:eastAsiaTheme="minorEastAsia" w:hAnsiTheme="minorHAnsi"/>
      <w:sz w:val="18"/>
      <w:lang w:eastAsia="pt-BR"/>
    </w:rPr>
  </w:style>
  <w:style w:type="paragraph" w:customStyle="1" w:styleId="os611">
    <w:name w:val="_os611"/>
    <w:basedOn w:val="os11"/>
    <w:link w:val="os611Char"/>
    <w:qFormat/>
    <w:rsid w:val="007F42F5"/>
  </w:style>
  <w:style w:type="character" w:customStyle="1" w:styleId="os610Char">
    <w:name w:val="_os610 Char"/>
    <w:basedOn w:val="os11Char"/>
    <w:link w:val="os6100"/>
    <w:rsid w:val="007F42F5"/>
    <w:rPr>
      <w:rFonts w:asciiTheme="minorHAnsi" w:eastAsiaTheme="minorEastAsia" w:hAnsiTheme="minorHAnsi"/>
      <w:sz w:val="18"/>
      <w:lang w:eastAsia="pt-BR"/>
    </w:rPr>
  </w:style>
  <w:style w:type="paragraph" w:customStyle="1" w:styleId="os612">
    <w:name w:val="_os612"/>
    <w:basedOn w:val="os11"/>
    <w:link w:val="os612Char"/>
    <w:qFormat/>
    <w:rsid w:val="007F42F5"/>
  </w:style>
  <w:style w:type="character" w:customStyle="1" w:styleId="os611Char">
    <w:name w:val="_os611 Char"/>
    <w:basedOn w:val="os11Char"/>
    <w:link w:val="os611"/>
    <w:rsid w:val="007F42F5"/>
    <w:rPr>
      <w:rFonts w:asciiTheme="minorHAnsi" w:eastAsiaTheme="minorEastAsia" w:hAnsiTheme="minorHAnsi"/>
      <w:sz w:val="18"/>
      <w:lang w:eastAsia="pt-BR"/>
    </w:rPr>
  </w:style>
  <w:style w:type="paragraph" w:customStyle="1" w:styleId="os613">
    <w:name w:val="_os613"/>
    <w:basedOn w:val="os11"/>
    <w:link w:val="os613Char"/>
    <w:qFormat/>
    <w:rsid w:val="007F42F5"/>
  </w:style>
  <w:style w:type="character" w:customStyle="1" w:styleId="os612Char">
    <w:name w:val="_os612 Char"/>
    <w:basedOn w:val="os11Char"/>
    <w:link w:val="os612"/>
    <w:rsid w:val="007F42F5"/>
    <w:rPr>
      <w:rFonts w:asciiTheme="minorHAnsi" w:eastAsiaTheme="minorEastAsia" w:hAnsiTheme="minorHAnsi"/>
      <w:sz w:val="18"/>
      <w:lang w:eastAsia="pt-BR"/>
    </w:rPr>
  </w:style>
  <w:style w:type="paragraph" w:customStyle="1" w:styleId="os614">
    <w:name w:val="_os614"/>
    <w:basedOn w:val="os11"/>
    <w:link w:val="os614Char"/>
    <w:qFormat/>
    <w:rsid w:val="007F42F5"/>
  </w:style>
  <w:style w:type="character" w:customStyle="1" w:styleId="os613Char">
    <w:name w:val="_os613 Char"/>
    <w:basedOn w:val="os11Char"/>
    <w:link w:val="os613"/>
    <w:rsid w:val="007F42F5"/>
    <w:rPr>
      <w:rFonts w:asciiTheme="minorHAnsi" w:eastAsiaTheme="minorEastAsia" w:hAnsiTheme="minorHAnsi"/>
      <w:sz w:val="18"/>
      <w:lang w:eastAsia="pt-BR"/>
    </w:rPr>
  </w:style>
  <w:style w:type="paragraph" w:customStyle="1" w:styleId="os615">
    <w:name w:val="_os615"/>
    <w:basedOn w:val="os11"/>
    <w:link w:val="os615Char"/>
    <w:qFormat/>
    <w:rsid w:val="007F42F5"/>
  </w:style>
  <w:style w:type="character" w:customStyle="1" w:styleId="os614Char">
    <w:name w:val="_os614 Char"/>
    <w:basedOn w:val="os11Char"/>
    <w:link w:val="os614"/>
    <w:rsid w:val="007F42F5"/>
    <w:rPr>
      <w:rFonts w:asciiTheme="minorHAnsi" w:eastAsiaTheme="minorEastAsia" w:hAnsiTheme="minorHAnsi"/>
      <w:sz w:val="18"/>
      <w:lang w:eastAsia="pt-BR"/>
    </w:rPr>
  </w:style>
  <w:style w:type="paragraph" w:customStyle="1" w:styleId="ol19">
    <w:name w:val="_ol19"/>
    <w:basedOn w:val="os11"/>
    <w:link w:val="ol19Char"/>
    <w:qFormat/>
    <w:rsid w:val="007F42F5"/>
  </w:style>
  <w:style w:type="character" w:customStyle="1" w:styleId="os615Char">
    <w:name w:val="_os615 Char"/>
    <w:basedOn w:val="os11Char"/>
    <w:link w:val="os615"/>
    <w:rsid w:val="007F42F5"/>
    <w:rPr>
      <w:rFonts w:asciiTheme="minorHAnsi" w:eastAsiaTheme="minorEastAsia" w:hAnsiTheme="minorHAnsi"/>
      <w:sz w:val="18"/>
      <w:lang w:eastAsia="pt-BR"/>
    </w:rPr>
  </w:style>
  <w:style w:type="paragraph" w:customStyle="1" w:styleId="ol110">
    <w:name w:val="_ol110"/>
    <w:basedOn w:val="ol11"/>
    <w:link w:val="ol110Char"/>
    <w:qFormat/>
    <w:rsid w:val="007F42F5"/>
  </w:style>
  <w:style w:type="character" w:customStyle="1" w:styleId="ol19Char">
    <w:name w:val="_ol19 Char"/>
    <w:basedOn w:val="os11Char"/>
    <w:link w:val="ol19"/>
    <w:rsid w:val="007F42F5"/>
    <w:rPr>
      <w:rFonts w:asciiTheme="minorHAnsi" w:eastAsiaTheme="minorEastAsia" w:hAnsiTheme="minorHAnsi"/>
      <w:sz w:val="18"/>
      <w:lang w:eastAsia="pt-BR"/>
    </w:rPr>
  </w:style>
  <w:style w:type="paragraph" w:customStyle="1" w:styleId="ol111">
    <w:name w:val="_ol111"/>
    <w:basedOn w:val="ol11"/>
    <w:link w:val="ol111Char"/>
    <w:qFormat/>
    <w:rsid w:val="007F42F5"/>
  </w:style>
  <w:style w:type="character" w:customStyle="1" w:styleId="ol110Char">
    <w:name w:val="_ol110 Char"/>
    <w:basedOn w:val="ol11Char"/>
    <w:link w:val="ol110"/>
    <w:rsid w:val="007F42F5"/>
    <w:rPr>
      <w:rFonts w:asciiTheme="minorHAnsi" w:eastAsiaTheme="minorEastAsia" w:hAnsiTheme="minorHAnsi"/>
      <w:sz w:val="18"/>
      <w:lang w:eastAsia="pt-BR"/>
    </w:rPr>
  </w:style>
  <w:style w:type="paragraph" w:customStyle="1" w:styleId="ol112">
    <w:name w:val="_ol112"/>
    <w:basedOn w:val="ol11"/>
    <w:link w:val="ol112Char"/>
    <w:qFormat/>
    <w:rsid w:val="007F42F5"/>
  </w:style>
  <w:style w:type="character" w:customStyle="1" w:styleId="ol111Char">
    <w:name w:val="_ol111 Char"/>
    <w:basedOn w:val="ol11Char"/>
    <w:link w:val="ol111"/>
    <w:rsid w:val="007F42F5"/>
    <w:rPr>
      <w:rFonts w:asciiTheme="minorHAnsi" w:eastAsiaTheme="minorEastAsia" w:hAnsiTheme="minorHAnsi"/>
      <w:sz w:val="18"/>
      <w:lang w:eastAsia="pt-BR"/>
    </w:rPr>
  </w:style>
  <w:style w:type="paragraph" w:customStyle="1" w:styleId="ol113">
    <w:name w:val="_ol113"/>
    <w:basedOn w:val="ol11"/>
    <w:link w:val="ol113Char"/>
    <w:qFormat/>
    <w:rsid w:val="007F42F5"/>
  </w:style>
  <w:style w:type="character" w:customStyle="1" w:styleId="ol112Char">
    <w:name w:val="_ol112 Char"/>
    <w:basedOn w:val="ol11Char"/>
    <w:link w:val="ol112"/>
    <w:rsid w:val="007F42F5"/>
    <w:rPr>
      <w:rFonts w:asciiTheme="minorHAnsi" w:eastAsiaTheme="minorEastAsia" w:hAnsiTheme="minorHAnsi"/>
      <w:sz w:val="18"/>
      <w:lang w:eastAsia="pt-BR"/>
    </w:rPr>
  </w:style>
  <w:style w:type="paragraph" w:customStyle="1" w:styleId="ol114">
    <w:name w:val="_ol114"/>
    <w:basedOn w:val="ol11"/>
    <w:link w:val="ol114Char"/>
    <w:qFormat/>
    <w:rsid w:val="007F42F5"/>
  </w:style>
  <w:style w:type="character" w:customStyle="1" w:styleId="ol113Char">
    <w:name w:val="_ol113 Char"/>
    <w:basedOn w:val="ol11Char"/>
    <w:link w:val="ol113"/>
    <w:rsid w:val="007F42F5"/>
    <w:rPr>
      <w:rFonts w:asciiTheme="minorHAnsi" w:eastAsiaTheme="minorEastAsia" w:hAnsiTheme="minorHAnsi"/>
      <w:sz w:val="18"/>
      <w:lang w:eastAsia="pt-BR"/>
    </w:rPr>
  </w:style>
  <w:style w:type="paragraph" w:customStyle="1" w:styleId="ol115">
    <w:name w:val="_ol115"/>
    <w:basedOn w:val="ol11"/>
    <w:link w:val="ol115Char"/>
    <w:qFormat/>
    <w:rsid w:val="007F42F5"/>
  </w:style>
  <w:style w:type="character" w:customStyle="1" w:styleId="ol114Char">
    <w:name w:val="_ol114 Char"/>
    <w:basedOn w:val="ol11Char"/>
    <w:link w:val="ol114"/>
    <w:rsid w:val="007F42F5"/>
    <w:rPr>
      <w:rFonts w:asciiTheme="minorHAnsi" w:eastAsiaTheme="minorEastAsia" w:hAnsiTheme="minorHAnsi"/>
      <w:sz w:val="18"/>
      <w:lang w:eastAsia="pt-BR"/>
    </w:rPr>
  </w:style>
  <w:style w:type="paragraph" w:customStyle="1" w:styleId="ol29">
    <w:name w:val="_ol29"/>
    <w:basedOn w:val="ol11"/>
    <w:link w:val="ol29Char"/>
    <w:qFormat/>
    <w:rsid w:val="007F42F5"/>
  </w:style>
  <w:style w:type="character" w:customStyle="1" w:styleId="ol115Char">
    <w:name w:val="_ol115 Char"/>
    <w:basedOn w:val="ol11Char"/>
    <w:link w:val="ol115"/>
    <w:rsid w:val="007F42F5"/>
    <w:rPr>
      <w:rFonts w:asciiTheme="minorHAnsi" w:eastAsiaTheme="minorEastAsia" w:hAnsiTheme="minorHAnsi"/>
      <w:sz w:val="18"/>
      <w:lang w:eastAsia="pt-BR"/>
    </w:rPr>
  </w:style>
  <w:style w:type="paragraph" w:customStyle="1" w:styleId="ol210">
    <w:name w:val="_ol210"/>
    <w:basedOn w:val="ol29"/>
    <w:link w:val="ol210Char"/>
    <w:qFormat/>
    <w:rsid w:val="007F42F5"/>
  </w:style>
  <w:style w:type="character" w:customStyle="1" w:styleId="ol29Char">
    <w:name w:val="_ol29 Char"/>
    <w:basedOn w:val="ol11Char"/>
    <w:link w:val="ol29"/>
    <w:rsid w:val="007F42F5"/>
    <w:rPr>
      <w:rFonts w:asciiTheme="minorHAnsi" w:eastAsiaTheme="minorEastAsia" w:hAnsiTheme="minorHAnsi"/>
      <w:sz w:val="18"/>
      <w:lang w:eastAsia="pt-BR"/>
    </w:rPr>
  </w:style>
  <w:style w:type="paragraph" w:customStyle="1" w:styleId="ol211">
    <w:name w:val="_ol211"/>
    <w:basedOn w:val="ol11"/>
    <w:link w:val="ol211Char"/>
    <w:qFormat/>
    <w:rsid w:val="007F42F5"/>
  </w:style>
  <w:style w:type="character" w:customStyle="1" w:styleId="ol210Char">
    <w:name w:val="_ol210 Char"/>
    <w:basedOn w:val="ol29Char"/>
    <w:link w:val="ol210"/>
    <w:rsid w:val="007F42F5"/>
    <w:rPr>
      <w:rFonts w:asciiTheme="minorHAnsi" w:eastAsiaTheme="minorEastAsia" w:hAnsiTheme="minorHAnsi"/>
      <w:sz w:val="18"/>
      <w:lang w:eastAsia="pt-BR"/>
    </w:rPr>
  </w:style>
  <w:style w:type="paragraph" w:customStyle="1" w:styleId="ol212">
    <w:name w:val="_ol212"/>
    <w:basedOn w:val="ol11"/>
    <w:link w:val="ol212Char"/>
    <w:qFormat/>
    <w:rsid w:val="007F42F5"/>
  </w:style>
  <w:style w:type="character" w:customStyle="1" w:styleId="ol211Char">
    <w:name w:val="_ol211 Char"/>
    <w:basedOn w:val="ol11Char"/>
    <w:link w:val="ol211"/>
    <w:rsid w:val="007F42F5"/>
    <w:rPr>
      <w:rFonts w:asciiTheme="minorHAnsi" w:eastAsiaTheme="minorEastAsia" w:hAnsiTheme="minorHAnsi"/>
      <w:sz w:val="18"/>
      <w:lang w:eastAsia="pt-BR"/>
    </w:rPr>
  </w:style>
  <w:style w:type="paragraph" w:customStyle="1" w:styleId="ol213">
    <w:name w:val="_ol213"/>
    <w:basedOn w:val="ol11"/>
    <w:link w:val="ol213Char"/>
    <w:qFormat/>
    <w:rsid w:val="007F42F5"/>
  </w:style>
  <w:style w:type="character" w:customStyle="1" w:styleId="ol212Char">
    <w:name w:val="_ol212 Char"/>
    <w:basedOn w:val="ol11Char"/>
    <w:link w:val="ol212"/>
    <w:rsid w:val="007F42F5"/>
    <w:rPr>
      <w:rFonts w:asciiTheme="minorHAnsi" w:eastAsiaTheme="minorEastAsia" w:hAnsiTheme="minorHAnsi"/>
      <w:sz w:val="18"/>
      <w:lang w:eastAsia="pt-BR"/>
    </w:rPr>
  </w:style>
  <w:style w:type="paragraph" w:customStyle="1" w:styleId="ol214">
    <w:name w:val="_ol214"/>
    <w:basedOn w:val="ol11"/>
    <w:link w:val="ol214Char"/>
    <w:qFormat/>
    <w:rsid w:val="007F42F5"/>
  </w:style>
  <w:style w:type="character" w:customStyle="1" w:styleId="ol213Char">
    <w:name w:val="_ol213 Char"/>
    <w:basedOn w:val="ol11Char"/>
    <w:link w:val="ol213"/>
    <w:rsid w:val="007F42F5"/>
    <w:rPr>
      <w:rFonts w:asciiTheme="minorHAnsi" w:eastAsiaTheme="minorEastAsia" w:hAnsiTheme="minorHAnsi"/>
      <w:sz w:val="18"/>
      <w:lang w:eastAsia="pt-BR"/>
    </w:rPr>
  </w:style>
  <w:style w:type="paragraph" w:customStyle="1" w:styleId="ol215">
    <w:name w:val="_ol215"/>
    <w:basedOn w:val="ol11"/>
    <w:link w:val="ol215Char"/>
    <w:qFormat/>
    <w:rsid w:val="007F42F5"/>
  </w:style>
  <w:style w:type="character" w:customStyle="1" w:styleId="ol214Char">
    <w:name w:val="_ol214 Char"/>
    <w:basedOn w:val="ol11Char"/>
    <w:link w:val="ol214"/>
    <w:rsid w:val="007F42F5"/>
    <w:rPr>
      <w:rFonts w:asciiTheme="minorHAnsi" w:eastAsiaTheme="minorEastAsia" w:hAnsiTheme="minorHAnsi"/>
      <w:sz w:val="18"/>
      <w:lang w:eastAsia="pt-BR"/>
    </w:rPr>
  </w:style>
  <w:style w:type="paragraph" w:customStyle="1" w:styleId="ol39">
    <w:name w:val="_ol39"/>
    <w:basedOn w:val="ol11"/>
    <w:link w:val="ol39Char"/>
    <w:qFormat/>
    <w:rsid w:val="004F7F05"/>
  </w:style>
  <w:style w:type="character" w:customStyle="1" w:styleId="ol215Char">
    <w:name w:val="_ol215 Char"/>
    <w:basedOn w:val="ol11Char"/>
    <w:link w:val="ol215"/>
    <w:rsid w:val="007F42F5"/>
    <w:rPr>
      <w:rFonts w:asciiTheme="minorHAnsi" w:eastAsiaTheme="minorEastAsia" w:hAnsiTheme="minorHAnsi"/>
      <w:sz w:val="18"/>
      <w:lang w:eastAsia="pt-BR"/>
    </w:rPr>
  </w:style>
  <w:style w:type="paragraph" w:customStyle="1" w:styleId="ol310">
    <w:name w:val="_ol310"/>
    <w:basedOn w:val="ol11"/>
    <w:link w:val="ol310Char"/>
    <w:qFormat/>
    <w:rsid w:val="004F7F05"/>
  </w:style>
  <w:style w:type="character" w:customStyle="1" w:styleId="ol39Char">
    <w:name w:val="_ol39 Char"/>
    <w:basedOn w:val="ol11Char"/>
    <w:link w:val="ol39"/>
    <w:rsid w:val="004F7F05"/>
    <w:rPr>
      <w:rFonts w:asciiTheme="minorHAnsi" w:eastAsiaTheme="minorEastAsia" w:hAnsiTheme="minorHAnsi"/>
      <w:sz w:val="18"/>
      <w:lang w:eastAsia="pt-BR"/>
    </w:rPr>
  </w:style>
  <w:style w:type="paragraph" w:customStyle="1" w:styleId="ol312">
    <w:name w:val="_ol312"/>
    <w:basedOn w:val="ol11"/>
    <w:link w:val="ol312Char"/>
    <w:qFormat/>
    <w:rsid w:val="004F7F05"/>
  </w:style>
  <w:style w:type="character" w:customStyle="1" w:styleId="ol310Char">
    <w:name w:val="_ol310 Char"/>
    <w:basedOn w:val="ol11Char"/>
    <w:link w:val="ol310"/>
    <w:rsid w:val="004F7F05"/>
    <w:rPr>
      <w:rFonts w:asciiTheme="minorHAnsi" w:eastAsiaTheme="minorEastAsia" w:hAnsiTheme="minorHAnsi"/>
      <w:sz w:val="18"/>
      <w:lang w:eastAsia="pt-BR"/>
    </w:rPr>
  </w:style>
  <w:style w:type="paragraph" w:customStyle="1" w:styleId="ol313">
    <w:name w:val="_ol313"/>
    <w:basedOn w:val="ol11"/>
    <w:link w:val="ol313Char"/>
    <w:qFormat/>
    <w:rsid w:val="004F7F05"/>
  </w:style>
  <w:style w:type="character" w:customStyle="1" w:styleId="ol312Char">
    <w:name w:val="_ol312 Char"/>
    <w:basedOn w:val="ol11Char"/>
    <w:link w:val="ol312"/>
    <w:rsid w:val="004F7F05"/>
    <w:rPr>
      <w:rFonts w:asciiTheme="minorHAnsi" w:eastAsiaTheme="minorEastAsia" w:hAnsiTheme="minorHAnsi"/>
      <w:sz w:val="18"/>
      <w:lang w:eastAsia="pt-BR"/>
    </w:rPr>
  </w:style>
  <w:style w:type="paragraph" w:customStyle="1" w:styleId="ol314">
    <w:name w:val="_ol314"/>
    <w:basedOn w:val="ol11"/>
    <w:link w:val="ol314Char"/>
    <w:qFormat/>
    <w:rsid w:val="004F7F05"/>
  </w:style>
  <w:style w:type="character" w:customStyle="1" w:styleId="ol313Char">
    <w:name w:val="_ol313 Char"/>
    <w:basedOn w:val="ol11Char"/>
    <w:link w:val="ol313"/>
    <w:rsid w:val="004F7F05"/>
    <w:rPr>
      <w:rFonts w:asciiTheme="minorHAnsi" w:eastAsiaTheme="minorEastAsia" w:hAnsiTheme="minorHAnsi"/>
      <w:sz w:val="18"/>
      <w:lang w:eastAsia="pt-BR"/>
    </w:rPr>
  </w:style>
  <w:style w:type="paragraph" w:customStyle="1" w:styleId="ol315">
    <w:name w:val="_ol315"/>
    <w:basedOn w:val="ol11"/>
    <w:link w:val="ol315Char"/>
    <w:qFormat/>
    <w:rsid w:val="004F7F05"/>
  </w:style>
  <w:style w:type="character" w:customStyle="1" w:styleId="ol314Char">
    <w:name w:val="_ol314 Char"/>
    <w:basedOn w:val="ol11Char"/>
    <w:link w:val="ol314"/>
    <w:rsid w:val="004F7F05"/>
    <w:rPr>
      <w:rFonts w:asciiTheme="minorHAnsi" w:eastAsiaTheme="minorEastAsia" w:hAnsiTheme="minorHAnsi"/>
      <w:sz w:val="18"/>
      <w:lang w:eastAsia="pt-BR"/>
    </w:rPr>
  </w:style>
  <w:style w:type="paragraph" w:customStyle="1" w:styleId="ol311">
    <w:name w:val="_ol311"/>
    <w:basedOn w:val="ol11"/>
    <w:link w:val="ol311Char"/>
    <w:qFormat/>
    <w:rsid w:val="00585F9B"/>
  </w:style>
  <w:style w:type="character" w:customStyle="1" w:styleId="ol315Char">
    <w:name w:val="_ol315 Char"/>
    <w:basedOn w:val="ol11Char"/>
    <w:link w:val="ol315"/>
    <w:rsid w:val="004F7F05"/>
    <w:rPr>
      <w:rFonts w:asciiTheme="minorHAnsi" w:eastAsiaTheme="minorEastAsia" w:hAnsiTheme="minorHAnsi"/>
      <w:sz w:val="18"/>
      <w:lang w:eastAsia="pt-BR"/>
    </w:rPr>
  </w:style>
  <w:style w:type="paragraph" w:customStyle="1" w:styleId="ol49">
    <w:name w:val="_ol49"/>
    <w:basedOn w:val="ol11"/>
    <w:link w:val="ol49Char"/>
    <w:qFormat/>
    <w:rsid w:val="006523F3"/>
  </w:style>
  <w:style w:type="character" w:customStyle="1" w:styleId="ol311Char">
    <w:name w:val="_ol311 Char"/>
    <w:basedOn w:val="ol11Char"/>
    <w:link w:val="ol311"/>
    <w:rsid w:val="00585F9B"/>
    <w:rPr>
      <w:rFonts w:asciiTheme="minorHAnsi" w:eastAsiaTheme="minorEastAsia" w:hAnsiTheme="minorHAnsi"/>
      <w:sz w:val="18"/>
      <w:lang w:eastAsia="pt-BR"/>
    </w:rPr>
  </w:style>
  <w:style w:type="paragraph" w:customStyle="1" w:styleId="ol410">
    <w:name w:val="_ol410"/>
    <w:basedOn w:val="ol11"/>
    <w:link w:val="ol410Char"/>
    <w:qFormat/>
    <w:rsid w:val="006523F3"/>
  </w:style>
  <w:style w:type="character" w:customStyle="1" w:styleId="ol49Char">
    <w:name w:val="_ol49 Char"/>
    <w:basedOn w:val="ol11Char"/>
    <w:link w:val="ol49"/>
    <w:rsid w:val="006523F3"/>
    <w:rPr>
      <w:rFonts w:asciiTheme="minorHAnsi" w:eastAsiaTheme="minorEastAsia" w:hAnsiTheme="minorHAnsi"/>
      <w:sz w:val="18"/>
      <w:lang w:eastAsia="pt-BR"/>
    </w:rPr>
  </w:style>
  <w:style w:type="paragraph" w:customStyle="1" w:styleId="ol411">
    <w:name w:val="_ol411"/>
    <w:basedOn w:val="ol11"/>
    <w:link w:val="ol411Char"/>
    <w:qFormat/>
    <w:rsid w:val="006523F3"/>
  </w:style>
  <w:style w:type="character" w:customStyle="1" w:styleId="ol410Char">
    <w:name w:val="_ol410 Char"/>
    <w:basedOn w:val="ol11Char"/>
    <w:link w:val="ol410"/>
    <w:rsid w:val="006523F3"/>
    <w:rPr>
      <w:rFonts w:asciiTheme="minorHAnsi" w:eastAsiaTheme="minorEastAsia" w:hAnsiTheme="minorHAnsi"/>
      <w:sz w:val="18"/>
      <w:lang w:eastAsia="pt-BR"/>
    </w:rPr>
  </w:style>
  <w:style w:type="paragraph" w:customStyle="1" w:styleId="ol412">
    <w:name w:val="_ol412"/>
    <w:basedOn w:val="ol11"/>
    <w:link w:val="ol412Char"/>
    <w:qFormat/>
    <w:rsid w:val="006523F3"/>
  </w:style>
  <w:style w:type="character" w:customStyle="1" w:styleId="ol411Char">
    <w:name w:val="_ol411 Char"/>
    <w:basedOn w:val="ol11Char"/>
    <w:link w:val="ol411"/>
    <w:rsid w:val="006523F3"/>
    <w:rPr>
      <w:rFonts w:asciiTheme="minorHAnsi" w:eastAsiaTheme="minorEastAsia" w:hAnsiTheme="minorHAnsi"/>
      <w:sz w:val="18"/>
      <w:lang w:eastAsia="pt-BR"/>
    </w:rPr>
  </w:style>
  <w:style w:type="paragraph" w:customStyle="1" w:styleId="ol413">
    <w:name w:val="_ol413"/>
    <w:basedOn w:val="ol11"/>
    <w:link w:val="ol413Char"/>
    <w:qFormat/>
    <w:rsid w:val="006523F3"/>
  </w:style>
  <w:style w:type="character" w:customStyle="1" w:styleId="ol412Char">
    <w:name w:val="_ol412 Char"/>
    <w:basedOn w:val="ol11Char"/>
    <w:link w:val="ol412"/>
    <w:rsid w:val="006523F3"/>
    <w:rPr>
      <w:rFonts w:asciiTheme="minorHAnsi" w:eastAsiaTheme="minorEastAsia" w:hAnsiTheme="minorHAnsi"/>
      <w:sz w:val="18"/>
      <w:lang w:eastAsia="pt-BR"/>
    </w:rPr>
  </w:style>
  <w:style w:type="paragraph" w:customStyle="1" w:styleId="ol414">
    <w:name w:val="_ol414"/>
    <w:basedOn w:val="ol11"/>
    <w:link w:val="ol414Char"/>
    <w:qFormat/>
    <w:rsid w:val="006523F3"/>
  </w:style>
  <w:style w:type="character" w:customStyle="1" w:styleId="ol413Char">
    <w:name w:val="_ol413 Char"/>
    <w:basedOn w:val="ol11Char"/>
    <w:link w:val="ol413"/>
    <w:rsid w:val="006523F3"/>
    <w:rPr>
      <w:rFonts w:asciiTheme="minorHAnsi" w:eastAsiaTheme="minorEastAsia" w:hAnsiTheme="minorHAnsi"/>
      <w:sz w:val="18"/>
      <w:lang w:eastAsia="pt-BR"/>
    </w:rPr>
  </w:style>
  <w:style w:type="paragraph" w:customStyle="1" w:styleId="ol415">
    <w:name w:val="_ol415"/>
    <w:basedOn w:val="ol11"/>
    <w:link w:val="ol415Char"/>
    <w:qFormat/>
    <w:rsid w:val="006523F3"/>
  </w:style>
  <w:style w:type="character" w:customStyle="1" w:styleId="ol414Char">
    <w:name w:val="_ol414 Char"/>
    <w:basedOn w:val="ol11Char"/>
    <w:link w:val="ol414"/>
    <w:rsid w:val="006523F3"/>
    <w:rPr>
      <w:rFonts w:asciiTheme="minorHAnsi" w:eastAsiaTheme="minorEastAsia" w:hAnsiTheme="minorHAnsi"/>
      <w:sz w:val="18"/>
      <w:lang w:eastAsia="pt-BR"/>
    </w:rPr>
  </w:style>
  <w:style w:type="paragraph" w:customStyle="1" w:styleId="ol59">
    <w:name w:val="_ol59"/>
    <w:basedOn w:val="ol11"/>
    <w:link w:val="ol59Char"/>
    <w:qFormat/>
    <w:rsid w:val="006523F3"/>
  </w:style>
  <w:style w:type="character" w:customStyle="1" w:styleId="ol415Char">
    <w:name w:val="_ol415 Char"/>
    <w:basedOn w:val="ol11Char"/>
    <w:link w:val="ol415"/>
    <w:rsid w:val="006523F3"/>
    <w:rPr>
      <w:rFonts w:asciiTheme="minorHAnsi" w:eastAsiaTheme="minorEastAsia" w:hAnsiTheme="minorHAnsi"/>
      <w:sz w:val="18"/>
      <w:lang w:eastAsia="pt-BR"/>
    </w:rPr>
  </w:style>
  <w:style w:type="paragraph" w:customStyle="1" w:styleId="ol510">
    <w:name w:val="_ol510"/>
    <w:basedOn w:val="ol11"/>
    <w:link w:val="ol510Char"/>
    <w:qFormat/>
    <w:rsid w:val="006523F3"/>
  </w:style>
  <w:style w:type="character" w:customStyle="1" w:styleId="ol59Char">
    <w:name w:val="_ol59 Char"/>
    <w:basedOn w:val="ol11Char"/>
    <w:link w:val="ol59"/>
    <w:rsid w:val="006523F3"/>
    <w:rPr>
      <w:rFonts w:asciiTheme="minorHAnsi" w:eastAsiaTheme="minorEastAsia" w:hAnsiTheme="minorHAnsi"/>
      <w:sz w:val="18"/>
      <w:lang w:eastAsia="pt-BR"/>
    </w:rPr>
  </w:style>
  <w:style w:type="paragraph" w:customStyle="1" w:styleId="ol511">
    <w:name w:val="_ol511"/>
    <w:basedOn w:val="ol11"/>
    <w:link w:val="ol511Char"/>
    <w:qFormat/>
    <w:rsid w:val="006523F3"/>
  </w:style>
  <w:style w:type="character" w:customStyle="1" w:styleId="ol510Char">
    <w:name w:val="_ol510 Char"/>
    <w:basedOn w:val="ol11Char"/>
    <w:link w:val="ol510"/>
    <w:rsid w:val="006523F3"/>
    <w:rPr>
      <w:rFonts w:asciiTheme="minorHAnsi" w:eastAsiaTheme="minorEastAsia" w:hAnsiTheme="minorHAnsi"/>
      <w:sz w:val="18"/>
      <w:lang w:eastAsia="pt-BR"/>
    </w:rPr>
  </w:style>
  <w:style w:type="paragraph" w:customStyle="1" w:styleId="ol512">
    <w:name w:val="_ol512"/>
    <w:basedOn w:val="ol11"/>
    <w:link w:val="ol512Char"/>
    <w:qFormat/>
    <w:rsid w:val="006523F3"/>
  </w:style>
  <w:style w:type="character" w:customStyle="1" w:styleId="ol511Char">
    <w:name w:val="_ol511 Char"/>
    <w:basedOn w:val="ol11Char"/>
    <w:link w:val="ol511"/>
    <w:rsid w:val="006523F3"/>
    <w:rPr>
      <w:rFonts w:asciiTheme="minorHAnsi" w:eastAsiaTheme="minorEastAsia" w:hAnsiTheme="minorHAnsi"/>
      <w:sz w:val="18"/>
      <w:lang w:eastAsia="pt-BR"/>
    </w:rPr>
  </w:style>
  <w:style w:type="paragraph" w:customStyle="1" w:styleId="ol513">
    <w:name w:val="_ol513"/>
    <w:basedOn w:val="ol11"/>
    <w:link w:val="ol513Char"/>
    <w:qFormat/>
    <w:rsid w:val="006523F3"/>
  </w:style>
  <w:style w:type="character" w:customStyle="1" w:styleId="ol512Char">
    <w:name w:val="_ol512 Char"/>
    <w:basedOn w:val="ol11Char"/>
    <w:link w:val="ol512"/>
    <w:rsid w:val="006523F3"/>
    <w:rPr>
      <w:rFonts w:asciiTheme="minorHAnsi" w:eastAsiaTheme="minorEastAsia" w:hAnsiTheme="minorHAnsi"/>
      <w:sz w:val="18"/>
      <w:lang w:eastAsia="pt-BR"/>
    </w:rPr>
  </w:style>
  <w:style w:type="paragraph" w:customStyle="1" w:styleId="ol514">
    <w:name w:val="_ol514"/>
    <w:basedOn w:val="ol11"/>
    <w:link w:val="ol514Char"/>
    <w:qFormat/>
    <w:rsid w:val="006523F3"/>
  </w:style>
  <w:style w:type="character" w:customStyle="1" w:styleId="ol513Char">
    <w:name w:val="_ol513 Char"/>
    <w:basedOn w:val="ol11Char"/>
    <w:link w:val="ol513"/>
    <w:rsid w:val="006523F3"/>
    <w:rPr>
      <w:rFonts w:asciiTheme="minorHAnsi" w:eastAsiaTheme="minorEastAsia" w:hAnsiTheme="minorHAnsi"/>
      <w:sz w:val="18"/>
      <w:lang w:eastAsia="pt-BR"/>
    </w:rPr>
  </w:style>
  <w:style w:type="paragraph" w:customStyle="1" w:styleId="ol515">
    <w:name w:val="_ol515"/>
    <w:basedOn w:val="ol11"/>
    <w:link w:val="ol515Char"/>
    <w:qFormat/>
    <w:rsid w:val="006523F3"/>
  </w:style>
  <w:style w:type="character" w:customStyle="1" w:styleId="ol514Char">
    <w:name w:val="_ol514 Char"/>
    <w:basedOn w:val="ol11Char"/>
    <w:link w:val="ol514"/>
    <w:rsid w:val="006523F3"/>
    <w:rPr>
      <w:rFonts w:asciiTheme="minorHAnsi" w:eastAsiaTheme="minorEastAsia" w:hAnsiTheme="minorHAnsi"/>
      <w:sz w:val="18"/>
      <w:lang w:eastAsia="pt-BR"/>
    </w:rPr>
  </w:style>
  <w:style w:type="paragraph" w:customStyle="1" w:styleId="ol69">
    <w:name w:val="_ol69"/>
    <w:basedOn w:val="ol11"/>
    <w:link w:val="ol69Char"/>
    <w:qFormat/>
    <w:rsid w:val="006523F3"/>
  </w:style>
  <w:style w:type="character" w:customStyle="1" w:styleId="ol515Char">
    <w:name w:val="_ol515 Char"/>
    <w:basedOn w:val="ol11Char"/>
    <w:link w:val="ol515"/>
    <w:rsid w:val="006523F3"/>
    <w:rPr>
      <w:rFonts w:asciiTheme="minorHAnsi" w:eastAsiaTheme="minorEastAsia" w:hAnsiTheme="minorHAnsi"/>
      <w:sz w:val="18"/>
      <w:lang w:eastAsia="pt-BR"/>
    </w:rPr>
  </w:style>
  <w:style w:type="paragraph" w:customStyle="1" w:styleId="ol610">
    <w:name w:val="_ol610"/>
    <w:basedOn w:val="ol11"/>
    <w:link w:val="ol610Char"/>
    <w:qFormat/>
    <w:rsid w:val="006523F3"/>
  </w:style>
  <w:style w:type="character" w:customStyle="1" w:styleId="ol69Char">
    <w:name w:val="_ol69 Char"/>
    <w:basedOn w:val="ol11Char"/>
    <w:link w:val="ol69"/>
    <w:rsid w:val="006523F3"/>
    <w:rPr>
      <w:rFonts w:asciiTheme="minorHAnsi" w:eastAsiaTheme="minorEastAsia" w:hAnsiTheme="minorHAnsi"/>
      <w:sz w:val="18"/>
      <w:lang w:eastAsia="pt-BR"/>
    </w:rPr>
  </w:style>
  <w:style w:type="paragraph" w:customStyle="1" w:styleId="ol611">
    <w:name w:val="_ol611"/>
    <w:basedOn w:val="ol11"/>
    <w:link w:val="ol611Char"/>
    <w:qFormat/>
    <w:rsid w:val="006523F3"/>
  </w:style>
  <w:style w:type="character" w:customStyle="1" w:styleId="ol610Char">
    <w:name w:val="_ol610 Char"/>
    <w:basedOn w:val="ol11Char"/>
    <w:link w:val="ol610"/>
    <w:rsid w:val="006523F3"/>
    <w:rPr>
      <w:rFonts w:asciiTheme="minorHAnsi" w:eastAsiaTheme="minorEastAsia" w:hAnsiTheme="minorHAnsi"/>
      <w:sz w:val="18"/>
      <w:lang w:eastAsia="pt-BR"/>
    </w:rPr>
  </w:style>
  <w:style w:type="paragraph" w:customStyle="1" w:styleId="ol612">
    <w:name w:val="_ol612"/>
    <w:basedOn w:val="ol11"/>
    <w:link w:val="ol612Char"/>
    <w:qFormat/>
    <w:rsid w:val="009C76BA"/>
  </w:style>
  <w:style w:type="character" w:customStyle="1" w:styleId="ol611Char">
    <w:name w:val="_ol611 Char"/>
    <w:basedOn w:val="ol11Char"/>
    <w:link w:val="ol611"/>
    <w:rsid w:val="006523F3"/>
    <w:rPr>
      <w:rFonts w:asciiTheme="minorHAnsi" w:eastAsiaTheme="minorEastAsia" w:hAnsiTheme="minorHAnsi"/>
      <w:sz w:val="18"/>
      <w:lang w:eastAsia="pt-BR"/>
    </w:rPr>
  </w:style>
  <w:style w:type="paragraph" w:customStyle="1" w:styleId="ol613">
    <w:name w:val="_ol613"/>
    <w:basedOn w:val="ol11"/>
    <w:link w:val="ol613Char"/>
    <w:qFormat/>
    <w:rsid w:val="009C76BA"/>
  </w:style>
  <w:style w:type="character" w:customStyle="1" w:styleId="ol612Char">
    <w:name w:val="_ol612 Char"/>
    <w:basedOn w:val="ol11Char"/>
    <w:link w:val="ol612"/>
    <w:rsid w:val="009C76BA"/>
    <w:rPr>
      <w:rFonts w:asciiTheme="minorHAnsi" w:eastAsiaTheme="minorEastAsia" w:hAnsiTheme="minorHAnsi"/>
      <w:sz w:val="18"/>
      <w:lang w:eastAsia="pt-BR"/>
    </w:rPr>
  </w:style>
  <w:style w:type="paragraph" w:customStyle="1" w:styleId="ol614">
    <w:name w:val="_ol614"/>
    <w:basedOn w:val="ol11"/>
    <w:link w:val="ol614Char"/>
    <w:qFormat/>
    <w:rsid w:val="009C76BA"/>
  </w:style>
  <w:style w:type="character" w:customStyle="1" w:styleId="ol613Char">
    <w:name w:val="_ol613 Char"/>
    <w:basedOn w:val="ol11Char"/>
    <w:link w:val="ol613"/>
    <w:rsid w:val="009C76BA"/>
    <w:rPr>
      <w:rFonts w:asciiTheme="minorHAnsi" w:eastAsiaTheme="minorEastAsia" w:hAnsiTheme="minorHAnsi"/>
      <w:sz w:val="18"/>
      <w:lang w:eastAsia="pt-BR"/>
    </w:rPr>
  </w:style>
  <w:style w:type="paragraph" w:customStyle="1" w:styleId="ol615">
    <w:name w:val="_ol615"/>
    <w:basedOn w:val="ol11"/>
    <w:link w:val="ol615Char"/>
    <w:qFormat/>
    <w:rsid w:val="009C76BA"/>
  </w:style>
  <w:style w:type="character" w:customStyle="1" w:styleId="ol614Char">
    <w:name w:val="_ol614 Char"/>
    <w:basedOn w:val="ol11Char"/>
    <w:link w:val="ol614"/>
    <w:rsid w:val="009C76BA"/>
    <w:rPr>
      <w:rFonts w:asciiTheme="minorHAnsi" w:eastAsiaTheme="minorEastAsia" w:hAnsiTheme="minorHAnsi"/>
      <w:sz w:val="18"/>
      <w:lang w:eastAsia="pt-BR"/>
    </w:rPr>
  </w:style>
  <w:style w:type="character" w:customStyle="1" w:styleId="ol615Char">
    <w:name w:val="_ol615 Char"/>
    <w:basedOn w:val="ol11Char"/>
    <w:link w:val="ol615"/>
    <w:rsid w:val="009C76BA"/>
    <w:rPr>
      <w:rFonts w:asciiTheme="minorHAnsi" w:eastAsiaTheme="minorEastAsia" w:hAnsiTheme="minorHAnsi"/>
      <w:sz w:val="18"/>
      <w:lang w:eastAsia="pt-BR"/>
    </w:rPr>
  </w:style>
  <w:style w:type="paragraph" w:customStyle="1" w:styleId="numero-componente">
    <w:name w:val="_numero-componente"/>
    <w:basedOn w:val="ImagemeFonte"/>
    <w:link w:val="numero-componenteChar"/>
    <w:qFormat/>
    <w:rsid w:val="00C97B12"/>
    <w:pPr>
      <w:spacing w:before="40" w:after="40"/>
    </w:pPr>
    <w:rPr>
      <w:rFonts w:asciiTheme="minorHAnsi" w:eastAsiaTheme="minorEastAsia" w:hAnsiTheme="minorHAnsi"/>
      <w:sz w:val="12"/>
      <w:szCs w:val="16"/>
    </w:rPr>
  </w:style>
  <w:style w:type="character" w:customStyle="1" w:styleId="numero-componenteChar">
    <w:name w:val="_numero-componente Char"/>
    <w:basedOn w:val="ImagemeFonteChar"/>
    <w:link w:val="numero-componente"/>
    <w:rsid w:val="00C97B12"/>
    <w:rPr>
      <w:rFonts w:asciiTheme="minorHAnsi" w:eastAsiaTheme="minorEastAsia" w:hAnsiTheme="minorHAnsi"/>
      <w:noProof/>
      <w:sz w:val="12"/>
      <w:szCs w:val="16"/>
      <w:lang w:eastAsia="pt-BR"/>
    </w:rPr>
  </w:style>
  <w:style w:type="character" w:customStyle="1" w:styleId="fontstyle01">
    <w:name w:val="fontstyle01"/>
    <w:basedOn w:val="Fontepargpadro"/>
    <w:rsid w:val="000C0C8F"/>
    <w:rPr>
      <w:rFonts w:ascii="Arial" w:hAnsi="Arial" w:cs="Arial" w:hint="default"/>
      <w:b w:val="0"/>
      <w:bCs w:val="0"/>
      <w:i w:val="0"/>
      <w:iCs w:val="0"/>
      <w:color w:val="000000"/>
      <w:sz w:val="24"/>
      <w:szCs w:val="24"/>
    </w:rPr>
  </w:style>
  <w:style w:type="character" w:customStyle="1" w:styleId="fontstyle21">
    <w:name w:val="fontstyle21"/>
    <w:basedOn w:val="Fontepargpadro"/>
    <w:rsid w:val="00B54F7E"/>
    <w:rPr>
      <w:rFonts w:ascii="Arial" w:hAnsi="Arial" w:cs="Arial" w:hint="default"/>
      <w:b/>
      <w:bCs/>
      <w:i w:val="0"/>
      <w:iCs w:val="0"/>
      <w:color w:val="000000"/>
      <w:sz w:val="20"/>
      <w:szCs w:val="20"/>
    </w:rPr>
  </w:style>
  <w:style w:type="character" w:customStyle="1" w:styleId="fontstyle31">
    <w:name w:val="fontstyle31"/>
    <w:basedOn w:val="Fontepargpadro"/>
    <w:rsid w:val="00BA4C8E"/>
    <w:rPr>
      <w:rFonts w:ascii="TwCenMT-Bold" w:hAnsi="TwCenMT-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4806">
      <w:bodyDiv w:val="1"/>
      <w:marLeft w:val="0"/>
      <w:marRight w:val="0"/>
      <w:marTop w:val="0"/>
      <w:marBottom w:val="0"/>
      <w:divBdr>
        <w:top w:val="none" w:sz="0" w:space="0" w:color="auto"/>
        <w:left w:val="none" w:sz="0" w:space="0" w:color="auto"/>
        <w:bottom w:val="none" w:sz="0" w:space="0" w:color="auto"/>
        <w:right w:val="none" w:sz="0" w:space="0" w:color="auto"/>
      </w:divBdr>
    </w:div>
    <w:div w:id="46416586">
      <w:bodyDiv w:val="1"/>
      <w:marLeft w:val="0"/>
      <w:marRight w:val="0"/>
      <w:marTop w:val="0"/>
      <w:marBottom w:val="0"/>
      <w:divBdr>
        <w:top w:val="none" w:sz="0" w:space="0" w:color="auto"/>
        <w:left w:val="none" w:sz="0" w:space="0" w:color="auto"/>
        <w:bottom w:val="none" w:sz="0" w:space="0" w:color="auto"/>
        <w:right w:val="none" w:sz="0" w:space="0" w:color="auto"/>
      </w:divBdr>
    </w:div>
    <w:div w:id="72704706">
      <w:bodyDiv w:val="1"/>
      <w:marLeft w:val="0"/>
      <w:marRight w:val="0"/>
      <w:marTop w:val="0"/>
      <w:marBottom w:val="0"/>
      <w:divBdr>
        <w:top w:val="none" w:sz="0" w:space="0" w:color="auto"/>
        <w:left w:val="none" w:sz="0" w:space="0" w:color="auto"/>
        <w:bottom w:val="none" w:sz="0" w:space="0" w:color="auto"/>
        <w:right w:val="none" w:sz="0" w:space="0" w:color="auto"/>
      </w:divBdr>
    </w:div>
    <w:div w:id="99759237">
      <w:bodyDiv w:val="1"/>
      <w:marLeft w:val="0"/>
      <w:marRight w:val="0"/>
      <w:marTop w:val="0"/>
      <w:marBottom w:val="0"/>
      <w:divBdr>
        <w:top w:val="none" w:sz="0" w:space="0" w:color="auto"/>
        <w:left w:val="none" w:sz="0" w:space="0" w:color="auto"/>
        <w:bottom w:val="none" w:sz="0" w:space="0" w:color="auto"/>
        <w:right w:val="none" w:sz="0" w:space="0" w:color="auto"/>
      </w:divBdr>
    </w:div>
    <w:div w:id="104543857">
      <w:bodyDiv w:val="1"/>
      <w:marLeft w:val="0"/>
      <w:marRight w:val="0"/>
      <w:marTop w:val="0"/>
      <w:marBottom w:val="0"/>
      <w:divBdr>
        <w:top w:val="none" w:sz="0" w:space="0" w:color="auto"/>
        <w:left w:val="none" w:sz="0" w:space="0" w:color="auto"/>
        <w:bottom w:val="none" w:sz="0" w:space="0" w:color="auto"/>
        <w:right w:val="none" w:sz="0" w:space="0" w:color="auto"/>
      </w:divBdr>
    </w:div>
    <w:div w:id="124399071">
      <w:bodyDiv w:val="1"/>
      <w:marLeft w:val="0"/>
      <w:marRight w:val="0"/>
      <w:marTop w:val="0"/>
      <w:marBottom w:val="0"/>
      <w:divBdr>
        <w:top w:val="none" w:sz="0" w:space="0" w:color="auto"/>
        <w:left w:val="none" w:sz="0" w:space="0" w:color="auto"/>
        <w:bottom w:val="none" w:sz="0" w:space="0" w:color="auto"/>
        <w:right w:val="none" w:sz="0" w:space="0" w:color="auto"/>
      </w:divBdr>
    </w:div>
    <w:div w:id="128058031">
      <w:bodyDiv w:val="1"/>
      <w:marLeft w:val="0"/>
      <w:marRight w:val="0"/>
      <w:marTop w:val="0"/>
      <w:marBottom w:val="0"/>
      <w:divBdr>
        <w:top w:val="none" w:sz="0" w:space="0" w:color="auto"/>
        <w:left w:val="none" w:sz="0" w:space="0" w:color="auto"/>
        <w:bottom w:val="none" w:sz="0" w:space="0" w:color="auto"/>
        <w:right w:val="none" w:sz="0" w:space="0" w:color="auto"/>
      </w:divBdr>
    </w:div>
    <w:div w:id="129984320">
      <w:bodyDiv w:val="1"/>
      <w:marLeft w:val="0"/>
      <w:marRight w:val="0"/>
      <w:marTop w:val="0"/>
      <w:marBottom w:val="0"/>
      <w:divBdr>
        <w:top w:val="none" w:sz="0" w:space="0" w:color="auto"/>
        <w:left w:val="none" w:sz="0" w:space="0" w:color="auto"/>
        <w:bottom w:val="none" w:sz="0" w:space="0" w:color="auto"/>
        <w:right w:val="none" w:sz="0" w:space="0" w:color="auto"/>
      </w:divBdr>
    </w:div>
    <w:div w:id="136456136">
      <w:bodyDiv w:val="1"/>
      <w:marLeft w:val="0"/>
      <w:marRight w:val="0"/>
      <w:marTop w:val="0"/>
      <w:marBottom w:val="0"/>
      <w:divBdr>
        <w:top w:val="none" w:sz="0" w:space="0" w:color="auto"/>
        <w:left w:val="none" w:sz="0" w:space="0" w:color="auto"/>
        <w:bottom w:val="none" w:sz="0" w:space="0" w:color="auto"/>
        <w:right w:val="none" w:sz="0" w:space="0" w:color="auto"/>
      </w:divBdr>
    </w:div>
    <w:div w:id="147289150">
      <w:bodyDiv w:val="1"/>
      <w:marLeft w:val="0"/>
      <w:marRight w:val="0"/>
      <w:marTop w:val="0"/>
      <w:marBottom w:val="0"/>
      <w:divBdr>
        <w:top w:val="none" w:sz="0" w:space="0" w:color="auto"/>
        <w:left w:val="none" w:sz="0" w:space="0" w:color="auto"/>
        <w:bottom w:val="none" w:sz="0" w:space="0" w:color="auto"/>
        <w:right w:val="none" w:sz="0" w:space="0" w:color="auto"/>
      </w:divBdr>
    </w:div>
    <w:div w:id="181894577">
      <w:bodyDiv w:val="1"/>
      <w:marLeft w:val="0"/>
      <w:marRight w:val="0"/>
      <w:marTop w:val="0"/>
      <w:marBottom w:val="0"/>
      <w:divBdr>
        <w:top w:val="none" w:sz="0" w:space="0" w:color="auto"/>
        <w:left w:val="none" w:sz="0" w:space="0" w:color="auto"/>
        <w:bottom w:val="none" w:sz="0" w:space="0" w:color="auto"/>
        <w:right w:val="none" w:sz="0" w:space="0" w:color="auto"/>
      </w:divBdr>
    </w:div>
    <w:div w:id="196092371">
      <w:bodyDiv w:val="1"/>
      <w:marLeft w:val="0"/>
      <w:marRight w:val="0"/>
      <w:marTop w:val="0"/>
      <w:marBottom w:val="0"/>
      <w:divBdr>
        <w:top w:val="none" w:sz="0" w:space="0" w:color="auto"/>
        <w:left w:val="none" w:sz="0" w:space="0" w:color="auto"/>
        <w:bottom w:val="none" w:sz="0" w:space="0" w:color="auto"/>
        <w:right w:val="none" w:sz="0" w:space="0" w:color="auto"/>
      </w:divBdr>
      <w:divsChild>
        <w:div w:id="463698629">
          <w:marLeft w:val="0"/>
          <w:marRight w:val="0"/>
          <w:marTop w:val="0"/>
          <w:marBottom w:val="0"/>
          <w:divBdr>
            <w:top w:val="none" w:sz="0" w:space="0" w:color="auto"/>
            <w:left w:val="none" w:sz="0" w:space="0" w:color="auto"/>
            <w:bottom w:val="none" w:sz="0" w:space="0" w:color="auto"/>
            <w:right w:val="none" w:sz="0" w:space="0" w:color="auto"/>
          </w:divBdr>
        </w:div>
      </w:divsChild>
    </w:div>
    <w:div w:id="232548130">
      <w:bodyDiv w:val="1"/>
      <w:marLeft w:val="0"/>
      <w:marRight w:val="0"/>
      <w:marTop w:val="0"/>
      <w:marBottom w:val="0"/>
      <w:divBdr>
        <w:top w:val="none" w:sz="0" w:space="0" w:color="auto"/>
        <w:left w:val="none" w:sz="0" w:space="0" w:color="auto"/>
        <w:bottom w:val="none" w:sz="0" w:space="0" w:color="auto"/>
        <w:right w:val="none" w:sz="0" w:space="0" w:color="auto"/>
      </w:divBdr>
    </w:div>
    <w:div w:id="279799362">
      <w:bodyDiv w:val="1"/>
      <w:marLeft w:val="0"/>
      <w:marRight w:val="0"/>
      <w:marTop w:val="0"/>
      <w:marBottom w:val="0"/>
      <w:divBdr>
        <w:top w:val="none" w:sz="0" w:space="0" w:color="auto"/>
        <w:left w:val="none" w:sz="0" w:space="0" w:color="auto"/>
        <w:bottom w:val="none" w:sz="0" w:space="0" w:color="auto"/>
        <w:right w:val="none" w:sz="0" w:space="0" w:color="auto"/>
      </w:divBdr>
    </w:div>
    <w:div w:id="302076145">
      <w:bodyDiv w:val="1"/>
      <w:marLeft w:val="0"/>
      <w:marRight w:val="0"/>
      <w:marTop w:val="0"/>
      <w:marBottom w:val="0"/>
      <w:divBdr>
        <w:top w:val="none" w:sz="0" w:space="0" w:color="auto"/>
        <w:left w:val="none" w:sz="0" w:space="0" w:color="auto"/>
        <w:bottom w:val="none" w:sz="0" w:space="0" w:color="auto"/>
        <w:right w:val="none" w:sz="0" w:space="0" w:color="auto"/>
      </w:divBdr>
    </w:div>
    <w:div w:id="331764389">
      <w:bodyDiv w:val="1"/>
      <w:marLeft w:val="0"/>
      <w:marRight w:val="0"/>
      <w:marTop w:val="0"/>
      <w:marBottom w:val="0"/>
      <w:divBdr>
        <w:top w:val="none" w:sz="0" w:space="0" w:color="auto"/>
        <w:left w:val="none" w:sz="0" w:space="0" w:color="auto"/>
        <w:bottom w:val="none" w:sz="0" w:space="0" w:color="auto"/>
        <w:right w:val="none" w:sz="0" w:space="0" w:color="auto"/>
      </w:divBdr>
    </w:div>
    <w:div w:id="356583474">
      <w:bodyDiv w:val="1"/>
      <w:marLeft w:val="0"/>
      <w:marRight w:val="0"/>
      <w:marTop w:val="0"/>
      <w:marBottom w:val="0"/>
      <w:divBdr>
        <w:top w:val="none" w:sz="0" w:space="0" w:color="auto"/>
        <w:left w:val="none" w:sz="0" w:space="0" w:color="auto"/>
        <w:bottom w:val="none" w:sz="0" w:space="0" w:color="auto"/>
        <w:right w:val="none" w:sz="0" w:space="0" w:color="auto"/>
      </w:divBdr>
    </w:div>
    <w:div w:id="540022369">
      <w:bodyDiv w:val="1"/>
      <w:marLeft w:val="0"/>
      <w:marRight w:val="0"/>
      <w:marTop w:val="0"/>
      <w:marBottom w:val="0"/>
      <w:divBdr>
        <w:top w:val="none" w:sz="0" w:space="0" w:color="auto"/>
        <w:left w:val="none" w:sz="0" w:space="0" w:color="auto"/>
        <w:bottom w:val="none" w:sz="0" w:space="0" w:color="auto"/>
        <w:right w:val="none" w:sz="0" w:space="0" w:color="auto"/>
      </w:divBdr>
    </w:div>
    <w:div w:id="614797786">
      <w:bodyDiv w:val="1"/>
      <w:marLeft w:val="0"/>
      <w:marRight w:val="0"/>
      <w:marTop w:val="0"/>
      <w:marBottom w:val="0"/>
      <w:divBdr>
        <w:top w:val="none" w:sz="0" w:space="0" w:color="auto"/>
        <w:left w:val="none" w:sz="0" w:space="0" w:color="auto"/>
        <w:bottom w:val="none" w:sz="0" w:space="0" w:color="auto"/>
        <w:right w:val="none" w:sz="0" w:space="0" w:color="auto"/>
      </w:divBdr>
    </w:div>
    <w:div w:id="671298279">
      <w:bodyDiv w:val="1"/>
      <w:marLeft w:val="0"/>
      <w:marRight w:val="0"/>
      <w:marTop w:val="0"/>
      <w:marBottom w:val="0"/>
      <w:divBdr>
        <w:top w:val="none" w:sz="0" w:space="0" w:color="auto"/>
        <w:left w:val="none" w:sz="0" w:space="0" w:color="auto"/>
        <w:bottom w:val="none" w:sz="0" w:space="0" w:color="auto"/>
        <w:right w:val="none" w:sz="0" w:space="0" w:color="auto"/>
      </w:divBdr>
    </w:div>
    <w:div w:id="750006916">
      <w:bodyDiv w:val="1"/>
      <w:marLeft w:val="0"/>
      <w:marRight w:val="0"/>
      <w:marTop w:val="0"/>
      <w:marBottom w:val="0"/>
      <w:divBdr>
        <w:top w:val="none" w:sz="0" w:space="0" w:color="auto"/>
        <w:left w:val="none" w:sz="0" w:space="0" w:color="auto"/>
        <w:bottom w:val="none" w:sz="0" w:space="0" w:color="auto"/>
        <w:right w:val="none" w:sz="0" w:space="0" w:color="auto"/>
      </w:divBdr>
    </w:div>
    <w:div w:id="755857660">
      <w:bodyDiv w:val="1"/>
      <w:marLeft w:val="0"/>
      <w:marRight w:val="0"/>
      <w:marTop w:val="0"/>
      <w:marBottom w:val="0"/>
      <w:divBdr>
        <w:top w:val="none" w:sz="0" w:space="0" w:color="auto"/>
        <w:left w:val="none" w:sz="0" w:space="0" w:color="auto"/>
        <w:bottom w:val="none" w:sz="0" w:space="0" w:color="auto"/>
        <w:right w:val="none" w:sz="0" w:space="0" w:color="auto"/>
      </w:divBdr>
    </w:div>
    <w:div w:id="827136581">
      <w:bodyDiv w:val="1"/>
      <w:marLeft w:val="0"/>
      <w:marRight w:val="0"/>
      <w:marTop w:val="0"/>
      <w:marBottom w:val="0"/>
      <w:divBdr>
        <w:top w:val="none" w:sz="0" w:space="0" w:color="auto"/>
        <w:left w:val="none" w:sz="0" w:space="0" w:color="auto"/>
        <w:bottom w:val="none" w:sz="0" w:space="0" w:color="auto"/>
        <w:right w:val="none" w:sz="0" w:space="0" w:color="auto"/>
      </w:divBdr>
    </w:div>
    <w:div w:id="837384694">
      <w:bodyDiv w:val="1"/>
      <w:marLeft w:val="0"/>
      <w:marRight w:val="0"/>
      <w:marTop w:val="0"/>
      <w:marBottom w:val="0"/>
      <w:divBdr>
        <w:top w:val="none" w:sz="0" w:space="0" w:color="auto"/>
        <w:left w:val="none" w:sz="0" w:space="0" w:color="auto"/>
        <w:bottom w:val="none" w:sz="0" w:space="0" w:color="auto"/>
        <w:right w:val="none" w:sz="0" w:space="0" w:color="auto"/>
      </w:divBdr>
    </w:div>
    <w:div w:id="922182584">
      <w:bodyDiv w:val="1"/>
      <w:marLeft w:val="0"/>
      <w:marRight w:val="0"/>
      <w:marTop w:val="0"/>
      <w:marBottom w:val="0"/>
      <w:divBdr>
        <w:top w:val="none" w:sz="0" w:space="0" w:color="auto"/>
        <w:left w:val="none" w:sz="0" w:space="0" w:color="auto"/>
        <w:bottom w:val="none" w:sz="0" w:space="0" w:color="auto"/>
        <w:right w:val="none" w:sz="0" w:space="0" w:color="auto"/>
      </w:divBdr>
    </w:div>
    <w:div w:id="938414619">
      <w:bodyDiv w:val="1"/>
      <w:marLeft w:val="0"/>
      <w:marRight w:val="0"/>
      <w:marTop w:val="0"/>
      <w:marBottom w:val="0"/>
      <w:divBdr>
        <w:top w:val="none" w:sz="0" w:space="0" w:color="auto"/>
        <w:left w:val="none" w:sz="0" w:space="0" w:color="auto"/>
        <w:bottom w:val="none" w:sz="0" w:space="0" w:color="auto"/>
        <w:right w:val="none" w:sz="0" w:space="0" w:color="auto"/>
      </w:divBdr>
    </w:div>
    <w:div w:id="947080928">
      <w:bodyDiv w:val="1"/>
      <w:marLeft w:val="0"/>
      <w:marRight w:val="0"/>
      <w:marTop w:val="0"/>
      <w:marBottom w:val="0"/>
      <w:divBdr>
        <w:top w:val="none" w:sz="0" w:space="0" w:color="auto"/>
        <w:left w:val="none" w:sz="0" w:space="0" w:color="auto"/>
        <w:bottom w:val="none" w:sz="0" w:space="0" w:color="auto"/>
        <w:right w:val="none" w:sz="0" w:space="0" w:color="auto"/>
      </w:divBdr>
    </w:div>
    <w:div w:id="976379393">
      <w:bodyDiv w:val="1"/>
      <w:marLeft w:val="0"/>
      <w:marRight w:val="0"/>
      <w:marTop w:val="0"/>
      <w:marBottom w:val="0"/>
      <w:divBdr>
        <w:top w:val="none" w:sz="0" w:space="0" w:color="auto"/>
        <w:left w:val="none" w:sz="0" w:space="0" w:color="auto"/>
        <w:bottom w:val="none" w:sz="0" w:space="0" w:color="auto"/>
        <w:right w:val="none" w:sz="0" w:space="0" w:color="auto"/>
      </w:divBdr>
    </w:div>
    <w:div w:id="1000813367">
      <w:bodyDiv w:val="1"/>
      <w:marLeft w:val="0"/>
      <w:marRight w:val="0"/>
      <w:marTop w:val="0"/>
      <w:marBottom w:val="0"/>
      <w:divBdr>
        <w:top w:val="none" w:sz="0" w:space="0" w:color="auto"/>
        <w:left w:val="none" w:sz="0" w:space="0" w:color="auto"/>
        <w:bottom w:val="none" w:sz="0" w:space="0" w:color="auto"/>
        <w:right w:val="none" w:sz="0" w:space="0" w:color="auto"/>
      </w:divBdr>
    </w:div>
    <w:div w:id="1054423520">
      <w:bodyDiv w:val="1"/>
      <w:marLeft w:val="0"/>
      <w:marRight w:val="0"/>
      <w:marTop w:val="0"/>
      <w:marBottom w:val="0"/>
      <w:divBdr>
        <w:top w:val="none" w:sz="0" w:space="0" w:color="auto"/>
        <w:left w:val="none" w:sz="0" w:space="0" w:color="auto"/>
        <w:bottom w:val="none" w:sz="0" w:space="0" w:color="auto"/>
        <w:right w:val="none" w:sz="0" w:space="0" w:color="auto"/>
      </w:divBdr>
    </w:div>
    <w:div w:id="1068964959">
      <w:bodyDiv w:val="1"/>
      <w:marLeft w:val="0"/>
      <w:marRight w:val="0"/>
      <w:marTop w:val="0"/>
      <w:marBottom w:val="0"/>
      <w:divBdr>
        <w:top w:val="none" w:sz="0" w:space="0" w:color="auto"/>
        <w:left w:val="none" w:sz="0" w:space="0" w:color="auto"/>
        <w:bottom w:val="none" w:sz="0" w:space="0" w:color="auto"/>
        <w:right w:val="none" w:sz="0" w:space="0" w:color="auto"/>
      </w:divBdr>
    </w:div>
    <w:div w:id="1070351152">
      <w:bodyDiv w:val="1"/>
      <w:marLeft w:val="0"/>
      <w:marRight w:val="0"/>
      <w:marTop w:val="0"/>
      <w:marBottom w:val="0"/>
      <w:divBdr>
        <w:top w:val="none" w:sz="0" w:space="0" w:color="auto"/>
        <w:left w:val="none" w:sz="0" w:space="0" w:color="auto"/>
        <w:bottom w:val="none" w:sz="0" w:space="0" w:color="auto"/>
        <w:right w:val="none" w:sz="0" w:space="0" w:color="auto"/>
      </w:divBdr>
    </w:div>
    <w:div w:id="1078408436">
      <w:bodyDiv w:val="1"/>
      <w:marLeft w:val="0"/>
      <w:marRight w:val="0"/>
      <w:marTop w:val="0"/>
      <w:marBottom w:val="0"/>
      <w:divBdr>
        <w:top w:val="none" w:sz="0" w:space="0" w:color="auto"/>
        <w:left w:val="none" w:sz="0" w:space="0" w:color="auto"/>
        <w:bottom w:val="none" w:sz="0" w:space="0" w:color="auto"/>
        <w:right w:val="none" w:sz="0" w:space="0" w:color="auto"/>
      </w:divBdr>
    </w:div>
    <w:div w:id="1084836894">
      <w:bodyDiv w:val="1"/>
      <w:marLeft w:val="0"/>
      <w:marRight w:val="0"/>
      <w:marTop w:val="0"/>
      <w:marBottom w:val="0"/>
      <w:divBdr>
        <w:top w:val="none" w:sz="0" w:space="0" w:color="auto"/>
        <w:left w:val="none" w:sz="0" w:space="0" w:color="auto"/>
        <w:bottom w:val="none" w:sz="0" w:space="0" w:color="auto"/>
        <w:right w:val="none" w:sz="0" w:space="0" w:color="auto"/>
      </w:divBdr>
    </w:div>
    <w:div w:id="1089501581">
      <w:bodyDiv w:val="1"/>
      <w:marLeft w:val="0"/>
      <w:marRight w:val="0"/>
      <w:marTop w:val="0"/>
      <w:marBottom w:val="0"/>
      <w:divBdr>
        <w:top w:val="none" w:sz="0" w:space="0" w:color="auto"/>
        <w:left w:val="none" w:sz="0" w:space="0" w:color="auto"/>
        <w:bottom w:val="none" w:sz="0" w:space="0" w:color="auto"/>
        <w:right w:val="none" w:sz="0" w:space="0" w:color="auto"/>
      </w:divBdr>
    </w:div>
    <w:div w:id="1164978866">
      <w:bodyDiv w:val="1"/>
      <w:marLeft w:val="0"/>
      <w:marRight w:val="0"/>
      <w:marTop w:val="0"/>
      <w:marBottom w:val="0"/>
      <w:divBdr>
        <w:top w:val="none" w:sz="0" w:space="0" w:color="auto"/>
        <w:left w:val="none" w:sz="0" w:space="0" w:color="auto"/>
        <w:bottom w:val="none" w:sz="0" w:space="0" w:color="auto"/>
        <w:right w:val="none" w:sz="0" w:space="0" w:color="auto"/>
      </w:divBdr>
    </w:div>
    <w:div w:id="1213496965">
      <w:bodyDiv w:val="1"/>
      <w:marLeft w:val="0"/>
      <w:marRight w:val="0"/>
      <w:marTop w:val="0"/>
      <w:marBottom w:val="0"/>
      <w:divBdr>
        <w:top w:val="none" w:sz="0" w:space="0" w:color="auto"/>
        <w:left w:val="none" w:sz="0" w:space="0" w:color="auto"/>
        <w:bottom w:val="none" w:sz="0" w:space="0" w:color="auto"/>
        <w:right w:val="none" w:sz="0" w:space="0" w:color="auto"/>
      </w:divBdr>
    </w:div>
    <w:div w:id="1237976894">
      <w:bodyDiv w:val="1"/>
      <w:marLeft w:val="0"/>
      <w:marRight w:val="0"/>
      <w:marTop w:val="0"/>
      <w:marBottom w:val="0"/>
      <w:divBdr>
        <w:top w:val="none" w:sz="0" w:space="0" w:color="auto"/>
        <w:left w:val="none" w:sz="0" w:space="0" w:color="auto"/>
        <w:bottom w:val="none" w:sz="0" w:space="0" w:color="auto"/>
        <w:right w:val="none" w:sz="0" w:space="0" w:color="auto"/>
      </w:divBdr>
    </w:div>
    <w:div w:id="1255015140">
      <w:bodyDiv w:val="1"/>
      <w:marLeft w:val="0"/>
      <w:marRight w:val="0"/>
      <w:marTop w:val="0"/>
      <w:marBottom w:val="0"/>
      <w:divBdr>
        <w:top w:val="none" w:sz="0" w:space="0" w:color="auto"/>
        <w:left w:val="none" w:sz="0" w:space="0" w:color="auto"/>
        <w:bottom w:val="none" w:sz="0" w:space="0" w:color="auto"/>
        <w:right w:val="none" w:sz="0" w:space="0" w:color="auto"/>
      </w:divBdr>
    </w:div>
    <w:div w:id="1260717745">
      <w:bodyDiv w:val="1"/>
      <w:marLeft w:val="0"/>
      <w:marRight w:val="0"/>
      <w:marTop w:val="0"/>
      <w:marBottom w:val="0"/>
      <w:divBdr>
        <w:top w:val="none" w:sz="0" w:space="0" w:color="auto"/>
        <w:left w:val="none" w:sz="0" w:space="0" w:color="auto"/>
        <w:bottom w:val="none" w:sz="0" w:space="0" w:color="auto"/>
        <w:right w:val="none" w:sz="0" w:space="0" w:color="auto"/>
      </w:divBdr>
      <w:divsChild>
        <w:div w:id="188879879">
          <w:marLeft w:val="0"/>
          <w:marRight w:val="0"/>
          <w:marTop w:val="0"/>
          <w:marBottom w:val="0"/>
          <w:divBdr>
            <w:top w:val="none" w:sz="0" w:space="0" w:color="auto"/>
            <w:left w:val="none" w:sz="0" w:space="0" w:color="auto"/>
            <w:bottom w:val="none" w:sz="0" w:space="0" w:color="auto"/>
            <w:right w:val="none" w:sz="0" w:space="0" w:color="auto"/>
          </w:divBdr>
        </w:div>
        <w:div w:id="252400559">
          <w:marLeft w:val="0"/>
          <w:marRight w:val="0"/>
          <w:marTop w:val="0"/>
          <w:marBottom w:val="0"/>
          <w:divBdr>
            <w:top w:val="none" w:sz="0" w:space="0" w:color="auto"/>
            <w:left w:val="none" w:sz="0" w:space="0" w:color="auto"/>
            <w:bottom w:val="none" w:sz="0" w:space="0" w:color="auto"/>
            <w:right w:val="none" w:sz="0" w:space="0" w:color="auto"/>
          </w:divBdr>
        </w:div>
        <w:div w:id="391345711">
          <w:marLeft w:val="0"/>
          <w:marRight w:val="0"/>
          <w:marTop w:val="0"/>
          <w:marBottom w:val="0"/>
          <w:divBdr>
            <w:top w:val="none" w:sz="0" w:space="0" w:color="auto"/>
            <w:left w:val="none" w:sz="0" w:space="0" w:color="auto"/>
            <w:bottom w:val="none" w:sz="0" w:space="0" w:color="auto"/>
            <w:right w:val="none" w:sz="0" w:space="0" w:color="auto"/>
          </w:divBdr>
        </w:div>
        <w:div w:id="440952800">
          <w:marLeft w:val="0"/>
          <w:marRight w:val="0"/>
          <w:marTop w:val="0"/>
          <w:marBottom w:val="0"/>
          <w:divBdr>
            <w:top w:val="none" w:sz="0" w:space="0" w:color="auto"/>
            <w:left w:val="none" w:sz="0" w:space="0" w:color="auto"/>
            <w:bottom w:val="none" w:sz="0" w:space="0" w:color="auto"/>
            <w:right w:val="none" w:sz="0" w:space="0" w:color="auto"/>
          </w:divBdr>
        </w:div>
        <w:div w:id="758209838">
          <w:marLeft w:val="0"/>
          <w:marRight w:val="0"/>
          <w:marTop w:val="0"/>
          <w:marBottom w:val="0"/>
          <w:divBdr>
            <w:top w:val="none" w:sz="0" w:space="0" w:color="auto"/>
            <w:left w:val="none" w:sz="0" w:space="0" w:color="auto"/>
            <w:bottom w:val="none" w:sz="0" w:space="0" w:color="auto"/>
            <w:right w:val="none" w:sz="0" w:space="0" w:color="auto"/>
          </w:divBdr>
        </w:div>
        <w:div w:id="801385661">
          <w:marLeft w:val="0"/>
          <w:marRight w:val="0"/>
          <w:marTop w:val="0"/>
          <w:marBottom w:val="0"/>
          <w:divBdr>
            <w:top w:val="none" w:sz="0" w:space="0" w:color="auto"/>
            <w:left w:val="none" w:sz="0" w:space="0" w:color="auto"/>
            <w:bottom w:val="none" w:sz="0" w:space="0" w:color="auto"/>
            <w:right w:val="none" w:sz="0" w:space="0" w:color="auto"/>
          </w:divBdr>
        </w:div>
        <w:div w:id="1001931943">
          <w:marLeft w:val="0"/>
          <w:marRight w:val="0"/>
          <w:marTop w:val="0"/>
          <w:marBottom w:val="0"/>
          <w:divBdr>
            <w:top w:val="none" w:sz="0" w:space="0" w:color="auto"/>
            <w:left w:val="none" w:sz="0" w:space="0" w:color="auto"/>
            <w:bottom w:val="none" w:sz="0" w:space="0" w:color="auto"/>
            <w:right w:val="none" w:sz="0" w:space="0" w:color="auto"/>
          </w:divBdr>
        </w:div>
        <w:div w:id="1256283286">
          <w:marLeft w:val="0"/>
          <w:marRight w:val="0"/>
          <w:marTop w:val="0"/>
          <w:marBottom w:val="0"/>
          <w:divBdr>
            <w:top w:val="none" w:sz="0" w:space="0" w:color="auto"/>
            <w:left w:val="none" w:sz="0" w:space="0" w:color="auto"/>
            <w:bottom w:val="none" w:sz="0" w:space="0" w:color="auto"/>
            <w:right w:val="none" w:sz="0" w:space="0" w:color="auto"/>
          </w:divBdr>
        </w:div>
        <w:div w:id="1340543024">
          <w:marLeft w:val="0"/>
          <w:marRight w:val="0"/>
          <w:marTop w:val="0"/>
          <w:marBottom w:val="0"/>
          <w:divBdr>
            <w:top w:val="none" w:sz="0" w:space="0" w:color="auto"/>
            <w:left w:val="none" w:sz="0" w:space="0" w:color="auto"/>
            <w:bottom w:val="none" w:sz="0" w:space="0" w:color="auto"/>
            <w:right w:val="none" w:sz="0" w:space="0" w:color="auto"/>
          </w:divBdr>
        </w:div>
        <w:div w:id="1364135503">
          <w:marLeft w:val="0"/>
          <w:marRight w:val="0"/>
          <w:marTop w:val="0"/>
          <w:marBottom w:val="0"/>
          <w:divBdr>
            <w:top w:val="none" w:sz="0" w:space="0" w:color="auto"/>
            <w:left w:val="none" w:sz="0" w:space="0" w:color="auto"/>
            <w:bottom w:val="none" w:sz="0" w:space="0" w:color="auto"/>
            <w:right w:val="none" w:sz="0" w:space="0" w:color="auto"/>
          </w:divBdr>
        </w:div>
        <w:div w:id="1625191424">
          <w:marLeft w:val="0"/>
          <w:marRight w:val="0"/>
          <w:marTop w:val="0"/>
          <w:marBottom w:val="0"/>
          <w:divBdr>
            <w:top w:val="none" w:sz="0" w:space="0" w:color="auto"/>
            <w:left w:val="none" w:sz="0" w:space="0" w:color="auto"/>
            <w:bottom w:val="none" w:sz="0" w:space="0" w:color="auto"/>
            <w:right w:val="none" w:sz="0" w:space="0" w:color="auto"/>
          </w:divBdr>
        </w:div>
        <w:div w:id="2001153549">
          <w:marLeft w:val="0"/>
          <w:marRight w:val="0"/>
          <w:marTop w:val="0"/>
          <w:marBottom w:val="0"/>
          <w:divBdr>
            <w:top w:val="none" w:sz="0" w:space="0" w:color="auto"/>
            <w:left w:val="none" w:sz="0" w:space="0" w:color="auto"/>
            <w:bottom w:val="none" w:sz="0" w:space="0" w:color="auto"/>
            <w:right w:val="none" w:sz="0" w:space="0" w:color="auto"/>
          </w:divBdr>
        </w:div>
      </w:divsChild>
    </w:div>
    <w:div w:id="1306548213">
      <w:bodyDiv w:val="1"/>
      <w:marLeft w:val="0"/>
      <w:marRight w:val="0"/>
      <w:marTop w:val="0"/>
      <w:marBottom w:val="0"/>
      <w:divBdr>
        <w:top w:val="none" w:sz="0" w:space="0" w:color="auto"/>
        <w:left w:val="none" w:sz="0" w:space="0" w:color="auto"/>
        <w:bottom w:val="none" w:sz="0" w:space="0" w:color="auto"/>
        <w:right w:val="none" w:sz="0" w:space="0" w:color="auto"/>
      </w:divBdr>
    </w:div>
    <w:div w:id="1313439485">
      <w:bodyDiv w:val="1"/>
      <w:marLeft w:val="0"/>
      <w:marRight w:val="0"/>
      <w:marTop w:val="0"/>
      <w:marBottom w:val="0"/>
      <w:divBdr>
        <w:top w:val="none" w:sz="0" w:space="0" w:color="auto"/>
        <w:left w:val="none" w:sz="0" w:space="0" w:color="auto"/>
        <w:bottom w:val="none" w:sz="0" w:space="0" w:color="auto"/>
        <w:right w:val="none" w:sz="0" w:space="0" w:color="auto"/>
      </w:divBdr>
    </w:div>
    <w:div w:id="1383018253">
      <w:bodyDiv w:val="1"/>
      <w:marLeft w:val="0"/>
      <w:marRight w:val="0"/>
      <w:marTop w:val="0"/>
      <w:marBottom w:val="0"/>
      <w:divBdr>
        <w:top w:val="none" w:sz="0" w:space="0" w:color="auto"/>
        <w:left w:val="none" w:sz="0" w:space="0" w:color="auto"/>
        <w:bottom w:val="none" w:sz="0" w:space="0" w:color="auto"/>
        <w:right w:val="none" w:sz="0" w:space="0" w:color="auto"/>
      </w:divBdr>
    </w:div>
    <w:div w:id="1409616265">
      <w:bodyDiv w:val="1"/>
      <w:marLeft w:val="0"/>
      <w:marRight w:val="0"/>
      <w:marTop w:val="0"/>
      <w:marBottom w:val="0"/>
      <w:divBdr>
        <w:top w:val="none" w:sz="0" w:space="0" w:color="auto"/>
        <w:left w:val="none" w:sz="0" w:space="0" w:color="auto"/>
        <w:bottom w:val="none" w:sz="0" w:space="0" w:color="auto"/>
        <w:right w:val="none" w:sz="0" w:space="0" w:color="auto"/>
      </w:divBdr>
    </w:div>
    <w:div w:id="1489243590">
      <w:bodyDiv w:val="1"/>
      <w:marLeft w:val="0"/>
      <w:marRight w:val="0"/>
      <w:marTop w:val="0"/>
      <w:marBottom w:val="0"/>
      <w:divBdr>
        <w:top w:val="none" w:sz="0" w:space="0" w:color="auto"/>
        <w:left w:val="none" w:sz="0" w:space="0" w:color="auto"/>
        <w:bottom w:val="none" w:sz="0" w:space="0" w:color="auto"/>
        <w:right w:val="none" w:sz="0" w:space="0" w:color="auto"/>
      </w:divBdr>
    </w:div>
    <w:div w:id="1508708302">
      <w:bodyDiv w:val="1"/>
      <w:marLeft w:val="0"/>
      <w:marRight w:val="0"/>
      <w:marTop w:val="0"/>
      <w:marBottom w:val="0"/>
      <w:divBdr>
        <w:top w:val="none" w:sz="0" w:space="0" w:color="auto"/>
        <w:left w:val="none" w:sz="0" w:space="0" w:color="auto"/>
        <w:bottom w:val="none" w:sz="0" w:space="0" w:color="auto"/>
        <w:right w:val="none" w:sz="0" w:space="0" w:color="auto"/>
      </w:divBdr>
    </w:div>
    <w:div w:id="1578399080">
      <w:bodyDiv w:val="1"/>
      <w:marLeft w:val="0"/>
      <w:marRight w:val="0"/>
      <w:marTop w:val="0"/>
      <w:marBottom w:val="0"/>
      <w:divBdr>
        <w:top w:val="none" w:sz="0" w:space="0" w:color="auto"/>
        <w:left w:val="none" w:sz="0" w:space="0" w:color="auto"/>
        <w:bottom w:val="none" w:sz="0" w:space="0" w:color="auto"/>
        <w:right w:val="none" w:sz="0" w:space="0" w:color="auto"/>
      </w:divBdr>
    </w:div>
    <w:div w:id="1581603387">
      <w:bodyDiv w:val="1"/>
      <w:marLeft w:val="0"/>
      <w:marRight w:val="0"/>
      <w:marTop w:val="0"/>
      <w:marBottom w:val="0"/>
      <w:divBdr>
        <w:top w:val="none" w:sz="0" w:space="0" w:color="auto"/>
        <w:left w:val="none" w:sz="0" w:space="0" w:color="auto"/>
        <w:bottom w:val="none" w:sz="0" w:space="0" w:color="auto"/>
        <w:right w:val="none" w:sz="0" w:space="0" w:color="auto"/>
      </w:divBdr>
    </w:div>
    <w:div w:id="1604337593">
      <w:bodyDiv w:val="1"/>
      <w:marLeft w:val="0"/>
      <w:marRight w:val="0"/>
      <w:marTop w:val="0"/>
      <w:marBottom w:val="0"/>
      <w:divBdr>
        <w:top w:val="none" w:sz="0" w:space="0" w:color="auto"/>
        <w:left w:val="none" w:sz="0" w:space="0" w:color="auto"/>
        <w:bottom w:val="none" w:sz="0" w:space="0" w:color="auto"/>
        <w:right w:val="none" w:sz="0" w:space="0" w:color="auto"/>
      </w:divBdr>
    </w:div>
    <w:div w:id="1633831416">
      <w:bodyDiv w:val="1"/>
      <w:marLeft w:val="0"/>
      <w:marRight w:val="0"/>
      <w:marTop w:val="0"/>
      <w:marBottom w:val="0"/>
      <w:divBdr>
        <w:top w:val="none" w:sz="0" w:space="0" w:color="auto"/>
        <w:left w:val="none" w:sz="0" w:space="0" w:color="auto"/>
        <w:bottom w:val="none" w:sz="0" w:space="0" w:color="auto"/>
        <w:right w:val="none" w:sz="0" w:space="0" w:color="auto"/>
      </w:divBdr>
    </w:div>
    <w:div w:id="1677224031">
      <w:bodyDiv w:val="1"/>
      <w:marLeft w:val="0"/>
      <w:marRight w:val="0"/>
      <w:marTop w:val="0"/>
      <w:marBottom w:val="0"/>
      <w:divBdr>
        <w:top w:val="none" w:sz="0" w:space="0" w:color="auto"/>
        <w:left w:val="none" w:sz="0" w:space="0" w:color="auto"/>
        <w:bottom w:val="none" w:sz="0" w:space="0" w:color="auto"/>
        <w:right w:val="none" w:sz="0" w:space="0" w:color="auto"/>
      </w:divBdr>
    </w:div>
    <w:div w:id="1701010392">
      <w:bodyDiv w:val="1"/>
      <w:marLeft w:val="0"/>
      <w:marRight w:val="0"/>
      <w:marTop w:val="0"/>
      <w:marBottom w:val="0"/>
      <w:divBdr>
        <w:top w:val="none" w:sz="0" w:space="0" w:color="auto"/>
        <w:left w:val="none" w:sz="0" w:space="0" w:color="auto"/>
        <w:bottom w:val="none" w:sz="0" w:space="0" w:color="auto"/>
        <w:right w:val="none" w:sz="0" w:space="0" w:color="auto"/>
      </w:divBdr>
    </w:div>
    <w:div w:id="1707213138">
      <w:bodyDiv w:val="1"/>
      <w:marLeft w:val="0"/>
      <w:marRight w:val="0"/>
      <w:marTop w:val="0"/>
      <w:marBottom w:val="0"/>
      <w:divBdr>
        <w:top w:val="none" w:sz="0" w:space="0" w:color="auto"/>
        <w:left w:val="none" w:sz="0" w:space="0" w:color="auto"/>
        <w:bottom w:val="none" w:sz="0" w:space="0" w:color="auto"/>
        <w:right w:val="none" w:sz="0" w:space="0" w:color="auto"/>
      </w:divBdr>
    </w:div>
    <w:div w:id="1753507721">
      <w:bodyDiv w:val="1"/>
      <w:marLeft w:val="0"/>
      <w:marRight w:val="0"/>
      <w:marTop w:val="0"/>
      <w:marBottom w:val="0"/>
      <w:divBdr>
        <w:top w:val="none" w:sz="0" w:space="0" w:color="auto"/>
        <w:left w:val="none" w:sz="0" w:space="0" w:color="auto"/>
        <w:bottom w:val="none" w:sz="0" w:space="0" w:color="auto"/>
        <w:right w:val="none" w:sz="0" w:space="0" w:color="auto"/>
      </w:divBdr>
    </w:div>
    <w:div w:id="1810785123">
      <w:bodyDiv w:val="1"/>
      <w:marLeft w:val="0"/>
      <w:marRight w:val="0"/>
      <w:marTop w:val="0"/>
      <w:marBottom w:val="0"/>
      <w:divBdr>
        <w:top w:val="none" w:sz="0" w:space="0" w:color="auto"/>
        <w:left w:val="none" w:sz="0" w:space="0" w:color="auto"/>
        <w:bottom w:val="none" w:sz="0" w:space="0" w:color="auto"/>
        <w:right w:val="none" w:sz="0" w:space="0" w:color="auto"/>
      </w:divBdr>
    </w:div>
    <w:div w:id="1860585544">
      <w:bodyDiv w:val="1"/>
      <w:marLeft w:val="0"/>
      <w:marRight w:val="0"/>
      <w:marTop w:val="0"/>
      <w:marBottom w:val="0"/>
      <w:divBdr>
        <w:top w:val="none" w:sz="0" w:space="0" w:color="auto"/>
        <w:left w:val="none" w:sz="0" w:space="0" w:color="auto"/>
        <w:bottom w:val="none" w:sz="0" w:space="0" w:color="auto"/>
        <w:right w:val="none" w:sz="0" w:space="0" w:color="auto"/>
      </w:divBdr>
    </w:div>
    <w:div w:id="1884752453">
      <w:bodyDiv w:val="1"/>
      <w:marLeft w:val="0"/>
      <w:marRight w:val="0"/>
      <w:marTop w:val="0"/>
      <w:marBottom w:val="0"/>
      <w:divBdr>
        <w:top w:val="none" w:sz="0" w:space="0" w:color="auto"/>
        <w:left w:val="none" w:sz="0" w:space="0" w:color="auto"/>
        <w:bottom w:val="none" w:sz="0" w:space="0" w:color="auto"/>
        <w:right w:val="none" w:sz="0" w:space="0" w:color="auto"/>
      </w:divBdr>
    </w:div>
    <w:div w:id="1904439011">
      <w:bodyDiv w:val="1"/>
      <w:marLeft w:val="0"/>
      <w:marRight w:val="0"/>
      <w:marTop w:val="0"/>
      <w:marBottom w:val="0"/>
      <w:divBdr>
        <w:top w:val="none" w:sz="0" w:space="0" w:color="auto"/>
        <w:left w:val="none" w:sz="0" w:space="0" w:color="auto"/>
        <w:bottom w:val="none" w:sz="0" w:space="0" w:color="auto"/>
        <w:right w:val="none" w:sz="0" w:space="0" w:color="auto"/>
      </w:divBdr>
    </w:div>
    <w:div w:id="1917468333">
      <w:bodyDiv w:val="1"/>
      <w:marLeft w:val="0"/>
      <w:marRight w:val="0"/>
      <w:marTop w:val="0"/>
      <w:marBottom w:val="0"/>
      <w:divBdr>
        <w:top w:val="none" w:sz="0" w:space="0" w:color="auto"/>
        <w:left w:val="none" w:sz="0" w:space="0" w:color="auto"/>
        <w:bottom w:val="none" w:sz="0" w:space="0" w:color="auto"/>
        <w:right w:val="none" w:sz="0" w:space="0" w:color="auto"/>
      </w:divBdr>
    </w:div>
    <w:div w:id="2001303232">
      <w:bodyDiv w:val="1"/>
      <w:marLeft w:val="0"/>
      <w:marRight w:val="0"/>
      <w:marTop w:val="0"/>
      <w:marBottom w:val="0"/>
      <w:divBdr>
        <w:top w:val="none" w:sz="0" w:space="0" w:color="auto"/>
        <w:left w:val="none" w:sz="0" w:space="0" w:color="auto"/>
        <w:bottom w:val="none" w:sz="0" w:space="0" w:color="auto"/>
        <w:right w:val="none" w:sz="0" w:space="0" w:color="auto"/>
      </w:divBdr>
    </w:div>
    <w:div w:id="2060088364">
      <w:bodyDiv w:val="1"/>
      <w:marLeft w:val="0"/>
      <w:marRight w:val="0"/>
      <w:marTop w:val="0"/>
      <w:marBottom w:val="0"/>
      <w:divBdr>
        <w:top w:val="none" w:sz="0" w:space="0" w:color="auto"/>
        <w:left w:val="none" w:sz="0" w:space="0" w:color="auto"/>
        <w:bottom w:val="none" w:sz="0" w:space="0" w:color="auto"/>
        <w:right w:val="none" w:sz="0" w:space="0" w:color="auto"/>
      </w:divBdr>
    </w:div>
    <w:div w:id="2083287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iica.int/Esp/regiones/sur/brasil/Publicaoes%20Pas/B0666P.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nptia.embrapa.br/"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ais\Downloads\Template%20para%20Preenchimento%20do%20PPC%20-%20Cesu%20-%20V4_0_1%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022398E74C4CFE894745AA82182FD3"/>
        <w:category>
          <w:name w:val="Geral"/>
          <w:gallery w:val="placeholder"/>
        </w:category>
        <w:types>
          <w:type w:val="bbPlcHdr"/>
        </w:types>
        <w:behaviors>
          <w:behavior w:val="content"/>
        </w:behaviors>
        <w:guid w:val="{0CED986C-8EAC-4DBD-8E9B-9C22267B7FDF}"/>
      </w:docPartPr>
      <w:docPartBody>
        <w:p w:rsidR="00F34F38" w:rsidRDefault="00352362">
          <w:pPr>
            <w:pStyle w:val="0F022398E74C4CFE894745AA82182FD3"/>
          </w:pPr>
          <w:r w:rsidRPr="00523541">
            <w:rPr>
              <w:rStyle w:val="TextodoEspaoReservado"/>
              <w:color w:val="000000" w:themeColor="text1"/>
            </w:rPr>
            <w:t>Escolher um item.</w:t>
          </w:r>
        </w:p>
      </w:docPartBody>
    </w:docPart>
    <w:docPart>
      <w:docPartPr>
        <w:name w:val="6E3B967C270F44CB811985D9A7546F10"/>
        <w:category>
          <w:name w:val="Geral"/>
          <w:gallery w:val="placeholder"/>
        </w:category>
        <w:types>
          <w:type w:val="bbPlcHdr"/>
        </w:types>
        <w:behaviors>
          <w:behavior w:val="content"/>
        </w:behaviors>
        <w:guid w:val="{4C2ADA52-6A10-4705-AB44-6843852C2109}"/>
      </w:docPartPr>
      <w:docPartBody>
        <w:p w:rsidR="00F34F38" w:rsidRDefault="00352362">
          <w:pPr>
            <w:pStyle w:val="6E3B967C270F44CB811985D9A7546F10"/>
          </w:pPr>
          <w:r w:rsidRPr="00F60E6D">
            <w:rPr>
              <w:rStyle w:val="TextodoEspaoReservado"/>
              <w:bCs/>
            </w:rPr>
            <w:t>Escolher um item.</w:t>
          </w:r>
        </w:p>
      </w:docPartBody>
    </w:docPart>
    <w:docPart>
      <w:docPartPr>
        <w:name w:val="21B9EE772ADC4FDDB458E4A6990718AC"/>
        <w:category>
          <w:name w:val="Geral"/>
          <w:gallery w:val="placeholder"/>
        </w:category>
        <w:types>
          <w:type w:val="bbPlcHdr"/>
        </w:types>
        <w:behaviors>
          <w:behavior w:val="content"/>
        </w:behaviors>
        <w:guid w:val="{E7865460-0528-4066-A2CA-979B9CFF0246}"/>
      </w:docPartPr>
      <w:docPartBody>
        <w:p w:rsidR="00F34F38" w:rsidRDefault="00352362">
          <w:pPr>
            <w:pStyle w:val="21B9EE772ADC4FDDB458E4A6990718AC"/>
          </w:pPr>
          <w:r w:rsidRPr="00F60E6D">
            <w:rPr>
              <w:rStyle w:val="TextodoEspaoReservado"/>
              <w:bCs/>
              <w:color w:val="000000" w:themeColor="text1"/>
              <w:sz w:val="32"/>
              <w:szCs w:val="28"/>
            </w:rPr>
            <w:t>Escolher um item.</w:t>
          </w:r>
        </w:p>
      </w:docPartBody>
    </w:docPart>
    <w:docPart>
      <w:docPartPr>
        <w:name w:val="D919C9B411F54ABB88124C035AB2DE2C"/>
        <w:category>
          <w:name w:val="Geral"/>
          <w:gallery w:val="placeholder"/>
        </w:category>
        <w:types>
          <w:type w:val="bbPlcHdr"/>
        </w:types>
        <w:behaviors>
          <w:behavior w:val="content"/>
        </w:behaviors>
        <w:guid w:val="{124D4953-5AA8-4CC3-8CA1-D1C14AECD8A0}"/>
      </w:docPartPr>
      <w:docPartBody>
        <w:p w:rsidR="00F34F38" w:rsidRDefault="00352362">
          <w:pPr>
            <w:pStyle w:val="D919C9B411F54ABB88124C035AB2DE2C"/>
          </w:pPr>
          <w:r w:rsidRPr="00876D00">
            <w:rPr>
              <w:rStyle w:val="TextodoEspaoReservado"/>
            </w:rPr>
            <w:t>Escolher um item.</w:t>
          </w:r>
        </w:p>
      </w:docPartBody>
    </w:docPart>
    <w:docPart>
      <w:docPartPr>
        <w:name w:val="1B13DB13800A42A0B81D08C3DCB789A7"/>
        <w:category>
          <w:name w:val="Geral"/>
          <w:gallery w:val="placeholder"/>
        </w:category>
        <w:types>
          <w:type w:val="bbPlcHdr"/>
        </w:types>
        <w:behaviors>
          <w:behavior w:val="content"/>
        </w:behaviors>
        <w:guid w:val="{6957A876-999E-481B-A8FC-4F6E9D481733}"/>
      </w:docPartPr>
      <w:docPartBody>
        <w:p w:rsidR="00F34F38" w:rsidRDefault="00352362">
          <w:pPr>
            <w:pStyle w:val="1B13DB13800A42A0B81D08C3DCB789A7"/>
          </w:pPr>
          <w:r w:rsidRPr="00876D00">
            <w:rPr>
              <w:rStyle w:val="TextodoEspaoReservado"/>
            </w:rPr>
            <w:t>Escolher um item.</w:t>
          </w:r>
        </w:p>
      </w:docPartBody>
    </w:docPart>
    <w:docPart>
      <w:docPartPr>
        <w:name w:val="CC77FB35668643F88903D6475DEA7AB8"/>
        <w:category>
          <w:name w:val="Geral"/>
          <w:gallery w:val="placeholder"/>
        </w:category>
        <w:types>
          <w:type w:val="bbPlcHdr"/>
        </w:types>
        <w:behaviors>
          <w:behavior w:val="content"/>
        </w:behaviors>
        <w:guid w:val="{A7E90AF1-27CB-49FD-98BD-716890F59745}"/>
      </w:docPartPr>
      <w:docPartBody>
        <w:p w:rsidR="00F34F38" w:rsidRDefault="00352362">
          <w:pPr>
            <w:pStyle w:val="CC77FB35668643F88903D6475DEA7AB8"/>
          </w:pPr>
          <w:r w:rsidRPr="00876D00">
            <w:rPr>
              <w:rStyle w:val="TextodoEspaoReservado"/>
            </w:rPr>
            <w:t>Escolher um item.</w:t>
          </w:r>
        </w:p>
      </w:docPartBody>
    </w:docPart>
    <w:docPart>
      <w:docPartPr>
        <w:name w:val="EDF85F5DA4E744AEA3A4F5A972DA3EAD"/>
        <w:category>
          <w:name w:val="Geral"/>
          <w:gallery w:val="placeholder"/>
        </w:category>
        <w:types>
          <w:type w:val="bbPlcHdr"/>
        </w:types>
        <w:behaviors>
          <w:behavior w:val="content"/>
        </w:behaviors>
        <w:guid w:val="{CABFA361-92AF-4A88-B4A0-DB942F7E6DCF}"/>
      </w:docPartPr>
      <w:docPartBody>
        <w:p w:rsidR="00F34F38" w:rsidRDefault="00352362">
          <w:pPr>
            <w:pStyle w:val="EDF85F5DA4E744AEA3A4F5A972DA3EAD"/>
          </w:pPr>
          <w:r w:rsidRPr="00876D00">
            <w:rPr>
              <w:rStyle w:val="TextodoEspaoReservado"/>
            </w:rPr>
            <w:t>Escolher um item.</w:t>
          </w:r>
        </w:p>
      </w:docPartBody>
    </w:docPart>
    <w:docPart>
      <w:docPartPr>
        <w:name w:val="F0304203A71346AF85AD940A3B2B1350"/>
        <w:category>
          <w:name w:val="Geral"/>
          <w:gallery w:val="placeholder"/>
        </w:category>
        <w:types>
          <w:type w:val="bbPlcHdr"/>
        </w:types>
        <w:behaviors>
          <w:behavior w:val="content"/>
        </w:behaviors>
        <w:guid w:val="{E8566505-922A-4EB0-A6F8-B6E2F75B8F5D}"/>
      </w:docPartPr>
      <w:docPartBody>
        <w:p w:rsidR="00F34F38" w:rsidRDefault="00352362">
          <w:pPr>
            <w:pStyle w:val="F0304203A71346AF85AD940A3B2B1350"/>
          </w:pPr>
          <w:r w:rsidRPr="00876D00">
            <w:rPr>
              <w:rStyle w:val="TextodoEspaoReservado"/>
            </w:rPr>
            <w:t>Escolher um item.</w:t>
          </w:r>
        </w:p>
      </w:docPartBody>
    </w:docPart>
    <w:docPart>
      <w:docPartPr>
        <w:name w:val="08F5AC24746B4E7891A8321A6F07F6CC"/>
        <w:category>
          <w:name w:val="Geral"/>
          <w:gallery w:val="placeholder"/>
        </w:category>
        <w:types>
          <w:type w:val="bbPlcHdr"/>
        </w:types>
        <w:behaviors>
          <w:behavior w:val="content"/>
        </w:behaviors>
        <w:guid w:val="{3B721638-4C5A-4B79-A79C-805ADD3B5427}"/>
      </w:docPartPr>
      <w:docPartBody>
        <w:p w:rsidR="00F34F38" w:rsidRDefault="00352362">
          <w:pPr>
            <w:pStyle w:val="08F5AC24746B4E7891A8321A6F07F6CC"/>
          </w:pPr>
          <w:r w:rsidRPr="00876D00">
            <w:rPr>
              <w:rStyle w:val="TextodoEspaoReservado"/>
            </w:rPr>
            <w:t>Escolher um item.</w:t>
          </w:r>
        </w:p>
      </w:docPartBody>
    </w:docPart>
    <w:docPart>
      <w:docPartPr>
        <w:name w:val="6C8C2E99423C42BB8D3EE3F214751E45"/>
        <w:category>
          <w:name w:val="Geral"/>
          <w:gallery w:val="placeholder"/>
        </w:category>
        <w:types>
          <w:type w:val="bbPlcHdr"/>
        </w:types>
        <w:behaviors>
          <w:behavior w:val="content"/>
        </w:behaviors>
        <w:guid w:val="{00237337-8BBF-4011-BA80-952C637BAA4A}"/>
      </w:docPartPr>
      <w:docPartBody>
        <w:p w:rsidR="00F34F38" w:rsidRDefault="00352362">
          <w:pPr>
            <w:pStyle w:val="6C8C2E99423C42BB8D3EE3F214751E45"/>
          </w:pPr>
          <w:r w:rsidRPr="00876D00">
            <w:rPr>
              <w:rStyle w:val="TextodoEspaoReservado"/>
            </w:rPr>
            <w:t>Escolher um item.</w:t>
          </w:r>
        </w:p>
      </w:docPartBody>
    </w:docPart>
    <w:docPart>
      <w:docPartPr>
        <w:name w:val="00CB5ED472CE4F509FC906A19F9A0D66"/>
        <w:category>
          <w:name w:val="Geral"/>
          <w:gallery w:val="placeholder"/>
        </w:category>
        <w:types>
          <w:type w:val="bbPlcHdr"/>
        </w:types>
        <w:behaviors>
          <w:behavior w:val="content"/>
        </w:behaviors>
        <w:guid w:val="{B950D720-8C77-43D8-87AE-8389E17408CD}"/>
      </w:docPartPr>
      <w:docPartBody>
        <w:p w:rsidR="00F34F38" w:rsidRDefault="00352362">
          <w:pPr>
            <w:pStyle w:val="00CB5ED472CE4F509FC906A19F9A0D66"/>
          </w:pPr>
          <w:r w:rsidRPr="00876D00">
            <w:rPr>
              <w:rStyle w:val="TextodoEspaoReservado"/>
            </w:rPr>
            <w:t>Escolher um item.</w:t>
          </w:r>
        </w:p>
      </w:docPartBody>
    </w:docPart>
    <w:docPart>
      <w:docPartPr>
        <w:name w:val="0B0ECECEEE5649319D2F2948D7940506"/>
        <w:category>
          <w:name w:val="Geral"/>
          <w:gallery w:val="placeholder"/>
        </w:category>
        <w:types>
          <w:type w:val="bbPlcHdr"/>
        </w:types>
        <w:behaviors>
          <w:behavior w:val="content"/>
        </w:behaviors>
        <w:guid w:val="{869DB2E0-9B1A-4092-AE65-CCF852E412DB}"/>
      </w:docPartPr>
      <w:docPartBody>
        <w:p w:rsidR="00F34F38" w:rsidRDefault="00352362">
          <w:pPr>
            <w:pStyle w:val="0B0ECECEEE5649319D2F2948D7940506"/>
          </w:pPr>
          <w:r w:rsidRPr="00876D00">
            <w:rPr>
              <w:rStyle w:val="TextodoEspaoReservado"/>
            </w:rPr>
            <w:t>Escolher um item.</w:t>
          </w:r>
        </w:p>
      </w:docPartBody>
    </w:docPart>
    <w:docPart>
      <w:docPartPr>
        <w:name w:val="D053C3B3B84F416DB10D4DFBA9EBA98D"/>
        <w:category>
          <w:name w:val="Geral"/>
          <w:gallery w:val="placeholder"/>
        </w:category>
        <w:types>
          <w:type w:val="bbPlcHdr"/>
        </w:types>
        <w:behaviors>
          <w:behavior w:val="content"/>
        </w:behaviors>
        <w:guid w:val="{62C017F1-2D98-4DA3-8018-D3E8D83B6CFD}"/>
      </w:docPartPr>
      <w:docPartBody>
        <w:p w:rsidR="00F34F38" w:rsidRDefault="00352362">
          <w:pPr>
            <w:pStyle w:val="D053C3B3B84F416DB10D4DFBA9EBA98D"/>
          </w:pPr>
          <w:r w:rsidRPr="00876D00">
            <w:rPr>
              <w:rStyle w:val="TextodoEspaoReservado"/>
            </w:rPr>
            <w:t>Escolher um item.</w:t>
          </w:r>
        </w:p>
      </w:docPartBody>
    </w:docPart>
    <w:docPart>
      <w:docPartPr>
        <w:name w:val="C0FA8C8530F346AC93D3A6653D61C5D1"/>
        <w:category>
          <w:name w:val="Geral"/>
          <w:gallery w:val="placeholder"/>
        </w:category>
        <w:types>
          <w:type w:val="bbPlcHdr"/>
        </w:types>
        <w:behaviors>
          <w:behavior w:val="content"/>
        </w:behaviors>
        <w:guid w:val="{75E9D778-3151-4759-822E-F6A390871C1C}"/>
      </w:docPartPr>
      <w:docPartBody>
        <w:p w:rsidR="00F34F38" w:rsidRDefault="00352362">
          <w:pPr>
            <w:pStyle w:val="C0FA8C8530F346AC93D3A6653D61C5D1"/>
          </w:pPr>
          <w:r w:rsidRPr="00876D00">
            <w:rPr>
              <w:rStyle w:val="TextodoEspaoReservado"/>
            </w:rPr>
            <w:t>Escolher um item.</w:t>
          </w:r>
        </w:p>
      </w:docPartBody>
    </w:docPart>
    <w:docPart>
      <w:docPartPr>
        <w:name w:val="8221EF5D79C24986BF6399ADD52B6B4A"/>
        <w:category>
          <w:name w:val="Geral"/>
          <w:gallery w:val="placeholder"/>
        </w:category>
        <w:types>
          <w:type w:val="bbPlcHdr"/>
        </w:types>
        <w:behaviors>
          <w:behavior w:val="content"/>
        </w:behaviors>
        <w:guid w:val="{36D6397B-B8B5-445A-9AE6-CD3DE520CF40}"/>
      </w:docPartPr>
      <w:docPartBody>
        <w:p w:rsidR="00F34F38" w:rsidRDefault="00352362">
          <w:pPr>
            <w:pStyle w:val="8221EF5D79C24986BF6399ADD52B6B4A"/>
          </w:pPr>
          <w:r w:rsidRPr="00876D00">
            <w:rPr>
              <w:rStyle w:val="TextodoEspaoReservado"/>
            </w:rPr>
            <w:t>Escolher um item.</w:t>
          </w:r>
        </w:p>
      </w:docPartBody>
    </w:docPart>
    <w:docPart>
      <w:docPartPr>
        <w:name w:val="CD5BE137C6C34816BF27B6750A51D073"/>
        <w:category>
          <w:name w:val="Geral"/>
          <w:gallery w:val="placeholder"/>
        </w:category>
        <w:types>
          <w:type w:val="bbPlcHdr"/>
        </w:types>
        <w:behaviors>
          <w:behavior w:val="content"/>
        </w:behaviors>
        <w:guid w:val="{76B42C9B-F739-46FE-A2CD-382025E91859}"/>
      </w:docPartPr>
      <w:docPartBody>
        <w:p w:rsidR="00F34F38" w:rsidRDefault="00352362">
          <w:pPr>
            <w:pStyle w:val="CD5BE137C6C34816BF27B6750A51D073"/>
          </w:pPr>
          <w:r w:rsidRPr="00876D00">
            <w:rPr>
              <w:rStyle w:val="TextodoEspaoReservado"/>
            </w:rPr>
            <w:t>Escolher um item.</w:t>
          </w:r>
        </w:p>
      </w:docPartBody>
    </w:docPart>
    <w:docPart>
      <w:docPartPr>
        <w:name w:val="27F4ABF23D80451D87B956EB1519A598"/>
        <w:category>
          <w:name w:val="Geral"/>
          <w:gallery w:val="placeholder"/>
        </w:category>
        <w:types>
          <w:type w:val="bbPlcHdr"/>
        </w:types>
        <w:behaviors>
          <w:behavior w:val="content"/>
        </w:behaviors>
        <w:guid w:val="{10D1B311-CFBB-4C9A-B3B0-6088CACDE205}"/>
      </w:docPartPr>
      <w:docPartBody>
        <w:p w:rsidR="00F34F38" w:rsidRDefault="00352362">
          <w:pPr>
            <w:pStyle w:val="27F4ABF23D80451D87B956EB1519A598"/>
          </w:pPr>
          <w:r w:rsidRPr="00876D00">
            <w:rPr>
              <w:rStyle w:val="TextodoEspaoReservado"/>
            </w:rPr>
            <w:t>Escolher um item.</w:t>
          </w:r>
        </w:p>
      </w:docPartBody>
    </w:docPart>
    <w:docPart>
      <w:docPartPr>
        <w:name w:val="05806801D26349CE8FA90C6A6B2893A2"/>
        <w:category>
          <w:name w:val="Geral"/>
          <w:gallery w:val="placeholder"/>
        </w:category>
        <w:types>
          <w:type w:val="bbPlcHdr"/>
        </w:types>
        <w:behaviors>
          <w:behavior w:val="content"/>
        </w:behaviors>
        <w:guid w:val="{38FD6714-47B9-45CD-A94F-0D0868E78126}"/>
      </w:docPartPr>
      <w:docPartBody>
        <w:p w:rsidR="00F34F38" w:rsidRDefault="00352362">
          <w:pPr>
            <w:pStyle w:val="05806801D26349CE8FA90C6A6B2893A2"/>
          </w:pPr>
          <w:r w:rsidRPr="00876D00">
            <w:rPr>
              <w:rStyle w:val="TextodoEspaoReservado"/>
            </w:rPr>
            <w:t>Escolher um item.</w:t>
          </w:r>
        </w:p>
      </w:docPartBody>
    </w:docPart>
    <w:docPart>
      <w:docPartPr>
        <w:name w:val="9FF9E330E4A9472BB6F80C0529F43890"/>
        <w:category>
          <w:name w:val="Geral"/>
          <w:gallery w:val="placeholder"/>
        </w:category>
        <w:types>
          <w:type w:val="bbPlcHdr"/>
        </w:types>
        <w:behaviors>
          <w:behavior w:val="content"/>
        </w:behaviors>
        <w:guid w:val="{F3E1C3B4-6297-490B-A332-0F94A2C9BACC}"/>
      </w:docPartPr>
      <w:docPartBody>
        <w:p w:rsidR="00F34F38" w:rsidRDefault="00352362">
          <w:pPr>
            <w:pStyle w:val="9FF9E330E4A9472BB6F80C0529F43890"/>
          </w:pPr>
          <w:r w:rsidRPr="00876D00">
            <w:rPr>
              <w:rStyle w:val="TextodoEspaoReservado"/>
            </w:rPr>
            <w:t>Escolher um item.</w:t>
          </w:r>
        </w:p>
      </w:docPartBody>
    </w:docPart>
    <w:docPart>
      <w:docPartPr>
        <w:name w:val="9B20F19A0813461C89151D618B5781C1"/>
        <w:category>
          <w:name w:val="Geral"/>
          <w:gallery w:val="placeholder"/>
        </w:category>
        <w:types>
          <w:type w:val="bbPlcHdr"/>
        </w:types>
        <w:behaviors>
          <w:behavior w:val="content"/>
        </w:behaviors>
        <w:guid w:val="{DD58F330-1165-492A-A10E-D086DFE19E51}"/>
      </w:docPartPr>
      <w:docPartBody>
        <w:p w:rsidR="00F34F38" w:rsidRDefault="00352362">
          <w:pPr>
            <w:pStyle w:val="9B20F19A0813461C89151D618B5781C1"/>
          </w:pPr>
          <w:r w:rsidRPr="00876D00">
            <w:rPr>
              <w:rStyle w:val="TextodoEspaoReservado"/>
            </w:rPr>
            <w:t>Escolher um item.</w:t>
          </w:r>
        </w:p>
      </w:docPartBody>
    </w:docPart>
    <w:docPart>
      <w:docPartPr>
        <w:name w:val="D38DB0855C8642A3B0B10F4B5CFA2A1A"/>
        <w:category>
          <w:name w:val="Geral"/>
          <w:gallery w:val="placeholder"/>
        </w:category>
        <w:types>
          <w:type w:val="bbPlcHdr"/>
        </w:types>
        <w:behaviors>
          <w:behavior w:val="content"/>
        </w:behaviors>
        <w:guid w:val="{494AD248-5D17-4F11-83AC-87B1BD4C76F3}"/>
      </w:docPartPr>
      <w:docPartBody>
        <w:p w:rsidR="00F34F38" w:rsidRDefault="00352362">
          <w:pPr>
            <w:pStyle w:val="D38DB0855C8642A3B0B10F4B5CFA2A1A"/>
          </w:pPr>
          <w:r w:rsidRPr="00876D00">
            <w:rPr>
              <w:rStyle w:val="TextodoEspaoReservado"/>
            </w:rPr>
            <w:t>Escolher um item.</w:t>
          </w:r>
        </w:p>
      </w:docPartBody>
    </w:docPart>
    <w:docPart>
      <w:docPartPr>
        <w:name w:val="23D8289E7C1A4A459227ED9009DB7CE7"/>
        <w:category>
          <w:name w:val="Geral"/>
          <w:gallery w:val="placeholder"/>
        </w:category>
        <w:types>
          <w:type w:val="bbPlcHdr"/>
        </w:types>
        <w:behaviors>
          <w:behavior w:val="content"/>
        </w:behaviors>
        <w:guid w:val="{2D78C740-1D66-4541-B779-7EA29BA7E11B}"/>
      </w:docPartPr>
      <w:docPartBody>
        <w:p w:rsidR="00F34F38" w:rsidRDefault="00352362">
          <w:pPr>
            <w:pStyle w:val="23D8289E7C1A4A459227ED9009DB7CE7"/>
          </w:pPr>
          <w:r w:rsidRPr="00876D00">
            <w:rPr>
              <w:rStyle w:val="TextodoEspaoReservado"/>
            </w:rPr>
            <w:t>Escolher um item.</w:t>
          </w:r>
        </w:p>
      </w:docPartBody>
    </w:docPart>
    <w:docPart>
      <w:docPartPr>
        <w:name w:val="D41B465056DD42839EEF288A03EFC7EF"/>
        <w:category>
          <w:name w:val="Geral"/>
          <w:gallery w:val="placeholder"/>
        </w:category>
        <w:types>
          <w:type w:val="bbPlcHdr"/>
        </w:types>
        <w:behaviors>
          <w:behavior w:val="content"/>
        </w:behaviors>
        <w:guid w:val="{5600A46C-A7BD-401B-912F-4494F2C187B1}"/>
      </w:docPartPr>
      <w:docPartBody>
        <w:p w:rsidR="00F34F38" w:rsidRDefault="00352362">
          <w:pPr>
            <w:pStyle w:val="D41B465056DD42839EEF288A03EFC7EF"/>
          </w:pPr>
          <w:r w:rsidRPr="00876D00">
            <w:rPr>
              <w:rStyle w:val="TextodoEspaoReservado"/>
            </w:rPr>
            <w:t>Escolher um item.</w:t>
          </w:r>
        </w:p>
      </w:docPartBody>
    </w:docPart>
    <w:docPart>
      <w:docPartPr>
        <w:name w:val="1A50005AF3A74AE292D03B4F8FEBCB9B"/>
        <w:category>
          <w:name w:val="Geral"/>
          <w:gallery w:val="placeholder"/>
        </w:category>
        <w:types>
          <w:type w:val="bbPlcHdr"/>
        </w:types>
        <w:behaviors>
          <w:behavior w:val="content"/>
        </w:behaviors>
        <w:guid w:val="{BE4D9538-F98E-487B-9F7B-9979B0B62AE4}"/>
      </w:docPartPr>
      <w:docPartBody>
        <w:p w:rsidR="00F34F38" w:rsidRDefault="00352362">
          <w:pPr>
            <w:pStyle w:val="1A50005AF3A74AE292D03B4F8FEBCB9B"/>
          </w:pPr>
          <w:r w:rsidRPr="00876D00">
            <w:rPr>
              <w:rStyle w:val="TextodoEspaoReservado"/>
            </w:rPr>
            <w:t>Escolher um item.</w:t>
          </w:r>
        </w:p>
      </w:docPartBody>
    </w:docPart>
    <w:docPart>
      <w:docPartPr>
        <w:name w:val="AAAC60BF3C3D4F1F8DC7A04E44318617"/>
        <w:category>
          <w:name w:val="Geral"/>
          <w:gallery w:val="placeholder"/>
        </w:category>
        <w:types>
          <w:type w:val="bbPlcHdr"/>
        </w:types>
        <w:behaviors>
          <w:behavior w:val="content"/>
        </w:behaviors>
        <w:guid w:val="{D18A5C3B-FCBD-46E8-83B3-10F56C0F07C3}"/>
      </w:docPartPr>
      <w:docPartBody>
        <w:p w:rsidR="00F34F38" w:rsidRDefault="00352362">
          <w:pPr>
            <w:pStyle w:val="AAAC60BF3C3D4F1F8DC7A04E44318617"/>
          </w:pPr>
          <w:r w:rsidRPr="00876D00">
            <w:rPr>
              <w:rStyle w:val="TextodoEspaoReservado"/>
            </w:rPr>
            <w:t>Escolher um item.</w:t>
          </w:r>
        </w:p>
      </w:docPartBody>
    </w:docPart>
    <w:docPart>
      <w:docPartPr>
        <w:name w:val="08B4DEAF5DF34CEAA0D417953B4AF3B7"/>
        <w:category>
          <w:name w:val="Geral"/>
          <w:gallery w:val="placeholder"/>
        </w:category>
        <w:types>
          <w:type w:val="bbPlcHdr"/>
        </w:types>
        <w:behaviors>
          <w:behavior w:val="content"/>
        </w:behaviors>
        <w:guid w:val="{C3E55CFC-146E-42EC-87AB-C842322CC5CD}"/>
      </w:docPartPr>
      <w:docPartBody>
        <w:p w:rsidR="00F34F38" w:rsidRDefault="00352362">
          <w:pPr>
            <w:pStyle w:val="08B4DEAF5DF34CEAA0D417953B4AF3B7"/>
          </w:pPr>
          <w:r w:rsidRPr="00876D00">
            <w:rPr>
              <w:rStyle w:val="TextodoEspaoReservado"/>
            </w:rPr>
            <w:t>Escolher um item.</w:t>
          </w:r>
        </w:p>
      </w:docPartBody>
    </w:docPart>
    <w:docPart>
      <w:docPartPr>
        <w:name w:val="91DD57E8BD814D4DAC6AC049578D0DCF"/>
        <w:category>
          <w:name w:val="Geral"/>
          <w:gallery w:val="placeholder"/>
        </w:category>
        <w:types>
          <w:type w:val="bbPlcHdr"/>
        </w:types>
        <w:behaviors>
          <w:behavior w:val="content"/>
        </w:behaviors>
        <w:guid w:val="{90349167-1A75-4514-BEA7-1A1135BB25D9}"/>
      </w:docPartPr>
      <w:docPartBody>
        <w:p w:rsidR="00F34F38" w:rsidRDefault="00352362">
          <w:pPr>
            <w:pStyle w:val="91DD57E8BD814D4DAC6AC049578D0DCF"/>
          </w:pPr>
          <w:r w:rsidRPr="00D44A90">
            <w:rPr>
              <w:rStyle w:val="TextodoEspaoReservado"/>
            </w:rPr>
            <w:t>Escolher um item.</w:t>
          </w:r>
        </w:p>
      </w:docPartBody>
    </w:docPart>
    <w:docPart>
      <w:docPartPr>
        <w:name w:val="F9CFB7D646A44BC19D2E66031655C936"/>
        <w:category>
          <w:name w:val="Geral"/>
          <w:gallery w:val="placeholder"/>
        </w:category>
        <w:types>
          <w:type w:val="bbPlcHdr"/>
        </w:types>
        <w:behaviors>
          <w:behavior w:val="content"/>
        </w:behaviors>
        <w:guid w:val="{1E40E95D-0A16-4AEC-9888-1B829A638281}"/>
      </w:docPartPr>
      <w:docPartBody>
        <w:p w:rsidR="00F34F38" w:rsidRDefault="00352362">
          <w:pPr>
            <w:pStyle w:val="F9CFB7D646A44BC19D2E66031655C936"/>
          </w:pPr>
          <w:r w:rsidRPr="00D44A90">
            <w:rPr>
              <w:rStyle w:val="TextodoEspaoReservado"/>
            </w:rPr>
            <w:t>Escolher um item.</w:t>
          </w:r>
        </w:p>
      </w:docPartBody>
    </w:docPart>
    <w:docPart>
      <w:docPartPr>
        <w:name w:val="7F347BADCF98401FBF60F72C5EABDBED"/>
        <w:category>
          <w:name w:val="Geral"/>
          <w:gallery w:val="placeholder"/>
        </w:category>
        <w:types>
          <w:type w:val="bbPlcHdr"/>
        </w:types>
        <w:behaviors>
          <w:behavior w:val="content"/>
        </w:behaviors>
        <w:guid w:val="{6A5A6159-AE2E-45C5-9238-09836CA9F55B}"/>
      </w:docPartPr>
      <w:docPartBody>
        <w:p w:rsidR="00F34F38" w:rsidRDefault="00352362">
          <w:pPr>
            <w:pStyle w:val="7F347BADCF98401FBF60F72C5EABDBED"/>
          </w:pPr>
          <w:r w:rsidRPr="00876D00">
            <w:rPr>
              <w:rStyle w:val="TextodoEspaoReservado"/>
            </w:rPr>
            <w:t>Escolher um item.</w:t>
          </w:r>
        </w:p>
      </w:docPartBody>
    </w:docPart>
    <w:docPart>
      <w:docPartPr>
        <w:name w:val="0AC4B97E251F4A06A4D1F05B0022517A"/>
        <w:category>
          <w:name w:val="Geral"/>
          <w:gallery w:val="placeholder"/>
        </w:category>
        <w:types>
          <w:type w:val="bbPlcHdr"/>
        </w:types>
        <w:behaviors>
          <w:behavior w:val="content"/>
        </w:behaviors>
        <w:guid w:val="{2BAD864D-E30F-4A1E-9D4F-4471182223A4}"/>
      </w:docPartPr>
      <w:docPartBody>
        <w:p w:rsidR="00F34F38" w:rsidRDefault="00352362">
          <w:pPr>
            <w:pStyle w:val="0AC4B97E251F4A06A4D1F05B0022517A"/>
          </w:pPr>
          <w:r w:rsidRPr="00876D00">
            <w:rPr>
              <w:rStyle w:val="TextodoEspaoReservado"/>
            </w:rPr>
            <w:t>Escolher um item.</w:t>
          </w:r>
        </w:p>
      </w:docPartBody>
    </w:docPart>
    <w:docPart>
      <w:docPartPr>
        <w:name w:val="0D017FEFF2D94919B3CFE9473191A089"/>
        <w:category>
          <w:name w:val="Geral"/>
          <w:gallery w:val="placeholder"/>
        </w:category>
        <w:types>
          <w:type w:val="bbPlcHdr"/>
        </w:types>
        <w:behaviors>
          <w:behavior w:val="content"/>
        </w:behaviors>
        <w:guid w:val="{9A1FDF80-70D0-4C32-A1DD-E85B4B52A2B2}"/>
      </w:docPartPr>
      <w:docPartBody>
        <w:p w:rsidR="00352362" w:rsidRDefault="005F23C4" w:rsidP="005F23C4">
          <w:pPr>
            <w:pStyle w:val="0D017FEFF2D94919B3CFE9473191A089"/>
          </w:pPr>
          <w:r w:rsidRPr="00876D00">
            <w:rPr>
              <w:rStyle w:val="TextodoEspaoReservado"/>
            </w:rPr>
            <w:t>Escolher um item.</w:t>
          </w:r>
        </w:p>
      </w:docPartBody>
    </w:docPart>
    <w:docPart>
      <w:docPartPr>
        <w:name w:val="DCC3686477B649359DAC8D6B6E6E249C"/>
        <w:category>
          <w:name w:val="Geral"/>
          <w:gallery w:val="placeholder"/>
        </w:category>
        <w:types>
          <w:type w:val="bbPlcHdr"/>
        </w:types>
        <w:behaviors>
          <w:behavior w:val="content"/>
        </w:behaviors>
        <w:guid w:val="{414E0BCF-EB04-4A9F-A0DE-DA46B90C1683}"/>
      </w:docPartPr>
      <w:docPartBody>
        <w:p w:rsidR="00352362" w:rsidRDefault="005F23C4" w:rsidP="005F23C4">
          <w:pPr>
            <w:pStyle w:val="DCC3686477B649359DAC8D6B6E6E249C"/>
          </w:pPr>
          <w:r w:rsidRPr="00876D00">
            <w:rPr>
              <w:rStyle w:val="TextodoEspaoReservado"/>
            </w:rPr>
            <w:t>Escolher um item.</w:t>
          </w:r>
        </w:p>
      </w:docPartBody>
    </w:docPart>
    <w:docPart>
      <w:docPartPr>
        <w:name w:val="F99888B3E9D841198AA365B533837DB2"/>
        <w:category>
          <w:name w:val="Geral"/>
          <w:gallery w:val="placeholder"/>
        </w:category>
        <w:types>
          <w:type w:val="bbPlcHdr"/>
        </w:types>
        <w:behaviors>
          <w:behavior w:val="content"/>
        </w:behaviors>
        <w:guid w:val="{90EFA8F9-0760-4AD2-A90B-AF46A71AA4FD}"/>
      </w:docPartPr>
      <w:docPartBody>
        <w:p w:rsidR="00352362" w:rsidRDefault="005F23C4" w:rsidP="005F23C4">
          <w:pPr>
            <w:pStyle w:val="F99888B3E9D841198AA365B533837DB2"/>
          </w:pPr>
          <w:r w:rsidRPr="00876D00">
            <w:rPr>
              <w:rStyle w:val="TextodoEspaoReservado"/>
            </w:rPr>
            <w:t>Escolher um item.</w:t>
          </w:r>
        </w:p>
      </w:docPartBody>
    </w:docPart>
    <w:docPart>
      <w:docPartPr>
        <w:name w:val="31DAAEB2D5D844FCBB23716553EB90DB"/>
        <w:category>
          <w:name w:val="Geral"/>
          <w:gallery w:val="placeholder"/>
        </w:category>
        <w:types>
          <w:type w:val="bbPlcHdr"/>
        </w:types>
        <w:behaviors>
          <w:behavior w:val="content"/>
        </w:behaviors>
        <w:guid w:val="{9DD148FC-C3B6-49A9-93D8-EF94F663DA18}"/>
      </w:docPartPr>
      <w:docPartBody>
        <w:p w:rsidR="00352362" w:rsidRDefault="005F23C4" w:rsidP="005F23C4">
          <w:pPr>
            <w:pStyle w:val="31DAAEB2D5D844FCBB23716553EB90DB"/>
          </w:pPr>
          <w:r w:rsidRPr="00876D00">
            <w:rPr>
              <w:rStyle w:val="TextodoEspaoReservado"/>
            </w:rPr>
            <w:t>Escolher um item.</w:t>
          </w:r>
        </w:p>
      </w:docPartBody>
    </w:docPart>
    <w:docPart>
      <w:docPartPr>
        <w:name w:val="6C360E6AA91243D48424819A7DD9F3BC"/>
        <w:category>
          <w:name w:val="Geral"/>
          <w:gallery w:val="placeholder"/>
        </w:category>
        <w:types>
          <w:type w:val="bbPlcHdr"/>
        </w:types>
        <w:behaviors>
          <w:behavior w:val="content"/>
        </w:behaviors>
        <w:guid w:val="{616A912B-B77C-4638-954E-630CCD01DB05}"/>
      </w:docPartPr>
      <w:docPartBody>
        <w:p w:rsidR="00352362" w:rsidRDefault="005F23C4" w:rsidP="005F23C4">
          <w:pPr>
            <w:pStyle w:val="6C360E6AA91243D48424819A7DD9F3BC"/>
          </w:pPr>
          <w:r w:rsidRPr="00876D00">
            <w:rPr>
              <w:rStyle w:val="TextodoEspaoReservado"/>
            </w:rPr>
            <w:t>Escolher um item.</w:t>
          </w:r>
        </w:p>
      </w:docPartBody>
    </w:docPart>
    <w:docPart>
      <w:docPartPr>
        <w:name w:val="96E6CE0670484BD0908DC36F5355E0C4"/>
        <w:category>
          <w:name w:val="Geral"/>
          <w:gallery w:val="placeholder"/>
        </w:category>
        <w:types>
          <w:type w:val="bbPlcHdr"/>
        </w:types>
        <w:behaviors>
          <w:behavior w:val="content"/>
        </w:behaviors>
        <w:guid w:val="{ADFBD3C4-8319-420A-B58E-C53EC99A51A9}"/>
      </w:docPartPr>
      <w:docPartBody>
        <w:p w:rsidR="00352362" w:rsidRDefault="005F23C4" w:rsidP="005F23C4">
          <w:pPr>
            <w:pStyle w:val="96E6CE0670484BD0908DC36F5355E0C4"/>
          </w:pPr>
          <w:r w:rsidRPr="00876D00">
            <w:rPr>
              <w:rStyle w:val="TextodoEspaoReservado"/>
            </w:rPr>
            <w:t>Escolher um item.</w:t>
          </w:r>
        </w:p>
      </w:docPartBody>
    </w:docPart>
    <w:docPart>
      <w:docPartPr>
        <w:name w:val="64C6FD54B9AC49FE8EBE26E068DFFAC8"/>
        <w:category>
          <w:name w:val="Geral"/>
          <w:gallery w:val="placeholder"/>
        </w:category>
        <w:types>
          <w:type w:val="bbPlcHdr"/>
        </w:types>
        <w:behaviors>
          <w:behavior w:val="content"/>
        </w:behaviors>
        <w:guid w:val="{51AC58AB-094C-4C3A-BB09-C701F486A12F}"/>
      </w:docPartPr>
      <w:docPartBody>
        <w:p w:rsidR="00352362" w:rsidRDefault="005F23C4" w:rsidP="005F23C4">
          <w:pPr>
            <w:pStyle w:val="64C6FD54B9AC49FE8EBE26E068DFFAC8"/>
          </w:pPr>
          <w:r w:rsidRPr="00876D00">
            <w:rPr>
              <w:rStyle w:val="TextodoEspaoReservado"/>
            </w:rPr>
            <w:t>Escolher um item.</w:t>
          </w:r>
        </w:p>
      </w:docPartBody>
    </w:docPart>
    <w:docPart>
      <w:docPartPr>
        <w:name w:val="333774ABD13049EEB601409B2E5DFC48"/>
        <w:category>
          <w:name w:val="Geral"/>
          <w:gallery w:val="placeholder"/>
        </w:category>
        <w:types>
          <w:type w:val="bbPlcHdr"/>
        </w:types>
        <w:behaviors>
          <w:behavior w:val="content"/>
        </w:behaviors>
        <w:guid w:val="{130F513D-5443-4EF7-9615-62ED6694B3A6}"/>
      </w:docPartPr>
      <w:docPartBody>
        <w:p w:rsidR="00352362" w:rsidRDefault="005F23C4" w:rsidP="005F23C4">
          <w:pPr>
            <w:pStyle w:val="333774ABD13049EEB601409B2E5DFC48"/>
          </w:pPr>
          <w:r w:rsidRPr="00876D00">
            <w:rPr>
              <w:rStyle w:val="TextodoEspaoReservado"/>
            </w:rPr>
            <w:t>Escolher um item.</w:t>
          </w:r>
        </w:p>
      </w:docPartBody>
    </w:docPart>
    <w:docPart>
      <w:docPartPr>
        <w:name w:val="E6D17ADD3AD741F4BF1CAA07131DA308"/>
        <w:category>
          <w:name w:val="Geral"/>
          <w:gallery w:val="placeholder"/>
        </w:category>
        <w:types>
          <w:type w:val="bbPlcHdr"/>
        </w:types>
        <w:behaviors>
          <w:behavior w:val="content"/>
        </w:behaviors>
        <w:guid w:val="{3A710B3F-62C5-4C37-BA5D-BFEFC6E4E1EF}"/>
      </w:docPartPr>
      <w:docPartBody>
        <w:p w:rsidR="00352362" w:rsidRDefault="005F23C4" w:rsidP="005F23C4">
          <w:pPr>
            <w:pStyle w:val="E6D17ADD3AD741F4BF1CAA07131DA308"/>
          </w:pPr>
          <w:r w:rsidRPr="00876D00">
            <w:rPr>
              <w:rStyle w:val="TextodoEspaoReservado"/>
            </w:rPr>
            <w:t>Escolher um item.</w:t>
          </w:r>
        </w:p>
      </w:docPartBody>
    </w:docPart>
    <w:docPart>
      <w:docPartPr>
        <w:name w:val="98B36035F4C7470A86FBB8136676305D"/>
        <w:category>
          <w:name w:val="Geral"/>
          <w:gallery w:val="placeholder"/>
        </w:category>
        <w:types>
          <w:type w:val="bbPlcHdr"/>
        </w:types>
        <w:behaviors>
          <w:behavior w:val="content"/>
        </w:behaviors>
        <w:guid w:val="{58E3F809-1616-43F3-AD9F-8B57828FF0DA}"/>
      </w:docPartPr>
      <w:docPartBody>
        <w:p w:rsidR="00352362" w:rsidRDefault="005F23C4" w:rsidP="005F23C4">
          <w:pPr>
            <w:pStyle w:val="98B36035F4C7470A86FBB8136676305D"/>
          </w:pPr>
          <w:r w:rsidRPr="00876D00">
            <w:rPr>
              <w:rStyle w:val="TextodoEspaoReservado"/>
            </w:rPr>
            <w:t>Escolher um item.</w:t>
          </w:r>
        </w:p>
      </w:docPartBody>
    </w:docPart>
    <w:docPart>
      <w:docPartPr>
        <w:name w:val="81DE1B8DF9854B5A8B4B04380DE4D1EF"/>
        <w:category>
          <w:name w:val="Geral"/>
          <w:gallery w:val="placeholder"/>
        </w:category>
        <w:types>
          <w:type w:val="bbPlcHdr"/>
        </w:types>
        <w:behaviors>
          <w:behavior w:val="content"/>
        </w:behaviors>
        <w:guid w:val="{30ECBBBB-B2E4-463D-85E0-796F095309FD}"/>
      </w:docPartPr>
      <w:docPartBody>
        <w:p w:rsidR="00352362" w:rsidRDefault="005F23C4" w:rsidP="005F23C4">
          <w:pPr>
            <w:pStyle w:val="81DE1B8DF9854B5A8B4B04380DE4D1EF"/>
          </w:pPr>
          <w:r w:rsidRPr="00876D00">
            <w:rPr>
              <w:rStyle w:val="TextodoEspaoReservado"/>
            </w:rPr>
            <w:t>Escolher um item.</w:t>
          </w:r>
        </w:p>
      </w:docPartBody>
    </w:docPart>
    <w:docPart>
      <w:docPartPr>
        <w:name w:val="47E62E6C549743BD9D4CFC44396820A9"/>
        <w:category>
          <w:name w:val="Geral"/>
          <w:gallery w:val="placeholder"/>
        </w:category>
        <w:types>
          <w:type w:val="bbPlcHdr"/>
        </w:types>
        <w:behaviors>
          <w:behavior w:val="content"/>
        </w:behaviors>
        <w:guid w:val="{4C81D421-595E-4F83-8345-62C361AFB551}"/>
      </w:docPartPr>
      <w:docPartBody>
        <w:p w:rsidR="00352362" w:rsidRDefault="005F23C4" w:rsidP="005F23C4">
          <w:pPr>
            <w:pStyle w:val="47E62E6C549743BD9D4CFC44396820A9"/>
          </w:pPr>
          <w:r w:rsidRPr="00876D00">
            <w:rPr>
              <w:rStyle w:val="TextodoEspaoReservado"/>
            </w:rPr>
            <w:t>Escolher um item.</w:t>
          </w:r>
        </w:p>
      </w:docPartBody>
    </w:docPart>
    <w:docPart>
      <w:docPartPr>
        <w:name w:val="E21AC23D41C94619860D94CE46DC45C8"/>
        <w:category>
          <w:name w:val="Geral"/>
          <w:gallery w:val="placeholder"/>
        </w:category>
        <w:types>
          <w:type w:val="bbPlcHdr"/>
        </w:types>
        <w:behaviors>
          <w:behavior w:val="content"/>
        </w:behaviors>
        <w:guid w:val="{075EF6BB-B03F-47F2-A2F5-C9AAB54D0B2C}"/>
      </w:docPartPr>
      <w:docPartBody>
        <w:p w:rsidR="00352362" w:rsidRDefault="005F23C4" w:rsidP="005F23C4">
          <w:pPr>
            <w:pStyle w:val="E21AC23D41C94619860D94CE46DC45C8"/>
          </w:pPr>
          <w:r w:rsidRPr="00876D00">
            <w:rPr>
              <w:rStyle w:val="TextodoEspaoReservado"/>
            </w:rPr>
            <w:t>Escolher um item.</w:t>
          </w:r>
        </w:p>
      </w:docPartBody>
    </w:docPart>
    <w:docPart>
      <w:docPartPr>
        <w:name w:val="4A22D2747E3645B0A48A616FFF61244C"/>
        <w:category>
          <w:name w:val="Geral"/>
          <w:gallery w:val="placeholder"/>
        </w:category>
        <w:types>
          <w:type w:val="bbPlcHdr"/>
        </w:types>
        <w:behaviors>
          <w:behavior w:val="content"/>
        </w:behaviors>
        <w:guid w:val="{C73D8CE1-0440-46BF-811C-9CFCED9BFAEB}"/>
      </w:docPartPr>
      <w:docPartBody>
        <w:p w:rsidR="00352362" w:rsidRDefault="005F23C4" w:rsidP="005F23C4">
          <w:pPr>
            <w:pStyle w:val="4A22D2747E3645B0A48A616FFF61244C"/>
          </w:pPr>
          <w:r w:rsidRPr="00876D00">
            <w:rPr>
              <w:rStyle w:val="TextodoEspaoReservado"/>
            </w:rPr>
            <w:t>Escolher um item.</w:t>
          </w:r>
        </w:p>
      </w:docPartBody>
    </w:docPart>
    <w:docPart>
      <w:docPartPr>
        <w:name w:val="D3464EAC4A8F411698604657AD0649D7"/>
        <w:category>
          <w:name w:val="Geral"/>
          <w:gallery w:val="placeholder"/>
        </w:category>
        <w:types>
          <w:type w:val="bbPlcHdr"/>
        </w:types>
        <w:behaviors>
          <w:behavior w:val="content"/>
        </w:behaviors>
        <w:guid w:val="{AF09A016-E76C-4EA5-BF60-40ACCC956737}"/>
      </w:docPartPr>
      <w:docPartBody>
        <w:p w:rsidR="00352362" w:rsidRDefault="005F23C4" w:rsidP="005F23C4">
          <w:pPr>
            <w:pStyle w:val="D3464EAC4A8F411698604657AD0649D7"/>
          </w:pPr>
          <w:r w:rsidRPr="00876D00">
            <w:rPr>
              <w:rStyle w:val="TextodoEspaoReservado"/>
            </w:rPr>
            <w:t>Escolher um item.</w:t>
          </w:r>
        </w:p>
      </w:docPartBody>
    </w:docPart>
    <w:docPart>
      <w:docPartPr>
        <w:name w:val="65E9B7B1614F416082AD1137C2DD0BD4"/>
        <w:category>
          <w:name w:val="Geral"/>
          <w:gallery w:val="placeholder"/>
        </w:category>
        <w:types>
          <w:type w:val="bbPlcHdr"/>
        </w:types>
        <w:behaviors>
          <w:behavior w:val="content"/>
        </w:behaviors>
        <w:guid w:val="{A731FC2F-652B-469D-96C3-7BF3E91FDC3A}"/>
      </w:docPartPr>
      <w:docPartBody>
        <w:p w:rsidR="00352362" w:rsidRDefault="005F23C4" w:rsidP="005F23C4">
          <w:pPr>
            <w:pStyle w:val="65E9B7B1614F416082AD1137C2DD0BD4"/>
          </w:pPr>
          <w:r w:rsidRPr="00876D00">
            <w:rPr>
              <w:rStyle w:val="TextodoEspaoReservado"/>
            </w:rPr>
            <w:t>Escolher um item.</w:t>
          </w:r>
        </w:p>
      </w:docPartBody>
    </w:docPart>
    <w:docPart>
      <w:docPartPr>
        <w:name w:val="95DD39AD4CD84D0494681D7681E0DD80"/>
        <w:category>
          <w:name w:val="Geral"/>
          <w:gallery w:val="placeholder"/>
        </w:category>
        <w:types>
          <w:type w:val="bbPlcHdr"/>
        </w:types>
        <w:behaviors>
          <w:behavior w:val="content"/>
        </w:behaviors>
        <w:guid w:val="{0591F930-4B81-404A-BC27-F7BC53126F20}"/>
      </w:docPartPr>
      <w:docPartBody>
        <w:p w:rsidR="00352362" w:rsidRDefault="005F23C4" w:rsidP="005F23C4">
          <w:pPr>
            <w:pStyle w:val="95DD39AD4CD84D0494681D7681E0DD80"/>
          </w:pPr>
          <w:r w:rsidRPr="00876D00">
            <w:rPr>
              <w:rStyle w:val="TextodoEspaoReservado"/>
            </w:rPr>
            <w:t>Escolher um item.</w:t>
          </w:r>
        </w:p>
      </w:docPartBody>
    </w:docPart>
    <w:docPart>
      <w:docPartPr>
        <w:name w:val="1CDA0A331D5D4DFD8F5C34D1D987E058"/>
        <w:category>
          <w:name w:val="Geral"/>
          <w:gallery w:val="placeholder"/>
        </w:category>
        <w:types>
          <w:type w:val="bbPlcHdr"/>
        </w:types>
        <w:behaviors>
          <w:behavior w:val="content"/>
        </w:behaviors>
        <w:guid w:val="{DD5C3E56-2079-4331-949E-BCEAF38FD253}"/>
      </w:docPartPr>
      <w:docPartBody>
        <w:p w:rsidR="00352362" w:rsidRDefault="005F23C4" w:rsidP="005F23C4">
          <w:pPr>
            <w:pStyle w:val="1CDA0A331D5D4DFD8F5C34D1D987E058"/>
          </w:pPr>
          <w:r w:rsidRPr="00876D00">
            <w:rPr>
              <w:rStyle w:val="TextodoEspaoReservado"/>
            </w:rPr>
            <w:t>Escolher um item.</w:t>
          </w:r>
        </w:p>
      </w:docPartBody>
    </w:docPart>
    <w:docPart>
      <w:docPartPr>
        <w:name w:val="277E38709BCD49C0AEB40A546E7874BC"/>
        <w:category>
          <w:name w:val="Geral"/>
          <w:gallery w:val="placeholder"/>
        </w:category>
        <w:types>
          <w:type w:val="bbPlcHdr"/>
        </w:types>
        <w:behaviors>
          <w:behavior w:val="content"/>
        </w:behaviors>
        <w:guid w:val="{58724CBC-7679-4697-B06D-D22B3825E8A2}"/>
      </w:docPartPr>
      <w:docPartBody>
        <w:p w:rsidR="00352362" w:rsidRDefault="005F23C4" w:rsidP="005F23C4">
          <w:pPr>
            <w:pStyle w:val="277E38709BCD49C0AEB40A546E7874BC"/>
          </w:pPr>
          <w:r w:rsidRPr="00876D00">
            <w:rPr>
              <w:rStyle w:val="TextodoEspaoReservado"/>
            </w:rPr>
            <w:t>Escolher um item.</w:t>
          </w:r>
        </w:p>
      </w:docPartBody>
    </w:docPart>
    <w:docPart>
      <w:docPartPr>
        <w:name w:val="DF6F8754827C4A8AAFCCB95B691ED225"/>
        <w:category>
          <w:name w:val="Geral"/>
          <w:gallery w:val="placeholder"/>
        </w:category>
        <w:types>
          <w:type w:val="bbPlcHdr"/>
        </w:types>
        <w:behaviors>
          <w:behavior w:val="content"/>
        </w:behaviors>
        <w:guid w:val="{4C504DEE-2C9F-4BF1-BD38-78C2E7F31611}"/>
      </w:docPartPr>
      <w:docPartBody>
        <w:p w:rsidR="00352362" w:rsidRDefault="005F23C4" w:rsidP="005F23C4">
          <w:pPr>
            <w:pStyle w:val="DF6F8754827C4A8AAFCCB95B691ED225"/>
          </w:pPr>
          <w:r w:rsidRPr="00876D00">
            <w:rPr>
              <w:rStyle w:val="TextodoEspaoReservado"/>
            </w:rPr>
            <w:t>Escolher um item.</w:t>
          </w:r>
        </w:p>
      </w:docPartBody>
    </w:docPart>
    <w:docPart>
      <w:docPartPr>
        <w:name w:val="CD153E43BB7E4A159524E857EF4F1C2E"/>
        <w:category>
          <w:name w:val="Geral"/>
          <w:gallery w:val="placeholder"/>
        </w:category>
        <w:types>
          <w:type w:val="bbPlcHdr"/>
        </w:types>
        <w:behaviors>
          <w:behavior w:val="content"/>
        </w:behaviors>
        <w:guid w:val="{45BA09D3-F8B1-4EA6-A039-EF459EE393E3}"/>
      </w:docPartPr>
      <w:docPartBody>
        <w:p w:rsidR="00352362" w:rsidRDefault="005F23C4" w:rsidP="005F23C4">
          <w:pPr>
            <w:pStyle w:val="CD153E43BB7E4A159524E857EF4F1C2E"/>
          </w:pPr>
          <w:r w:rsidRPr="00876D00">
            <w:rPr>
              <w:rStyle w:val="TextodoEspaoReservado"/>
            </w:rPr>
            <w:t>Escolher um item.</w:t>
          </w:r>
        </w:p>
      </w:docPartBody>
    </w:docPart>
    <w:docPart>
      <w:docPartPr>
        <w:name w:val="2B7D575CCD8146049E9722AD8CB19A5F"/>
        <w:category>
          <w:name w:val="Geral"/>
          <w:gallery w:val="placeholder"/>
        </w:category>
        <w:types>
          <w:type w:val="bbPlcHdr"/>
        </w:types>
        <w:behaviors>
          <w:behavior w:val="content"/>
        </w:behaviors>
        <w:guid w:val="{79B41C7B-DAFA-4868-A0FB-02EFFB67727D}"/>
      </w:docPartPr>
      <w:docPartBody>
        <w:p w:rsidR="00352362" w:rsidRDefault="005F23C4" w:rsidP="005F23C4">
          <w:pPr>
            <w:pStyle w:val="2B7D575CCD8146049E9722AD8CB19A5F"/>
          </w:pPr>
          <w:r w:rsidRPr="00876D00">
            <w:rPr>
              <w:rStyle w:val="TextodoEspaoReservado"/>
            </w:rPr>
            <w:t>Escolher um item.</w:t>
          </w:r>
        </w:p>
      </w:docPartBody>
    </w:docPart>
    <w:docPart>
      <w:docPartPr>
        <w:name w:val="B37E1FD927D1430FB9B2AD093DD2391D"/>
        <w:category>
          <w:name w:val="Geral"/>
          <w:gallery w:val="placeholder"/>
        </w:category>
        <w:types>
          <w:type w:val="bbPlcHdr"/>
        </w:types>
        <w:behaviors>
          <w:behavior w:val="content"/>
        </w:behaviors>
        <w:guid w:val="{E8953AA9-E08F-4DCF-8612-055A0FCBCD7A}"/>
      </w:docPartPr>
      <w:docPartBody>
        <w:p w:rsidR="00352362" w:rsidRDefault="005F23C4" w:rsidP="005F23C4">
          <w:pPr>
            <w:pStyle w:val="B37E1FD927D1430FB9B2AD093DD2391D"/>
          </w:pPr>
          <w:r w:rsidRPr="00876D00">
            <w:rPr>
              <w:rStyle w:val="TextodoEspaoReservado"/>
            </w:rPr>
            <w:t>Escolher um item.</w:t>
          </w:r>
        </w:p>
      </w:docPartBody>
    </w:docPart>
    <w:docPart>
      <w:docPartPr>
        <w:name w:val="F346D5180DB54F87AEA1078B8288F1EE"/>
        <w:category>
          <w:name w:val="Geral"/>
          <w:gallery w:val="placeholder"/>
        </w:category>
        <w:types>
          <w:type w:val="bbPlcHdr"/>
        </w:types>
        <w:behaviors>
          <w:behavior w:val="content"/>
        </w:behaviors>
        <w:guid w:val="{568FB0F3-BD4C-4860-9574-36C8F5BC6FB0}"/>
      </w:docPartPr>
      <w:docPartBody>
        <w:p w:rsidR="00352362" w:rsidRDefault="005F23C4" w:rsidP="005F23C4">
          <w:pPr>
            <w:pStyle w:val="F346D5180DB54F87AEA1078B8288F1EE"/>
          </w:pPr>
          <w:r w:rsidRPr="00876D00">
            <w:rPr>
              <w:rStyle w:val="TextodoEspaoReservado"/>
            </w:rPr>
            <w:t>Escolher um item.</w:t>
          </w:r>
        </w:p>
      </w:docPartBody>
    </w:docPart>
    <w:docPart>
      <w:docPartPr>
        <w:name w:val="090984F2588549CBB4645AE751EF2CDE"/>
        <w:category>
          <w:name w:val="Geral"/>
          <w:gallery w:val="placeholder"/>
        </w:category>
        <w:types>
          <w:type w:val="bbPlcHdr"/>
        </w:types>
        <w:behaviors>
          <w:behavior w:val="content"/>
        </w:behaviors>
        <w:guid w:val="{A4A752EC-9C2D-4303-A419-D73ECDA53542}"/>
      </w:docPartPr>
      <w:docPartBody>
        <w:p w:rsidR="00352362" w:rsidRDefault="005F23C4" w:rsidP="005F23C4">
          <w:pPr>
            <w:pStyle w:val="090984F2588549CBB4645AE751EF2CDE"/>
          </w:pPr>
          <w:r w:rsidRPr="00876D00">
            <w:rPr>
              <w:rStyle w:val="TextodoEspaoReservado"/>
            </w:rPr>
            <w:t>Escolher um item.</w:t>
          </w:r>
        </w:p>
      </w:docPartBody>
    </w:docPart>
    <w:docPart>
      <w:docPartPr>
        <w:name w:val="1EFA56F530AC4E38918ACA171B5D8385"/>
        <w:category>
          <w:name w:val="Geral"/>
          <w:gallery w:val="placeholder"/>
        </w:category>
        <w:types>
          <w:type w:val="bbPlcHdr"/>
        </w:types>
        <w:behaviors>
          <w:behavior w:val="content"/>
        </w:behaviors>
        <w:guid w:val="{A3F4B2F5-315B-41DF-8BA9-EE514B7E770D}"/>
      </w:docPartPr>
      <w:docPartBody>
        <w:p w:rsidR="00352362" w:rsidRDefault="005F23C4" w:rsidP="005F23C4">
          <w:pPr>
            <w:pStyle w:val="1EFA56F530AC4E38918ACA171B5D8385"/>
          </w:pPr>
          <w:r w:rsidRPr="00876D00">
            <w:rPr>
              <w:rStyle w:val="TextodoEspaoReservado"/>
            </w:rPr>
            <w:t>Escolher um item.</w:t>
          </w:r>
        </w:p>
      </w:docPartBody>
    </w:docPart>
    <w:docPart>
      <w:docPartPr>
        <w:name w:val="EE9BF402058E4C418FF76B3576BBFD38"/>
        <w:category>
          <w:name w:val="Geral"/>
          <w:gallery w:val="placeholder"/>
        </w:category>
        <w:types>
          <w:type w:val="bbPlcHdr"/>
        </w:types>
        <w:behaviors>
          <w:behavior w:val="content"/>
        </w:behaviors>
        <w:guid w:val="{59E369BF-2CB4-4421-91DB-F532635209D7}"/>
      </w:docPartPr>
      <w:docPartBody>
        <w:p w:rsidR="00352362" w:rsidRDefault="005F23C4" w:rsidP="005F23C4">
          <w:pPr>
            <w:pStyle w:val="EE9BF402058E4C418FF76B3576BBFD38"/>
          </w:pPr>
          <w:r w:rsidRPr="00876D00">
            <w:rPr>
              <w:rStyle w:val="TextodoEspaoReservado"/>
            </w:rPr>
            <w:t>Escolher um item.</w:t>
          </w:r>
        </w:p>
      </w:docPartBody>
    </w:docPart>
    <w:docPart>
      <w:docPartPr>
        <w:name w:val="3CB77997258F46268A9E18FE2992608B"/>
        <w:category>
          <w:name w:val="Geral"/>
          <w:gallery w:val="placeholder"/>
        </w:category>
        <w:types>
          <w:type w:val="bbPlcHdr"/>
        </w:types>
        <w:behaviors>
          <w:behavior w:val="content"/>
        </w:behaviors>
        <w:guid w:val="{1EBCDFD5-F6BE-4765-8693-9D6C93F76C4F}"/>
      </w:docPartPr>
      <w:docPartBody>
        <w:p w:rsidR="00352362" w:rsidRDefault="005F23C4" w:rsidP="005F23C4">
          <w:pPr>
            <w:pStyle w:val="3CB77997258F46268A9E18FE2992608B"/>
          </w:pPr>
          <w:r w:rsidRPr="00876D00">
            <w:rPr>
              <w:rStyle w:val="TextodoEspaoReservado"/>
            </w:rPr>
            <w:t>Escolher um item.</w:t>
          </w:r>
        </w:p>
      </w:docPartBody>
    </w:docPart>
    <w:docPart>
      <w:docPartPr>
        <w:name w:val="642E7024544C44EB99F4D14D5E22C8C0"/>
        <w:category>
          <w:name w:val="Geral"/>
          <w:gallery w:val="placeholder"/>
        </w:category>
        <w:types>
          <w:type w:val="bbPlcHdr"/>
        </w:types>
        <w:behaviors>
          <w:behavior w:val="content"/>
        </w:behaviors>
        <w:guid w:val="{1B8A262B-D558-417A-8CC9-7103961D3E54}"/>
      </w:docPartPr>
      <w:docPartBody>
        <w:p w:rsidR="00352362" w:rsidRDefault="005F23C4" w:rsidP="005F23C4">
          <w:pPr>
            <w:pStyle w:val="642E7024544C44EB99F4D14D5E22C8C0"/>
          </w:pPr>
          <w:r w:rsidRPr="00876D00">
            <w:rPr>
              <w:rStyle w:val="TextodoEspaoReservado"/>
            </w:rPr>
            <w:t>Escolher um item.</w:t>
          </w:r>
        </w:p>
      </w:docPartBody>
    </w:docPart>
    <w:docPart>
      <w:docPartPr>
        <w:name w:val="4E83F954DBF34C0BB6BA283D52228F9F"/>
        <w:category>
          <w:name w:val="Geral"/>
          <w:gallery w:val="placeholder"/>
        </w:category>
        <w:types>
          <w:type w:val="bbPlcHdr"/>
        </w:types>
        <w:behaviors>
          <w:behavior w:val="content"/>
        </w:behaviors>
        <w:guid w:val="{71B02251-54CE-400A-A19A-710DFA6A4E39}"/>
      </w:docPartPr>
      <w:docPartBody>
        <w:p w:rsidR="00352362" w:rsidRDefault="005F23C4" w:rsidP="005F23C4">
          <w:pPr>
            <w:pStyle w:val="4E83F954DBF34C0BB6BA283D52228F9F"/>
          </w:pPr>
          <w:r w:rsidRPr="00876D00">
            <w:rPr>
              <w:rStyle w:val="TextodoEspaoReservado"/>
            </w:rPr>
            <w:t>Escolher um item.</w:t>
          </w:r>
        </w:p>
      </w:docPartBody>
    </w:docPart>
    <w:docPart>
      <w:docPartPr>
        <w:name w:val="943BEAC68BDD4EBC9BBC64AEFDD1A46D"/>
        <w:category>
          <w:name w:val="Geral"/>
          <w:gallery w:val="placeholder"/>
        </w:category>
        <w:types>
          <w:type w:val="bbPlcHdr"/>
        </w:types>
        <w:behaviors>
          <w:behavior w:val="content"/>
        </w:behaviors>
        <w:guid w:val="{9E4575DE-2B1E-4C8B-A1DE-9C2D383B6663}"/>
      </w:docPartPr>
      <w:docPartBody>
        <w:p w:rsidR="00352362" w:rsidRDefault="005F23C4" w:rsidP="005F23C4">
          <w:pPr>
            <w:pStyle w:val="943BEAC68BDD4EBC9BBC64AEFDD1A46D"/>
          </w:pPr>
          <w:r w:rsidRPr="00876D00">
            <w:rPr>
              <w:rStyle w:val="TextodoEspaoReservado"/>
            </w:rPr>
            <w:t>Escolher um item.</w:t>
          </w:r>
        </w:p>
      </w:docPartBody>
    </w:docPart>
    <w:docPart>
      <w:docPartPr>
        <w:name w:val="DFEC7BAFF2DA4D738134411CFDA51ACC"/>
        <w:category>
          <w:name w:val="Geral"/>
          <w:gallery w:val="placeholder"/>
        </w:category>
        <w:types>
          <w:type w:val="bbPlcHdr"/>
        </w:types>
        <w:behaviors>
          <w:behavior w:val="content"/>
        </w:behaviors>
        <w:guid w:val="{2232D582-C03D-4A37-B2C6-BD599FC5E649}"/>
      </w:docPartPr>
      <w:docPartBody>
        <w:p w:rsidR="00352362" w:rsidRDefault="005F23C4" w:rsidP="005F23C4">
          <w:pPr>
            <w:pStyle w:val="DFEC7BAFF2DA4D738134411CFDA51ACC"/>
          </w:pPr>
          <w:r w:rsidRPr="00876D00">
            <w:rPr>
              <w:rStyle w:val="TextodoEspaoReservado"/>
            </w:rPr>
            <w:t>Escolher um item.</w:t>
          </w:r>
        </w:p>
      </w:docPartBody>
    </w:docPart>
    <w:docPart>
      <w:docPartPr>
        <w:name w:val="CBE739F6A57A4E22A2171E1D5D98352B"/>
        <w:category>
          <w:name w:val="Geral"/>
          <w:gallery w:val="placeholder"/>
        </w:category>
        <w:types>
          <w:type w:val="bbPlcHdr"/>
        </w:types>
        <w:behaviors>
          <w:behavior w:val="content"/>
        </w:behaviors>
        <w:guid w:val="{6721460C-429A-4CD4-A971-BE1C2398A41C}"/>
      </w:docPartPr>
      <w:docPartBody>
        <w:p w:rsidR="00352362" w:rsidRDefault="005F23C4" w:rsidP="005F23C4">
          <w:pPr>
            <w:pStyle w:val="CBE739F6A57A4E22A2171E1D5D98352B"/>
          </w:pPr>
          <w:r w:rsidRPr="00876D00">
            <w:rPr>
              <w:rStyle w:val="TextodoEspaoReservado"/>
            </w:rPr>
            <w:t>Escolher um item.</w:t>
          </w:r>
        </w:p>
      </w:docPartBody>
    </w:docPart>
    <w:docPart>
      <w:docPartPr>
        <w:name w:val="A50217EA11BF401A827F53B0814B7AC0"/>
        <w:category>
          <w:name w:val="Geral"/>
          <w:gallery w:val="placeholder"/>
        </w:category>
        <w:types>
          <w:type w:val="bbPlcHdr"/>
        </w:types>
        <w:behaviors>
          <w:behavior w:val="content"/>
        </w:behaviors>
        <w:guid w:val="{A214DCE7-5996-4EE7-B9E8-2B3E2E1B0921}"/>
      </w:docPartPr>
      <w:docPartBody>
        <w:p w:rsidR="00352362" w:rsidRDefault="005F23C4" w:rsidP="005F23C4">
          <w:pPr>
            <w:pStyle w:val="A50217EA11BF401A827F53B0814B7AC0"/>
          </w:pPr>
          <w:r w:rsidRPr="00876D00">
            <w:rPr>
              <w:rStyle w:val="TextodoEspaoReservado"/>
            </w:rPr>
            <w:t>Escolher um item.</w:t>
          </w:r>
        </w:p>
      </w:docPartBody>
    </w:docPart>
    <w:docPart>
      <w:docPartPr>
        <w:name w:val="0D42D1F212C84ECFACD8F392A28C310A"/>
        <w:category>
          <w:name w:val="Geral"/>
          <w:gallery w:val="placeholder"/>
        </w:category>
        <w:types>
          <w:type w:val="bbPlcHdr"/>
        </w:types>
        <w:behaviors>
          <w:behavior w:val="content"/>
        </w:behaviors>
        <w:guid w:val="{572FE28F-5D8A-47F3-A9FB-3D8DDD6DB4F4}"/>
      </w:docPartPr>
      <w:docPartBody>
        <w:p w:rsidR="00352362" w:rsidRDefault="005F23C4" w:rsidP="005F23C4">
          <w:pPr>
            <w:pStyle w:val="0D42D1F212C84ECFACD8F392A28C310A"/>
          </w:pPr>
          <w:r w:rsidRPr="00876D00">
            <w:rPr>
              <w:rStyle w:val="TextodoEspaoReservado"/>
            </w:rPr>
            <w:t>Escolher um item.</w:t>
          </w:r>
        </w:p>
      </w:docPartBody>
    </w:docPart>
    <w:docPart>
      <w:docPartPr>
        <w:name w:val="9D9A1C038DA8459BB8CBF66C6BC80C19"/>
        <w:category>
          <w:name w:val="Geral"/>
          <w:gallery w:val="placeholder"/>
        </w:category>
        <w:types>
          <w:type w:val="bbPlcHdr"/>
        </w:types>
        <w:behaviors>
          <w:behavior w:val="content"/>
        </w:behaviors>
        <w:guid w:val="{DCAA2628-AEA0-4AC4-A451-A98C318EF3B3}"/>
      </w:docPartPr>
      <w:docPartBody>
        <w:p w:rsidR="00352362" w:rsidRDefault="005F23C4" w:rsidP="005F23C4">
          <w:pPr>
            <w:pStyle w:val="9D9A1C038DA8459BB8CBF66C6BC80C19"/>
          </w:pPr>
          <w:r w:rsidRPr="00876D00">
            <w:rPr>
              <w:rStyle w:val="TextodoEspaoReservado"/>
            </w:rPr>
            <w:t>Escolher um item.</w:t>
          </w:r>
        </w:p>
      </w:docPartBody>
    </w:docPart>
    <w:docPart>
      <w:docPartPr>
        <w:name w:val="3FFE26FEDA2F4DC4A3B5B65B3A7F7392"/>
        <w:category>
          <w:name w:val="Geral"/>
          <w:gallery w:val="placeholder"/>
        </w:category>
        <w:types>
          <w:type w:val="bbPlcHdr"/>
        </w:types>
        <w:behaviors>
          <w:behavior w:val="content"/>
        </w:behaviors>
        <w:guid w:val="{850FEF7E-7B41-44AB-9070-D92E7FCC883B}"/>
      </w:docPartPr>
      <w:docPartBody>
        <w:p w:rsidR="00352362" w:rsidRDefault="005F23C4" w:rsidP="005F23C4">
          <w:pPr>
            <w:pStyle w:val="3FFE26FEDA2F4DC4A3B5B65B3A7F7392"/>
          </w:pPr>
          <w:r w:rsidRPr="00876D00">
            <w:rPr>
              <w:rStyle w:val="TextodoEspaoReservado"/>
            </w:rPr>
            <w:t>Escolher um item.</w:t>
          </w:r>
        </w:p>
      </w:docPartBody>
    </w:docPart>
    <w:docPart>
      <w:docPartPr>
        <w:name w:val="80B9EDCFBE6A46879BD71A36415BE4BF"/>
        <w:category>
          <w:name w:val="Geral"/>
          <w:gallery w:val="placeholder"/>
        </w:category>
        <w:types>
          <w:type w:val="bbPlcHdr"/>
        </w:types>
        <w:behaviors>
          <w:behavior w:val="content"/>
        </w:behaviors>
        <w:guid w:val="{1551103B-D7F2-4FDB-917F-9EEFED6615F0}"/>
      </w:docPartPr>
      <w:docPartBody>
        <w:p w:rsidR="00352362" w:rsidRDefault="005F23C4" w:rsidP="005F23C4">
          <w:pPr>
            <w:pStyle w:val="80B9EDCFBE6A46879BD71A36415BE4BF"/>
          </w:pPr>
          <w:r w:rsidRPr="00876D00">
            <w:rPr>
              <w:rStyle w:val="TextodoEspaoReservado"/>
            </w:rPr>
            <w:t>Escolher um item.</w:t>
          </w:r>
        </w:p>
      </w:docPartBody>
    </w:docPart>
    <w:docPart>
      <w:docPartPr>
        <w:name w:val="06F5DD7AD1BA432EB862126031E7F8C5"/>
        <w:category>
          <w:name w:val="Geral"/>
          <w:gallery w:val="placeholder"/>
        </w:category>
        <w:types>
          <w:type w:val="bbPlcHdr"/>
        </w:types>
        <w:behaviors>
          <w:behavior w:val="content"/>
        </w:behaviors>
        <w:guid w:val="{37306075-BCE9-4553-8614-EA993790A45D}"/>
      </w:docPartPr>
      <w:docPartBody>
        <w:p w:rsidR="00352362" w:rsidRDefault="005F23C4" w:rsidP="005F23C4">
          <w:pPr>
            <w:pStyle w:val="06F5DD7AD1BA432EB862126031E7F8C5"/>
          </w:pPr>
          <w:r w:rsidRPr="00876D00">
            <w:rPr>
              <w:rStyle w:val="TextodoEspaoReservado"/>
            </w:rPr>
            <w:t>Escolher um item.</w:t>
          </w:r>
        </w:p>
      </w:docPartBody>
    </w:docPart>
    <w:docPart>
      <w:docPartPr>
        <w:name w:val="7626DE2C51394900A91EA532B8832A11"/>
        <w:category>
          <w:name w:val="Geral"/>
          <w:gallery w:val="placeholder"/>
        </w:category>
        <w:types>
          <w:type w:val="bbPlcHdr"/>
        </w:types>
        <w:behaviors>
          <w:behavior w:val="content"/>
        </w:behaviors>
        <w:guid w:val="{150398CE-4B11-4F89-B71E-FF4B7888A963}"/>
      </w:docPartPr>
      <w:docPartBody>
        <w:p w:rsidR="00352362" w:rsidRDefault="005F23C4" w:rsidP="005F23C4">
          <w:pPr>
            <w:pStyle w:val="7626DE2C51394900A91EA532B8832A11"/>
          </w:pPr>
          <w:r w:rsidRPr="00876D00">
            <w:rPr>
              <w:rStyle w:val="TextodoEspaoReservado"/>
            </w:rPr>
            <w:t>Escolher um item.</w:t>
          </w:r>
        </w:p>
      </w:docPartBody>
    </w:docPart>
    <w:docPart>
      <w:docPartPr>
        <w:name w:val="C6B13092F4C34406A0827BFABED0FA99"/>
        <w:category>
          <w:name w:val="Geral"/>
          <w:gallery w:val="placeholder"/>
        </w:category>
        <w:types>
          <w:type w:val="bbPlcHdr"/>
        </w:types>
        <w:behaviors>
          <w:behavior w:val="content"/>
        </w:behaviors>
        <w:guid w:val="{076ED080-AA0C-4919-AE8C-43594D0C9E47}"/>
      </w:docPartPr>
      <w:docPartBody>
        <w:p w:rsidR="00352362" w:rsidRDefault="005F23C4" w:rsidP="005F23C4">
          <w:pPr>
            <w:pStyle w:val="C6B13092F4C34406A0827BFABED0FA99"/>
          </w:pPr>
          <w:r w:rsidRPr="00876D00">
            <w:rPr>
              <w:rStyle w:val="TextodoEspaoReservado"/>
            </w:rPr>
            <w:t>Escolher um item.</w:t>
          </w:r>
        </w:p>
      </w:docPartBody>
    </w:docPart>
    <w:docPart>
      <w:docPartPr>
        <w:name w:val="FEC5FD76AAE74A01B5B4AE66EFF40C07"/>
        <w:category>
          <w:name w:val="Geral"/>
          <w:gallery w:val="placeholder"/>
        </w:category>
        <w:types>
          <w:type w:val="bbPlcHdr"/>
        </w:types>
        <w:behaviors>
          <w:behavior w:val="content"/>
        </w:behaviors>
        <w:guid w:val="{E2EECE62-C05D-4636-A529-87928619840A}"/>
      </w:docPartPr>
      <w:docPartBody>
        <w:p w:rsidR="00352362" w:rsidRDefault="005F23C4" w:rsidP="005F23C4">
          <w:pPr>
            <w:pStyle w:val="FEC5FD76AAE74A01B5B4AE66EFF40C07"/>
          </w:pPr>
          <w:r w:rsidRPr="00876D00">
            <w:rPr>
              <w:rStyle w:val="TextodoEspaoReservado"/>
            </w:rPr>
            <w:t>Escolher um item.</w:t>
          </w:r>
        </w:p>
      </w:docPartBody>
    </w:docPart>
    <w:docPart>
      <w:docPartPr>
        <w:name w:val="4392C542AE1D4C3F9B266772C0CB0FEB"/>
        <w:category>
          <w:name w:val="Geral"/>
          <w:gallery w:val="placeholder"/>
        </w:category>
        <w:types>
          <w:type w:val="bbPlcHdr"/>
        </w:types>
        <w:behaviors>
          <w:behavior w:val="content"/>
        </w:behaviors>
        <w:guid w:val="{354290CB-8E67-462E-8199-890239DEEA30}"/>
      </w:docPartPr>
      <w:docPartBody>
        <w:p w:rsidR="00352362" w:rsidRDefault="005F23C4" w:rsidP="005F23C4">
          <w:pPr>
            <w:pStyle w:val="4392C542AE1D4C3F9B266772C0CB0FEB"/>
          </w:pPr>
          <w:r w:rsidRPr="00876D00">
            <w:rPr>
              <w:rStyle w:val="TextodoEspaoReservado"/>
            </w:rPr>
            <w:t>Escolher um item.</w:t>
          </w:r>
        </w:p>
      </w:docPartBody>
    </w:docPart>
    <w:docPart>
      <w:docPartPr>
        <w:name w:val="69BA382E0E4C4DBDA7777D28799D309A"/>
        <w:category>
          <w:name w:val="Geral"/>
          <w:gallery w:val="placeholder"/>
        </w:category>
        <w:types>
          <w:type w:val="bbPlcHdr"/>
        </w:types>
        <w:behaviors>
          <w:behavior w:val="content"/>
        </w:behaviors>
        <w:guid w:val="{F2EBC042-DFB7-4652-B793-0789E666D309}"/>
      </w:docPartPr>
      <w:docPartBody>
        <w:p w:rsidR="00352362" w:rsidRDefault="005F23C4" w:rsidP="005F23C4">
          <w:pPr>
            <w:pStyle w:val="69BA382E0E4C4DBDA7777D28799D309A"/>
          </w:pPr>
          <w:r w:rsidRPr="00876D00">
            <w:rPr>
              <w:rStyle w:val="TextodoEspaoReservado"/>
            </w:rPr>
            <w:t>Escolher um item.</w:t>
          </w:r>
        </w:p>
      </w:docPartBody>
    </w:docPart>
    <w:docPart>
      <w:docPartPr>
        <w:name w:val="8955A30373384105B36F5B9298C823E1"/>
        <w:category>
          <w:name w:val="Geral"/>
          <w:gallery w:val="placeholder"/>
        </w:category>
        <w:types>
          <w:type w:val="bbPlcHdr"/>
        </w:types>
        <w:behaviors>
          <w:behavior w:val="content"/>
        </w:behaviors>
        <w:guid w:val="{FA8AB51A-3582-448A-A909-0DC5AF983A23}"/>
      </w:docPartPr>
      <w:docPartBody>
        <w:p w:rsidR="00352362" w:rsidRDefault="005F23C4" w:rsidP="005F23C4">
          <w:pPr>
            <w:pStyle w:val="8955A30373384105B36F5B9298C823E1"/>
          </w:pPr>
          <w:r w:rsidRPr="00876D00">
            <w:rPr>
              <w:rStyle w:val="TextodoEspaoReservado"/>
            </w:rPr>
            <w:t>Escolher um item.</w:t>
          </w:r>
        </w:p>
      </w:docPartBody>
    </w:docPart>
    <w:docPart>
      <w:docPartPr>
        <w:name w:val="D398D92351714D7F86CDCE858FE5466C"/>
        <w:category>
          <w:name w:val="Geral"/>
          <w:gallery w:val="placeholder"/>
        </w:category>
        <w:types>
          <w:type w:val="bbPlcHdr"/>
        </w:types>
        <w:behaviors>
          <w:behavior w:val="content"/>
        </w:behaviors>
        <w:guid w:val="{CF4C4EA6-457C-4548-A96A-F0625226D58E}"/>
      </w:docPartPr>
      <w:docPartBody>
        <w:p w:rsidR="00352362" w:rsidRDefault="005F23C4" w:rsidP="005F23C4">
          <w:pPr>
            <w:pStyle w:val="D398D92351714D7F86CDCE858FE5466C"/>
          </w:pPr>
          <w:r w:rsidRPr="00876D00">
            <w:rPr>
              <w:rStyle w:val="TextodoEspaoReservado"/>
            </w:rPr>
            <w:t>Escolher um item.</w:t>
          </w:r>
        </w:p>
      </w:docPartBody>
    </w:docPart>
    <w:docPart>
      <w:docPartPr>
        <w:name w:val="8C9B79C0598F4B789A890D874990787C"/>
        <w:category>
          <w:name w:val="Geral"/>
          <w:gallery w:val="placeholder"/>
        </w:category>
        <w:types>
          <w:type w:val="bbPlcHdr"/>
        </w:types>
        <w:behaviors>
          <w:behavior w:val="content"/>
        </w:behaviors>
        <w:guid w:val="{B2FB5172-F1ED-43BF-BA74-C3431404234F}"/>
      </w:docPartPr>
      <w:docPartBody>
        <w:p w:rsidR="00793762" w:rsidRDefault="00CF1B4B" w:rsidP="00CF1B4B">
          <w:pPr>
            <w:pStyle w:val="8C9B79C0598F4B789A890D874990787C"/>
          </w:pPr>
          <w:r w:rsidRPr="00876D00">
            <w:rPr>
              <w:rStyle w:val="TextodoEspaoReservado"/>
            </w:rPr>
            <w:t>Escolher um item.</w:t>
          </w:r>
        </w:p>
      </w:docPartBody>
    </w:docPart>
    <w:docPart>
      <w:docPartPr>
        <w:name w:val="9812ED17FEA34DE381986B61D7BE2C0C"/>
        <w:category>
          <w:name w:val="Geral"/>
          <w:gallery w:val="placeholder"/>
        </w:category>
        <w:types>
          <w:type w:val="bbPlcHdr"/>
        </w:types>
        <w:behaviors>
          <w:behavior w:val="content"/>
        </w:behaviors>
        <w:guid w:val="{EA1A4A61-1DA7-44F6-87F7-060DBE598EE5}"/>
      </w:docPartPr>
      <w:docPartBody>
        <w:p w:rsidR="00793762" w:rsidRDefault="00CF1B4B" w:rsidP="00CF1B4B">
          <w:pPr>
            <w:pStyle w:val="9812ED17FEA34DE381986B61D7BE2C0C"/>
          </w:pPr>
          <w:r w:rsidRPr="00876D00">
            <w:rPr>
              <w:rStyle w:val="TextodoEspaoReservado"/>
            </w:rPr>
            <w:t>Escolher um item.</w:t>
          </w:r>
        </w:p>
      </w:docPartBody>
    </w:docPart>
    <w:docPart>
      <w:docPartPr>
        <w:name w:val="5391DE82C8FE47B3B8FEEBF4E97D52C0"/>
        <w:category>
          <w:name w:val="Geral"/>
          <w:gallery w:val="placeholder"/>
        </w:category>
        <w:types>
          <w:type w:val="bbPlcHdr"/>
        </w:types>
        <w:behaviors>
          <w:behavior w:val="content"/>
        </w:behaviors>
        <w:guid w:val="{5814E4E7-EB76-4581-914D-706897760636}"/>
      </w:docPartPr>
      <w:docPartBody>
        <w:p w:rsidR="0088737E" w:rsidRDefault="00394D24" w:rsidP="00394D24">
          <w:pPr>
            <w:pStyle w:val="5391DE82C8FE47B3B8FEEBF4E97D52C0"/>
          </w:pPr>
          <w:r w:rsidRPr="00876D00">
            <w:rPr>
              <w:rStyle w:val="TextodoEspaoReservado"/>
            </w:rPr>
            <w:t>Escolher um item.</w:t>
          </w:r>
        </w:p>
      </w:docPartBody>
    </w:docPart>
    <w:docPart>
      <w:docPartPr>
        <w:name w:val="19B42147E6C0412990FC264CC67A9115"/>
        <w:category>
          <w:name w:val="Geral"/>
          <w:gallery w:val="placeholder"/>
        </w:category>
        <w:types>
          <w:type w:val="bbPlcHdr"/>
        </w:types>
        <w:behaviors>
          <w:behavior w:val="content"/>
        </w:behaviors>
        <w:guid w:val="{F41BE146-7916-4B10-938C-E4EAB75D779D}"/>
      </w:docPartPr>
      <w:docPartBody>
        <w:p w:rsidR="0088737E" w:rsidRDefault="00394D24" w:rsidP="00394D24">
          <w:pPr>
            <w:pStyle w:val="19B42147E6C0412990FC264CC67A9115"/>
          </w:pPr>
          <w:r w:rsidRPr="00876D00">
            <w:rPr>
              <w:rStyle w:val="TextodoEspaoReservado"/>
            </w:rPr>
            <w:t>Escolher um item.</w:t>
          </w:r>
        </w:p>
      </w:docPartBody>
    </w:docPart>
    <w:docPart>
      <w:docPartPr>
        <w:name w:val="0ECE8A6341D64B70A8D6F1F7364C77AB"/>
        <w:category>
          <w:name w:val="Geral"/>
          <w:gallery w:val="placeholder"/>
        </w:category>
        <w:types>
          <w:type w:val="bbPlcHdr"/>
        </w:types>
        <w:behaviors>
          <w:behavior w:val="content"/>
        </w:behaviors>
        <w:guid w:val="{6D756953-2911-4E0F-9879-AC521D3058D9}"/>
      </w:docPartPr>
      <w:docPartBody>
        <w:p w:rsidR="0088737E" w:rsidRDefault="00394D24" w:rsidP="00394D24">
          <w:pPr>
            <w:pStyle w:val="0ECE8A6341D64B70A8D6F1F7364C77AB"/>
          </w:pPr>
          <w:r w:rsidRPr="00876D00">
            <w:rPr>
              <w:rStyle w:val="TextodoEspaoReservado"/>
            </w:rPr>
            <w:t>Escolher um item.</w:t>
          </w:r>
        </w:p>
      </w:docPartBody>
    </w:docPart>
    <w:docPart>
      <w:docPartPr>
        <w:name w:val="171940989D564B7A8E79BF0A0D543F9C"/>
        <w:category>
          <w:name w:val="Geral"/>
          <w:gallery w:val="placeholder"/>
        </w:category>
        <w:types>
          <w:type w:val="bbPlcHdr"/>
        </w:types>
        <w:behaviors>
          <w:behavior w:val="content"/>
        </w:behaviors>
        <w:guid w:val="{876624CD-5542-463F-89F7-CF3C13F516C7}"/>
      </w:docPartPr>
      <w:docPartBody>
        <w:p w:rsidR="0088737E" w:rsidRDefault="00394D24" w:rsidP="00394D24">
          <w:pPr>
            <w:pStyle w:val="171940989D564B7A8E79BF0A0D543F9C"/>
          </w:pPr>
          <w:r w:rsidRPr="00876D00">
            <w:rPr>
              <w:rStyle w:val="TextodoEspaoReservado"/>
            </w:rPr>
            <w:t>Escolher um item.</w:t>
          </w:r>
        </w:p>
      </w:docPartBody>
    </w:docPart>
    <w:docPart>
      <w:docPartPr>
        <w:name w:val="FA8183CDDBD94925953464E242BCEB09"/>
        <w:category>
          <w:name w:val="Geral"/>
          <w:gallery w:val="placeholder"/>
        </w:category>
        <w:types>
          <w:type w:val="bbPlcHdr"/>
        </w:types>
        <w:behaviors>
          <w:behavior w:val="content"/>
        </w:behaviors>
        <w:guid w:val="{A10041CF-DFBC-4F9F-83FC-887A50B2466F}"/>
      </w:docPartPr>
      <w:docPartBody>
        <w:p w:rsidR="0088737E" w:rsidRDefault="00394D24" w:rsidP="00394D24">
          <w:pPr>
            <w:pStyle w:val="FA8183CDDBD94925953464E242BCEB09"/>
          </w:pPr>
          <w:r w:rsidRPr="00876D00">
            <w:rPr>
              <w:rStyle w:val="TextodoEspaoReservado"/>
            </w:rPr>
            <w:t>Escolher um item.</w:t>
          </w:r>
        </w:p>
      </w:docPartBody>
    </w:docPart>
    <w:docPart>
      <w:docPartPr>
        <w:name w:val="BD030CC597144A319C5B692E380D85D0"/>
        <w:category>
          <w:name w:val="Geral"/>
          <w:gallery w:val="placeholder"/>
        </w:category>
        <w:types>
          <w:type w:val="bbPlcHdr"/>
        </w:types>
        <w:behaviors>
          <w:behavior w:val="content"/>
        </w:behaviors>
        <w:guid w:val="{830BFB54-840B-4155-8CE1-E90E9946FADA}"/>
      </w:docPartPr>
      <w:docPartBody>
        <w:p w:rsidR="0088737E" w:rsidRDefault="00394D24" w:rsidP="00394D24">
          <w:pPr>
            <w:pStyle w:val="BD030CC597144A319C5B692E380D85D0"/>
          </w:pPr>
          <w:r w:rsidRPr="00876D00">
            <w:rPr>
              <w:rStyle w:val="TextodoEspaoReservado"/>
            </w:rPr>
            <w:t>Escolher um item.</w:t>
          </w:r>
        </w:p>
      </w:docPartBody>
    </w:docPart>
    <w:docPart>
      <w:docPartPr>
        <w:name w:val="3D11B868C3794C2BB706E43424D9E37F"/>
        <w:category>
          <w:name w:val="Geral"/>
          <w:gallery w:val="placeholder"/>
        </w:category>
        <w:types>
          <w:type w:val="bbPlcHdr"/>
        </w:types>
        <w:behaviors>
          <w:behavior w:val="content"/>
        </w:behaviors>
        <w:guid w:val="{F763F4D4-9A55-4C79-9162-149DDFA0A069}"/>
      </w:docPartPr>
      <w:docPartBody>
        <w:p w:rsidR="0088737E" w:rsidRDefault="00394D24" w:rsidP="00394D24">
          <w:pPr>
            <w:pStyle w:val="3D11B868C3794C2BB706E43424D9E37F"/>
          </w:pPr>
          <w:r w:rsidRPr="00876D00">
            <w:rPr>
              <w:rStyle w:val="TextodoEspaoReservado"/>
            </w:rPr>
            <w:t>Escolher um item.</w:t>
          </w:r>
        </w:p>
      </w:docPartBody>
    </w:docPart>
    <w:docPart>
      <w:docPartPr>
        <w:name w:val="9DBFD3DFAA8141BCBA49812DD4DA0445"/>
        <w:category>
          <w:name w:val="Geral"/>
          <w:gallery w:val="placeholder"/>
        </w:category>
        <w:types>
          <w:type w:val="bbPlcHdr"/>
        </w:types>
        <w:behaviors>
          <w:behavior w:val="content"/>
        </w:behaviors>
        <w:guid w:val="{364F3450-B19B-4734-AD61-EB2144258627}"/>
      </w:docPartPr>
      <w:docPartBody>
        <w:p w:rsidR="0088737E" w:rsidRDefault="00394D24" w:rsidP="00394D24">
          <w:pPr>
            <w:pStyle w:val="9DBFD3DFAA8141BCBA49812DD4DA0445"/>
          </w:pPr>
          <w:r w:rsidRPr="00876D00">
            <w:rPr>
              <w:rStyle w:val="TextodoEspaoReservado"/>
            </w:rPr>
            <w:t>Escolher um item.</w:t>
          </w:r>
        </w:p>
      </w:docPartBody>
    </w:docPart>
    <w:docPart>
      <w:docPartPr>
        <w:name w:val="9A6DC7F86AD74C11AC3478B30660A415"/>
        <w:category>
          <w:name w:val="Geral"/>
          <w:gallery w:val="placeholder"/>
        </w:category>
        <w:types>
          <w:type w:val="bbPlcHdr"/>
        </w:types>
        <w:behaviors>
          <w:behavior w:val="content"/>
        </w:behaviors>
        <w:guid w:val="{850BAC40-8F83-433A-B8F2-20191E97F292}"/>
      </w:docPartPr>
      <w:docPartBody>
        <w:p w:rsidR="0088737E" w:rsidRDefault="00394D24" w:rsidP="00394D24">
          <w:pPr>
            <w:pStyle w:val="9A6DC7F86AD74C11AC3478B30660A415"/>
          </w:pPr>
          <w:r w:rsidRPr="00876D00">
            <w:rPr>
              <w:rStyle w:val="TextodoEspaoReservado"/>
            </w:rPr>
            <w:t>Escolher um item.</w:t>
          </w:r>
        </w:p>
      </w:docPartBody>
    </w:docPart>
    <w:docPart>
      <w:docPartPr>
        <w:name w:val="F288427C2C9E4E02822FBCEA1384508F"/>
        <w:category>
          <w:name w:val="Geral"/>
          <w:gallery w:val="placeholder"/>
        </w:category>
        <w:types>
          <w:type w:val="bbPlcHdr"/>
        </w:types>
        <w:behaviors>
          <w:behavior w:val="content"/>
        </w:behaviors>
        <w:guid w:val="{A45C688B-ED23-4257-8371-E7F90A5A1833}"/>
      </w:docPartPr>
      <w:docPartBody>
        <w:p w:rsidR="0088737E" w:rsidRDefault="00394D24" w:rsidP="00394D24">
          <w:pPr>
            <w:pStyle w:val="F288427C2C9E4E02822FBCEA1384508F"/>
          </w:pPr>
          <w:r w:rsidRPr="00876D00">
            <w:rPr>
              <w:rStyle w:val="TextodoEspaoReservado"/>
            </w:rPr>
            <w:t>Escolher um item.</w:t>
          </w:r>
        </w:p>
      </w:docPartBody>
    </w:docPart>
    <w:docPart>
      <w:docPartPr>
        <w:name w:val="555E681BBEC144A592BFF393F4D4B717"/>
        <w:category>
          <w:name w:val="Geral"/>
          <w:gallery w:val="placeholder"/>
        </w:category>
        <w:types>
          <w:type w:val="bbPlcHdr"/>
        </w:types>
        <w:behaviors>
          <w:behavior w:val="content"/>
        </w:behaviors>
        <w:guid w:val="{DEF0081C-1AEA-4E22-A1BD-2945900A8C8C}"/>
      </w:docPartPr>
      <w:docPartBody>
        <w:p w:rsidR="0088737E" w:rsidRDefault="00394D24" w:rsidP="00394D24">
          <w:pPr>
            <w:pStyle w:val="555E681BBEC144A592BFF393F4D4B717"/>
          </w:pPr>
          <w:r w:rsidRPr="00876D00">
            <w:rPr>
              <w:rStyle w:val="TextodoEspaoReservado"/>
            </w:rPr>
            <w:t>Escolher um item.</w:t>
          </w:r>
        </w:p>
      </w:docPartBody>
    </w:docPart>
    <w:docPart>
      <w:docPartPr>
        <w:name w:val="BCB60C0669E1405CBDD70AFFF1F0D444"/>
        <w:category>
          <w:name w:val="Geral"/>
          <w:gallery w:val="placeholder"/>
        </w:category>
        <w:types>
          <w:type w:val="bbPlcHdr"/>
        </w:types>
        <w:behaviors>
          <w:behavior w:val="content"/>
        </w:behaviors>
        <w:guid w:val="{BC067DA5-4118-4147-8723-121901913A2E}"/>
      </w:docPartPr>
      <w:docPartBody>
        <w:p w:rsidR="0088737E" w:rsidRDefault="00394D24" w:rsidP="00394D24">
          <w:pPr>
            <w:pStyle w:val="BCB60C0669E1405CBDD70AFFF1F0D444"/>
          </w:pPr>
          <w:r w:rsidRPr="00876D00">
            <w:rPr>
              <w:rStyle w:val="TextodoEspaoReservado"/>
            </w:rPr>
            <w:t>Escolher um item.</w:t>
          </w:r>
        </w:p>
      </w:docPartBody>
    </w:docPart>
    <w:docPart>
      <w:docPartPr>
        <w:name w:val="33F444D2097A463D8B658ECCA6B4F5D7"/>
        <w:category>
          <w:name w:val="Geral"/>
          <w:gallery w:val="placeholder"/>
        </w:category>
        <w:types>
          <w:type w:val="bbPlcHdr"/>
        </w:types>
        <w:behaviors>
          <w:behavior w:val="content"/>
        </w:behaviors>
        <w:guid w:val="{6B97EF8B-CEFE-4C7E-8AB6-C40352668ED7}"/>
      </w:docPartPr>
      <w:docPartBody>
        <w:p w:rsidR="0088737E" w:rsidRDefault="00394D24" w:rsidP="00394D24">
          <w:pPr>
            <w:pStyle w:val="33F444D2097A463D8B658ECCA6B4F5D7"/>
          </w:pPr>
          <w:r w:rsidRPr="00876D00">
            <w:rPr>
              <w:rStyle w:val="TextodoEspaoReservado"/>
            </w:rPr>
            <w:t>Escolher um item.</w:t>
          </w:r>
        </w:p>
      </w:docPartBody>
    </w:docPart>
    <w:docPart>
      <w:docPartPr>
        <w:name w:val="B3471E469B7C45F683A9D24120BC3571"/>
        <w:category>
          <w:name w:val="Geral"/>
          <w:gallery w:val="placeholder"/>
        </w:category>
        <w:types>
          <w:type w:val="bbPlcHdr"/>
        </w:types>
        <w:behaviors>
          <w:behavior w:val="content"/>
        </w:behaviors>
        <w:guid w:val="{B76DAD31-78D4-4C25-9832-60B459CFB023}"/>
      </w:docPartPr>
      <w:docPartBody>
        <w:p w:rsidR="0088737E" w:rsidRDefault="00394D24" w:rsidP="00394D24">
          <w:pPr>
            <w:pStyle w:val="B3471E469B7C45F683A9D24120BC3571"/>
          </w:pPr>
          <w:r w:rsidRPr="00876D00">
            <w:rPr>
              <w:rStyle w:val="TextodoEspaoReservado"/>
            </w:rPr>
            <w:t>Escolher um item.</w:t>
          </w:r>
        </w:p>
      </w:docPartBody>
    </w:docPart>
    <w:docPart>
      <w:docPartPr>
        <w:name w:val="A03B618582E543D9AB542E7849C0D1AA"/>
        <w:category>
          <w:name w:val="Geral"/>
          <w:gallery w:val="placeholder"/>
        </w:category>
        <w:types>
          <w:type w:val="bbPlcHdr"/>
        </w:types>
        <w:behaviors>
          <w:behavior w:val="content"/>
        </w:behaviors>
        <w:guid w:val="{3C1088F5-D976-4831-ABA7-18050768AF53}"/>
      </w:docPartPr>
      <w:docPartBody>
        <w:p w:rsidR="0088737E" w:rsidRDefault="00394D24" w:rsidP="00394D24">
          <w:pPr>
            <w:pStyle w:val="A03B618582E543D9AB542E7849C0D1AA"/>
          </w:pPr>
          <w:r w:rsidRPr="00876D00">
            <w:rPr>
              <w:rStyle w:val="TextodoEspaoReservado"/>
            </w:rPr>
            <w:t>Escolher um item.</w:t>
          </w:r>
        </w:p>
      </w:docPartBody>
    </w:docPart>
    <w:docPart>
      <w:docPartPr>
        <w:name w:val="BD4E8F8647A444B6A20CDDED9E7CF647"/>
        <w:category>
          <w:name w:val="Geral"/>
          <w:gallery w:val="placeholder"/>
        </w:category>
        <w:types>
          <w:type w:val="bbPlcHdr"/>
        </w:types>
        <w:behaviors>
          <w:behavior w:val="content"/>
        </w:behaviors>
        <w:guid w:val="{9899670D-009C-477D-B919-8F544EB971D7}"/>
      </w:docPartPr>
      <w:docPartBody>
        <w:p w:rsidR="0088737E" w:rsidRDefault="00394D24" w:rsidP="00394D24">
          <w:pPr>
            <w:pStyle w:val="BD4E8F8647A444B6A20CDDED9E7CF647"/>
          </w:pPr>
          <w:r w:rsidRPr="00876D00">
            <w:rPr>
              <w:rStyle w:val="TextodoEspaoReservado"/>
            </w:rPr>
            <w:t>Escolher um item.</w:t>
          </w:r>
        </w:p>
      </w:docPartBody>
    </w:docPart>
    <w:docPart>
      <w:docPartPr>
        <w:name w:val="3D893C82969E48FCAC87D228A52CF5D8"/>
        <w:category>
          <w:name w:val="Geral"/>
          <w:gallery w:val="placeholder"/>
        </w:category>
        <w:types>
          <w:type w:val="bbPlcHdr"/>
        </w:types>
        <w:behaviors>
          <w:behavior w:val="content"/>
        </w:behaviors>
        <w:guid w:val="{30B96933-FEEE-4A66-ADFD-6C98FFB10A50}"/>
      </w:docPartPr>
      <w:docPartBody>
        <w:p w:rsidR="0088737E" w:rsidRDefault="00394D24" w:rsidP="00394D24">
          <w:pPr>
            <w:pStyle w:val="3D893C82969E48FCAC87D228A52CF5D8"/>
          </w:pPr>
          <w:r w:rsidRPr="00876D00">
            <w:rPr>
              <w:rStyle w:val="TextodoEspaoReservado"/>
            </w:rPr>
            <w:t>Escolher um item.</w:t>
          </w:r>
        </w:p>
      </w:docPartBody>
    </w:docPart>
    <w:docPart>
      <w:docPartPr>
        <w:name w:val="7F6CD859E41647D99176892F212A91D5"/>
        <w:category>
          <w:name w:val="Geral"/>
          <w:gallery w:val="placeholder"/>
        </w:category>
        <w:types>
          <w:type w:val="bbPlcHdr"/>
        </w:types>
        <w:behaviors>
          <w:behavior w:val="content"/>
        </w:behaviors>
        <w:guid w:val="{9A281384-AB9A-403A-8F69-1CE96378F791}"/>
      </w:docPartPr>
      <w:docPartBody>
        <w:p w:rsidR="0088737E" w:rsidRDefault="00394D24" w:rsidP="00394D24">
          <w:pPr>
            <w:pStyle w:val="7F6CD859E41647D99176892F212A91D5"/>
          </w:pPr>
          <w:r w:rsidRPr="00876D00">
            <w:rPr>
              <w:rStyle w:val="TextodoEspaoReservado"/>
            </w:rPr>
            <w:t>Escolher um item.</w:t>
          </w:r>
        </w:p>
      </w:docPartBody>
    </w:docPart>
    <w:docPart>
      <w:docPartPr>
        <w:name w:val="CBAFF8A3FED4440CA585ADE42725D064"/>
        <w:category>
          <w:name w:val="Geral"/>
          <w:gallery w:val="placeholder"/>
        </w:category>
        <w:types>
          <w:type w:val="bbPlcHdr"/>
        </w:types>
        <w:behaviors>
          <w:behavior w:val="content"/>
        </w:behaviors>
        <w:guid w:val="{904A8A3F-F987-48DA-AA79-20A8D40F0535}"/>
      </w:docPartPr>
      <w:docPartBody>
        <w:p w:rsidR="0088737E" w:rsidRDefault="00394D24" w:rsidP="00394D24">
          <w:pPr>
            <w:pStyle w:val="CBAFF8A3FED4440CA585ADE42725D064"/>
          </w:pPr>
          <w:r w:rsidRPr="00876D00">
            <w:rPr>
              <w:rStyle w:val="TextodoEspaoReservado"/>
            </w:rPr>
            <w:t>Escolher um item.</w:t>
          </w:r>
        </w:p>
      </w:docPartBody>
    </w:docPart>
    <w:docPart>
      <w:docPartPr>
        <w:name w:val="D80267AB418142BB80D4B50DAE13F4A4"/>
        <w:category>
          <w:name w:val="Geral"/>
          <w:gallery w:val="placeholder"/>
        </w:category>
        <w:types>
          <w:type w:val="bbPlcHdr"/>
        </w:types>
        <w:behaviors>
          <w:behavior w:val="content"/>
        </w:behaviors>
        <w:guid w:val="{64A5C19D-3026-49F1-9C8E-AB74C6E09B45}"/>
      </w:docPartPr>
      <w:docPartBody>
        <w:p w:rsidR="0088737E" w:rsidRDefault="00394D24" w:rsidP="00394D24">
          <w:pPr>
            <w:pStyle w:val="D80267AB418142BB80D4B50DAE13F4A4"/>
          </w:pPr>
          <w:r w:rsidRPr="00876D00">
            <w:rPr>
              <w:rStyle w:val="TextodoEspaoReservado"/>
            </w:rPr>
            <w:t>Escolher um item.</w:t>
          </w:r>
        </w:p>
      </w:docPartBody>
    </w:docPart>
    <w:docPart>
      <w:docPartPr>
        <w:name w:val="2E1C54A361804040B652B10E5525CDEB"/>
        <w:category>
          <w:name w:val="Geral"/>
          <w:gallery w:val="placeholder"/>
        </w:category>
        <w:types>
          <w:type w:val="bbPlcHdr"/>
        </w:types>
        <w:behaviors>
          <w:behavior w:val="content"/>
        </w:behaviors>
        <w:guid w:val="{6C0C9558-B22B-4CBC-A50C-0A83D4120A37}"/>
      </w:docPartPr>
      <w:docPartBody>
        <w:p w:rsidR="0088737E" w:rsidRDefault="00394D24" w:rsidP="00394D24">
          <w:pPr>
            <w:pStyle w:val="2E1C54A361804040B652B10E5525CDEB"/>
          </w:pPr>
          <w:r w:rsidRPr="00876D00">
            <w:rPr>
              <w:rStyle w:val="TextodoEspaoReservado"/>
            </w:rPr>
            <w:t>Escolher um item.</w:t>
          </w:r>
        </w:p>
      </w:docPartBody>
    </w:docPart>
    <w:docPart>
      <w:docPartPr>
        <w:name w:val="DD302496A3DE47B8AE9BC21BC2A893AB"/>
        <w:category>
          <w:name w:val="Geral"/>
          <w:gallery w:val="placeholder"/>
        </w:category>
        <w:types>
          <w:type w:val="bbPlcHdr"/>
        </w:types>
        <w:behaviors>
          <w:behavior w:val="content"/>
        </w:behaviors>
        <w:guid w:val="{DF03CC27-7D05-4852-83BA-ABD5795F1426}"/>
      </w:docPartPr>
      <w:docPartBody>
        <w:p w:rsidR="0088737E" w:rsidRDefault="00394D24" w:rsidP="00394D24">
          <w:pPr>
            <w:pStyle w:val="DD302496A3DE47B8AE9BC21BC2A893AB"/>
          </w:pPr>
          <w:r w:rsidRPr="00876D00">
            <w:rPr>
              <w:rStyle w:val="TextodoEspaoReservado"/>
            </w:rPr>
            <w:t>Escolher um item.</w:t>
          </w:r>
        </w:p>
      </w:docPartBody>
    </w:docPart>
    <w:docPart>
      <w:docPartPr>
        <w:name w:val="2022C173CEC94B42B36FF433C413808A"/>
        <w:category>
          <w:name w:val="Geral"/>
          <w:gallery w:val="placeholder"/>
        </w:category>
        <w:types>
          <w:type w:val="bbPlcHdr"/>
        </w:types>
        <w:behaviors>
          <w:behavior w:val="content"/>
        </w:behaviors>
        <w:guid w:val="{700B1C54-59A1-488B-8D90-ED4FA02849BA}"/>
      </w:docPartPr>
      <w:docPartBody>
        <w:p w:rsidR="0088737E" w:rsidRDefault="00394D24" w:rsidP="00394D24">
          <w:pPr>
            <w:pStyle w:val="2022C173CEC94B42B36FF433C413808A"/>
          </w:pPr>
          <w:r w:rsidRPr="00876D00">
            <w:rPr>
              <w:rStyle w:val="TextodoEspaoReservado"/>
            </w:rPr>
            <w:t>Escolher um item.</w:t>
          </w:r>
        </w:p>
      </w:docPartBody>
    </w:docPart>
    <w:docPart>
      <w:docPartPr>
        <w:name w:val="A5A032589FEF44A2AD4BB39B81F84511"/>
        <w:category>
          <w:name w:val="Geral"/>
          <w:gallery w:val="placeholder"/>
        </w:category>
        <w:types>
          <w:type w:val="bbPlcHdr"/>
        </w:types>
        <w:behaviors>
          <w:behavior w:val="content"/>
        </w:behaviors>
        <w:guid w:val="{5F54EEA2-094A-49B1-B5B7-F96A8AB51B54}"/>
      </w:docPartPr>
      <w:docPartBody>
        <w:p w:rsidR="0088737E" w:rsidRDefault="00394D24" w:rsidP="00394D24">
          <w:pPr>
            <w:pStyle w:val="A5A032589FEF44A2AD4BB39B81F84511"/>
          </w:pPr>
          <w:r w:rsidRPr="00876D00">
            <w:rPr>
              <w:rStyle w:val="TextodoEspaoReservado"/>
            </w:rPr>
            <w:t>Escolher um item.</w:t>
          </w:r>
        </w:p>
      </w:docPartBody>
    </w:docPart>
    <w:docPart>
      <w:docPartPr>
        <w:name w:val="34F95CACB38449EBA051AAD45F26091E"/>
        <w:category>
          <w:name w:val="Geral"/>
          <w:gallery w:val="placeholder"/>
        </w:category>
        <w:types>
          <w:type w:val="bbPlcHdr"/>
        </w:types>
        <w:behaviors>
          <w:behavior w:val="content"/>
        </w:behaviors>
        <w:guid w:val="{EA410B62-79AC-44DC-9A35-2243BAA926E3}"/>
      </w:docPartPr>
      <w:docPartBody>
        <w:p w:rsidR="0088737E" w:rsidRDefault="00394D24" w:rsidP="00394D24">
          <w:pPr>
            <w:pStyle w:val="34F95CACB38449EBA051AAD45F26091E"/>
          </w:pPr>
          <w:r w:rsidRPr="00876D00">
            <w:rPr>
              <w:rStyle w:val="TextodoEspaoReservado"/>
            </w:rPr>
            <w:t>Escolher um item.</w:t>
          </w:r>
        </w:p>
      </w:docPartBody>
    </w:docPart>
    <w:docPart>
      <w:docPartPr>
        <w:name w:val="16AAE02A32734CB7B007D9A4AF62752D"/>
        <w:category>
          <w:name w:val="Geral"/>
          <w:gallery w:val="placeholder"/>
        </w:category>
        <w:types>
          <w:type w:val="bbPlcHdr"/>
        </w:types>
        <w:behaviors>
          <w:behavior w:val="content"/>
        </w:behaviors>
        <w:guid w:val="{60D7DCF4-6272-41C8-A86C-76F9289D10B3}"/>
      </w:docPartPr>
      <w:docPartBody>
        <w:p w:rsidR="0088737E" w:rsidRDefault="00394D24" w:rsidP="00394D24">
          <w:pPr>
            <w:pStyle w:val="16AAE02A32734CB7B007D9A4AF62752D"/>
          </w:pPr>
          <w:r w:rsidRPr="00876D00">
            <w:rPr>
              <w:rStyle w:val="TextodoEspaoReservado"/>
            </w:rPr>
            <w:t>Escolher um item.</w:t>
          </w:r>
        </w:p>
      </w:docPartBody>
    </w:docPart>
    <w:docPart>
      <w:docPartPr>
        <w:name w:val="858E6BE087954674BF2232B8F64CA9F4"/>
        <w:category>
          <w:name w:val="Geral"/>
          <w:gallery w:val="placeholder"/>
        </w:category>
        <w:types>
          <w:type w:val="bbPlcHdr"/>
        </w:types>
        <w:behaviors>
          <w:behavior w:val="content"/>
        </w:behaviors>
        <w:guid w:val="{2F9319D9-7BF1-4760-BAF4-B1A00EF44D70}"/>
      </w:docPartPr>
      <w:docPartBody>
        <w:p w:rsidR="0088737E" w:rsidRDefault="00394D24" w:rsidP="00394D24">
          <w:pPr>
            <w:pStyle w:val="858E6BE087954674BF2232B8F64CA9F4"/>
          </w:pPr>
          <w:r w:rsidRPr="00876D00">
            <w:rPr>
              <w:rStyle w:val="TextodoEspaoReservado"/>
            </w:rPr>
            <w:t>Escolher um item.</w:t>
          </w:r>
        </w:p>
      </w:docPartBody>
    </w:docPart>
    <w:docPart>
      <w:docPartPr>
        <w:name w:val="4672ECCEC79143C891B92521EB9C499C"/>
        <w:category>
          <w:name w:val="Geral"/>
          <w:gallery w:val="placeholder"/>
        </w:category>
        <w:types>
          <w:type w:val="bbPlcHdr"/>
        </w:types>
        <w:behaviors>
          <w:behavior w:val="content"/>
        </w:behaviors>
        <w:guid w:val="{C089DB53-C1D9-44AE-BC2E-8F2CAC891978}"/>
      </w:docPartPr>
      <w:docPartBody>
        <w:p w:rsidR="0088737E" w:rsidRDefault="00394D24" w:rsidP="00394D24">
          <w:pPr>
            <w:pStyle w:val="4672ECCEC79143C891B92521EB9C499C"/>
          </w:pPr>
          <w:r w:rsidRPr="00876D00">
            <w:rPr>
              <w:rStyle w:val="TextodoEspaoReservado"/>
            </w:rPr>
            <w:t>Escolher um item.</w:t>
          </w:r>
        </w:p>
      </w:docPartBody>
    </w:docPart>
    <w:docPart>
      <w:docPartPr>
        <w:name w:val="05A2D1463ADB49758A12AEF08837B6EC"/>
        <w:category>
          <w:name w:val="Geral"/>
          <w:gallery w:val="placeholder"/>
        </w:category>
        <w:types>
          <w:type w:val="bbPlcHdr"/>
        </w:types>
        <w:behaviors>
          <w:behavior w:val="content"/>
        </w:behaviors>
        <w:guid w:val="{DADA234E-1FC9-421A-8EF2-D0B526B443F8}"/>
      </w:docPartPr>
      <w:docPartBody>
        <w:p w:rsidR="0088737E" w:rsidRDefault="00394D24" w:rsidP="00394D24">
          <w:pPr>
            <w:pStyle w:val="05A2D1463ADB49758A12AEF08837B6EC"/>
          </w:pPr>
          <w:r w:rsidRPr="00876D00">
            <w:rPr>
              <w:rStyle w:val="TextodoEspaoReservado"/>
            </w:rPr>
            <w:t>Escolher um item.</w:t>
          </w:r>
        </w:p>
      </w:docPartBody>
    </w:docPart>
    <w:docPart>
      <w:docPartPr>
        <w:name w:val="4AAA3EFFF9F44629ADDBDD00919C3D59"/>
        <w:category>
          <w:name w:val="Geral"/>
          <w:gallery w:val="placeholder"/>
        </w:category>
        <w:types>
          <w:type w:val="bbPlcHdr"/>
        </w:types>
        <w:behaviors>
          <w:behavior w:val="content"/>
        </w:behaviors>
        <w:guid w:val="{D9251CEB-0C3D-46F1-BD6A-0E8FD23C8ECE}"/>
      </w:docPartPr>
      <w:docPartBody>
        <w:p w:rsidR="0088737E" w:rsidRDefault="00394D24" w:rsidP="00394D24">
          <w:pPr>
            <w:pStyle w:val="4AAA3EFFF9F44629ADDBDD00919C3D59"/>
          </w:pPr>
          <w:r w:rsidRPr="00876D00">
            <w:rPr>
              <w:rStyle w:val="TextodoEspaoReservado"/>
            </w:rPr>
            <w:t>Escolher um item.</w:t>
          </w:r>
        </w:p>
      </w:docPartBody>
    </w:docPart>
    <w:docPart>
      <w:docPartPr>
        <w:name w:val="000E79F1C6AA4689A0A93991E322BDBA"/>
        <w:category>
          <w:name w:val="Geral"/>
          <w:gallery w:val="placeholder"/>
        </w:category>
        <w:types>
          <w:type w:val="bbPlcHdr"/>
        </w:types>
        <w:behaviors>
          <w:behavior w:val="content"/>
        </w:behaviors>
        <w:guid w:val="{FD718379-D10C-4298-B1AB-876D0AFB3D73}"/>
      </w:docPartPr>
      <w:docPartBody>
        <w:p w:rsidR="0088737E" w:rsidRDefault="00394D24" w:rsidP="00394D24">
          <w:pPr>
            <w:pStyle w:val="000E79F1C6AA4689A0A93991E322BDBA"/>
          </w:pPr>
          <w:r w:rsidRPr="00876D00">
            <w:rPr>
              <w:rStyle w:val="TextodoEspaoReservado"/>
            </w:rPr>
            <w:t>Escolher um item.</w:t>
          </w:r>
        </w:p>
      </w:docPartBody>
    </w:docPart>
    <w:docPart>
      <w:docPartPr>
        <w:name w:val="DBCEAB0BBCBC46A0A35291EA7E169069"/>
        <w:category>
          <w:name w:val="Geral"/>
          <w:gallery w:val="placeholder"/>
        </w:category>
        <w:types>
          <w:type w:val="bbPlcHdr"/>
        </w:types>
        <w:behaviors>
          <w:behavior w:val="content"/>
        </w:behaviors>
        <w:guid w:val="{1E35BCE5-E7C0-4FE4-9082-17437FC1A84E}"/>
      </w:docPartPr>
      <w:docPartBody>
        <w:p w:rsidR="0088737E" w:rsidRDefault="00394D24" w:rsidP="00394D24">
          <w:pPr>
            <w:pStyle w:val="DBCEAB0BBCBC46A0A35291EA7E169069"/>
          </w:pPr>
          <w:r w:rsidRPr="00876D00">
            <w:rPr>
              <w:rStyle w:val="TextodoEspaoReservado"/>
            </w:rPr>
            <w:t>Escolher um item.</w:t>
          </w:r>
        </w:p>
      </w:docPartBody>
    </w:docPart>
    <w:docPart>
      <w:docPartPr>
        <w:name w:val="500E375338E3416C8AB0D96F37BCF76E"/>
        <w:category>
          <w:name w:val="Geral"/>
          <w:gallery w:val="placeholder"/>
        </w:category>
        <w:types>
          <w:type w:val="bbPlcHdr"/>
        </w:types>
        <w:behaviors>
          <w:behavior w:val="content"/>
        </w:behaviors>
        <w:guid w:val="{41A0073E-9BD8-4054-ABA5-0B642B774160}"/>
      </w:docPartPr>
      <w:docPartBody>
        <w:p w:rsidR="0088737E" w:rsidRDefault="00394D24" w:rsidP="00394D24">
          <w:pPr>
            <w:pStyle w:val="500E375338E3416C8AB0D96F37BCF76E"/>
          </w:pPr>
          <w:r w:rsidRPr="00876D00">
            <w:rPr>
              <w:rStyle w:val="TextodoEspaoReservado"/>
            </w:rPr>
            <w:t>Escolher um item.</w:t>
          </w:r>
        </w:p>
      </w:docPartBody>
    </w:docPart>
    <w:docPart>
      <w:docPartPr>
        <w:name w:val="F200CFB0FC75432B84C71B87D4444D90"/>
        <w:category>
          <w:name w:val="Geral"/>
          <w:gallery w:val="placeholder"/>
        </w:category>
        <w:types>
          <w:type w:val="bbPlcHdr"/>
        </w:types>
        <w:behaviors>
          <w:behavior w:val="content"/>
        </w:behaviors>
        <w:guid w:val="{69ABD7B9-EC83-48A5-BEC3-CB13D8AB40E9}"/>
      </w:docPartPr>
      <w:docPartBody>
        <w:p w:rsidR="006E038A" w:rsidRDefault="00F317B6" w:rsidP="00F317B6">
          <w:pPr>
            <w:pStyle w:val="F200CFB0FC75432B84C71B87D4444D90"/>
          </w:pPr>
          <w:r w:rsidRPr="00876D00">
            <w:rPr>
              <w:rStyle w:val="TextodoEspaoReservado"/>
            </w:rPr>
            <w:t>Escolher um item.</w:t>
          </w:r>
        </w:p>
      </w:docPartBody>
    </w:docPart>
    <w:docPart>
      <w:docPartPr>
        <w:name w:val="FEC4E0A0A9B74023B5C3088EE5323637"/>
        <w:category>
          <w:name w:val="Geral"/>
          <w:gallery w:val="placeholder"/>
        </w:category>
        <w:types>
          <w:type w:val="bbPlcHdr"/>
        </w:types>
        <w:behaviors>
          <w:behavior w:val="content"/>
        </w:behaviors>
        <w:guid w:val="{39B8455C-B4F0-4ECB-B8B3-A84938522F57}"/>
      </w:docPartPr>
      <w:docPartBody>
        <w:p w:rsidR="006E038A" w:rsidRDefault="00F317B6" w:rsidP="00F317B6">
          <w:pPr>
            <w:pStyle w:val="FEC4E0A0A9B74023B5C3088EE5323637"/>
          </w:pPr>
          <w:r w:rsidRPr="00876D00">
            <w:rPr>
              <w:rStyle w:val="TextodoEspaoReservado"/>
            </w:rPr>
            <w:t>Escolher um item.</w:t>
          </w:r>
        </w:p>
      </w:docPartBody>
    </w:docPart>
    <w:docPart>
      <w:docPartPr>
        <w:name w:val="597BAD76952C4388AF077A8AE7C5EC3C"/>
        <w:category>
          <w:name w:val="Geral"/>
          <w:gallery w:val="placeholder"/>
        </w:category>
        <w:types>
          <w:type w:val="bbPlcHdr"/>
        </w:types>
        <w:behaviors>
          <w:behavior w:val="content"/>
        </w:behaviors>
        <w:guid w:val="{D2CD205A-DC7B-40A6-A418-22A800550A6F}"/>
      </w:docPartPr>
      <w:docPartBody>
        <w:p w:rsidR="006E038A" w:rsidRDefault="00F317B6" w:rsidP="00F317B6">
          <w:pPr>
            <w:pStyle w:val="597BAD76952C4388AF077A8AE7C5EC3C"/>
          </w:pPr>
          <w:r w:rsidRPr="00876D00">
            <w:rPr>
              <w:rStyle w:val="TextodoEspaoReservado"/>
            </w:rPr>
            <w:t>Escolher um item.</w:t>
          </w:r>
        </w:p>
      </w:docPartBody>
    </w:docPart>
    <w:docPart>
      <w:docPartPr>
        <w:name w:val="DAD17E2D9BDF4DEAA6214DE8F9174B6A"/>
        <w:category>
          <w:name w:val="Geral"/>
          <w:gallery w:val="placeholder"/>
        </w:category>
        <w:types>
          <w:type w:val="bbPlcHdr"/>
        </w:types>
        <w:behaviors>
          <w:behavior w:val="content"/>
        </w:behaviors>
        <w:guid w:val="{2A83EB6C-2D4D-4F25-9B7B-283148C84244}"/>
      </w:docPartPr>
      <w:docPartBody>
        <w:p w:rsidR="006E038A" w:rsidRDefault="00F317B6" w:rsidP="00F317B6">
          <w:pPr>
            <w:pStyle w:val="DAD17E2D9BDF4DEAA6214DE8F9174B6A"/>
          </w:pPr>
          <w:r w:rsidRPr="00876D00">
            <w:rPr>
              <w:rStyle w:val="TextodoEspaoReservado"/>
            </w:rPr>
            <w:t>Escolher um item.</w:t>
          </w:r>
        </w:p>
      </w:docPartBody>
    </w:docPart>
    <w:docPart>
      <w:docPartPr>
        <w:name w:val="C1493F8851394C06BB659431F8C08170"/>
        <w:category>
          <w:name w:val="Geral"/>
          <w:gallery w:val="placeholder"/>
        </w:category>
        <w:types>
          <w:type w:val="bbPlcHdr"/>
        </w:types>
        <w:behaviors>
          <w:behavior w:val="content"/>
        </w:behaviors>
        <w:guid w:val="{44D33ECA-72BA-4F19-8A9D-0E6855C425AA}"/>
      </w:docPartPr>
      <w:docPartBody>
        <w:p w:rsidR="006E038A" w:rsidRDefault="00F317B6" w:rsidP="00F317B6">
          <w:pPr>
            <w:pStyle w:val="C1493F8851394C06BB659431F8C08170"/>
          </w:pPr>
          <w:r w:rsidRPr="00876D00">
            <w:rPr>
              <w:rStyle w:val="TextodoEspaoReservado"/>
            </w:rPr>
            <w:t>Escolher um item.</w:t>
          </w:r>
        </w:p>
      </w:docPartBody>
    </w:docPart>
    <w:docPart>
      <w:docPartPr>
        <w:name w:val="45F71E35E9354137A32E11E13B20A710"/>
        <w:category>
          <w:name w:val="Geral"/>
          <w:gallery w:val="placeholder"/>
        </w:category>
        <w:types>
          <w:type w:val="bbPlcHdr"/>
        </w:types>
        <w:behaviors>
          <w:behavior w:val="content"/>
        </w:behaviors>
        <w:guid w:val="{68A489E0-7589-44DD-8AC6-341B8D9EDE8C}"/>
      </w:docPartPr>
      <w:docPartBody>
        <w:p w:rsidR="006E038A" w:rsidRDefault="00F317B6" w:rsidP="00F317B6">
          <w:pPr>
            <w:pStyle w:val="45F71E35E9354137A32E11E13B20A710"/>
          </w:pPr>
          <w:r w:rsidRPr="00876D00">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w Cen MT">
    <w:altName w:val="Tw Cen"/>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CenMT-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C2B"/>
    <w:rsid w:val="00101111"/>
    <w:rsid w:val="00132D59"/>
    <w:rsid w:val="00194CF1"/>
    <w:rsid w:val="001F76C1"/>
    <w:rsid w:val="0021187A"/>
    <w:rsid w:val="002C0C54"/>
    <w:rsid w:val="00352362"/>
    <w:rsid w:val="00387765"/>
    <w:rsid w:val="00394D24"/>
    <w:rsid w:val="003E40E7"/>
    <w:rsid w:val="00442E24"/>
    <w:rsid w:val="004A284A"/>
    <w:rsid w:val="005F23C4"/>
    <w:rsid w:val="006B2AC4"/>
    <w:rsid w:val="006E038A"/>
    <w:rsid w:val="006E4C14"/>
    <w:rsid w:val="00734432"/>
    <w:rsid w:val="00793762"/>
    <w:rsid w:val="007E1978"/>
    <w:rsid w:val="0088737E"/>
    <w:rsid w:val="008D677D"/>
    <w:rsid w:val="009009FA"/>
    <w:rsid w:val="00915942"/>
    <w:rsid w:val="009F78C1"/>
    <w:rsid w:val="00A45193"/>
    <w:rsid w:val="00A64AA8"/>
    <w:rsid w:val="00AA64DD"/>
    <w:rsid w:val="00AD62D2"/>
    <w:rsid w:val="00B10F1F"/>
    <w:rsid w:val="00B4747B"/>
    <w:rsid w:val="00BB3E35"/>
    <w:rsid w:val="00C15C2B"/>
    <w:rsid w:val="00C55D79"/>
    <w:rsid w:val="00CC06B1"/>
    <w:rsid w:val="00CF1B4B"/>
    <w:rsid w:val="00D27362"/>
    <w:rsid w:val="00D27E45"/>
    <w:rsid w:val="00D31CD8"/>
    <w:rsid w:val="00D62008"/>
    <w:rsid w:val="00D65033"/>
    <w:rsid w:val="00DD3EBA"/>
    <w:rsid w:val="00E86BB0"/>
    <w:rsid w:val="00EA077D"/>
    <w:rsid w:val="00ED4B88"/>
    <w:rsid w:val="00F276B7"/>
    <w:rsid w:val="00F317B6"/>
    <w:rsid w:val="00F34F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317B6"/>
    <w:rPr>
      <w:color w:val="808080"/>
    </w:rPr>
  </w:style>
  <w:style w:type="paragraph" w:customStyle="1" w:styleId="0F022398E74C4CFE894745AA82182FD3">
    <w:name w:val="0F022398E74C4CFE894745AA82182FD3"/>
  </w:style>
  <w:style w:type="paragraph" w:customStyle="1" w:styleId="6E3B967C270F44CB811985D9A7546F10">
    <w:name w:val="6E3B967C270F44CB811985D9A7546F10"/>
  </w:style>
  <w:style w:type="paragraph" w:customStyle="1" w:styleId="21B9EE772ADC4FDDB458E4A6990718AC">
    <w:name w:val="21B9EE772ADC4FDDB458E4A6990718AC"/>
  </w:style>
  <w:style w:type="paragraph" w:customStyle="1" w:styleId="D919C9B411F54ABB88124C035AB2DE2C">
    <w:name w:val="D919C9B411F54ABB88124C035AB2DE2C"/>
  </w:style>
  <w:style w:type="paragraph" w:customStyle="1" w:styleId="1B13DB13800A42A0B81D08C3DCB789A7">
    <w:name w:val="1B13DB13800A42A0B81D08C3DCB789A7"/>
  </w:style>
  <w:style w:type="paragraph" w:customStyle="1" w:styleId="CC77FB35668643F88903D6475DEA7AB8">
    <w:name w:val="CC77FB35668643F88903D6475DEA7AB8"/>
  </w:style>
  <w:style w:type="paragraph" w:customStyle="1" w:styleId="EDF85F5DA4E744AEA3A4F5A972DA3EAD">
    <w:name w:val="EDF85F5DA4E744AEA3A4F5A972DA3EAD"/>
  </w:style>
  <w:style w:type="paragraph" w:customStyle="1" w:styleId="F0304203A71346AF85AD940A3B2B1350">
    <w:name w:val="F0304203A71346AF85AD940A3B2B1350"/>
  </w:style>
  <w:style w:type="paragraph" w:customStyle="1" w:styleId="08F5AC24746B4E7891A8321A6F07F6CC">
    <w:name w:val="08F5AC24746B4E7891A8321A6F07F6CC"/>
  </w:style>
  <w:style w:type="paragraph" w:customStyle="1" w:styleId="6C8C2E99423C42BB8D3EE3F214751E45">
    <w:name w:val="6C8C2E99423C42BB8D3EE3F214751E45"/>
  </w:style>
  <w:style w:type="paragraph" w:customStyle="1" w:styleId="00CB5ED472CE4F509FC906A19F9A0D66">
    <w:name w:val="00CB5ED472CE4F509FC906A19F9A0D66"/>
  </w:style>
  <w:style w:type="paragraph" w:customStyle="1" w:styleId="0B0ECECEEE5649319D2F2948D7940506">
    <w:name w:val="0B0ECECEEE5649319D2F2948D7940506"/>
  </w:style>
  <w:style w:type="paragraph" w:customStyle="1" w:styleId="D053C3B3B84F416DB10D4DFBA9EBA98D">
    <w:name w:val="D053C3B3B84F416DB10D4DFBA9EBA98D"/>
  </w:style>
  <w:style w:type="paragraph" w:customStyle="1" w:styleId="749D4F4B483746F5A8123F8D1E9E1C5F">
    <w:name w:val="749D4F4B483746F5A8123F8D1E9E1C5F"/>
  </w:style>
  <w:style w:type="paragraph" w:customStyle="1" w:styleId="81A4917FEB124937B7607FA16ED4F841">
    <w:name w:val="81A4917FEB124937B7607FA16ED4F841"/>
  </w:style>
  <w:style w:type="paragraph" w:customStyle="1" w:styleId="C0FA8C8530F346AC93D3A6653D61C5D1">
    <w:name w:val="C0FA8C8530F346AC93D3A6653D61C5D1"/>
  </w:style>
  <w:style w:type="paragraph" w:customStyle="1" w:styleId="8221EF5D79C24986BF6399ADD52B6B4A">
    <w:name w:val="8221EF5D79C24986BF6399ADD52B6B4A"/>
  </w:style>
  <w:style w:type="paragraph" w:customStyle="1" w:styleId="CD5BE137C6C34816BF27B6750A51D073">
    <w:name w:val="CD5BE137C6C34816BF27B6750A51D073"/>
  </w:style>
  <w:style w:type="paragraph" w:customStyle="1" w:styleId="27F4ABF23D80451D87B956EB1519A598">
    <w:name w:val="27F4ABF23D80451D87B956EB1519A598"/>
  </w:style>
  <w:style w:type="paragraph" w:customStyle="1" w:styleId="05806801D26349CE8FA90C6A6B2893A2">
    <w:name w:val="05806801D26349CE8FA90C6A6B2893A2"/>
  </w:style>
  <w:style w:type="paragraph" w:customStyle="1" w:styleId="9FF9E330E4A9472BB6F80C0529F43890">
    <w:name w:val="9FF9E330E4A9472BB6F80C0529F43890"/>
  </w:style>
  <w:style w:type="paragraph" w:customStyle="1" w:styleId="9B20F19A0813461C89151D618B5781C1">
    <w:name w:val="9B20F19A0813461C89151D618B5781C1"/>
  </w:style>
  <w:style w:type="paragraph" w:customStyle="1" w:styleId="D38DB0855C8642A3B0B10F4B5CFA2A1A">
    <w:name w:val="D38DB0855C8642A3B0B10F4B5CFA2A1A"/>
  </w:style>
  <w:style w:type="paragraph" w:customStyle="1" w:styleId="23D8289E7C1A4A459227ED9009DB7CE7">
    <w:name w:val="23D8289E7C1A4A459227ED9009DB7CE7"/>
  </w:style>
  <w:style w:type="paragraph" w:customStyle="1" w:styleId="D41B465056DD42839EEF288A03EFC7EF">
    <w:name w:val="D41B465056DD42839EEF288A03EFC7EF"/>
  </w:style>
  <w:style w:type="paragraph" w:customStyle="1" w:styleId="1A50005AF3A74AE292D03B4F8FEBCB9B">
    <w:name w:val="1A50005AF3A74AE292D03B4F8FEBCB9B"/>
  </w:style>
  <w:style w:type="paragraph" w:customStyle="1" w:styleId="AAAC60BF3C3D4F1F8DC7A04E44318617">
    <w:name w:val="AAAC60BF3C3D4F1F8DC7A04E44318617"/>
  </w:style>
  <w:style w:type="paragraph" w:customStyle="1" w:styleId="08B4DEAF5DF34CEAA0D417953B4AF3B7">
    <w:name w:val="08B4DEAF5DF34CEAA0D417953B4AF3B7"/>
  </w:style>
  <w:style w:type="paragraph" w:customStyle="1" w:styleId="91DD57E8BD814D4DAC6AC049578D0DCF">
    <w:name w:val="91DD57E8BD814D4DAC6AC049578D0DCF"/>
  </w:style>
  <w:style w:type="paragraph" w:customStyle="1" w:styleId="F9CFB7D646A44BC19D2E66031655C936">
    <w:name w:val="F9CFB7D646A44BC19D2E66031655C936"/>
  </w:style>
  <w:style w:type="paragraph" w:customStyle="1" w:styleId="7F347BADCF98401FBF60F72C5EABDBED">
    <w:name w:val="7F347BADCF98401FBF60F72C5EABDBED"/>
  </w:style>
  <w:style w:type="paragraph" w:customStyle="1" w:styleId="0AC4B97E251F4A06A4D1F05B0022517A">
    <w:name w:val="0AC4B97E251F4A06A4D1F05B0022517A"/>
  </w:style>
  <w:style w:type="paragraph" w:customStyle="1" w:styleId="0D017FEFF2D94919B3CFE9473191A089">
    <w:name w:val="0D017FEFF2D94919B3CFE9473191A089"/>
    <w:rsid w:val="005F23C4"/>
    <w:rPr>
      <w:kern w:val="2"/>
      <w14:ligatures w14:val="standardContextual"/>
    </w:rPr>
  </w:style>
  <w:style w:type="paragraph" w:customStyle="1" w:styleId="DCC3686477B649359DAC8D6B6E6E249C">
    <w:name w:val="DCC3686477B649359DAC8D6B6E6E249C"/>
    <w:rsid w:val="005F23C4"/>
    <w:rPr>
      <w:kern w:val="2"/>
      <w14:ligatures w14:val="standardContextual"/>
    </w:rPr>
  </w:style>
  <w:style w:type="paragraph" w:customStyle="1" w:styleId="F99888B3E9D841198AA365B533837DB2">
    <w:name w:val="F99888B3E9D841198AA365B533837DB2"/>
    <w:rsid w:val="005F23C4"/>
    <w:rPr>
      <w:kern w:val="2"/>
      <w14:ligatures w14:val="standardContextual"/>
    </w:rPr>
  </w:style>
  <w:style w:type="paragraph" w:customStyle="1" w:styleId="31DAAEB2D5D844FCBB23716553EB90DB">
    <w:name w:val="31DAAEB2D5D844FCBB23716553EB90DB"/>
    <w:rsid w:val="005F23C4"/>
    <w:rPr>
      <w:kern w:val="2"/>
      <w14:ligatures w14:val="standardContextual"/>
    </w:rPr>
  </w:style>
  <w:style w:type="paragraph" w:customStyle="1" w:styleId="6C360E6AA91243D48424819A7DD9F3BC">
    <w:name w:val="6C360E6AA91243D48424819A7DD9F3BC"/>
    <w:rsid w:val="005F23C4"/>
    <w:rPr>
      <w:kern w:val="2"/>
      <w14:ligatures w14:val="standardContextual"/>
    </w:rPr>
  </w:style>
  <w:style w:type="paragraph" w:customStyle="1" w:styleId="96E6CE0670484BD0908DC36F5355E0C4">
    <w:name w:val="96E6CE0670484BD0908DC36F5355E0C4"/>
    <w:rsid w:val="005F23C4"/>
    <w:rPr>
      <w:kern w:val="2"/>
      <w14:ligatures w14:val="standardContextual"/>
    </w:rPr>
  </w:style>
  <w:style w:type="paragraph" w:customStyle="1" w:styleId="64C6FD54B9AC49FE8EBE26E068DFFAC8">
    <w:name w:val="64C6FD54B9AC49FE8EBE26E068DFFAC8"/>
    <w:rsid w:val="005F23C4"/>
    <w:rPr>
      <w:kern w:val="2"/>
      <w14:ligatures w14:val="standardContextual"/>
    </w:rPr>
  </w:style>
  <w:style w:type="paragraph" w:customStyle="1" w:styleId="333774ABD13049EEB601409B2E5DFC48">
    <w:name w:val="333774ABD13049EEB601409B2E5DFC48"/>
    <w:rsid w:val="005F23C4"/>
    <w:rPr>
      <w:kern w:val="2"/>
      <w14:ligatures w14:val="standardContextual"/>
    </w:rPr>
  </w:style>
  <w:style w:type="paragraph" w:customStyle="1" w:styleId="E6D17ADD3AD741F4BF1CAA07131DA308">
    <w:name w:val="E6D17ADD3AD741F4BF1CAA07131DA308"/>
    <w:rsid w:val="005F23C4"/>
    <w:rPr>
      <w:kern w:val="2"/>
      <w14:ligatures w14:val="standardContextual"/>
    </w:rPr>
  </w:style>
  <w:style w:type="paragraph" w:customStyle="1" w:styleId="98B36035F4C7470A86FBB8136676305D">
    <w:name w:val="98B36035F4C7470A86FBB8136676305D"/>
    <w:rsid w:val="005F23C4"/>
    <w:rPr>
      <w:kern w:val="2"/>
      <w14:ligatures w14:val="standardContextual"/>
    </w:rPr>
  </w:style>
  <w:style w:type="paragraph" w:customStyle="1" w:styleId="81DE1B8DF9854B5A8B4B04380DE4D1EF">
    <w:name w:val="81DE1B8DF9854B5A8B4B04380DE4D1EF"/>
    <w:rsid w:val="005F23C4"/>
    <w:rPr>
      <w:kern w:val="2"/>
      <w14:ligatures w14:val="standardContextual"/>
    </w:rPr>
  </w:style>
  <w:style w:type="paragraph" w:customStyle="1" w:styleId="47E62E6C549743BD9D4CFC44396820A9">
    <w:name w:val="47E62E6C549743BD9D4CFC44396820A9"/>
    <w:rsid w:val="005F23C4"/>
    <w:rPr>
      <w:kern w:val="2"/>
      <w14:ligatures w14:val="standardContextual"/>
    </w:rPr>
  </w:style>
  <w:style w:type="paragraph" w:customStyle="1" w:styleId="E21AC23D41C94619860D94CE46DC45C8">
    <w:name w:val="E21AC23D41C94619860D94CE46DC45C8"/>
    <w:rsid w:val="005F23C4"/>
    <w:rPr>
      <w:kern w:val="2"/>
      <w14:ligatures w14:val="standardContextual"/>
    </w:rPr>
  </w:style>
  <w:style w:type="paragraph" w:customStyle="1" w:styleId="4A22D2747E3645B0A48A616FFF61244C">
    <w:name w:val="4A22D2747E3645B0A48A616FFF61244C"/>
    <w:rsid w:val="005F23C4"/>
    <w:rPr>
      <w:kern w:val="2"/>
      <w14:ligatures w14:val="standardContextual"/>
    </w:rPr>
  </w:style>
  <w:style w:type="paragraph" w:customStyle="1" w:styleId="D3464EAC4A8F411698604657AD0649D7">
    <w:name w:val="D3464EAC4A8F411698604657AD0649D7"/>
    <w:rsid w:val="005F23C4"/>
    <w:rPr>
      <w:kern w:val="2"/>
      <w14:ligatures w14:val="standardContextual"/>
    </w:rPr>
  </w:style>
  <w:style w:type="paragraph" w:customStyle="1" w:styleId="65E9B7B1614F416082AD1137C2DD0BD4">
    <w:name w:val="65E9B7B1614F416082AD1137C2DD0BD4"/>
    <w:rsid w:val="005F23C4"/>
    <w:rPr>
      <w:kern w:val="2"/>
      <w14:ligatures w14:val="standardContextual"/>
    </w:rPr>
  </w:style>
  <w:style w:type="paragraph" w:customStyle="1" w:styleId="95DD39AD4CD84D0494681D7681E0DD80">
    <w:name w:val="95DD39AD4CD84D0494681D7681E0DD80"/>
    <w:rsid w:val="005F23C4"/>
    <w:rPr>
      <w:kern w:val="2"/>
      <w14:ligatures w14:val="standardContextual"/>
    </w:rPr>
  </w:style>
  <w:style w:type="paragraph" w:customStyle="1" w:styleId="1CDA0A331D5D4DFD8F5C34D1D987E058">
    <w:name w:val="1CDA0A331D5D4DFD8F5C34D1D987E058"/>
    <w:rsid w:val="005F23C4"/>
    <w:rPr>
      <w:kern w:val="2"/>
      <w14:ligatures w14:val="standardContextual"/>
    </w:rPr>
  </w:style>
  <w:style w:type="paragraph" w:customStyle="1" w:styleId="277E38709BCD49C0AEB40A546E7874BC">
    <w:name w:val="277E38709BCD49C0AEB40A546E7874BC"/>
    <w:rsid w:val="005F23C4"/>
    <w:rPr>
      <w:kern w:val="2"/>
      <w14:ligatures w14:val="standardContextual"/>
    </w:rPr>
  </w:style>
  <w:style w:type="paragraph" w:customStyle="1" w:styleId="DF6F8754827C4A8AAFCCB95B691ED225">
    <w:name w:val="DF6F8754827C4A8AAFCCB95B691ED225"/>
    <w:rsid w:val="005F23C4"/>
    <w:rPr>
      <w:kern w:val="2"/>
      <w14:ligatures w14:val="standardContextual"/>
    </w:rPr>
  </w:style>
  <w:style w:type="paragraph" w:customStyle="1" w:styleId="CD153E43BB7E4A159524E857EF4F1C2E">
    <w:name w:val="CD153E43BB7E4A159524E857EF4F1C2E"/>
    <w:rsid w:val="005F23C4"/>
    <w:rPr>
      <w:kern w:val="2"/>
      <w14:ligatures w14:val="standardContextual"/>
    </w:rPr>
  </w:style>
  <w:style w:type="paragraph" w:customStyle="1" w:styleId="2B7D575CCD8146049E9722AD8CB19A5F">
    <w:name w:val="2B7D575CCD8146049E9722AD8CB19A5F"/>
    <w:rsid w:val="005F23C4"/>
    <w:rPr>
      <w:kern w:val="2"/>
      <w14:ligatures w14:val="standardContextual"/>
    </w:rPr>
  </w:style>
  <w:style w:type="paragraph" w:customStyle="1" w:styleId="B37E1FD927D1430FB9B2AD093DD2391D">
    <w:name w:val="B37E1FD927D1430FB9B2AD093DD2391D"/>
    <w:rsid w:val="005F23C4"/>
    <w:rPr>
      <w:kern w:val="2"/>
      <w14:ligatures w14:val="standardContextual"/>
    </w:rPr>
  </w:style>
  <w:style w:type="paragraph" w:customStyle="1" w:styleId="F346D5180DB54F87AEA1078B8288F1EE">
    <w:name w:val="F346D5180DB54F87AEA1078B8288F1EE"/>
    <w:rsid w:val="005F23C4"/>
    <w:rPr>
      <w:kern w:val="2"/>
      <w14:ligatures w14:val="standardContextual"/>
    </w:rPr>
  </w:style>
  <w:style w:type="paragraph" w:customStyle="1" w:styleId="090984F2588549CBB4645AE751EF2CDE">
    <w:name w:val="090984F2588549CBB4645AE751EF2CDE"/>
    <w:rsid w:val="005F23C4"/>
    <w:rPr>
      <w:kern w:val="2"/>
      <w14:ligatures w14:val="standardContextual"/>
    </w:rPr>
  </w:style>
  <w:style w:type="paragraph" w:customStyle="1" w:styleId="1EFA56F530AC4E38918ACA171B5D8385">
    <w:name w:val="1EFA56F530AC4E38918ACA171B5D8385"/>
    <w:rsid w:val="005F23C4"/>
    <w:rPr>
      <w:kern w:val="2"/>
      <w14:ligatures w14:val="standardContextual"/>
    </w:rPr>
  </w:style>
  <w:style w:type="paragraph" w:customStyle="1" w:styleId="EE9BF402058E4C418FF76B3576BBFD38">
    <w:name w:val="EE9BF402058E4C418FF76B3576BBFD38"/>
    <w:rsid w:val="005F23C4"/>
    <w:rPr>
      <w:kern w:val="2"/>
      <w14:ligatures w14:val="standardContextual"/>
    </w:rPr>
  </w:style>
  <w:style w:type="paragraph" w:customStyle="1" w:styleId="3CB77997258F46268A9E18FE2992608B">
    <w:name w:val="3CB77997258F46268A9E18FE2992608B"/>
    <w:rsid w:val="005F23C4"/>
    <w:rPr>
      <w:kern w:val="2"/>
      <w14:ligatures w14:val="standardContextual"/>
    </w:rPr>
  </w:style>
  <w:style w:type="paragraph" w:customStyle="1" w:styleId="642E7024544C44EB99F4D14D5E22C8C0">
    <w:name w:val="642E7024544C44EB99F4D14D5E22C8C0"/>
    <w:rsid w:val="005F23C4"/>
    <w:rPr>
      <w:kern w:val="2"/>
      <w14:ligatures w14:val="standardContextual"/>
    </w:rPr>
  </w:style>
  <w:style w:type="paragraph" w:customStyle="1" w:styleId="4E83F954DBF34C0BB6BA283D52228F9F">
    <w:name w:val="4E83F954DBF34C0BB6BA283D52228F9F"/>
    <w:rsid w:val="005F23C4"/>
    <w:rPr>
      <w:kern w:val="2"/>
      <w14:ligatures w14:val="standardContextual"/>
    </w:rPr>
  </w:style>
  <w:style w:type="paragraph" w:customStyle="1" w:styleId="943BEAC68BDD4EBC9BBC64AEFDD1A46D">
    <w:name w:val="943BEAC68BDD4EBC9BBC64AEFDD1A46D"/>
    <w:rsid w:val="005F23C4"/>
    <w:rPr>
      <w:kern w:val="2"/>
      <w14:ligatures w14:val="standardContextual"/>
    </w:rPr>
  </w:style>
  <w:style w:type="paragraph" w:customStyle="1" w:styleId="DFEC7BAFF2DA4D738134411CFDA51ACC">
    <w:name w:val="DFEC7BAFF2DA4D738134411CFDA51ACC"/>
    <w:rsid w:val="005F23C4"/>
    <w:rPr>
      <w:kern w:val="2"/>
      <w14:ligatures w14:val="standardContextual"/>
    </w:rPr>
  </w:style>
  <w:style w:type="paragraph" w:customStyle="1" w:styleId="CBE739F6A57A4E22A2171E1D5D98352B">
    <w:name w:val="CBE739F6A57A4E22A2171E1D5D98352B"/>
    <w:rsid w:val="005F23C4"/>
    <w:rPr>
      <w:kern w:val="2"/>
      <w14:ligatures w14:val="standardContextual"/>
    </w:rPr>
  </w:style>
  <w:style w:type="paragraph" w:customStyle="1" w:styleId="A50217EA11BF401A827F53B0814B7AC0">
    <w:name w:val="A50217EA11BF401A827F53B0814B7AC0"/>
    <w:rsid w:val="005F23C4"/>
    <w:rPr>
      <w:kern w:val="2"/>
      <w14:ligatures w14:val="standardContextual"/>
    </w:rPr>
  </w:style>
  <w:style w:type="paragraph" w:customStyle="1" w:styleId="0D42D1F212C84ECFACD8F392A28C310A">
    <w:name w:val="0D42D1F212C84ECFACD8F392A28C310A"/>
    <w:rsid w:val="005F23C4"/>
    <w:rPr>
      <w:kern w:val="2"/>
      <w14:ligatures w14:val="standardContextual"/>
    </w:rPr>
  </w:style>
  <w:style w:type="paragraph" w:customStyle="1" w:styleId="9D9A1C038DA8459BB8CBF66C6BC80C19">
    <w:name w:val="9D9A1C038DA8459BB8CBF66C6BC80C19"/>
    <w:rsid w:val="005F23C4"/>
    <w:rPr>
      <w:kern w:val="2"/>
      <w14:ligatures w14:val="standardContextual"/>
    </w:rPr>
  </w:style>
  <w:style w:type="paragraph" w:customStyle="1" w:styleId="3FFE26FEDA2F4DC4A3B5B65B3A7F7392">
    <w:name w:val="3FFE26FEDA2F4DC4A3B5B65B3A7F7392"/>
    <w:rsid w:val="005F23C4"/>
    <w:rPr>
      <w:kern w:val="2"/>
      <w14:ligatures w14:val="standardContextual"/>
    </w:rPr>
  </w:style>
  <w:style w:type="paragraph" w:customStyle="1" w:styleId="80B9EDCFBE6A46879BD71A36415BE4BF">
    <w:name w:val="80B9EDCFBE6A46879BD71A36415BE4BF"/>
    <w:rsid w:val="005F23C4"/>
    <w:rPr>
      <w:kern w:val="2"/>
      <w14:ligatures w14:val="standardContextual"/>
    </w:rPr>
  </w:style>
  <w:style w:type="paragraph" w:customStyle="1" w:styleId="06F5DD7AD1BA432EB862126031E7F8C5">
    <w:name w:val="06F5DD7AD1BA432EB862126031E7F8C5"/>
    <w:rsid w:val="005F23C4"/>
    <w:rPr>
      <w:kern w:val="2"/>
      <w14:ligatures w14:val="standardContextual"/>
    </w:rPr>
  </w:style>
  <w:style w:type="paragraph" w:customStyle="1" w:styleId="7626DE2C51394900A91EA532B8832A11">
    <w:name w:val="7626DE2C51394900A91EA532B8832A11"/>
    <w:rsid w:val="005F23C4"/>
    <w:rPr>
      <w:kern w:val="2"/>
      <w14:ligatures w14:val="standardContextual"/>
    </w:rPr>
  </w:style>
  <w:style w:type="paragraph" w:customStyle="1" w:styleId="C6B13092F4C34406A0827BFABED0FA99">
    <w:name w:val="C6B13092F4C34406A0827BFABED0FA99"/>
    <w:rsid w:val="005F23C4"/>
    <w:rPr>
      <w:kern w:val="2"/>
      <w14:ligatures w14:val="standardContextual"/>
    </w:rPr>
  </w:style>
  <w:style w:type="paragraph" w:customStyle="1" w:styleId="FEC5FD76AAE74A01B5B4AE66EFF40C07">
    <w:name w:val="FEC5FD76AAE74A01B5B4AE66EFF40C07"/>
    <w:rsid w:val="005F23C4"/>
    <w:rPr>
      <w:kern w:val="2"/>
      <w14:ligatures w14:val="standardContextual"/>
    </w:rPr>
  </w:style>
  <w:style w:type="paragraph" w:customStyle="1" w:styleId="4392C542AE1D4C3F9B266772C0CB0FEB">
    <w:name w:val="4392C542AE1D4C3F9B266772C0CB0FEB"/>
    <w:rsid w:val="005F23C4"/>
    <w:rPr>
      <w:kern w:val="2"/>
      <w14:ligatures w14:val="standardContextual"/>
    </w:rPr>
  </w:style>
  <w:style w:type="paragraph" w:customStyle="1" w:styleId="69BA382E0E4C4DBDA7777D28799D309A">
    <w:name w:val="69BA382E0E4C4DBDA7777D28799D309A"/>
    <w:rsid w:val="005F23C4"/>
    <w:rPr>
      <w:kern w:val="2"/>
      <w14:ligatures w14:val="standardContextual"/>
    </w:rPr>
  </w:style>
  <w:style w:type="paragraph" w:customStyle="1" w:styleId="8955A30373384105B36F5B9298C823E1">
    <w:name w:val="8955A30373384105B36F5B9298C823E1"/>
    <w:rsid w:val="005F23C4"/>
    <w:rPr>
      <w:kern w:val="2"/>
      <w14:ligatures w14:val="standardContextual"/>
    </w:rPr>
  </w:style>
  <w:style w:type="paragraph" w:customStyle="1" w:styleId="D398D92351714D7F86CDCE858FE5466C">
    <w:name w:val="D398D92351714D7F86CDCE858FE5466C"/>
    <w:rsid w:val="005F23C4"/>
    <w:rPr>
      <w:kern w:val="2"/>
      <w14:ligatures w14:val="standardContextual"/>
    </w:rPr>
  </w:style>
  <w:style w:type="paragraph" w:customStyle="1" w:styleId="5391DE82C8FE47B3B8FEEBF4E97D52C0">
    <w:name w:val="5391DE82C8FE47B3B8FEEBF4E97D52C0"/>
    <w:rsid w:val="00394D24"/>
    <w:pPr>
      <w:spacing w:line="278" w:lineRule="auto"/>
    </w:pPr>
    <w:rPr>
      <w:kern w:val="2"/>
      <w:sz w:val="24"/>
      <w:szCs w:val="24"/>
      <w14:ligatures w14:val="standardContextual"/>
    </w:rPr>
  </w:style>
  <w:style w:type="paragraph" w:customStyle="1" w:styleId="19B42147E6C0412990FC264CC67A9115">
    <w:name w:val="19B42147E6C0412990FC264CC67A9115"/>
    <w:rsid w:val="00394D24"/>
    <w:pPr>
      <w:spacing w:line="278" w:lineRule="auto"/>
    </w:pPr>
    <w:rPr>
      <w:kern w:val="2"/>
      <w:sz w:val="24"/>
      <w:szCs w:val="24"/>
      <w14:ligatures w14:val="standardContextual"/>
    </w:rPr>
  </w:style>
  <w:style w:type="paragraph" w:customStyle="1" w:styleId="0ECE8A6341D64B70A8D6F1F7364C77AB">
    <w:name w:val="0ECE8A6341D64B70A8D6F1F7364C77AB"/>
    <w:rsid w:val="00394D24"/>
    <w:pPr>
      <w:spacing w:line="278" w:lineRule="auto"/>
    </w:pPr>
    <w:rPr>
      <w:kern w:val="2"/>
      <w:sz w:val="24"/>
      <w:szCs w:val="24"/>
      <w14:ligatures w14:val="standardContextual"/>
    </w:rPr>
  </w:style>
  <w:style w:type="paragraph" w:customStyle="1" w:styleId="171940989D564B7A8E79BF0A0D543F9C">
    <w:name w:val="171940989D564B7A8E79BF0A0D543F9C"/>
    <w:rsid w:val="00394D24"/>
    <w:pPr>
      <w:spacing w:line="278" w:lineRule="auto"/>
    </w:pPr>
    <w:rPr>
      <w:kern w:val="2"/>
      <w:sz w:val="24"/>
      <w:szCs w:val="24"/>
      <w14:ligatures w14:val="standardContextual"/>
    </w:rPr>
  </w:style>
  <w:style w:type="paragraph" w:customStyle="1" w:styleId="FA8183CDDBD94925953464E242BCEB09">
    <w:name w:val="FA8183CDDBD94925953464E242BCEB09"/>
    <w:rsid w:val="00394D24"/>
    <w:pPr>
      <w:spacing w:line="278" w:lineRule="auto"/>
    </w:pPr>
    <w:rPr>
      <w:kern w:val="2"/>
      <w:sz w:val="24"/>
      <w:szCs w:val="24"/>
      <w14:ligatures w14:val="standardContextual"/>
    </w:rPr>
  </w:style>
  <w:style w:type="paragraph" w:customStyle="1" w:styleId="BD030CC597144A319C5B692E380D85D0">
    <w:name w:val="BD030CC597144A319C5B692E380D85D0"/>
    <w:rsid w:val="00394D24"/>
    <w:pPr>
      <w:spacing w:line="278" w:lineRule="auto"/>
    </w:pPr>
    <w:rPr>
      <w:kern w:val="2"/>
      <w:sz w:val="24"/>
      <w:szCs w:val="24"/>
      <w14:ligatures w14:val="standardContextual"/>
    </w:rPr>
  </w:style>
  <w:style w:type="paragraph" w:customStyle="1" w:styleId="3D11B868C3794C2BB706E43424D9E37F">
    <w:name w:val="3D11B868C3794C2BB706E43424D9E37F"/>
    <w:rsid w:val="00394D24"/>
    <w:pPr>
      <w:spacing w:line="278" w:lineRule="auto"/>
    </w:pPr>
    <w:rPr>
      <w:kern w:val="2"/>
      <w:sz w:val="24"/>
      <w:szCs w:val="24"/>
      <w14:ligatures w14:val="standardContextual"/>
    </w:rPr>
  </w:style>
  <w:style w:type="paragraph" w:customStyle="1" w:styleId="9DBFD3DFAA8141BCBA49812DD4DA0445">
    <w:name w:val="9DBFD3DFAA8141BCBA49812DD4DA0445"/>
    <w:rsid w:val="00394D24"/>
    <w:pPr>
      <w:spacing w:line="278" w:lineRule="auto"/>
    </w:pPr>
    <w:rPr>
      <w:kern w:val="2"/>
      <w:sz w:val="24"/>
      <w:szCs w:val="24"/>
      <w14:ligatures w14:val="standardContextual"/>
    </w:rPr>
  </w:style>
  <w:style w:type="paragraph" w:customStyle="1" w:styleId="9A6DC7F86AD74C11AC3478B30660A415">
    <w:name w:val="9A6DC7F86AD74C11AC3478B30660A415"/>
    <w:rsid w:val="00394D24"/>
    <w:pPr>
      <w:spacing w:line="278" w:lineRule="auto"/>
    </w:pPr>
    <w:rPr>
      <w:kern w:val="2"/>
      <w:sz w:val="24"/>
      <w:szCs w:val="24"/>
      <w14:ligatures w14:val="standardContextual"/>
    </w:rPr>
  </w:style>
  <w:style w:type="paragraph" w:customStyle="1" w:styleId="F288427C2C9E4E02822FBCEA1384508F">
    <w:name w:val="F288427C2C9E4E02822FBCEA1384508F"/>
    <w:rsid w:val="00394D24"/>
    <w:pPr>
      <w:spacing w:line="278" w:lineRule="auto"/>
    </w:pPr>
    <w:rPr>
      <w:kern w:val="2"/>
      <w:sz w:val="24"/>
      <w:szCs w:val="24"/>
      <w14:ligatures w14:val="standardContextual"/>
    </w:rPr>
  </w:style>
  <w:style w:type="paragraph" w:customStyle="1" w:styleId="555E681BBEC144A592BFF393F4D4B717">
    <w:name w:val="555E681BBEC144A592BFF393F4D4B717"/>
    <w:rsid w:val="00394D24"/>
    <w:pPr>
      <w:spacing w:line="278" w:lineRule="auto"/>
    </w:pPr>
    <w:rPr>
      <w:kern w:val="2"/>
      <w:sz w:val="24"/>
      <w:szCs w:val="24"/>
      <w14:ligatures w14:val="standardContextual"/>
    </w:rPr>
  </w:style>
  <w:style w:type="paragraph" w:customStyle="1" w:styleId="BCB60C0669E1405CBDD70AFFF1F0D444">
    <w:name w:val="BCB60C0669E1405CBDD70AFFF1F0D444"/>
    <w:rsid w:val="00394D24"/>
    <w:pPr>
      <w:spacing w:line="278" w:lineRule="auto"/>
    </w:pPr>
    <w:rPr>
      <w:kern w:val="2"/>
      <w:sz w:val="24"/>
      <w:szCs w:val="24"/>
      <w14:ligatures w14:val="standardContextual"/>
    </w:rPr>
  </w:style>
  <w:style w:type="paragraph" w:customStyle="1" w:styleId="33F444D2097A463D8B658ECCA6B4F5D7">
    <w:name w:val="33F444D2097A463D8B658ECCA6B4F5D7"/>
    <w:rsid w:val="00394D24"/>
    <w:pPr>
      <w:spacing w:line="278" w:lineRule="auto"/>
    </w:pPr>
    <w:rPr>
      <w:kern w:val="2"/>
      <w:sz w:val="24"/>
      <w:szCs w:val="24"/>
      <w14:ligatures w14:val="standardContextual"/>
    </w:rPr>
  </w:style>
  <w:style w:type="paragraph" w:customStyle="1" w:styleId="B3471E469B7C45F683A9D24120BC3571">
    <w:name w:val="B3471E469B7C45F683A9D24120BC3571"/>
    <w:rsid w:val="00394D24"/>
    <w:pPr>
      <w:spacing w:line="278" w:lineRule="auto"/>
    </w:pPr>
    <w:rPr>
      <w:kern w:val="2"/>
      <w:sz w:val="24"/>
      <w:szCs w:val="24"/>
      <w14:ligatures w14:val="standardContextual"/>
    </w:rPr>
  </w:style>
  <w:style w:type="paragraph" w:customStyle="1" w:styleId="A03B618582E543D9AB542E7849C0D1AA">
    <w:name w:val="A03B618582E543D9AB542E7849C0D1AA"/>
    <w:rsid w:val="00394D24"/>
    <w:pPr>
      <w:spacing w:line="278" w:lineRule="auto"/>
    </w:pPr>
    <w:rPr>
      <w:kern w:val="2"/>
      <w:sz w:val="24"/>
      <w:szCs w:val="24"/>
      <w14:ligatures w14:val="standardContextual"/>
    </w:rPr>
  </w:style>
  <w:style w:type="paragraph" w:customStyle="1" w:styleId="BD4E8F8647A444B6A20CDDED9E7CF647">
    <w:name w:val="BD4E8F8647A444B6A20CDDED9E7CF647"/>
    <w:rsid w:val="00394D24"/>
    <w:pPr>
      <w:spacing w:line="278" w:lineRule="auto"/>
    </w:pPr>
    <w:rPr>
      <w:kern w:val="2"/>
      <w:sz w:val="24"/>
      <w:szCs w:val="24"/>
      <w14:ligatures w14:val="standardContextual"/>
    </w:rPr>
  </w:style>
  <w:style w:type="paragraph" w:customStyle="1" w:styleId="3D893C82969E48FCAC87D228A52CF5D8">
    <w:name w:val="3D893C82969E48FCAC87D228A52CF5D8"/>
    <w:rsid w:val="00394D24"/>
    <w:pPr>
      <w:spacing w:line="278" w:lineRule="auto"/>
    </w:pPr>
    <w:rPr>
      <w:kern w:val="2"/>
      <w:sz w:val="24"/>
      <w:szCs w:val="24"/>
      <w14:ligatures w14:val="standardContextual"/>
    </w:rPr>
  </w:style>
  <w:style w:type="paragraph" w:customStyle="1" w:styleId="7F6CD859E41647D99176892F212A91D5">
    <w:name w:val="7F6CD859E41647D99176892F212A91D5"/>
    <w:rsid w:val="00394D24"/>
    <w:pPr>
      <w:spacing w:line="278" w:lineRule="auto"/>
    </w:pPr>
    <w:rPr>
      <w:kern w:val="2"/>
      <w:sz w:val="24"/>
      <w:szCs w:val="24"/>
      <w14:ligatures w14:val="standardContextual"/>
    </w:rPr>
  </w:style>
  <w:style w:type="paragraph" w:customStyle="1" w:styleId="CBAFF8A3FED4440CA585ADE42725D064">
    <w:name w:val="CBAFF8A3FED4440CA585ADE42725D064"/>
    <w:rsid w:val="00394D24"/>
    <w:pPr>
      <w:spacing w:line="278" w:lineRule="auto"/>
    </w:pPr>
    <w:rPr>
      <w:kern w:val="2"/>
      <w:sz w:val="24"/>
      <w:szCs w:val="24"/>
      <w14:ligatures w14:val="standardContextual"/>
    </w:rPr>
  </w:style>
  <w:style w:type="paragraph" w:customStyle="1" w:styleId="D80267AB418142BB80D4B50DAE13F4A4">
    <w:name w:val="D80267AB418142BB80D4B50DAE13F4A4"/>
    <w:rsid w:val="00394D24"/>
    <w:pPr>
      <w:spacing w:line="278" w:lineRule="auto"/>
    </w:pPr>
    <w:rPr>
      <w:kern w:val="2"/>
      <w:sz w:val="24"/>
      <w:szCs w:val="24"/>
      <w14:ligatures w14:val="standardContextual"/>
    </w:rPr>
  </w:style>
  <w:style w:type="paragraph" w:customStyle="1" w:styleId="2E1C54A361804040B652B10E5525CDEB">
    <w:name w:val="2E1C54A361804040B652B10E5525CDEB"/>
    <w:rsid w:val="00394D24"/>
    <w:pPr>
      <w:spacing w:line="278" w:lineRule="auto"/>
    </w:pPr>
    <w:rPr>
      <w:kern w:val="2"/>
      <w:sz w:val="24"/>
      <w:szCs w:val="24"/>
      <w14:ligatures w14:val="standardContextual"/>
    </w:rPr>
  </w:style>
  <w:style w:type="paragraph" w:customStyle="1" w:styleId="DD302496A3DE47B8AE9BC21BC2A893AB">
    <w:name w:val="DD302496A3DE47B8AE9BC21BC2A893AB"/>
    <w:rsid w:val="00394D24"/>
    <w:pPr>
      <w:spacing w:line="278" w:lineRule="auto"/>
    </w:pPr>
    <w:rPr>
      <w:kern w:val="2"/>
      <w:sz w:val="24"/>
      <w:szCs w:val="24"/>
      <w14:ligatures w14:val="standardContextual"/>
    </w:rPr>
  </w:style>
  <w:style w:type="paragraph" w:customStyle="1" w:styleId="2022C173CEC94B42B36FF433C413808A">
    <w:name w:val="2022C173CEC94B42B36FF433C413808A"/>
    <w:rsid w:val="00394D24"/>
    <w:pPr>
      <w:spacing w:line="278" w:lineRule="auto"/>
    </w:pPr>
    <w:rPr>
      <w:kern w:val="2"/>
      <w:sz w:val="24"/>
      <w:szCs w:val="24"/>
      <w14:ligatures w14:val="standardContextual"/>
    </w:rPr>
  </w:style>
  <w:style w:type="paragraph" w:customStyle="1" w:styleId="A5A032589FEF44A2AD4BB39B81F84511">
    <w:name w:val="A5A032589FEF44A2AD4BB39B81F84511"/>
    <w:rsid w:val="00394D24"/>
    <w:pPr>
      <w:spacing w:line="278" w:lineRule="auto"/>
    </w:pPr>
    <w:rPr>
      <w:kern w:val="2"/>
      <w:sz w:val="24"/>
      <w:szCs w:val="24"/>
      <w14:ligatures w14:val="standardContextual"/>
    </w:rPr>
  </w:style>
  <w:style w:type="paragraph" w:customStyle="1" w:styleId="34F95CACB38449EBA051AAD45F26091E">
    <w:name w:val="34F95CACB38449EBA051AAD45F26091E"/>
    <w:rsid w:val="00394D24"/>
    <w:pPr>
      <w:spacing w:line="278" w:lineRule="auto"/>
    </w:pPr>
    <w:rPr>
      <w:kern w:val="2"/>
      <w:sz w:val="24"/>
      <w:szCs w:val="24"/>
      <w14:ligatures w14:val="standardContextual"/>
    </w:rPr>
  </w:style>
  <w:style w:type="paragraph" w:customStyle="1" w:styleId="16AAE02A32734CB7B007D9A4AF62752D">
    <w:name w:val="16AAE02A32734CB7B007D9A4AF62752D"/>
    <w:rsid w:val="00394D24"/>
    <w:pPr>
      <w:spacing w:line="278" w:lineRule="auto"/>
    </w:pPr>
    <w:rPr>
      <w:kern w:val="2"/>
      <w:sz w:val="24"/>
      <w:szCs w:val="24"/>
      <w14:ligatures w14:val="standardContextual"/>
    </w:rPr>
  </w:style>
  <w:style w:type="paragraph" w:customStyle="1" w:styleId="858E6BE087954674BF2232B8F64CA9F4">
    <w:name w:val="858E6BE087954674BF2232B8F64CA9F4"/>
    <w:rsid w:val="00394D24"/>
    <w:pPr>
      <w:spacing w:line="278" w:lineRule="auto"/>
    </w:pPr>
    <w:rPr>
      <w:kern w:val="2"/>
      <w:sz w:val="24"/>
      <w:szCs w:val="24"/>
      <w14:ligatures w14:val="standardContextual"/>
    </w:rPr>
  </w:style>
  <w:style w:type="paragraph" w:customStyle="1" w:styleId="4672ECCEC79143C891B92521EB9C499C">
    <w:name w:val="4672ECCEC79143C891B92521EB9C499C"/>
    <w:rsid w:val="00394D24"/>
    <w:pPr>
      <w:spacing w:line="278" w:lineRule="auto"/>
    </w:pPr>
    <w:rPr>
      <w:kern w:val="2"/>
      <w:sz w:val="24"/>
      <w:szCs w:val="24"/>
      <w14:ligatures w14:val="standardContextual"/>
    </w:rPr>
  </w:style>
  <w:style w:type="paragraph" w:customStyle="1" w:styleId="05A2D1463ADB49758A12AEF08837B6EC">
    <w:name w:val="05A2D1463ADB49758A12AEF08837B6EC"/>
    <w:rsid w:val="00394D24"/>
    <w:pPr>
      <w:spacing w:line="278" w:lineRule="auto"/>
    </w:pPr>
    <w:rPr>
      <w:kern w:val="2"/>
      <w:sz w:val="24"/>
      <w:szCs w:val="24"/>
      <w14:ligatures w14:val="standardContextual"/>
    </w:rPr>
  </w:style>
  <w:style w:type="paragraph" w:customStyle="1" w:styleId="4AAA3EFFF9F44629ADDBDD00919C3D59">
    <w:name w:val="4AAA3EFFF9F44629ADDBDD00919C3D59"/>
    <w:rsid w:val="00394D24"/>
    <w:pPr>
      <w:spacing w:line="278" w:lineRule="auto"/>
    </w:pPr>
    <w:rPr>
      <w:kern w:val="2"/>
      <w:sz w:val="24"/>
      <w:szCs w:val="24"/>
      <w14:ligatures w14:val="standardContextual"/>
    </w:rPr>
  </w:style>
  <w:style w:type="paragraph" w:customStyle="1" w:styleId="000E79F1C6AA4689A0A93991E322BDBA">
    <w:name w:val="000E79F1C6AA4689A0A93991E322BDBA"/>
    <w:rsid w:val="00394D24"/>
    <w:pPr>
      <w:spacing w:line="278" w:lineRule="auto"/>
    </w:pPr>
    <w:rPr>
      <w:kern w:val="2"/>
      <w:sz w:val="24"/>
      <w:szCs w:val="24"/>
      <w14:ligatures w14:val="standardContextual"/>
    </w:rPr>
  </w:style>
  <w:style w:type="paragraph" w:customStyle="1" w:styleId="DBCEAB0BBCBC46A0A35291EA7E169069">
    <w:name w:val="DBCEAB0BBCBC46A0A35291EA7E169069"/>
    <w:rsid w:val="00394D24"/>
    <w:pPr>
      <w:spacing w:line="278" w:lineRule="auto"/>
    </w:pPr>
    <w:rPr>
      <w:kern w:val="2"/>
      <w:sz w:val="24"/>
      <w:szCs w:val="24"/>
      <w14:ligatures w14:val="standardContextual"/>
    </w:rPr>
  </w:style>
  <w:style w:type="paragraph" w:customStyle="1" w:styleId="500E375338E3416C8AB0D96F37BCF76E">
    <w:name w:val="500E375338E3416C8AB0D96F37BCF76E"/>
    <w:rsid w:val="00394D24"/>
    <w:pPr>
      <w:spacing w:line="278" w:lineRule="auto"/>
    </w:pPr>
    <w:rPr>
      <w:kern w:val="2"/>
      <w:sz w:val="24"/>
      <w:szCs w:val="24"/>
      <w14:ligatures w14:val="standardContextual"/>
    </w:rPr>
  </w:style>
  <w:style w:type="paragraph" w:customStyle="1" w:styleId="8C9B79C0598F4B789A890D874990787C">
    <w:name w:val="8C9B79C0598F4B789A890D874990787C"/>
    <w:rsid w:val="00CF1B4B"/>
    <w:rPr>
      <w:kern w:val="2"/>
      <w14:ligatures w14:val="standardContextual"/>
    </w:rPr>
  </w:style>
  <w:style w:type="paragraph" w:customStyle="1" w:styleId="9812ED17FEA34DE381986B61D7BE2C0C">
    <w:name w:val="9812ED17FEA34DE381986B61D7BE2C0C"/>
    <w:rsid w:val="00CF1B4B"/>
    <w:rPr>
      <w:kern w:val="2"/>
      <w14:ligatures w14:val="standardContextual"/>
    </w:rPr>
  </w:style>
  <w:style w:type="paragraph" w:customStyle="1" w:styleId="F200CFB0FC75432B84C71B87D4444D90">
    <w:name w:val="F200CFB0FC75432B84C71B87D4444D90"/>
    <w:rsid w:val="00F317B6"/>
    <w:pPr>
      <w:spacing w:line="278" w:lineRule="auto"/>
    </w:pPr>
    <w:rPr>
      <w:kern w:val="2"/>
      <w:sz w:val="24"/>
      <w:szCs w:val="24"/>
      <w14:ligatures w14:val="standardContextual"/>
    </w:rPr>
  </w:style>
  <w:style w:type="paragraph" w:customStyle="1" w:styleId="FEC4E0A0A9B74023B5C3088EE5323637">
    <w:name w:val="FEC4E0A0A9B74023B5C3088EE5323637"/>
    <w:rsid w:val="00F317B6"/>
    <w:pPr>
      <w:spacing w:line="278" w:lineRule="auto"/>
    </w:pPr>
    <w:rPr>
      <w:kern w:val="2"/>
      <w:sz w:val="24"/>
      <w:szCs w:val="24"/>
      <w14:ligatures w14:val="standardContextual"/>
    </w:rPr>
  </w:style>
  <w:style w:type="paragraph" w:customStyle="1" w:styleId="597BAD76952C4388AF077A8AE7C5EC3C">
    <w:name w:val="597BAD76952C4388AF077A8AE7C5EC3C"/>
    <w:rsid w:val="00F317B6"/>
    <w:pPr>
      <w:spacing w:line="278" w:lineRule="auto"/>
    </w:pPr>
    <w:rPr>
      <w:kern w:val="2"/>
      <w:sz w:val="24"/>
      <w:szCs w:val="24"/>
      <w14:ligatures w14:val="standardContextual"/>
    </w:rPr>
  </w:style>
  <w:style w:type="paragraph" w:customStyle="1" w:styleId="DAD17E2D9BDF4DEAA6214DE8F9174B6A">
    <w:name w:val="DAD17E2D9BDF4DEAA6214DE8F9174B6A"/>
    <w:rsid w:val="00F317B6"/>
    <w:pPr>
      <w:spacing w:line="278" w:lineRule="auto"/>
    </w:pPr>
    <w:rPr>
      <w:kern w:val="2"/>
      <w:sz w:val="24"/>
      <w:szCs w:val="24"/>
      <w14:ligatures w14:val="standardContextual"/>
    </w:rPr>
  </w:style>
  <w:style w:type="paragraph" w:customStyle="1" w:styleId="C1493F8851394C06BB659431F8C08170">
    <w:name w:val="C1493F8851394C06BB659431F8C08170"/>
    <w:rsid w:val="00F317B6"/>
    <w:pPr>
      <w:spacing w:line="278" w:lineRule="auto"/>
    </w:pPr>
    <w:rPr>
      <w:kern w:val="2"/>
      <w:sz w:val="24"/>
      <w:szCs w:val="24"/>
      <w14:ligatures w14:val="standardContextual"/>
    </w:rPr>
  </w:style>
  <w:style w:type="paragraph" w:customStyle="1" w:styleId="45F71E35E9354137A32E11E13B20A710">
    <w:name w:val="45F71E35E9354137A32E11E13B20A710"/>
    <w:rsid w:val="00F317B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esu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BECC2C329856848B2BDEDF4F8B4F82A" ma:contentTypeVersion="16" ma:contentTypeDescription="Crie um novo documento." ma:contentTypeScope="" ma:versionID="9bdd753873129ab449cb2f605094711b">
  <xsd:schema xmlns:xsd="http://www.w3.org/2001/XMLSchema" xmlns:xs="http://www.w3.org/2001/XMLSchema" xmlns:p="http://schemas.microsoft.com/office/2006/metadata/properties" xmlns:ns1="http://schemas.microsoft.com/sharepoint/v3" xmlns:ns2="9d492d6d-1dcd-4f79-8916-e94f56d5c577" xmlns:ns3="a9ce4edb-df34-469f-89c7-7b8457e4c9a2" targetNamespace="http://schemas.microsoft.com/office/2006/metadata/properties" ma:root="true" ma:fieldsID="116dde592019b00051e2c4a4e1bbd80c" ns1:_="" ns2:_="" ns3:_="">
    <xsd:import namespace="http://schemas.microsoft.com/sharepoint/v3"/>
    <xsd:import namespace="9d492d6d-1dcd-4f79-8916-e94f56d5c577"/>
    <xsd:import namespace="a9ce4edb-df34-469f-89c7-7b8457e4c9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riedades da Política de Conformidade Unificada" ma:hidden="true" ma:internalName="_ip_UnifiedCompliancePolicyProperties">
      <xsd:simpleType>
        <xsd:restriction base="dms:Note"/>
      </xsd:simpleType>
    </xsd:element>
    <xsd:element name="_ip_UnifiedCompliancePolicyUIAction" ma:index="21"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92d6d-1dcd-4f79-8916-e94f56d5c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699e888a-e30d-4c0e-bef0-0db25144e5f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ce4edb-df34-469f-89c7-7b8457e4c9a2"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4" nillable="true" ma:displayName="Taxonomy Catch All Column" ma:hidden="true" ma:list="{ffae9c1a-1f64-407a-b07e-4a0d9eea16c6}" ma:internalName="TaxCatchAll" ma:showField="CatchAllData" ma:web="a9ce4edb-df34-469f-89c7-7b8457e4c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9ce4edb-df34-469f-89c7-7b8457e4c9a2">
      <UserInfo>
        <DisplayName>Membros de Gestão dos Eixos dos CST´s</DisplayName>
        <AccountId>7</AccountId>
        <AccountType/>
      </UserInfo>
    </SharedWithUsers>
    <TaxCatchAll xmlns="a9ce4edb-df34-469f-89c7-7b8457e4c9a2" xsi:nil="true"/>
    <lcf76f155ced4ddcb4097134ff3c332f xmlns="9d492d6d-1dcd-4f79-8916-e94f56d5c57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064041-1BC2-439A-B2D7-DDFFF46BD615}">
  <ds:schemaRefs>
    <ds:schemaRef ds:uri="http://schemas.openxmlformats.org/officeDocument/2006/bibliography"/>
  </ds:schemaRefs>
</ds:datastoreItem>
</file>

<file path=customXml/itemProps2.xml><?xml version="1.0" encoding="utf-8"?>
<ds:datastoreItem xmlns:ds="http://schemas.openxmlformats.org/officeDocument/2006/customXml" ds:itemID="{82FB8F89-8C13-4B06-A7C4-5529F7FBC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492d6d-1dcd-4f79-8916-e94f56d5c577"/>
    <ds:schemaRef ds:uri="a9ce4edb-df34-469f-89c7-7b8457e4c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C87AFD-519F-4D58-90EE-41825C11A5DB}">
  <ds:schemaRefs>
    <ds:schemaRef ds:uri="http://schemas.microsoft.com/office/2006/metadata/properties"/>
    <ds:schemaRef ds:uri="http://schemas.microsoft.com/office/infopath/2007/PartnerControls"/>
    <ds:schemaRef ds:uri="a9ce4edb-df34-469f-89c7-7b8457e4c9a2"/>
    <ds:schemaRef ds:uri="9d492d6d-1dcd-4f79-8916-e94f56d5c577"/>
    <ds:schemaRef ds:uri="http://schemas.microsoft.com/sharepoint/v3"/>
  </ds:schemaRefs>
</ds:datastoreItem>
</file>

<file path=customXml/itemProps4.xml><?xml version="1.0" encoding="utf-8"?>
<ds:datastoreItem xmlns:ds="http://schemas.openxmlformats.org/officeDocument/2006/customXml" ds:itemID="{FBB7E7F9-C6D8-4D39-9ADB-A32EB9E593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para Preenchimento do PPC - Cesu - V4_0_1 (4)</Template>
  <TotalTime>95</TotalTime>
  <Pages>92</Pages>
  <Words>31533</Words>
  <Characters>170282</Characters>
  <Application>Microsoft Office Word</Application>
  <DocSecurity>0</DocSecurity>
  <Lines>1419</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 Lari Braga Cilli</dc:creator>
  <cp:keywords/>
  <dc:description/>
  <cp:lastModifiedBy>Maria de Lourdes Silva Serodio</cp:lastModifiedBy>
  <cp:revision>39</cp:revision>
  <cp:lastPrinted>2022-02-11T01:52:00Z</cp:lastPrinted>
  <dcterms:created xsi:type="dcterms:W3CDTF">2024-04-24T13:15:00Z</dcterms:created>
  <dcterms:modified xsi:type="dcterms:W3CDTF">2024-04-24T14:47:00Z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0x010100CBECC2C329856848B2BDEDF4F8B4F82A</vt:lpwstr>
  </property>
  <property fmtid="{D5CDD505-2E9C-101B-9397-08002B2CF9AE}" pid="3" name="MSIP_Label_ff380b4d-8a71-4241-982c-3816ad3ce8fc_Enabled">
    <vt:lpwstr>true</vt:lpwstr>
  </property>
  <property fmtid="{D5CDD505-2E9C-101B-9397-08002B2CF9AE}" pid="4" name="MSIP_Label_ff380b4d-8a71-4241-982c-3816ad3ce8fc_SetDate">
    <vt:lpwstr>2022-01-31T19:53:31Z</vt:lpwstr>
  </property>
  <property fmtid="{D5CDD505-2E9C-101B-9397-08002B2CF9AE}" pid="5" name="MSIP_Label_ff380b4d-8a71-4241-982c-3816ad3ce8fc_Method">
    <vt:lpwstr>Standard</vt:lpwstr>
  </property>
  <property fmtid="{D5CDD505-2E9C-101B-9397-08002B2CF9AE}" pid="6" name="MSIP_Label_ff380b4d-8a71-4241-982c-3816ad3ce8fc_Name">
    <vt:lpwstr>defa4170-0d19-0005-0004-bc88714345d2</vt:lpwstr>
  </property>
  <property fmtid="{D5CDD505-2E9C-101B-9397-08002B2CF9AE}" pid="7" name="MSIP_Label_ff380b4d-8a71-4241-982c-3816ad3ce8fc_SiteId">
    <vt:lpwstr>eabe64c5-68f5-4a76-8301-9577a679e449</vt:lpwstr>
  </property>
  <property fmtid="{D5CDD505-2E9C-101B-9397-08002B2CF9AE}" pid="8" name="MSIP_Label_ff380b4d-8a71-4241-982c-3816ad3ce8fc_ActionId">
    <vt:lpwstr>de5215a0-7126-4ddb-b8df-3cf3a6f09fa6</vt:lpwstr>
  </property>
  <property fmtid="{D5CDD505-2E9C-101B-9397-08002B2CF9AE}" pid="9" name="MSIP_Label_ff380b4d-8a71-4241-982c-3816ad3ce8fc_ContentBits">
    <vt:lpwstr>0</vt:lpwstr>
  </property>
  <property fmtid="{D5CDD505-2E9C-101B-9397-08002B2CF9AE}" pid="10" name="MediaServiceImageTags">
    <vt:lpwstr/>
  </property>
</Properties>
</file>