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0B1" w:rsidRPr="00473438" w:rsidRDefault="004360B1" w:rsidP="004360B1">
      <w:pPr>
        <w:pStyle w:val="PargrafodaLista"/>
        <w:spacing w:after="0" w:line="240" w:lineRule="auto"/>
        <w:jc w:val="center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ANEXO 1 – Modelo de Orçamento</w:t>
      </w:r>
    </w:p>
    <w:p w:rsidR="004360B1" w:rsidRPr="00473438" w:rsidRDefault="004360B1" w:rsidP="004360B1">
      <w:pPr>
        <w:jc w:val="center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 xml:space="preserve">Ref. Procedimento nº </w:t>
      </w:r>
      <w:r w:rsidRPr="00473438">
        <w:rPr>
          <w:rFonts w:ascii="Arial" w:hAnsi="Arial" w:cs="Arial"/>
          <w:b/>
          <w:bCs/>
        </w:rPr>
        <w:softHyphen/>
      </w:r>
      <w:r w:rsidRPr="00473438">
        <w:rPr>
          <w:rFonts w:ascii="Arial" w:hAnsi="Arial" w:cs="Arial"/>
          <w:b/>
          <w:bCs/>
        </w:rPr>
        <w:softHyphen/>
      </w:r>
      <w:r w:rsidRPr="00473438">
        <w:rPr>
          <w:rFonts w:ascii="Arial" w:hAnsi="Arial" w:cs="Arial"/>
          <w:b/>
          <w:bCs/>
        </w:rPr>
        <w:softHyphen/>
        <w:t>02</w:t>
      </w:r>
    </w:p>
    <w:p w:rsidR="004360B1" w:rsidRPr="00473438" w:rsidRDefault="004360B1" w:rsidP="004360B1">
      <w:pPr>
        <w:rPr>
          <w:rFonts w:ascii="Arial" w:hAnsi="Arial" w:cs="Arial"/>
        </w:rPr>
      </w:pPr>
      <w:r w:rsidRPr="00473438">
        <w:rPr>
          <w:rFonts w:ascii="Arial" w:hAnsi="Arial" w:cs="Arial"/>
          <w:b/>
          <w:bCs/>
        </w:rPr>
        <w:t>Objeto: Aquisição de Switch gerenciável 48 portas Poe+</w:t>
      </w:r>
    </w:p>
    <w:tbl>
      <w:tblPr>
        <w:tblpPr w:leftFromText="141" w:rightFromText="141" w:vertAnchor="text" w:horzAnchor="margin" w:tblpY="144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85"/>
      </w:tblGrid>
      <w:tr w:rsidR="004360B1" w:rsidRPr="00473438" w:rsidTr="00344DE5">
        <w:trPr>
          <w:trHeight w:val="435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Proponente: </w:t>
            </w:r>
          </w:p>
        </w:tc>
      </w:tr>
      <w:tr w:rsidR="004360B1" w:rsidRPr="00473438" w:rsidTr="00344DE5">
        <w:trPr>
          <w:trHeight w:val="444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Endereço: </w:t>
            </w:r>
          </w:p>
        </w:tc>
      </w:tr>
      <w:tr w:rsidR="004360B1" w:rsidRPr="00473438" w:rsidTr="00344DE5">
        <w:tc>
          <w:tcPr>
            <w:tcW w:w="10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pStyle w:val="Cabealho"/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Cidade/ Estado:                                   CEP:                                  </w:t>
            </w:r>
          </w:p>
        </w:tc>
      </w:tr>
      <w:tr w:rsidR="004360B1" w:rsidRPr="00473438" w:rsidTr="00344DE5">
        <w:trPr>
          <w:trHeight w:val="421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Telefone:                                              FAX:                                                E-MAIL: </w:t>
            </w:r>
          </w:p>
        </w:tc>
      </w:tr>
      <w:tr w:rsidR="004360B1" w:rsidRPr="00473438" w:rsidTr="00344DE5">
        <w:trPr>
          <w:trHeight w:val="247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>CNPJ/CPF:                                                     Insc. Estadual/Mun.:</w:t>
            </w:r>
          </w:p>
        </w:tc>
      </w:tr>
    </w:tbl>
    <w:tbl>
      <w:tblPr>
        <w:tblW w:w="104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568"/>
        <w:gridCol w:w="4536"/>
        <w:gridCol w:w="1134"/>
        <w:gridCol w:w="992"/>
        <w:gridCol w:w="1276"/>
        <w:gridCol w:w="1985"/>
      </w:tblGrid>
      <w:tr w:rsidR="004360B1" w:rsidRPr="00473438" w:rsidTr="00344DE5">
        <w:trPr>
          <w:trHeight w:val="470"/>
        </w:trPr>
        <w:tc>
          <w:tcPr>
            <w:tcW w:w="568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IT.</w:t>
            </w:r>
          </w:p>
        </w:tc>
        <w:tc>
          <w:tcPr>
            <w:tcW w:w="4536" w:type="dxa"/>
            <w:shd w:val="clear" w:color="auto" w:fill="C0C0C0"/>
          </w:tcPr>
          <w:p w:rsidR="004360B1" w:rsidRPr="00473438" w:rsidRDefault="004360B1" w:rsidP="00344DE5">
            <w:pPr>
              <w:jc w:val="both"/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</w:pP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</w:pPr>
            <w:r w:rsidRPr="00473438"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  <w:t>DECRIÇÃO DO OBJETO</w:t>
            </w:r>
          </w:p>
        </w:tc>
        <w:tc>
          <w:tcPr>
            <w:tcW w:w="1134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UND.</w:t>
            </w: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MENS.</w:t>
            </w:r>
          </w:p>
        </w:tc>
        <w:tc>
          <w:tcPr>
            <w:tcW w:w="992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QUANT.</w:t>
            </w:r>
          </w:p>
        </w:tc>
        <w:tc>
          <w:tcPr>
            <w:tcW w:w="1276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 UNITÁRIO</w:t>
            </w:r>
          </w:p>
        </w:tc>
        <w:tc>
          <w:tcPr>
            <w:tcW w:w="1985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</w:t>
            </w: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TOTAL</w:t>
            </w:r>
          </w:p>
        </w:tc>
      </w:tr>
      <w:tr w:rsidR="004360B1" w:rsidRPr="00473438" w:rsidTr="00344DE5">
        <w:tblPrEx>
          <w:shd w:val="clear" w:color="auto" w:fill="auto"/>
        </w:tblPrEx>
        <w:trPr>
          <w:trHeight w:val="1143"/>
        </w:trPr>
        <w:tc>
          <w:tcPr>
            <w:tcW w:w="568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01</w:t>
            </w:r>
          </w:p>
        </w:tc>
        <w:tc>
          <w:tcPr>
            <w:tcW w:w="4536" w:type="dxa"/>
            <w:shd w:val="clear" w:color="auto" w:fill="auto"/>
          </w:tcPr>
          <w:p w:rsidR="004360B1" w:rsidRDefault="004360B1" w:rsidP="00344DE5">
            <w:pPr>
              <w:spacing w:after="0"/>
              <w:jc w:val="both"/>
              <w:rPr>
                <w:rFonts w:ascii="Arial" w:hAnsi="Arial" w:cs="Arial"/>
              </w:rPr>
            </w:pPr>
            <w:r w:rsidRPr="00D513F6">
              <w:rPr>
                <w:rFonts w:ascii="Arial" w:hAnsi="Arial" w:cs="Arial"/>
              </w:rPr>
              <w:t xml:space="preserve">Switch 48 Portas Ativas Rj45 Poe+ (802.3at)10/100/1000 - Switch; Switch; Ethernet 48 Portas 10/100/1000 Poe+ e 2 </w:t>
            </w:r>
            <w:proofErr w:type="spellStart"/>
            <w:r w:rsidRPr="00D513F6">
              <w:rPr>
                <w:rFonts w:ascii="Arial" w:hAnsi="Arial" w:cs="Arial"/>
              </w:rPr>
              <w:t>Sfp</w:t>
            </w:r>
            <w:proofErr w:type="spellEnd"/>
            <w:r w:rsidRPr="00D513F6">
              <w:rPr>
                <w:rFonts w:ascii="Arial" w:hAnsi="Arial" w:cs="Arial"/>
              </w:rPr>
              <w:t xml:space="preserve">+ 1/10gbps </w:t>
            </w:r>
            <w:proofErr w:type="spellStart"/>
            <w:r w:rsidRPr="00D513F6">
              <w:rPr>
                <w:rFonts w:ascii="Arial" w:hAnsi="Arial" w:cs="Arial"/>
              </w:rPr>
              <w:t>Empilhável</w:t>
            </w:r>
            <w:proofErr w:type="spellEnd"/>
            <w:r w:rsidRPr="00D513F6">
              <w:rPr>
                <w:rFonts w:ascii="Arial" w:hAnsi="Arial" w:cs="Arial"/>
              </w:rPr>
              <w:t xml:space="preserve">; Tipo </w:t>
            </w:r>
            <w:proofErr w:type="spellStart"/>
            <w:r w:rsidRPr="00D513F6">
              <w:rPr>
                <w:rFonts w:ascii="Arial" w:hAnsi="Arial" w:cs="Arial"/>
              </w:rPr>
              <w:t>Layer</w:t>
            </w:r>
            <w:proofErr w:type="spellEnd"/>
            <w:r w:rsidRPr="00D513F6">
              <w:rPr>
                <w:rFonts w:ascii="Arial" w:hAnsi="Arial" w:cs="Arial"/>
              </w:rPr>
              <w:t xml:space="preserve"> 2 Gerenciável, Altura 1u; Alimentação 100-240v </w:t>
            </w:r>
            <w:proofErr w:type="spellStart"/>
            <w:r w:rsidRPr="00D513F6">
              <w:rPr>
                <w:rFonts w:ascii="Arial" w:hAnsi="Arial" w:cs="Arial"/>
              </w:rPr>
              <w:t>Vca</w:t>
            </w:r>
            <w:proofErr w:type="spellEnd"/>
            <w:r w:rsidRPr="00D513F6">
              <w:rPr>
                <w:rFonts w:ascii="Arial" w:hAnsi="Arial" w:cs="Arial"/>
              </w:rPr>
              <w:t xml:space="preserve">; 128mb Flash, 3mb Buffer, 1gb </w:t>
            </w:r>
            <w:proofErr w:type="spellStart"/>
            <w:r w:rsidRPr="00D513F6">
              <w:rPr>
                <w:rFonts w:ascii="Arial" w:hAnsi="Arial" w:cs="Arial"/>
              </w:rPr>
              <w:t>Sdram</w:t>
            </w:r>
            <w:proofErr w:type="spellEnd"/>
            <w:r w:rsidRPr="00D513F6">
              <w:rPr>
                <w:rFonts w:ascii="Arial" w:hAnsi="Arial" w:cs="Arial"/>
              </w:rPr>
              <w:t xml:space="preserve">; 370w de Potência Poe+, </w:t>
            </w:r>
            <w:proofErr w:type="spellStart"/>
            <w:r w:rsidRPr="00D513F6">
              <w:rPr>
                <w:rFonts w:ascii="Arial" w:hAnsi="Arial" w:cs="Arial"/>
              </w:rPr>
              <w:t>Empilhável</w:t>
            </w:r>
            <w:proofErr w:type="spellEnd"/>
            <w:r w:rsidRPr="00D513F6">
              <w:rPr>
                <w:rFonts w:ascii="Arial" w:hAnsi="Arial" w:cs="Arial"/>
              </w:rPr>
              <w:t xml:space="preserve"> Em Até 4 Unidades Switch </w:t>
            </w:r>
            <w:proofErr w:type="spellStart"/>
            <w:r w:rsidRPr="00D513F6">
              <w:rPr>
                <w:rFonts w:ascii="Arial" w:hAnsi="Arial" w:cs="Arial"/>
              </w:rPr>
              <w:t>Fabric</w:t>
            </w:r>
            <w:proofErr w:type="spellEnd"/>
            <w:r w:rsidRPr="00D513F6">
              <w:rPr>
                <w:rFonts w:ascii="Arial" w:hAnsi="Arial" w:cs="Arial"/>
              </w:rPr>
              <w:t xml:space="preserve"> 176gbps(</w:t>
            </w:r>
            <w:proofErr w:type="spellStart"/>
            <w:r w:rsidRPr="00D513F6">
              <w:rPr>
                <w:rFonts w:ascii="Arial" w:hAnsi="Arial" w:cs="Arial"/>
              </w:rPr>
              <w:t>full</w:t>
            </w:r>
            <w:proofErr w:type="spellEnd"/>
            <w:r w:rsidRPr="00D513F6">
              <w:rPr>
                <w:rFonts w:ascii="Arial" w:hAnsi="Arial" w:cs="Arial"/>
              </w:rPr>
              <w:t xml:space="preserve"> Duplex); Com 48 Portas Ativas Rj45 Poe+ (802.3at)10/100/1000mbps </w:t>
            </w:r>
            <w:proofErr w:type="spellStart"/>
            <w:r w:rsidRPr="00D513F6">
              <w:rPr>
                <w:rFonts w:ascii="Arial" w:hAnsi="Arial" w:cs="Arial"/>
              </w:rPr>
              <w:t>Base-t</w:t>
            </w:r>
            <w:proofErr w:type="spellEnd"/>
            <w:r w:rsidRPr="00D513F6">
              <w:rPr>
                <w:rFonts w:ascii="Arial" w:hAnsi="Arial" w:cs="Arial"/>
              </w:rPr>
              <w:t xml:space="preserve"> </w:t>
            </w:r>
            <w:proofErr w:type="spellStart"/>
            <w:r w:rsidRPr="00D513F6">
              <w:rPr>
                <w:rFonts w:ascii="Arial" w:hAnsi="Arial" w:cs="Arial"/>
              </w:rPr>
              <w:t>Half</w:t>
            </w:r>
            <w:proofErr w:type="spellEnd"/>
            <w:r w:rsidRPr="00D513F6">
              <w:rPr>
                <w:rFonts w:ascii="Arial" w:hAnsi="Arial" w:cs="Arial"/>
              </w:rPr>
              <w:t>/</w:t>
            </w:r>
            <w:proofErr w:type="spellStart"/>
            <w:r w:rsidRPr="00D513F6">
              <w:rPr>
                <w:rFonts w:ascii="Arial" w:hAnsi="Arial" w:cs="Arial"/>
              </w:rPr>
              <w:t>full</w:t>
            </w:r>
            <w:proofErr w:type="spellEnd"/>
            <w:r w:rsidRPr="00D513F6">
              <w:rPr>
                <w:rFonts w:ascii="Arial" w:hAnsi="Arial" w:cs="Arial"/>
              </w:rPr>
              <w:t xml:space="preserve"> Duplex, Cabo 0,5m Incluso; Com 02 Portas Ativas </w:t>
            </w:r>
            <w:proofErr w:type="spellStart"/>
            <w:r w:rsidRPr="00D513F6">
              <w:rPr>
                <w:rFonts w:ascii="Arial" w:hAnsi="Arial" w:cs="Arial"/>
              </w:rPr>
              <w:t>Sfp</w:t>
            </w:r>
            <w:proofErr w:type="spellEnd"/>
            <w:r w:rsidRPr="00D513F6">
              <w:rPr>
                <w:rFonts w:ascii="Arial" w:hAnsi="Arial" w:cs="Arial"/>
              </w:rPr>
              <w:t xml:space="preserve">+ 1/10gbps, 02 Portas </w:t>
            </w:r>
            <w:proofErr w:type="spellStart"/>
            <w:r w:rsidRPr="00D513F6">
              <w:rPr>
                <w:rFonts w:ascii="Arial" w:hAnsi="Arial" w:cs="Arial"/>
              </w:rPr>
              <w:t>Rj</w:t>
            </w:r>
            <w:proofErr w:type="spellEnd"/>
            <w:r w:rsidRPr="00D513F6">
              <w:rPr>
                <w:rFonts w:ascii="Arial" w:hAnsi="Arial" w:cs="Arial"/>
              </w:rPr>
              <w:t xml:space="preserve">- 45 1/10gbps </w:t>
            </w:r>
            <w:proofErr w:type="spellStart"/>
            <w:r w:rsidRPr="00D513F6">
              <w:rPr>
                <w:rFonts w:ascii="Arial" w:hAnsi="Arial" w:cs="Arial"/>
              </w:rPr>
              <w:t>Base-t</w:t>
            </w:r>
            <w:proofErr w:type="spellEnd"/>
            <w:r w:rsidRPr="00D513F6">
              <w:rPr>
                <w:rFonts w:ascii="Arial" w:hAnsi="Arial" w:cs="Arial"/>
              </w:rPr>
              <w:t xml:space="preserve">, Ipv4,ipv6, Igmpv1,v3, Snmpv1,v2,v3; </w:t>
            </w:r>
            <w:proofErr w:type="spellStart"/>
            <w:r w:rsidRPr="00D513F6">
              <w:rPr>
                <w:rFonts w:ascii="Arial" w:hAnsi="Arial" w:cs="Arial"/>
              </w:rPr>
              <w:t>Ieee</w:t>
            </w:r>
            <w:proofErr w:type="spellEnd"/>
            <w:r w:rsidRPr="00D513F6">
              <w:rPr>
                <w:rFonts w:ascii="Arial" w:hAnsi="Arial" w:cs="Arial"/>
              </w:rPr>
              <w:t xml:space="preserve"> 02.1ab, 802.1d, 802.1s, 802.1v, 802.1w, 802.1x, 802.1q, 802.3x, 802.1p,; </w:t>
            </w:r>
            <w:proofErr w:type="spellStart"/>
            <w:r w:rsidRPr="00D513F6">
              <w:rPr>
                <w:rFonts w:ascii="Arial" w:hAnsi="Arial" w:cs="Arial"/>
              </w:rPr>
              <w:t>Leds</w:t>
            </w:r>
            <w:proofErr w:type="spellEnd"/>
            <w:r w:rsidRPr="00D513F6">
              <w:rPr>
                <w:rFonts w:ascii="Arial" w:hAnsi="Arial" w:cs="Arial"/>
              </w:rPr>
              <w:t xml:space="preserve"> de </w:t>
            </w:r>
            <w:proofErr w:type="spellStart"/>
            <w:r w:rsidRPr="00D513F6">
              <w:rPr>
                <w:rFonts w:ascii="Arial" w:hAnsi="Arial" w:cs="Arial"/>
              </w:rPr>
              <w:t>Sinalizacao</w:t>
            </w:r>
            <w:proofErr w:type="spellEnd"/>
            <w:r w:rsidRPr="00D513F6">
              <w:rPr>
                <w:rFonts w:ascii="Arial" w:hAnsi="Arial" w:cs="Arial"/>
              </w:rPr>
              <w:t xml:space="preserve"> para Link/velocidade; Garantia 12 Meses On-site; Manual Técnico; Com Kit Montagem Em Rack 19 </w:t>
            </w:r>
            <w:proofErr w:type="spellStart"/>
            <w:r w:rsidRPr="00D513F6">
              <w:rPr>
                <w:rFonts w:ascii="Arial" w:hAnsi="Arial" w:cs="Arial"/>
              </w:rPr>
              <w:t>Pol</w:t>
            </w:r>
            <w:proofErr w:type="spellEnd"/>
            <w:r w:rsidRPr="00D513F6">
              <w:rPr>
                <w:rFonts w:ascii="Arial" w:hAnsi="Arial" w:cs="Arial"/>
              </w:rPr>
              <w:t>, Cabo Console e Cabo de Energia Nbr14136.</w:t>
            </w:r>
          </w:p>
          <w:p w:rsidR="004360B1" w:rsidRDefault="004360B1" w:rsidP="00344DE5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Código BEC: 5524873.</w:t>
            </w:r>
          </w:p>
          <w:p w:rsidR="004360B1" w:rsidRPr="00473438" w:rsidRDefault="004360B1" w:rsidP="00344DE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MARCA:</w:t>
            </w:r>
          </w:p>
          <w:p w:rsidR="004360B1" w:rsidRPr="00473438" w:rsidRDefault="004360B1" w:rsidP="00344DE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MODELO:</w:t>
            </w:r>
          </w:p>
          <w:p w:rsidR="004360B1" w:rsidRPr="00473438" w:rsidRDefault="004360B1" w:rsidP="00344DE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PROCEDÊNCIA:</w:t>
            </w:r>
          </w:p>
        </w:tc>
        <w:tc>
          <w:tcPr>
            <w:tcW w:w="1134" w:type="dxa"/>
            <w:shd w:val="clear" w:color="auto" w:fill="auto"/>
          </w:tcPr>
          <w:p w:rsidR="004360B1" w:rsidRPr="00473438" w:rsidRDefault="004360B1" w:rsidP="00344DE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73438">
              <w:rPr>
                <w:rFonts w:ascii="Arial" w:hAnsi="Arial" w:cs="Arial"/>
              </w:rPr>
              <w:t>Unidade</w:t>
            </w:r>
          </w:p>
        </w:tc>
        <w:tc>
          <w:tcPr>
            <w:tcW w:w="992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4360B1" w:rsidRPr="00473438" w:rsidTr="00344DE5">
        <w:tblPrEx>
          <w:shd w:val="clear" w:color="auto" w:fill="auto"/>
        </w:tblPrEx>
        <w:trPr>
          <w:trHeight w:val="56"/>
        </w:trPr>
        <w:tc>
          <w:tcPr>
            <w:tcW w:w="8506" w:type="dxa"/>
            <w:gridSpan w:val="5"/>
            <w:shd w:val="clear" w:color="auto" w:fill="C0C0C0"/>
            <w:vAlign w:val="center"/>
          </w:tcPr>
          <w:p w:rsidR="004360B1" w:rsidRPr="00473438" w:rsidRDefault="004360B1" w:rsidP="00344DE5">
            <w:pPr>
              <w:jc w:val="right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 TOTAL</w:t>
            </w:r>
          </w:p>
        </w:tc>
        <w:tc>
          <w:tcPr>
            <w:tcW w:w="1985" w:type="dxa"/>
            <w:shd w:val="clear" w:color="auto" w:fill="C0C0C0"/>
            <w:vAlign w:val="center"/>
          </w:tcPr>
          <w:p w:rsidR="004360B1" w:rsidRPr="00473438" w:rsidRDefault="004360B1" w:rsidP="00344DE5">
            <w:pPr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R$</w:t>
            </w:r>
          </w:p>
        </w:tc>
      </w:tr>
    </w:tbl>
    <w:p w:rsidR="004360B1" w:rsidRPr="00473438" w:rsidRDefault="004360B1" w:rsidP="004360B1">
      <w:pPr>
        <w:rPr>
          <w:rFonts w:ascii="Arial" w:hAnsi="Arial" w:cs="Arial"/>
          <w:b/>
          <w:u w:val="single"/>
        </w:rPr>
      </w:pPr>
      <w:r w:rsidRPr="00473438">
        <w:rPr>
          <w:rFonts w:ascii="Arial" w:hAnsi="Arial" w:cs="Arial"/>
        </w:rPr>
        <w:t xml:space="preserve"> </w:t>
      </w:r>
      <w:bookmarkStart w:id="0" w:name="_GoBack"/>
      <w:bookmarkEnd w:id="0"/>
      <w:r w:rsidRPr="00473438">
        <w:rPr>
          <w:rFonts w:ascii="Arial" w:hAnsi="Arial" w:cs="Arial"/>
          <w:b/>
          <w:u w:val="single"/>
        </w:rPr>
        <w:t>IMPORTANTE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 xml:space="preserve">VALIDADE MÍNIMA DA PROPOSTA SERÁ DE 60 DIAS 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>FORMA DE PAGAMENTO: 30 DIAS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>PRAZO DE ENTREGA: _____/DIAS</w:t>
      </w:r>
    </w:p>
    <w:p w:rsidR="004360B1" w:rsidRPr="00473438" w:rsidRDefault="004360B1" w:rsidP="004360B1">
      <w:pPr>
        <w:pStyle w:val="Cabealho"/>
        <w:spacing w:line="360" w:lineRule="auto"/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 xml:space="preserve">GARANTIA MÍNIMA DE 12 (doze) meses </w:t>
      </w:r>
    </w:p>
    <w:p w:rsidR="004360B1" w:rsidRPr="00473438" w:rsidRDefault="004360B1" w:rsidP="004360B1">
      <w:pPr>
        <w:pStyle w:val="Cabealho"/>
        <w:spacing w:line="360" w:lineRule="auto"/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>DATA DA EMISSÃO: _____/____/_____</w:t>
      </w: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ASSINATURA DO RESPONSÁVEL</w:t>
      </w: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CARIMBO DA EMPRESA</w:t>
      </w: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rPr>
          <w:rFonts w:ascii="Arial" w:hAnsi="Arial" w:cs="Arial"/>
          <w:bCs/>
          <w:u w:val="single"/>
        </w:rPr>
      </w:pPr>
      <w:r w:rsidRPr="00473438">
        <w:rPr>
          <w:rFonts w:ascii="Arial" w:hAnsi="Arial" w:cs="Arial"/>
          <w:bCs/>
          <w:u w:val="single"/>
        </w:rPr>
        <w:t>A FORNECEDORA:</w:t>
      </w:r>
    </w:p>
    <w:p w:rsidR="004360B1" w:rsidRPr="00473438" w:rsidRDefault="004360B1" w:rsidP="004360B1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</w:rPr>
      </w:pPr>
      <w:r w:rsidRPr="00473438">
        <w:rPr>
          <w:rFonts w:ascii="Arial" w:hAnsi="Arial" w:cs="Arial"/>
          <w:bCs/>
        </w:rPr>
        <w:t>Deverá preencher o descritivo dos itens orçados, seja serviço ou aquisição com os valores pertinentes, de acordo com a tabela acima e, conforme o caso:</w:t>
      </w:r>
    </w:p>
    <w:p w:rsidR="004360B1" w:rsidRPr="00473438" w:rsidRDefault="004360B1" w:rsidP="004360B1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</w:rPr>
      </w:pPr>
      <w:proofErr w:type="gramStart"/>
      <w:r w:rsidRPr="00473438">
        <w:rPr>
          <w:rFonts w:ascii="Arial" w:hAnsi="Arial" w:cs="Arial"/>
          <w:bCs/>
        </w:rPr>
        <w:t>com</w:t>
      </w:r>
      <w:proofErr w:type="gramEnd"/>
      <w:r w:rsidRPr="00473438">
        <w:rPr>
          <w:rFonts w:ascii="Arial" w:hAnsi="Arial" w:cs="Arial"/>
          <w:bCs/>
        </w:rPr>
        <w:t xml:space="preserve"> da marca, modelo, procedência</w:t>
      </w:r>
    </w:p>
    <w:p w:rsidR="004360B1" w:rsidRPr="00473438" w:rsidRDefault="004360B1" w:rsidP="004360B1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</w:rPr>
      </w:pPr>
      <w:proofErr w:type="gramStart"/>
      <w:r w:rsidRPr="00473438">
        <w:rPr>
          <w:rFonts w:ascii="Arial" w:hAnsi="Arial" w:cs="Arial"/>
          <w:bCs/>
        </w:rPr>
        <w:t>valores</w:t>
      </w:r>
      <w:proofErr w:type="gramEnd"/>
      <w:r w:rsidRPr="00473438">
        <w:rPr>
          <w:rFonts w:ascii="Arial" w:hAnsi="Arial" w:cs="Arial"/>
          <w:bCs/>
        </w:rPr>
        <w:t xml:space="preserve"> unitários e totais (planilhas), prazo de entrega, data de emissão do orçamento e garantia dos materiais (quando houver), assinar e carimbar – </w:t>
      </w:r>
      <w:r w:rsidRPr="00473438">
        <w:rPr>
          <w:rFonts w:ascii="Arial" w:hAnsi="Arial" w:cs="Arial"/>
          <w:b/>
          <w:i/>
          <w:iCs/>
        </w:rPr>
        <w:t>se os serviços, quantitativos e preço já estiverem indicados em planilha ( que acompanhará esse Orçamento), recomenda-se que na tabela acima seja colocado apenas o objeto deste aviso e valor total dos serviços, de acordo com o valor global da correspondente Planilha.</w:t>
      </w:r>
    </w:p>
    <w:p w:rsidR="004360B1" w:rsidRPr="00473438" w:rsidRDefault="004360B1" w:rsidP="004360B1">
      <w:pPr>
        <w:ind w:left="720"/>
        <w:jc w:val="both"/>
        <w:rPr>
          <w:rFonts w:ascii="Arial" w:hAnsi="Arial" w:cs="Arial"/>
          <w:bCs/>
        </w:rPr>
      </w:pPr>
    </w:p>
    <w:p w:rsidR="004360B1" w:rsidRPr="00473438" w:rsidRDefault="004360B1" w:rsidP="004360B1">
      <w:pPr>
        <w:pStyle w:val="PargrafodaLista"/>
        <w:tabs>
          <w:tab w:val="left" w:pos="851"/>
        </w:tabs>
        <w:spacing w:after="0" w:line="340" w:lineRule="exact"/>
        <w:ind w:left="284"/>
        <w:jc w:val="center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PargrafodaLista"/>
        <w:tabs>
          <w:tab w:val="left" w:pos="851"/>
        </w:tabs>
        <w:spacing w:after="0" w:line="340" w:lineRule="exact"/>
        <w:ind w:left="284"/>
        <w:jc w:val="center"/>
        <w:rPr>
          <w:rFonts w:ascii="Arial" w:hAnsi="Arial" w:cs="Arial"/>
          <w:b/>
          <w:bCs/>
        </w:rPr>
      </w:pPr>
    </w:p>
    <w:p w:rsidR="002C5D22" w:rsidRDefault="002C5D22"/>
    <w:sectPr w:rsidR="002C5D22" w:rsidSect="004360B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8A19C3"/>
    <w:multiLevelType w:val="hybridMultilevel"/>
    <w:tmpl w:val="D18214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609C6"/>
    <w:multiLevelType w:val="hybridMultilevel"/>
    <w:tmpl w:val="35B251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0B1"/>
    <w:rsid w:val="002C5D22"/>
    <w:rsid w:val="0043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AF19D5-6B1A-4012-BE9C-E3C1BBBDB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60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360B1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4360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4360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e212ata - Etec Prof. Marines Teodoro de Freitas Almeida</dc:creator>
  <cp:keywords/>
  <dc:description/>
  <cp:lastModifiedBy>e212ata - Etec Prof. Marines Teodoro de Freitas Almeida</cp:lastModifiedBy>
  <cp:revision>1</cp:revision>
  <dcterms:created xsi:type="dcterms:W3CDTF">2022-11-18T00:55:00Z</dcterms:created>
  <dcterms:modified xsi:type="dcterms:W3CDTF">2022-11-18T00:56:00Z</dcterms:modified>
</cp:coreProperties>
</file>