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1EBA" w14:textId="77777777" w:rsidR="004E795C" w:rsidRDefault="004E795C" w:rsidP="004E795C">
      <w:pPr>
        <w:spacing w:after="0"/>
        <w:rPr>
          <w:rFonts w:ascii="Times New Roman" w:hAnsi="Times New Roman" w:cs="Times New Roman"/>
          <w:b/>
          <w:sz w:val="32"/>
          <w:szCs w:val="32"/>
        </w:rPr>
      </w:pPr>
    </w:p>
    <w:p w14:paraId="59BE71EC" w14:textId="0E19A4CA" w:rsidR="004E795C" w:rsidRPr="0051040A" w:rsidRDefault="004E795C" w:rsidP="004E795C">
      <w:pPr>
        <w:spacing w:after="0"/>
        <w:jc w:val="center"/>
        <w:rPr>
          <w:rFonts w:ascii="Arial" w:hAnsi="Arial" w:cs="Arial"/>
          <w:b/>
          <w:bCs/>
          <w:sz w:val="24"/>
          <w:szCs w:val="24"/>
        </w:rPr>
      </w:pPr>
      <w:r w:rsidRPr="0051040A">
        <w:rPr>
          <w:rFonts w:ascii="Arial" w:hAnsi="Arial" w:cs="Arial"/>
          <w:b/>
          <w:bCs/>
          <w:sz w:val="24"/>
          <w:szCs w:val="24"/>
        </w:rPr>
        <w:t xml:space="preserve">CURSO SUPERIOR DE TECNOLOGIA EM </w:t>
      </w:r>
      <w:r>
        <w:rPr>
          <w:rFonts w:ascii="Arial" w:hAnsi="Arial" w:cs="Arial"/>
          <w:b/>
          <w:bCs/>
          <w:sz w:val="24"/>
          <w:szCs w:val="24"/>
        </w:rPr>
        <w:t>________________________</w:t>
      </w:r>
    </w:p>
    <w:p w14:paraId="39AF847D" w14:textId="77777777" w:rsidR="004E795C" w:rsidRDefault="004E795C" w:rsidP="004E795C">
      <w:pPr>
        <w:spacing w:after="0"/>
        <w:rPr>
          <w:rFonts w:ascii="Times New Roman" w:hAnsi="Times New Roman" w:cs="Times New Roman"/>
          <w:b/>
          <w:sz w:val="32"/>
          <w:szCs w:val="32"/>
        </w:rPr>
      </w:pPr>
    </w:p>
    <w:p w14:paraId="6DD2B967" w14:textId="08D3A00B" w:rsidR="004E795C" w:rsidRDefault="004E795C" w:rsidP="004E795C">
      <w:pPr>
        <w:spacing w:after="0"/>
        <w:rPr>
          <w:rFonts w:ascii="Times New Roman" w:hAnsi="Times New Roman" w:cs="Times New Roman"/>
          <w:w w:val="102"/>
        </w:rPr>
      </w:pPr>
      <w:r w:rsidRPr="001B77AC">
        <w:rPr>
          <w:rFonts w:ascii="Times New Roman" w:hAnsi="Times New Roman" w:cs="Times New Roman"/>
          <w:b/>
          <w:sz w:val="32"/>
          <w:szCs w:val="32"/>
        </w:rPr>
        <w:t xml:space="preserve">Título do Artigo </w:t>
      </w:r>
      <w:r w:rsidRPr="001B77AC">
        <w:rPr>
          <w:rFonts w:ascii="Times New Roman" w:hAnsi="Times New Roman" w:cs="Times New Roman"/>
          <w:b/>
        </w:rPr>
        <w:t>(</w:t>
      </w:r>
      <w:r w:rsidRPr="001B77AC">
        <w:rPr>
          <w:rFonts w:ascii="Times New Roman" w:hAnsi="Times New Roman" w:cs="Times New Roman"/>
          <w:w w:val="102"/>
        </w:rPr>
        <w:t xml:space="preserve">Fonte Time New Roman, 16, negrito, caixa alta e baixa, alinhado </w:t>
      </w:r>
      <w:r>
        <w:rPr>
          <w:rFonts w:ascii="Times New Roman" w:hAnsi="Times New Roman" w:cs="Times New Roman"/>
          <w:w w:val="102"/>
        </w:rPr>
        <w:t>à</w:t>
      </w:r>
      <w:r w:rsidRPr="001B77AC">
        <w:rPr>
          <w:rFonts w:ascii="Times New Roman" w:hAnsi="Times New Roman" w:cs="Times New Roman"/>
          <w:w w:val="102"/>
        </w:rPr>
        <w:t xml:space="preserve"> esquerda)</w:t>
      </w:r>
    </w:p>
    <w:p w14:paraId="481FA18C" w14:textId="77777777" w:rsidR="004E795C" w:rsidRPr="000044EC" w:rsidRDefault="004E795C" w:rsidP="004E795C">
      <w:pPr>
        <w:spacing w:after="0"/>
        <w:rPr>
          <w:rFonts w:ascii="Times New Roman" w:hAnsi="Times New Roman" w:cs="Times New Roman"/>
          <w:w w:val="102"/>
        </w:rPr>
      </w:pPr>
    </w:p>
    <w:p w14:paraId="5669E2C6" w14:textId="77777777" w:rsidR="004E795C" w:rsidRDefault="004E795C" w:rsidP="004E795C">
      <w:pPr>
        <w:spacing w:after="0"/>
        <w:jc w:val="right"/>
        <w:rPr>
          <w:rFonts w:ascii="Times New Roman" w:hAnsi="Times New Roman" w:cs="Times New Roman"/>
          <w:b/>
          <w:w w:val="102"/>
          <w:sz w:val="24"/>
          <w:szCs w:val="24"/>
        </w:rPr>
      </w:pPr>
      <w:r w:rsidRPr="00641E7A">
        <w:rPr>
          <w:rFonts w:ascii="Times New Roman" w:hAnsi="Times New Roman" w:cs="Times New Roman"/>
          <w:b/>
          <w:bCs/>
          <w:w w:val="102"/>
          <w:sz w:val="24"/>
          <w:szCs w:val="24"/>
        </w:rPr>
        <w:t>AUTOR</w:t>
      </w:r>
      <w:r w:rsidRPr="00641E7A">
        <w:rPr>
          <w:rFonts w:ascii="Times New Roman" w:hAnsi="Times New Roman" w:cs="Times New Roman"/>
          <w:b/>
          <w:w w:val="102"/>
          <w:sz w:val="24"/>
          <w:szCs w:val="24"/>
        </w:rPr>
        <w:t xml:space="preserve"> </w:t>
      </w:r>
    </w:p>
    <w:p w14:paraId="00855EE4" w14:textId="6AC9AFCB" w:rsidR="004E795C" w:rsidRPr="00641E7A" w:rsidRDefault="004E795C" w:rsidP="004E795C">
      <w:pPr>
        <w:spacing w:after="0"/>
        <w:jc w:val="right"/>
        <w:rPr>
          <w:rFonts w:ascii="Times New Roman" w:hAnsi="Times New Roman" w:cs="Times New Roman"/>
          <w:b/>
          <w:sz w:val="24"/>
          <w:szCs w:val="24"/>
        </w:rPr>
      </w:pPr>
      <w:r w:rsidRPr="00641E7A">
        <w:rPr>
          <w:rFonts w:ascii="Times New Roman" w:hAnsi="Times New Roman" w:cs="Times New Roman"/>
          <w:w w:val="102"/>
          <w:sz w:val="24"/>
          <w:szCs w:val="24"/>
        </w:rPr>
        <w:t xml:space="preserve">(prenome e sobrenome – Fonte: Times New Roman, 12, caixa alta, alinhado à </w:t>
      </w:r>
      <w:r>
        <w:rPr>
          <w:rFonts w:ascii="Times New Roman" w:hAnsi="Times New Roman" w:cs="Times New Roman"/>
          <w:w w:val="102"/>
          <w:sz w:val="24"/>
          <w:szCs w:val="24"/>
        </w:rPr>
        <w:t>direita</w:t>
      </w:r>
      <w:r w:rsidRPr="00641E7A">
        <w:rPr>
          <w:rFonts w:ascii="Times New Roman" w:hAnsi="Times New Roman" w:cs="Times New Roman"/>
          <w:w w:val="102"/>
          <w:sz w:val="24"/>
          <w:szCs w:val="24"/>
        </w:rPr>
        <w:t>)</w:t>
      </w:r>
    </w:p>
    <w:p w14:paraId="1795FAF1" w14:textId="77777777" w:rsidR="004E795C" w:rsidRPr="001B77AC" w:rsidRDefault="004E795C" w:rsidP="004E795C">
      <w:pPr>
        <w:spacing w:after="0" w:line="240" w:lineRule="auto"/>
        <w:jc w:val="both"/>
        <w:rPr>
          <w:rFonts w:ascii="Times New Roman" w:hAnsi="Times New Roman" w:cs="Times New Roman"/>
          <w:i/>
          <w:sz w:val="24"/>
          <w:szCs w:val="24"/>
        </w:rPr>
      </w:pPr>
    </w:p>
    <w:p w14:paraId="6FC8A62C" w14:textId="77777777" w:rsidR="004E795C" w:rsidRDefault="004E795C" w:rsidP="004E795C">
      <w:pPr>
        <w:spacing w:after="0" w:line="240" w:lineRule="auto"/>
        <w:jc w:val="center"/>
        <w:rPr>
          <w:rFonts w:ascii="Times New Roman" w:hAnsi="Times New Roman" w:cs="Times New Roman"/>
          <w:b/>
          <w:sz w:val="24"/>
          <w:szCs w:val="24"/>
        </w:rPr>
      </w:pPr>
      <w:r w:rsidRPr="001B77AC">
        <w:rPr>
          <w:rFonts w:ascii="Times New Roman" w:hAnsi="Times New Roman" w:cs="Times New Roman"/>
          <w:b/>
          <w:sz w:val="24"/>
          <w:szCs w:val="24"/>
        </w:rPr>
        <w:t>Resumo</w:t>
      </w:r>
    </w:p>
    <w:p w14:paraId="7F9BDB48" w14:textId="77777777" w:rsidR="004E795C" w:rsidRDefault="004E795C" w:rsidP="004E795C">
      <w:pPr>
        <w:spacing w:after="0" w:line="240" w:lineRule="auto"/>
        <w:jc w:val="center"/>
        <w:rPr>
          <w:rFonts w:ascii="Times New Roman" w:hAnsi="Times New Roman" w:cs="Times New Roman"/>
          <w:sz w:val="24"/>
          <w:szCs w:val="24"/>
        </w:rPr>
      </w:pPr>
      <w:r w:rsidRPr="00C25C32">
        <w:rPr>
          <w:rFonts w:ascii="Times New Roman" w:hAnsi="Times New Roman" w:cs="Times New Roman"/>
          <w:sz w:val="24"/>
          <w:szCs w:val="24"/>
        </w:rPr>
        <w:t>(palavra resumo, tamanho 12, Time New Roman</w:t>
      </w:r>
      <w:r>
        <w:rPr>
          <w:rFonts w:ascii="Times New Roman" w:hAnsi="Times New Roman" w:cs="Times New Roman"/>
          <w:sz w:val="24"/>
          <w:szCs w:val="24"/>
        </w:rPr>
        <w:t xml:space="preserve">, </w:t>
      </w:r>
      <w:r w:rsidRPr="000044EC">
        <w:rPr>
          <w:rFonts w:ascii="Times New Roman" w:hAnsi="Times New Roman" w:cs="Times New Roman"/>
          <w:sz w:val="24"/>
          <w:szCs w:val="24"/>
        </w:rPr>
        <w:t>centralizado</w:t>
      </w:r>
      <w:r w:rsidRPr="00C25C32">
        <w:rPr>
          <w:rFonts w:ascii="Times New Roman" w:hAnsi="Times New Roman" w:cs="Times New Roman"/>
          <w:sz w:val="24"/>
          <w:szCs w:val="24"/>
        </w:rPr>
        <w:t>)</w:t>
      </w:r>
    </w:p>
    <w:p w14:paraId="193853F7" w14:textId="77777777" w:rsidR="004E795C" w:rsidRPr="001B77AC" w:rsidRDefault="004E795C" w:rsidP="004E795C">
      <w:pPr>
        <w:spacing w:after="0" w:line="240" w:lineRule="auto"/>
        <w:jc w:val="center"/>
        <w:rPr>
          <w:rFonts w:ascii="Times New Roman" w:hAnsi="Times New Roman" w:cs="Times New Roman"/>
        </w:rPr>
      </w:pPr>
    </w:p>
    <w:p w14:paraId="20F9F97B" w14:textId="77777777" w:rsidR="004E795C" w:rsidRPr="00493158" w:rsidRDefault="004E795C" w:rsidP="004E795C">
      <w:pPr>
        <w:spacing w:after="0" w:line="240" w:lineRule="auto"/>
        <w:jc w:val="both"/>
        <w:rPr>
          <w:rStyle w:val="resumoChar"/>
          <w:rFonts w:eastAsia="Calibri"/>
          <w:color w:val="auto"/>
          <w:szCs w:val="20"/>
        </w:rPr>
      </w:pPr>
      <w:r w:rsidRPr="00493158">
        <w:rPr>
          <w:rStyle w:val="resumoChar"/>
          <w:rFonts w:eastAsia="Calibri"/>
          <w:color w:val="auto"/>
          <w:szCs w:val="20"/>
        </w:rPr>
        <w:t>O resumo deve ser redigido em fonte Time New Roman, tamanho 10, com espaçamento simples e justificado. Digitado sem parágrafo. Explicitar a escolha do tema, o contexto, o objetivo, os procedimentos teórico metodológicos, os resultados e as considerações finais, de maneira que possa dispensar a consulta ao original. É constituído de uma sequência de frases concisas e objetivas, de 150 a 250 palavras.</w:t>
      </w:r>
    </w:p>
    <w:p w14:paraId="30E4B9DA" w14:textId="77777777" w:rsidR="004E795C" w:rsidRPr="00493158" w:rsidRDefault="004E795C" w:rsidP="004E795C">
      <w:pPr>
        <w:spacing w:after="0" w:line="240" w:lineRule="auto"/>
        <w:jc w:val="both"/>
        <w:rPr>
          <w:rStyle w:val="resumoChar"/>
          <w:rFonts w:eastAsia="Calibri"/>
          <w:color w:val="auto"/>
          <w:szCs w:val="20"/>
        </w:rPr>
      </w:pPr>
    </w:p>
    <w:p w14:paraId="51BAB5B0" w14:textId="77777777" w:rsidR="004E795C" w:rsidRDefault="004E795C" w:rsidP="004E795C">
      <w:pPr>
        <w:spacing w:after="0" w:line="240" w:lineRule="auto"/>
        <w:rPr>
          <w:rStyle w:val="resumoChar"/>
          <w:rFonts w:eastAsia="Calibri"/>
          <w:color w:val="auto"/>
          <w:szCs w:val="20"/>
        </w:rPr>
      </w:pPr>
      <w:r w:rsidRPr="00493158">
        <w:rPr>
          <w:rStyle w:val="Resumo-AbstracChar"/>
          <w:rFonts w:eastAsia="Calibri"/>
          <w:i w:val="0"/>
          <w:color w:val="auto"/>
          <w:szCs w:val="20"/>
        </w:rPr>
        <w:t>Palavras-chave</w:t>
      </w:r>
      <w:r w:rsidRPr="00493158">
        <w:rPr>
          <w:rStyle w:val="Resumo-AbstracChar"/>
          <w:rFonts w:eastAsia="Calibri"/>
          <w:b w:val="0"/>
          <w:color w:val="auto"/>
          <w:szCs w:val="20"/>
        </w:rPr>
        <w:t xml:space="preserve">: </w:t>
      </w:r>
      <w:r>
        <w:rPr>
          <w:rStyle w:val="resumoChar"/>
          <w:rFonts w:eastAsia="Calibri"/>
          <w:color w:val="auto"/>
          <w:szCs w:val="20"/>
        </w:rPr>
        <w:t>p</w:t>
      </w:r>
      <w:r w:rsidRPr="00493158">
        <w:rPr>
          <w:rStyle w:val="resumoChar"/>
          <w:rFonts w:eastAsia="Calibri"/>
          <w:color w:val="auto"/>
          <w:szCs w:val="20"/>
        </w:rPr>
        <w:t>alavra 1</w:t>
      </w:r>
      <w:r>
        <w:rPr>
          <w:rStyle w:val="resumoChar"/>
          <w:rFonts w:eastAsia="Calibri"/>
          <w:color w:val="auto"/>
          <w:szCs w:val="20"/>
        </w:rPr>
        <w:t>;</w:t>
      </w:r>
      <w:r w:rsidRPr="00493158">
        <w:rPr>
          <w:rStyle w:val="resumoChar"/>
          <w:rFonts w:eastAsia="Calibri"/>
          <w:color w:val="auto"/>
          <w:szCs w:val="20"/>
        </w:rPr>
        <w:t xml:space="preserve"> </w:t>
      </w:r>
      <w:r>
        <w:rPr>
          <w:rStyle w:val="resumoChar"/>
          <w:rFonts w:eastAsia="Calibri"/>
          <w:color w:val="auto"/>
          <w:szCs w:val="20"/>
        </w:rPr>
        <w:t>p</w:t>
      </w:r>
      <w:r w:rsidRPr="00493158">
        <w:rPr>
          <w:rStyle w:val="resumoChar"/>
          <w:rFonts w:eastAsia="Calibri"/>
          <w:color w:val="auto"/>
          <w:szCs w:val="20"/>
        </w:rPr>
        <w:t>alavra 2</w:t>
      </w:r>
      <w:r>
        <w:rPr>
          <w:rStyle w:val="resumoChar"/>
          <w:rFonts w:eastAsia="Calibri"/>
          <w:color w:val="auto"/>
          <w:szCs w:val="20"/>
        </w:rPr>
        <w:t>;</w:t>
      </w:r>
      <w:r w:rsidRPr="00493158">
        <w:rPr>
          <w:rStyle w:val="resumoChar"/>
          <w:rFonts w:eastAsia="Calibri"/>
          <w:color w:val="auto"/>
          <w:szCs w:val="20"/>
        </w:rPr>
        <w:t xml:space="preserve"> </w:t>
      </w:r>
      <w:r>
        <w:rPr>
          <w:rStyle w:val="resumoChar"/>
          <w:rFonts w:eastAsia="Calibri"/>
          <w:color w:val="auto"/>
          <w:szCs w:val="20"/>
        </w:rPr>
        <w:t>p</w:t>
      </w:r>
      <w:r w:rsidRPr="00493158">
        <w:rPr>
          <w:rStyle w:val="resumoChar"/>
          <w:rFonts w:eastAsia="Calibri"/>
          <w:color w:val="auto"/>
          <w:szCs w:val="20"/>
        </w:rPr>
        <w:t>alavra 3</w:t>
      </w:r>
      <w:r>
        <w:rPr>
          <w:rStyle w:val="resumoChar"/>
          <w:rFonts w:eastAsia="Calibri"/>
          <w:color w:val="auto"/>
          <w:szCs w:val="20"/>
        </w:rPr>
        <w:t>;</w:t>
      </w:r>
      <w:r w:rsidRPr="00493158">
        <w:rPr>
          <w:rStyle w:val="resumoChar"/>
          <w:rFonts w:eastAsia="Calibri"/>
          <w:color w:val="auto"/>
          <w:szCs w:val="20"/>
        </w:rPr>
        <w:t xml:space="preserve"> </w:t>
      </w:r>
      <w:r>
        <w:rPr>
          <w:rStyle w:val="resumoChar"/>
          <w:rFonts w:eastAsia="Calibri"/>
          <w:color w:val="auto"/>
          <w:szCs w:val="20"/>
        </w:rPr>
        <w:t>p</w:t>
      </w:r>
      <w:r w:rsidRPr="00493158">
        <w:rPr>
          <w:rStyle w:val="resumoChar"/>
          <w:rFonts w:eastAsia="Calibri"/>
          <w:color w:val="auto"/>
          <w:szCs w:val="20"/>
        </w:rPr>
        <w:t>alavra 4</w:t>
      </w:r>
      <w:r>
        <w:rPr>
          <w:rStyle w:val="resumoChar"/>
          <w:rFonts w:eastAsia="Calibri"/>
          <w:color w:val="auto"/>
          <w:szCs w:val="20"/>
        </w:rPr>
        <w:t>;</w:t>
      </w:r>
      <w:r w:rsidRPr="00493158">
        <w:rPr>
          <w:rStyle w:val="resumoChar"/>
          <w:rFonts w:eastAsia="Calibri"/>
          <w:color w:val="auto"/>
          <w:szCs w:val="20"/>
        </w:rPr>
        <w:t xml:space="preserve"> </w:t>
      </w:r>
      <w:r>
        <w:rPr>
          <w:rStyle w:val="resumoChar"/>
          <w:rFonts w:eastAsia="Calibri"/>
          <w:color w:val="auto"/>
          <w:szCs w:val="20"/>
        </w:rPr>
        <w:t>p</w:t>
      </w:r>
      <w:r w:rsidRPr="00493158">
        <w:rPr>
          <w:rStyle w:val="resumoChar"/>
          <w:rFonts w:eastAsia="Calibri"/>
          <w:color w:val="auto"/>
          <w:szCs w:val="20"/>
        </w:rPr>
        <w:t>alavra 5. (No mínimo 3 e no máximo 5 palavras-chave, Time New Roman, tamanho 10, separadas e finalizadas por ponto</w:t>
      </w:r>
      <w:r>
        <w:rPr>
          <w:rStyle w:val="resumoChar"/>
          <w:rFonts w:eastAsia="Calibri"/>
          <w:color w:val="auto"/>
          <w:szCs w:val="20"/>
        </w:rPr>
        <w:t xml:space="preserve"> e vírgula</w:t>
      </w:r>
      <w:r w:rsidRPr="00493158">
        <w:rPr>
          <w:rStyle w:val="resumoChar"/>
          <w:rFonts w:eastAsia="Calibri"/>
          <w:color w:val="auto"/>
          <w:szCs w:val="20"/>
        </w:rPr>
        <w:t>)</w:t>
      </w:r>
      <w:r>
        <w:rPr>
          <w:rStyle w:val="resumoChar"/>
          <w:rFonts w:eastAsia="Calibri"/>
          <w:color w:val="auto"/>
          <w:szCs w:val="20"/>
        </w:rPr>
        <w:t>.</w:t>
      </w:r>
    </w:p>
    <w:p w14:paraId="29F0ED0B" w14:textId="77777777" w:rsidR="004E795C" w:rsidRPr="001D67AD" w:rsidRDefault="004E795C" w:rsidP="004E795C">
      <w:pPr>
        <w:pBdr>
          <w:bottom w:val="single" w:sz="12" w:space="1" w:color="auto"/>
        </w:pBdr>
        <w:spacing w:after="0" w:line="240" w:lineRule="auto"/>
        <w:jc w:val="both"/>
        <w:rPr>
          <w:rFonts w:ascii="Times New Roman" w:hAnsi="Times New Roman" w:cs="Times New Roman"/>
          <w:i/>
          <w:lang w:val="en-US"/>
        </w:rPr>
      </w:pPr>
    </w:p>
    <w:p w14:paraId="359F24BA" w14:textId="77777777" w:rsidR="004E795C" w:rsidRDefault="004E795C" w:rsidP="004E795C">
      <w:pPr>
        <w:spacing w:after="0" w:line="240" w:lineRule="auto"/>
        <w:rPr>
          <w:rFonts w:ascii="Times New Roman" w:hAnsi="Times New Roman" w:cs="Times New Roman"/>
          <w:b/>
          <w:i/>
          <w:sz w:val="24"/>
          <w:szCs w:val="24"/>
        </w:rPr>
      </w:pPr>
    </w:p>
    <w:p w14:paraId="524ABA04" w14:textId="1AC29371" w:rsidR="004E795C" w:rsidRPr="00C25C32" w:rsidRDefault="004E795C" w:rsidP="004E795C">
      <w:pPr>
        <w:spacing w:after="0" w:line="240" w:lineRule="auto"/>
        <w:rPr>
          <w:rFonts w:ascii="Times New Roman" w:hAnsi="Times New Roman" w:cs="Times New Roman"/>
          <w:sz w:val="24"/>
          <w:szCs w:val="24"/>
        </w:rPr>
      </w:pPr>
      <w:r w:rsidRPr="00C25C32">
        <w:rPr>
          <w:rFonts w:ascii="Times New Roman" w:hAnsi="Times New Roman" w:cs="Times New Roman"/>
          <w:b/>
          <w:i/>
          <w:sz w:val="24"/>
          <w:szCs w:val="24"/>
        </w:rPr>
        <w:t xml:space="preserve">Título em inglês </w:t>
      </w:r>
      <w:r w:rsidRPr="00C25C32">
        <w:rPr>
          <w:rFonts w:ascii="Times New Roman" w:hAnsi="Times New Roman" w:cs="Times New Roman"/>
          <w:i/>
          <w:iCs/>
          <w:sz w:val="24"/>
          <w:szCs w:val="24"/>
        </w:rPr>
        <w:t>(título em inglês, itálico tamanho 12, alinhado à esquerda)</w:t>
      </w:r>
    </w:p>
    <w:p w14:paraId="17CF1AA6" w14:textId="77777777" w:rsidR="004E795C" w:rsidRPr="001B77AC" w:rsidRDefault="004E795C" w:rsidP="004E795C">
      <w:pPr>
        <w:spacing w:after="0" w:line="240" w:lineRule="auto"/>
        <w:jc w:val="both"/>
        <w:rPr>
          <w:rFonts w:ascii="Times New Roman" w:hAnsi="Times New Roman" w:cs="Times New Roman"/>
          <w:b/>
          <w:i/>
          <w:sz w:val="24"/>
          <w:szCs w:val="24"/>
        </w:rPr>
      </w:pPr>
    </w:p>
    <w:p w14:paraId="7F3E1B0E" w14:textId="77777777" w:rsidR="004E795C" w:rsidRDefault="004E795C" w:rsidP="004E795C">
      <w:pPr>
        <w:spacing w:after="0" w:line="240" w:lineRule="auto"/>
        <w:jc w:val="center"/>
        <w:rPr>
          <w:rFonts w:ascii="Times New Roman" w:hAnsi="Times New Roman" w:cs="Times New Roman"/>
          <w:b/>
          <w:i/>
          <w:sz w:val="24"/>
          <w:szCs w:val="24"/>
        </w:rPr>
      </w:pPr>
      <w:r w:rsidRPr="00493158">
        <w:rPr>
          <w:rFonts w:ascii="Times New Roman" w:hAnsi="Times New Roman" w:cs="Times New Roman"/>
          <w:b/>
          <w:i/>
          <w:sz w:val="24"/>
          <w:szCs w:val="24"/>
        </w:rPr>
        <w:t>Abstract</w:t>
      </w:r>
    </w:p>
    <w:p w14:paraId="0CA0F69A" w14:textId="77777777" w:rsidR="004E795C" w:rsidRPr="00493158" w:rsidRDefault="004E795C" w:rsidP="004E795C">
      <w:pPr>
        <w:spacing w:after="0" w:line="240" w:lineRule="auto"/>
        <w:jc w:val="center"/>
        <w:rPr>
          <w:rFonts w:ascii="Times New Roman" w:hAnsi="Times New Roman" w:cs="Times New Roman"/>
          <w:b/>
          <w:i/>
          <w:sz w:val="24"/>
          <w:szCs w:val="24"/>
        </w:rPr>
      </w:pPr>
    </w:p>
    <w:p w14:paraId="16213802" w14:textId="77777777" w:rsidR="004E795C" w:rsidRPr="00493158" w:rsidRDefault="004E795C" w:rsidP="004E795C">
      <w:pPr>
        <w:spacing w:after="0" w:line="240" w:lineRule="auto"/>
        <w:jc w:val="both"/>
        <w:rPr>
          <w:rFonts w:ascii="Times New Roman" w:hAnsi="Times New Roman" w:cs="Times New Roman"/>
          <w:i/>
          <w:iCs/>
          <w:sz w:val="20"/>
          <w:szCs w:val="20"/>
        </w:rPr>
      </w:pPr>
      <w:r w:rsidRPr="00493158">
        <w:rPr>
          <w:rFonts w:ascii="Times New Roman" w:hAnsi="Times New Roman" w:cs="Times New Roman"/>
          <w:i/>
          <w:iCs/>
          <w:sz w:val="20"/>
          <w:szCs w:val="20"/>
        </w:rPr>
        <w:t xml:space="preserve">Versão do resumo para a língua inglesa. </w:t>
      </w:r>
    </w:p>
    <w:p w14:paraId="136E51D6" w14:textId="77777777" w:rsidR="004E795C" w:rsidRPr="00493158" w:rsidRDefault="004E795C" w:rsidP="004E795C">
      <w:pPr>
        <w:spacing w:after="0" w:line="240" w:lineRule="auto"/>
        <w:jc w:val="both"/>
        <w:rPr>
          <w:rFonts w:ascii="Times New Roman" w:hAnsi="Times New Roman" w:cs="Times New Roman"/>
          <w:b/>
          <w:i/>
          <w:sz w:val="20"/>
          <w:szCs w:val="20"/>
        </w:rPr>
      </w:pPr>
    </w:p>
    <w:p w14:paraId="0A463F8F" w14:textId="77777777" w:rsidR="004E795C" w:rsidRPr="001D67AD" w:rsidRDefault="004E795C" w:rsidP="004E795C">
      <w:pPr>
        <w:spacing w:after="0" w:line="240" w:lineRule="auto"/>
        <w:jc w:val="both"/>
        <w:rPr>
          <w:rFonts w:ascii="Times New Roman" w:hAnsi="Times New Roman" w:cs="Times New Roman"/>
          <w:i/>
          <w:sz w:val="20"/>
          <w:szCs w:val="20"/>
          <w:lang w:val="en-US"/>
        </w:rPr>
      </w:pPr>
      <w:r w:rsidRPr="00493158">
        <w:rPr>
          <w:rFonts w:ascii="Times New Roman" w:hAnsi="Times New Roman" w:cs="Times New Roman"/>
          <w:b/>
          <w:i/>
          <w:sz w:val="20"/>
          <w:szCs w:val="20"/>
          <w:lang w:val="en-US"/>
        </w:rPr>
        <w:t xml:space="preserve">Keywords: </w:t>
      </w:r>
      <w:r w:rsidRPr="000044EC">
        <w:rPr>
          <w:rFonts w:ascii="Times New Roman" w:hAnsi="Times New Roman" w:cs="Times New Roman"/>
          <w:bCs/>
          <w:i/>
          <w:sz w:val="20"/>
          <w:szCs w:val="20"/>
          <w:lang w:val="en-US"/>
        </w:rPr>
        <w:t>k</w:t>
      </w:r>
      <w:r w:rsidRPr="000044EC">
        <w:rPr>
          <w:rFonts w:ascii="Times New Roman" w:hAnsi="Times New Roman" w:cs="Times New Roman"/>
          <w:bCs/>
          <w:i/>
          <w:iCs/>
          <w:sz w:val="20"/>
          <w:szCs w:val="20"/>
          <w:lang w:val="en-US"/>
        </w:rPr>
        <w:t>e</w:t>
      </w:r>
      <w:r w:rsidRPr="00493158">
        <w:rPr>
          <w:rFonts w:ascii="Times New Roman" w:hAnsi="Times New Roman" w:cs="Times New Roman"/>
          <w:i/>
          <w:iCs/>
          <w:sz w:val="20"/>
          <w:szCs w:val="20"/>
          <w:lang w:val="en-US"/>
        </w:rPr>
        <w:t>yword 1</w:t>
      </w:r>
      <w:r>
        <w:rPr>
          <w:rFonts w:ascii="Times New Roman" w:hAnsi="Times New Roman" w:cs="Times New Roman"/>
          <w:i/>
          <w:iCs/>
          <w:sz w:val="20"/>
          <w:szCs w:val="20"/>
          <w:lang w:val="en-US"/>
        </w:rPr>
        <w:t>;</w:t>
      </w:r>
      <w:r w:rsidRPr="00493158">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k</w:t>
      </w:r>
      <w:r w:rsidRPr="00493158">
        <w:rPr>
          <w:rFonts w:ascii="Times New Roman" w:hAnsi="Times New Roman" w:cs="Times New Roman"/>
          <w:i/>
          <w:iCs/>
          <w:sz w:val="20"/>
          <w:szCs w:val="20"/>
          <w:lang w:val="en-US"/>
        </w:rPr>
        <w:t>eyword 2</w:t>
      </w:r>
      <w:r>
        <w:rPr>
          <w:rFonts w:ascii="Times New Roman" w:hAnsi="Times New Roman" w:cs="Times New Roman"/>
          <w:i/>
          <w:iCs/>
          <w:sz w:val="20"/>
          <w:szCs w:val="20"/>
          <w:lang w:val="en-US"/>
        </w:rPr>
        <w:t>;</w:t>
      </w:r>
      <w:r w:rsidRPr="00493158">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k</w:t>
      </w:r>
      <w:r w:rsidRPr="00493158">
        <w:rPr>
          <w:rFonts w:ascii="Times New Roman" w:hAnsi="Times New Roman" w:cs="Times New Roman"/>
          <w:i/>
          <w:iCs/>
          <w:sz w:val="20"/>
          <w:szCs w:val="20"/>
          <w:lang w:val="en-US"/>
        </w:rPr>
        <w:t xml:space="preserve">eyword </w:t>
      </w:r>
      <w:r>
        <w:rPr>
          <w:rFonts w:ascii="Times New Roman" w:hAnsi="Times New Roman" w:cs="Times New Roman"/>
          <w:i/>
          <w:iCs/>
          <w:sz w:val="20"/>
          <w:szCs w:val="20"/>
          <w:lang w:val="en-US"/>
        </w:rPr>
        <w:t>3;</w:t>
      </w:r>
      <w:r w:rsidRPr="00493158">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k</w:t>
      </w:r>
      <w:r w:rsidRPr="00493158">
        <w:rPr>
          <w:rFonts w:ascii="Times New Roman" w:hAnsi="Times New Roman" w:cs="Times New Roman"/>
          <w:i/>
          <w:iCs/>
          <w:sz w:val="20"/>
          <w:szCs w:val="20"/>
          <w:lang w:val="en-US"/>
        </w:rPr>
        <w:t>eyword 4</w:t>
      </w:r>
      <w:r>
        <w:rPr>
          <w:rFonts w:ascii="Times New Roman" w:hAnsi="Times New Roman" w:cs="Times New Roman"/>
          <w:i/>
          <w:iCs/>
          <w:sz w:val="20"/>
          <w:szCs w:val="20"/>
          <w:lang w:val="en-US"/>
        </w:rPr>
        <w:t>;</w:t>
      </w:r>
      <w:r w:rsidRPr="00493158">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k</w:t>
      </w:r>
      <w:r w:rsidRPr="001D67AD">
        <w:rPr>
          <w:rFonts w:ascii="Times New Roman" w:hAnsi="Times New Roman" w:cs="Times New Roman"/>
          <w:i/>
          <w:iCs/>
          <w:sz w:val="20"/>
          <w:szCs w:val="20"/>
          <w:lang w:val="en-US"/>
        </w:rPr>
        <w:t>eyword 5.</w:t>
      </w:r>
    </w:p>
    <w:p w14:paraId="440108FF" w14:textId="77777777" w:rsidR="004E795C" w:rsidRPr="001D67AD" w:rsidRDefault="004E795C" w:rsidP="004E795C">
      <w:pPr>
        <w:pBdr>
          <w:bottom w:val="single" w:sz="12" w:space="1" w:color="auto"/>
        </w:pBdr>
        <w:spacing w:after="0" w:line="240" w:lineRule="auto"/>
        <w:jc w:val="both"/>
        <w:rPr>
          <w:rFonts w:ascii="Times New Roman" w:hAnsi="Times New Roman" w:cs="Times New Roman"/>
          <w:i/>
          <w:lang w:val="en-US"/>
        </w:rPr>
      </w:pPr>
    </w:p>
    <w:p w14:paraId="76C2F361" w14:textId="77777777" w:rsidR="004E795C" w:rsidRPr="001D67AD" w:rsidRDefault="004E795C" w:rsidP="004E795C">
      <w:pPr>
        <w:spacing w:after="0" w:line="240" w:lineRule="auto"/>
        <w:jc w:val="both"/>
        <w:rPr>
          <w:rFonts w:ascii="Times New Roman" w:hAnsi="Times New Roman" w:cs="Times New Roman"/>
          <w:i/>
          <w:lang w:val="en-US"/>
        </w:rPr>
      </w:pPr>
    </w:p>
    <w:p w14:paraId="2FFFBACA" w14:textId="77777777" w:rsidR="004E795C" w:rsidRPr="001B77AC" w:rsidRDefault="004E795C" w:rsidP="004E795C">
      <w:pPr>
        <w:spacing w:after="0" w:line="240" w:lineRule="auto"/>
        <w:jc w:val="both"/>
        <w:rPr>
          <w:rFonts w:ascii="Times New Roman" w:hAnsi="Times New Roman" w:cs="Times New Roman"/>
          <w:b/>
          <w:sz w:val="24"/>
          <w:szCs w:val="24"/>
        </w:rPr>
      </w:pPr>
      <w:r w:rsidRPr="001B77AC">
        <w:rPr>
          <w:rFonts w:ascii="Times New Roman" w:hAnsi="Times New Roman" w:cs="Times New Roman"/>
          <w:b/>
          <w:sz w:val="24"/>
          <w:szCs w:val="24"/>
        </w:rPr>
        <w:t>1 INTRODUÇÃO (</w:t>
      </w:r>
      <w:r w:rsidRPr="001B77AC">
        <w:rPr>
          <w:rFonts w:ascii="Times New Roman" w:hAnsi="Times New Roman" w:cs="Times New Roman"/>
          <w:sz w:val="24"/>
          <w:szCs w:val="24"/>
        </w:rPr>
        <w:t>tamanho 12</w:t>
      </w:r>
      <w:r w:rsidRPr="001B77AC">
        <w:rPr>
          <w:rFonts w:ascii="Times New Roman" w:hAnsi="Times New Roman" w:cs="Times New Roman"/>
          <w:b/>
          <w:sz w:val="24"/>
          <w:szCs w:val="24"/>
        </w:rPr>
        <w:t>)</w:t>
      </w:r>
    </w:p>
    <w:p w14:paraId="00AD9640" w14:textId="77777777" w:rsidR="004E795C" w:rsidRPr="001B77AC" w:rsidRDefault="004E795C" w:rsidP="004E795C">
      <w:pPr>
        <w:spacing w:after="0" w:line="240" w:lineRule="auto"/>
        <w:jc w:val="both"/>
        <w:rPr>
          <w:rFonts w:ascii="Times New Roman" w:hAnsi="Times New Roman" w:cs="Times New Roman"/>
          <w:b/>
          <w:sz w:val="24"/>
          <w:szCs w:val="24"/>
        </w:rPr>
      </w:pPr>
    </w:p>
    <w:p w14:paraId="1E69D7F0" w14:textId="77777777" w:rsidR="004E795C" w:rsidRPr="001B77A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hAnsi="Times New Roman" w:cs="Times New Roman"/>
          <w:sz w:val="24"/>
          <w:szCs w:val="24"/>
        </w:rPr>
        <w:t>A introdução é a parte inicial do texto, em que devem constar a delimitação do assunto tratado, objetivos da pesquisa e outros elementos necessários para situar o tema do trabalho.  Considera-se importante mencionar a aprovação pelo Comitê de Ética para projetos que contemplem metodologias envolvendo quaisquer tipos de interação com seres humanos, como entrevistas e observações.</w:t>
      </w:r>
    </w:p>
    <w:p w14:paraId="5D8DDEFD" w14:textId="77777777" w:rsidR="004E795C" w:rsidRPr="001B77AC" w:rsidRDefault="004E795C" w:rsidP="004E795C">
      <w:pPr>
        <w:spacing w:after="0" w:line="240" w:lineRule="auto"/>
        <w:jc w:val="both"/>
        <w:rPr>
          <w:rFonts w:ascii="Times New Roman" w:hAnsi="Times New Roman" w:cs="Times New Roman"/>
          <w:sz w:val="24"/>
          <w:szCs w:val="24"/>
        </w:rPr>
      </w:pPr>
      <w:r w:rsidRPr="001B77AC">
        <w:rPr>
          <w:rFonts w:ascii="Times New Roman" w:hAnsi="Times New Roman" w:cs="Times New Roman"/>
          <w:sz w:val="24"/>
          <w:szCs w:val="24"/>
        </w:rPr>
        <w:tab/>
      </w:r>
      <w:r w:rsidRPr="00076262">
        <w:rPr>
          <w:rFonts w:ascii="Times New Roman" w:hAnsi="Times New Roman" w:cs="Times New Roman"/>
          <w:sz w:val="24"/>
          <w:szCs w:val="24"/>
        </w:rPr>
        <w:t xml:space="preserve">O texto </w:t>
      </w:r>
      <w:r w:rsidRPr="00076262">
        <w:rPr>
          <w:rFonts w:ascii="Times New Roman" w:hAnsi="Times New Roman" w:cs="Times New Roman"/>
          <w:color w:val="202124"/>
          <w:sz w:val="24"/>
          <w:szCs w:val="24"/>
          <w:shd w:val="clear" w:color="auto" w:fill="FFFFFF"/>
        </w:rPr>
        <w:t>completo deve conter no mínimo 15 páginas e no máximo 25 páginas</w:t>
      </w:r>
      <w:r>
        <w:rPr>
          <w:rFonts w:ascii="Arial" w:hAnsi="Arial" w:cs="Arial"/>
          <w:color w:val="202124"/>
          <w:sz w:val="21"/>
          <w:szCs w:val="21"/>
          <w:shd w:val="clear" w:color="auto" w:fill="FFFFFF"/>
        </w:rPr>
        <w:t>,</w:t>
      </w:r>
      <w:r w:rsidRPr="001B77AC">
        <w:rPr>
          <w:rFonts w:ascii="Times New Roman" w:hAnsi="Times New Roman" w:cs="Times New Roman"/>
          <w:sz w:val="24"/>
          <w:szCs w:val="24"/>
        </w:rPr>
        <w:t xml:space="preserve"> incluindo resum</w:t>
      </w:r>
      <w:r>
        <w:rPr>
          <w:rFonts w:ascii="Times New Roman" w:hAnsi="Times New Roman" w:cs="Times New Roman"/>
          <w:sz w:val="24"/>
          <w:szCs w:val="24"/>
        </w:rPr>
        <w:t xml:space="preserve">os e referências bibliográficas, </w:t>
      </w:r>
      <w:r w:rsidRPr="001B77AC">
        <w:rPr>
          <w:rFonts w:ascii="Times New Roman" w:hAnsi="Times New Roman" w:cs="Times New Roman"/>
          <w:sz w:val="24"/>
          <w:szCs w:val="24"/>
        </w:rPr>
        <w:t xml:space="preserve">formatado em Times New Roman, corpo 12, espaçamento </w:t>
      </w:r>
      <w:r>
        <w:rPr>
          <w:rFonts w:ascii="Times New Roman" w:hAnsi="Times New Roman" w:cs="Times New Roman"/>
          <w:sz w:val="24"/>
          <w:szCs w:val="24"/>
        </w:rPr>
        <w:t>simples</w:t>
      </w:r>
      <w:r w:rsidRPr="001B77AC">
        <w:rPr>
          <w:rFonts w:ascii="Times New Roman" w:hAnsi="Times New Roman" w:cs="Times New Roman"/>
          <w:sz w:val="24"/>
          <w:szCs w:val="24"/>
        </w:rPr>
        <w:t xml:space="preserve">; sem espaçamento entre parágrafos; com recuo 1,25 cm no início de cada parágrafo. </w:t>
      </w:r>
    </w:p>
    <w:p w14:paraId="26B07C39" w14:textId="77777777" w:rsidR="004E795C" w:rsidRPr="001B77A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eastAsia="PC명조" w:hAnsi="Times New Roman" w:cs="Times New Roman"/>
          <w:sz w:val="24"/>
          <w:szCs w:val="24"/>
        </w:rPr>
        <w:t>A</w:t>
      </w:r>
      <w:r w:rsidRPr="001B77AC">
        <w:rPr>
          <w:rFonts w:ascii="Times New Roman" w:hAnsi="Times New Roman" w:cs="Times New Roman"/>
          <w:sz w:val="24"/>
          <w:szCs w:val="24"/>
        </w:rPr>
        <w:t xml:space="preserve"> re</w:t>
      </w:r>
      <w:r w:rsidRPr="001B77AC">
        <w:rPr>
          <w:rFonts w:ascii="Times New Roman" w:eastAsia="PC명조" w:hAnsi="Times New Roman" w:cs="Times New Roman"/>
          <w:sz w:val="24"/>
          <w:szCs w:val="24"/>
        </w:rPr>
        <w:t>v</w:t>
      </w:r>
      <w:r w:rsidRPr="001B77AC">
        <w:rPr>
          <w:rFonts w:ascii="Times New Roman" w:hAnsi="Times New Roman" w:cs="Times New Roman"/>
          <w:sz w:val="24"/>
          <w:szCs w:val="24"/>
        </w:rPr>
        <w:t xml:space="preserve">ista </w:t>
      </w:r>
      <w:proofErr w:type="spellStart"/>
      <w:r w:rsidRPr="001B77AC">
        <w:rPr>
          <w:rFonts w:ascii="Times New Roman" w:hAnsi="Times New Roman" w:cs="Times New Roman"/>
          <w:sz w:val="24"/>
          <w:szCs w:val="24"/>
        </w:rPr>
        <w:t>e-F@tec</w:t>
      </w:r>
      <w:proofErr w:type="spellEnd"/>
      <w:r w:rsidRPr="001B77AC">
        <w:rPr>
          <w:rFonts w:ascii="Times New Roman" w:hAnsi="Times New Roman" w:cs="Times New Roman"/>
          <w:sz w:val="24"/>
          <w:szCs w:val="24"/>
        </w:rPr>
        <w:t xml:space="preserve"> segue as seguintes normas da Associação Brasileira de Normas Técnicas: </w:t>
      </w:r>
    </w:p>
    <w:p w14:paraId="5B9A4C81" w14:textId="77777777" w:rsidR="004E795C" w:rsidRPr="000F29B6" w:rsidRDefault="004E795C" w:rsidP="004E795C">
      <w:pPr>
        <w:pStyle w:val="Marcadores"/>
        <w:numPr>
          <w:ilvl w:val="0"/>
          <w:numId w:val="2"/>
        </w:numPr>
        <w:spacing w:before="0" w:after="0" w:line="240" w:lineRule="auto"/>
        <w:rPr>
          <w:color w:val="auto"/>
          <w:szCs w:val="24"/>
        </w:rPr>
      </w:pPr>
      <w:r w:rsidRPr="001B77AC">
        <w:rPr>
          <w:color w:val="auto"/>
          <w:szCs w:val="24"/>
        </w:rPr>
        <w:t xml:space="preserve">artigo científico </w:t>
      </w:r>
      <w:r w:rsidRPr="000F29B6">
        <w:rPr>
          <w:color w:val="auto"/>
          <w:szCs w:val="24"/>
        </w:rPr>
        <w:t>NBR 6022/2018;</w:t>
      </w:r>
    </w:p>
    <w:p w14:paraId="4975DABD" w14:textId="77777777" w:rsidR="004E795C" w:rsidRPr="000F29B6" w:rsidRDefault="004E795C" w:rsidP="004E795C">
      <w:pPr>
        <w:pStyle w:val="Marcadores"/>
        <w:numPr>
          <w:ilvl w:val="0"/>
          <w:numId w:val="2"/>
        </w:numPr>
        <w:spacing w:before="0" w:after="0" w:line="240" w:lineRule="auto"/>
        <w:rPr>
          <w:color w:val="auto"/>
          <w:szCs w:val="24"/>
        </w:rPr>
      </w:pPr>
      <w:r w:rsidRPr="000F29B6">
        <w:rPr>
          <w:color w:val="auto"/>
          <w:szCs w:val="24"/>
        </w:rPr>
        <w:t>referências NBR 6023/2018;</w:t>
      </w:r>
    </w:p>
    <w:p w14:paraId="1301A984" w14:textId="77777777" w:rsidR="00496302" w:rsidRDefault="004E795C" w:rsidP="004E795C">
      <w:pPr>
        <w:pStyle w:val="Marcadores"/>
        <w:numPr>
          <w:ilvl w:val="0"/>
          <w:numId w:val="2"/>
        </w:numPr>
        <w:spacing w:before="0" w:after="0" w:line="240" w:lineRule="auto"/>
        <w:rPr>
          <w:color w:val="auto"/>
          <w:szCs w:val="24"/>
        </w:rPr>
      </w:pPr>
      <w:r w:rsidRPr="000F29B6">
        <w:rPr>
          <w:color w:val="auto"/>
          <w:szCs w:val="24"/>
        </w:rPr>
        <w:lastRenderedPageBreak/>
        <w:t xml:space="preserve">numeração progressiva NBR 6024/2012; </w:t>
      </w:r>
    </w:p>
    <w:p w14:paraId="201B72BC" w14:textId="580D584F" w:rsidR="00496302" w:rsidRPr="00496302" w:rsidRDefault="00496302" w:rsidP="00496302">
      <w:pPr>
        <w:sectPr w:rsidR="00496302" w:rsidRPr="00496302" w:rsidSect="00CF463A">
          <w:headerReference w:type="default" r:id="rId8"/>
          <w:footerReference w:type="default" r:id="rId9"/>
          <w:pgSz w:w="11906" w:h="16838"/>
          <w:pgMar w:top="1701" w:right="1134" w:bottom="1134" w:left="1701" w:header="709" w:footer="709" w:gutter="0"/>
          <w:cols w:space="708"/>
          <w:docGrid w:linePitch="360"/>
        </w:sectPr>
      </w:pPr>
    </w:p>
    <w:p w14:paraId="69201CCD" w14:textId="77777777" w:rsidR="004E795C" w:rsidRPr="000F29B6" w:rsidRDefault="004E795C" w:rsidP="004E795C">
      <w:pPr>
        <w:pStyle w:val="Marcadores"/>
        <w:numPr>
          <w:ilvl w:val="0"/>
          <w:numId w:val="2"/>
        </w:numPr>
        <w:spacing w:before="0" w:after="0" w:line="240" w:lineRule="auto"/>
        <w:rPr>
          <w:color w:val="auto"/>
          <w:szCs w:val="24"/>
        </w:rPr>
      </w:pPr>
      <w:r w:rsidRPr="000F29B6">
        <w:rPr>
          <w:color w:val="auto"/>
          <w:szCs w:val="24"/>
        </w:rPr>
        <w:lastRenderedPageBreak/>
        <w:t>resumo NBR 6028/2021;</w:t>
      </w:r>
    </w:p>
    <w:p w14:paraId="0FFDDC83" w14:textId="77777777" w:rsidR="004E795C" w:rsidRPr="000F29B6" w:rsidRDefault="004E795C" w:rsidP="004E795C">
      <w:pPr>
        <w:pStyle w:val="Marcadores"/>
        <w:numPr>
          <w:ilvl w:val="0"/>
          <w:numId w:val="2"/>
        </w:numPr>
        <w:spacing w:before="0" w:after="0" w:line="240" w:lineRule="auto"/>
        <w:rPr>
          <w:color w:val="auto"/>
          <w:szCs w:val="24"/>
        </w:rPr>
      </w:pPr>
      <w:r w:rsidRPr="00641E7A">
        <w:rPr>
          <w:color w:val="auto"/>
          <w:szCs w:val="24"/>
        </w:rPr>
        <w:t>citações NBR 10520/2023</w:t>
      </w:r>
      <w:r w:rsidRPr="000F29B6">
        <w:rPr>
          <w:color w:val="auto"/>
          <w:szCs w:val="24"/>
        </w:rPr>
        <w:t xml:space="preserve">; </w:t>
      </w:r>
    </w:p>
    <w:p w14:paraId="1901409E" w14:textId="77777777" w:rsidR="004E795C" w:rsidRPr="000F29B6" w:rsidRDefault="004E795C" w:rsidP="004E795C">
      <w:pPr>
        <w:pStyle w:val="Marcadores"/>
        <w:numPr>
          <w:ilvl w:val="0"/>
          <w:numId w:val="2"/>
        </w:numPr>
        <w:spacing w:before="0" w:after="0" w:line="240" w:lineRule="auto"/>
        <w:rPr>
          <w:color w:val="auto"/>
          <w:szCs w:val="24"/>
        </w:rPr>
      </w:pPr>
      <w:r w:rsidRPr="000F29B6">
        <w:rPr>
          <w:color w:val="auto"/>
          <w:szCs w:val="24"/>
        </w:rPr>
        <w:t>tabelas IBGE/1993.</w:t>
      </w:r>
    </w:p>
    <w:p w14:paraId="6018BB9F" w14:textId="77777777" w:rsidR="004E795C" w:rsidRPr="001B77AC" w:rsidRDefault="004E795C" w:rsidP="004E795C">
      <w:pPr>
        <w:pStyle w:val="TextoXVIIIENANCIB"/>
        <w:ind w:firstLine="709"/>
        <w:rPr>
          <w:rFonts w:ascii="Times New Roman" w:hAnsi="Times New Roman" w:cs="Times New Roman"/>
        </w:rPr>
      </w:pPr>
      <w:r w:rsidRPr="001B77AC">
        <w:rPr>
          <w:rFonts w:ascii="Times New Roman" w:hAnsi="Times New Roman" w:cs="Times New Roman"/>
        </w:rPr>
        <w:t>As margens</w:t>
      </w:r>
      <w:r>
        <w:rPr>
          <w:rFonts w:ascii="Times New Roman" w:hAnsi="Times New Roman" w:cs="Times New Roman"/>
        </w:rPr>
        <w:t xml:space="preserve"> adotadas</w:t>
      </w:r>
      <w:r w:rsidRPr="001B77AC">
        <w:rPr>
          <w:rFonts w:ascii="Times New Roman" w:hAnsi="Times New Roman" w:cs="Times New Roman"/>
        </w:rPr>
        <w:t xml:space="preserve"> são: superior = 3,0 cm; inferior = 2,0 cm; esquerda = 3,0 cm; direita = 2,0 cm.  </w:t>
      </w:r>
    </w:p>
    <w:p w14:paraId="2FE2B4E1" w14:textId="77777777" w:rsidR="004E795C" w:rsidRPr="001B77A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hAnsi="Times New Roman" w:cs="Times New Roman"/>
          <w:sz w:val="24"/>
          <w:szCs w:val="24"/>
        </w:rPr>
        <w:t xml:space="preserve">A sigla quando mencionada pela primeira vez no texto, deve ser indicada entre parênteses, precedida do nome completo, por exemplo, Associação Brasileira de Normas Técnicas (ABNT). As palavras estrangeiras receberão destaque com o recurso itálico. Para evidenciar a sistematização do conteúdo do trabalho, adota-se a numeração progressiva para as seções do texto. </w:t>
      </w:r>
    </w:p>
    <w:p w14:paraId="2741E7B8" w14:textId="77777777" w:rsidR="004E795C" w:rsidRPr="001B77AC" w:rsidRDefault="004E795C" w:rsidP="004E795C">
      <w:pPr>
        <w:pStyle w:val="TextoXVIIIENANCIB"/>
        <w:ind w:firstLine="709"/>
        <w:rPr>
          <w:rFonts w:ascii="Times New Roman" w:hAnsi="Times New Roman" w:cs="Times New Roman"/>
        </w:rPr>
      </w:pPr>
      <w:r w:rsidRPr="001B77AC">
        <w:rPr>
          <w:rFonts w:ascii="Times New Roman" w:hAnsi="Times New Roman" w:cs="Times New Roman"/>
        </w:rPr>
        <w:t>Os títulos das seções e subseções devem usar fonte Time New Roman, tamanho 12, em negrito, alinhados à margem esquerda, com espaçamento simples entre linhas.</w:t>
      </w:r>
    </w:p>
    <w:p w14:paraId="2663385D" w14:textId="77777777" w:rsidR="004E795C" w:rsidRPr="001B77AC" w:rsidRDefault="004E795C" w:rsidP="004E795C">
      <w:pPr>
        <w:spacing w:after="0" w:line="240" w:lineRule="auto"/>
        <w:jc w:val="both"/>
        <w:rPr>
          <w:rFonts w:ascii="Times New Roman" w:hAnsi="Times New Roman" w:cs="Times New Roman"/>
          <w:sz w:val="24"/>
          <w:szCs w:val="24"/>
        </w:rPr>
      </w:pPr>
      <w:r w:rsidRPr="001B77AC">
        <w:rPr>
          <w:rFonts w:ascii="Times New Roman" w:hAnsi="Times New Roman" w:cs="Times New Roman"/>
        </w:rPr>
        <w:tab/>
      </w:r>
      <w:r w:rsidRPr="001B77AC">
        <w:rPr>
          <w:rFonts w:ascii="Times New Roman" w:hAnsi="Times New Roman" w:cs="Times New Roman"/>
          <w:sz w:val="24"/>
          <w:szCs w:val="24"/>
        </w:rPr>
        <w:t>As notas de rodapé devem ser inseridas com fonte Times New Roman, corpo 1</w:t>
      </w:r>
      <w:r>
        <w:rPr>
          <w:rFonts w:ascii="Times New Roman" w:hAnsi="Times New Roman" w:cs="Times New Roman"/>
          <w:sz w:val="24"/>
          <w:szCs w:val="24"/>
        </w:rPr>
        <w:t>0</w:t>
      </w:r>
      <w:r w:rsidRPr="001B77AC">
        <w:rPr>
          <w:rFonts w:ascii="Times New Roman" w:hAnsi="Times New Roman" w:cs="Times New Roman"/>
          <w:sz w:val="24"/>
          <w:szCs w:val="24"/>
        </w:rPr>
        <w:t>, espaço 1,0</w:t>
      </w:r>
      <w:r>
        <w:rPr>
          <w:rFonts w:ascii="Times New Roman" w:hAnsi="Times New Roman" w:cs="Times New Roman"/>
          <w:sz w:val="24"/>
          <w:szCs w:val="24"/>
        </w:rPr>
        <w:t xml:space="preserve"> cm</w:t>
      </w:r>
      <w:r w:rsidRPr="001B77AC">
        <w:rPr>
          <w:rFonts w:ascii="Times New Roman" w:hAnsi="Times New Roman" w:cs="Times New Roman"/>
          <w:sz w:val="24"/>
          <w:szCs w:val="24"/>
        </w:rPr>
        <w:t>, justificado.</w:t>
      </w:r>
    </w:p>
    <w:p w14:paraId="47761C4E" w14:textId="77777777" w:rsidR="004E795C" w:rsidRPr="001B77AC" w:rsidRDefault="004E795C" w:rsidP="004E795C">
      <w:pPr>
        <w:spacing w:after="0" w:line="240" w:lineRule="auto"/>
        <w:jc w:val="both"/>
        <w:rPr>
          <w:rFonts w:ascii="Times New Roman" w:hAnsi="Times New Roman" w:cs="Times New Roman"/>
          <w:b/>
          <w:sz w:val="24"/>
          <w:szCs w:val="24"/>
        </w:rPr>
      </w:pPr>
    </w:p>
    <w:p w14:paraId="1928B1FB" w14:textId="77777777" w:rsidR="004E795C" w:rsidRPr="001B77AC" w:rsidRDefault="004E795C" w:rsidP="004E795C">
      <w:pPr>
        <w:spacing w:after="0" w:line="240" w:lineRule="auto"/>
        <w:jc w:val="both"/>
        <w:rPr>
          <w:rFonts w:ascii="Times New Roman" w:hAnsi="Times New Roman" w:cs="Times New Roman"/>
          <w:b/>
          <w:sz w:val="24"/>
          <w:szCs w:val="24"/>
        </w:rPr>
      </w:pPr>
      <w:r w:rsidRPr="001B77AC">
        <w:rPr>
          <w:rFonts w:ascii="Times New Roman" w:hAnsi="Times New Roman" w:cs="Times New Roman"/>
          <w:b/>
          <w:sz w:val="24"/>
          <w:szCs w:val="24"/>
        </w:rPr>
        <w:t>2 DESENVOLVIMENTO (</w:t>
      </w:r>
      <w:r w:rsidRPr="001B77AC">
        <w:rPr>
          <w:rFonts w:ascii="Times New Roman" w:hAnsi="Times New Roman" w:cs="Times New Roman"/>
          <w:sz w:val="24"/>
          <w:szCs w:val="24"/>
        </w:rPr>
        <w:t>tamanho 12</w:t>
      </w:r>
      <w:r w:rsidRPr="001B77AC">
        <w:rPr>
          <w:rFonts w:ascii="Times New Roman" w:hAnsi="Times New Roman" w:cs="Times New Roman"/>
          <w:b/>
          <w:sz w:val="24"/>
          <w:szCs w:val="24"/>
        </w:rPr>
        <w:t>)</w:t>
      </w:r>
    </w:p>
    <w:p w14:paraId="4940B543" w14:textId="77777777" w:rsidR="004E795C" w:rsidRPr="001B77AC" w:rsidRDefault="004E795C" w:rsidP="004E795C">
      <w:pPr>
        <w:spacing w:after="0" w:line="240" w:lineRule="auto"/>
        <w:jc w:val="both"/>
        <w:rPr>
          <w:rFonts w:ascii="Times New Roman" w:hAnsi="Times New Roman" w:cs="Times New Roman"/>
          <w:b/>
          <w:sz w:val="28"/>
          <w:szCs w:val="28"/>
        </w:rPr>
      </w:pPr>
    </w:p>
    <w:p w14:paraId="5276A554" w14:textId="77777777" w:rsidR="004E795C" w:rsidRPr="001B77AC" w:rsidRDefault="004E795C" w:rsidP="004E795C">
      <w:pPr>
        <w:spacing w:after="0" w:line="240" w:lineRule="auto"/>
        <w:jc w:val="both"/>
        <w:rPr>
          <w:rFonts w:ascii="Times New Roman" w:hAnsi="Times New Roman" w:cs="Times New Roman"/>
          <w:sz w:val="24"/>
          <w:szCs w:val="24"/>
        </w:rPr>
      </w:pPr>
      <w:r w:rsidRPr="001B77AC">
        <w:rPr>
          <w:rFonts w:ascii="Times New Roman" w:hAnsi="Times New Roman" w:cs="Times New Roman"/>
          <w:b/>
          <w:sz w:val="24"/>
          <w:szCs w:val="24"/>
        </w:rPr>
        <w:tab/>
      </w:r>
      <w:r w:rsidRPr="001B77AC">
        <w:rPr>
          <w:rFonts w:ascii="Times New Roman" w:hAnsi="Times New Roman" w:cs="Times New Roman"/>
          <w:sz w:val="24"/>
          <w:szCs w:val="24"/>
        </w:rPr>
        <w:t xml:space="preserve">O desenvolvimento contém a exposição ordenada e pormenorizada do assunto pesquisado. Divide-se em seções e subseções que variam em função da abordagem do tema e do método. Inicia-se com uma revisão teórica acerca do assunto pesquisado, contempla os procedimentos metodológicos utilizados na pesquisa e apresenta os resultados </w:t>
      </w:r>
      <w:r>
        <w:rPr>
          <w:rFonts w:ascii="Times New Roman" w:hAnsi="Times New Roman" w:cs="Times New Roman"/>
          <w:sz w:val="24"/>
          <w:szCs w:val="24"/>
        </w:rPr>
        <w:t>e as</w:t>
      </w:r>
      <w:r w:rsidRPr="001B77AC">
        <w:rPr>
          <w:rFonts w:ascii="Times New Roman" w:hAnsi="Times New Roman" w:cs="Times New Roman"/>
          <w:sz w:val="24"/>
          <w:szCs w:val="24"/>
        </w:rPr>
        <w:t xml:space="preserve"> discussões.   </w:t>
      </w:r>
    </w:p>
    <w:p w14:paraId="2CB16720" w14:textId="77777777" w:rsidR="004E795C" w:rsidRPr="001B77AC" w:rsidRDefault="004E795C" w:rsidP="004E795C">
      <w:pPr>
        <w:spacing w:after="0" w:line="240" w:lineRule="auto"/>
        <w:jc w:val="both"/>
        <w:rPr>
          <w:rFonts w:ascii="Times New Roman" w:hAnsi="Times New Roman" w:cs="Times New Roman"/>
          <w:b/>
          <w:sz w:val="28"/>
          <w:szCs w:val="28"/>
        </w:rPr>
      </w:pPr>
    </w:p>
    <w:p w14:paraId="2CCE07C6" w14:textId="77777777" w:rsidR="004E795C" w:rsidRDefault="004E795C" w:rsidP="004E795C">
      <w:pPr>
        <w:spacing w:after="0" w:line="240" w:lineRule="auto"/>
        <w:jc w:val="both"/>
        <w:rPr>
          <w:rFonts w:ascii="Times New Roman" w:hAnsi="Times New Roman" w:cs="Times New Roman"/>
          <w:b/>
          <w:bCs/>
          <w:sz w:val="24"/>
          <w:szCs w:val="24"/>
        </w:rPr>
      </w:pPr>
      <w:r w:rsidRPr="001B77AC">
        <w:rPr>
          <w:rFonts w:ascii="Times New Roman" w:hAnsi="Times New Roman" w:cs="Times New Roman"/>
          <w:b/>
          <w:bCs/>
          <w:sz w:val="24"/>
          <w:szCs w:val="24"/>
        </w:rPr>
        <w:t xml:space="preserve">2.1 </w:t>
      </w:r>
      <w:r>
        <w:rPr>
          <w:rFonts w:ascii="Times New Roman" w:hAnsi="Times New Roman" w:cs="Times New Roman"/>
          <w:b/>
          <w:bCs/>
          <w:sz w:val="24"/>
          <w:szCs w:val="24"/>
        </w:rPr>
        <w:t>Quadro teórico</w:t>
      </w:r>
    </w:p>
    <w:p w14:paraId="770D05E7" w14:textId="77777777" w:rsidR="004E795C" w:rsidRPr="00801A2C" w:rsidRDefault="004E795C" w:rsidP="004E795C">
      <w:pPr>
        <w:spacing w:after="0" w:line="240" w:lineRule="auto"/>
        <w:ind w:firstLine="708"/>
        <w:jc w:val="both"/>
        <w:rPr>
          <w:rFonts w:ascii="Times New Roman" w:hAnsi="Times New Roman" w:cs="Times New Roman"/>
          <w:sz w:val="24"/>
          <w:szCs w:val="24"/>
        </w:rPr>
      </w:pPr>
    </w:p>
    <w:p w14:paraId="49A859FE" w14:textId="77777777" w:rsidR="004E795C" w:rsidRPr="00801A2C" w:rsidRDefault="004E795C" w:rsidP="004E795C">
      <w:pPr>
        <w:spacing w:after="0" w:line="240" w:lineRule="auto"/>
        <w:ind w:firstLine="708"/>
        <w:jc w:val="both"/>
        <w:rPr>
          <w:rFonts w:ascii="Times New Roman" w:hAnsi="Times New Roman" w:cs="Times New Roman"/>
          <w:sz w:val="24"/>
          <w:szCs w:val="24"/>
        </w:rPr>
      </w:pPr>
      <w:r w:rsidRPr="00801A2C">
        <w:rPr>
          <w:rFonts w:ascii="Times New Roman" w:hAnsi="Times New Roman" w:cs="Times New Roman"/>
          <w:sz w:val="24"/>
          <w:szCs w:val="24"/>
        </w:rPr>
        <w:t>Realizar uma revisão teórica sobre a temática do artigo.</w:t>
      </w:r>
    </w:p>
    <w:p w14:paraId="5A912E7A" w14:textId="77777777" w:rsidR="004E795C" w:rsidRPr="00801A2C" w:rsidRDefault="004E795C" w:rsidP="004E795C">
      <w:pPr>
        <w:spacing w:after="0" w:line="240" w:lineRule="auto"/>
        <w:ind w:firstLine="708"/>
        <w:jc w:val="both"/>
        <w:rPr>
          <w:rFonts w:ascii="Times New Roman" w:hAnsi="Times New Roman" w:cs="Times New Roman"/>
          <w:sz w:val="24"/>
          <w:szCs w:val="24"/>
        </w:rPr>
      </w:pPr>
    </w:p>
    <w:p w14:paraId="0EB0E9EC" w14:textId="77777777" w:rsidR="004E795C" w:rsidRPr="001B77AC" w:rsidRDefault="004E795C" w:rsidP="004E79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2.1.1 Normas para as </w:t>
      </w:r>
      <w:r w:rsidRPr="001B77AC">
        <w:rPr>
          <w:rFonts w:ascii="Times New Roman" w:hAnsi="Times New Roman" w:cs="Times New Roman"/>
          <w:b/>
          <w:bCs/>
          <w:sz w:val="24"/>
          <w:szCs w:val="24"/>
        </w:rPr>
        <w:t>Citações</w:t>
      </w:r>
    </w:p>
    <w:p w14:paraId="340AAFEB" w14:textId="77777777" w:rsidR="004E795C" w:rsidRPr="001B77AC" w:rsidRDefault="004E795C" w:rsidP="004E795C">
      <w:pPr>
        <w:spacing w:after="0" w:line="240" w:lineRule="auto"/>
        <w:jc w:val="both"/>
        <w:rPr>
          <w:rFonts w:ascii="Times New Roman" w:hAnsi="Times New Roman" w:cs="Times New Roman"/>
          <w:sz w:val="24"/>
          <w:szCs w:val="24"/>
        </w:rPr>
      </w:pPr>
    </w:p>
    <w:p w14:paraId="190B9228" w14:textId="77777777" w:rsidR="004E795C" w:rsidRPr="001B77AC" w:rsidRDefault="004E795C" w:rsidP="004E795C">
      <w:pPr>
        <w:spacing w:after="0" w:line="240" w:lineRule="auto"/>
        <w:jc w:val="both"/>
        <w:rPr>
          <w:rFonts w:ascii="Times New Roman" w:hAnsi="Times New Roman" w:cs="Times New Roman"/>
          <w:sz w:val="24"/>
          <w:szCs w:val="24"/>
        </w:rPr>
      </w:pPr>
      <w:r w:rsidRPr="001B77AC">
        <w:rPr>
          <w:rFonts w:ascii="Times New Roman" w:hAnsi="Times New Roman" w:cs="Times New Roman"/>
          <w:sz w:val="24"/>
          <w:szCs w:val="24"/>
        </w:rPr>
        <w:tab/>
        <w:t>Segundo NBR10.520 (2002, p.</w:t>
      </w:r>
      <w:r>
        <w:rPr>
          <w:rFonts w:ascii="Times New Roman" w:hAnsi="Times New Roman" w:cs="Times New Roman"/>
          <w:sz w:val="24"/>
          <w:szCs w:val="24"/>
        </w:rPr>
        <w:t xml:space="preserve"> </w:t>
      </w:r>
      <w:r w:rsidRPr="001B77AC">
        <w:rPr>
          <w:rFonts w:ascii="Times New Roman" w:hAnsi="Times New Roman" w:cs="Times New Roman"/>
          <w:sz w:val="24"/>
          <w:szCs w:val="24"/>
        </w:rPr>
        <w:t>2), a citação é a “menção de uma informação extraída de outra fonte.”  As citações podem ser:</w:t>
      </w:r>
    </w:p>
    <w:p w14:paraId="6BF2BC74" w14:textId="77777777" w:rsidR="004E795C" w:rsidRPr="001B77AC" w:rsidRDefault="004E795C" w:rsidP="004E795C">
      <w:pPr>
        <w:pStyle w:val="PargrafodaLista"/>
        <w:numPr>
          <w:ilvl w:val="0"/>
          <w:numId w:val="4"/>
        </w:numPr>
        <w:spacing w:after="0" w:line="240" w:lineRule="auto"/>
        <w:jc w:val="both"/>
        <w:rPr>
          <w:rFonts w:ascii="Times New Roman" w:hAnsi="Times New Roman" w:cs="Times New Roman"/>
          <w:sz w:val="24"/>
          <w:szCs w:val="24"/>
        </w:rPr>
      </w:pPr>
      <w:r w:rsidRPr="001B77AC">
        <w:rPr>
          <w:rFonts w:ascii="Times New Roman" w:hAnsi="Times New Roman" w:cs="Times New Roman"/>
          <w:sz w:val="24"/>
          <w:szCs w:val="24"/>
        </w:rPr>
        <w:t xml:space="preserve">citação direta </w:t>
      </w:r>
      <w:r w:rsidRPr="001B77AC">
        <w:rPr>
          <w:rFonts w:ascii="Times New Roman" w:hAnsi="Times New Roman" w:cs="Times New Roman"/>
        </w:rPr>
        <w:t>–</w:t>
      </w:r>
      <w:r w:rsidRPr="001B77AC">
        <w:rPr>
          <w:rFonts w:ascii="Times New Roman" w:hAnsi="Times New Roman" w:cs="Times New Roman"/>
          <w:sz w:val="24"/>
          <w:szCs w:val="24"/>
        </w:rPr>
        <w:t xml:space="preserve"> a transcrição literal do texto de outros autores</w:t>
      </w:r>
      <w:r>
        <w:rPr>
          <w:rFonts w:ascii="Times New Roman" w:hAnsi="Times New Roman" w:cs="Times New Roman"/>
          <w:sz w:val="24"/>
          <w:szCs w:val="24"/>
        </w:rPr>
        <w:t>;</w:t>
      </w:r>
    </w:p>
    <w:p w14:paraId="5A34A99F" w14:textId="77777777" w:rsidR="004E795C" w:rsidRPr="001B77AC" w:rsidRDefault="004E795C" w:rsidP="004E795C">
      <w:pPr>
        <w:pStyle w:val="PargrafodaLista"/>
        <w:numPr>
          <w:ilvl w:val="0"/>
          <w:numId w:val="4"/>
        </w:numPr>
        <w:spacing w:after="0" w:line="240" w:lineRule="auto"/>
        <w:jc w:val="both"/>
        <w:rPr>
          <w:rFonts w:ascii="Times New Roman" w:hAnsi="Times New Roman" w:cs="Times New Roman"/>
          <w:sz w:val="24"/>
          <w:szCs w:val="24"/>
        </w:rPr>
      </w:pPr>
      <w:r w:rsidRPr="001B77AC">
        <w:rPr>
          <w:rFonts w:ascii="Times New Roman" w:hAnsi="Times New Roman" w:cs="Times New Roman"/>
        </w:rPr>
        <w:t>citação indireta – texto desenvolvido com base na obra do autor consultado</w:t>
      </w:r>
      <w:r>
        <w:rPr>
          <w:rFonts w:ascii="Times New Roman" w:hAnsi="Times New Roman" w:cs="Times New Roman"/>
        </w:rPr>
        <w:t>;</w:t>
      </w:r>
    </w:p>
    <w:p w14:paraId="315C1FCA" w14:textId="77777777" w:rsidR="004E795C" w:rsidRPr="001B77AC" w:rsidRDefault="004E795C" w:rsidP="004E795C">
      <w:pPr>
        <w:pStyle w:val="PargrafodaLista"/>
        <w:numPr>
          <w:ilvl w:val="0"/>
          <w:numId w:val="4"/>
        </w:numPr>
        <w:spacing w:after="0" w:line="240" w:lineRule="auto"/>
        <w:jc w:val="both"/>
        <w:rPr>
          <w:rFonts w:ascii="Times New Roman" w:hAnsi="Times New Roman" w:cs="Times New Roman"/>
        </w:rPr>
      </w:pPr>
      <w:r w:rsidRPr="001B77AC">
        <w:rPr>
          <w:rFonts w:ascii="Times New Roman" w:hAnsi="Times New Roman" w:cs="Times New Roman"/>
        </w:rPr>
        <w:t>citação de citação - citação direta ou indireta de um texto em que não se teve acesso ao original.</w:t>
      </w:r>
    </w:p>
    <w:p w14:paraId="363C58DB" w14:textId="77777777" w:rsidR="004E795C" w:rsidRDefault="004E795C" w:rsidP="004E795C">
      <w:pPr>
        <w:pStyle w:val="TextoXVIIIENANCIB"/>
        <w:ind w:firstLine="709"/>
        <w:rPr>
          <w:rFonts w:ascii="Times New Roman" w:hAnsi="Times New Roman" w:cs="Times New Roman"/>
        </w:rPr>
      </w:pPr>
    </w:p>
    <w:p w14:paraId="4429A68B" w14:textId="77777777" w:rsidR="004E795C" w:rsidRPr="001B77AC" w:rsidRDefault="004E795C" w:rsidP="004E795C">
      <w:pPr>
        <w:pStyle w:val="TextoXVIIIENANCIB"/>
        <w:ind w:firstLine="709"/>
        <w:rPr>
          <w:rFonts w:ascii="Times New Roman" w:hAnsi="Times New Roman" w:cs="Times New Roman"/>
        </w:rPr>
      </w:pPr>
      <w:r w:rsidRPr="001B77AC">
        <w:rPr>
          <w:rFonts w:ascii="Times New Roman" w:hAnsi="Times New Roman" w:cs="Times New Roman"/>
        </w:rPr>
        <w:t>As citações diretas de até três linhas, serão apresentadas no corpo do texto entre aspas duplas, seguidas da autoria entre parênteses (</w:t>
      </w:r>
      <w:r>
        <w:rPr>
          <w:rFonts w:ascii="Times New Roman" w:hAnsi="Times New Roman" w:cs="Times New Roman"/>
        </w:rPr>
        <w:t>S</w:t>
      </w:r>
      <w:r w:rsidRPr="001B77AC">
        <w:rPr>
          <w:rFonts w:ascii="Times New Roman" w:hAnsi="Times New Roman" w:cs="Times New Roman"/>
        </w:rPr>
        <w:t>obrenome do autor, data e página).</w:t>
      </w:r>
    </w:p>
    <w:p w14:paraId="0CE70C4C" w14:textId="77777777" w:rsidR="004E795C" w:rsidRPr="001B77AC" w:rsidRDefault="004E795C" w:rsidP="004E795C">
      <w:pPr>
        <w:pStyle w:val="TextoXVIIIENANCIB"/>
        <w:rPr>
          <w:rFonts w:ascii="Times New Roman" w:hAnsi="Times New Roman" w:cs="Times New Roman"/>
        </w:rPr>
      </w:pPr>
      <w:r w:rsidRPr="001B77AC">
        <w:rPr>
          <w:rFonts w:ascii="Times New Roman" w:hAnsi="Times New Roman" w:cs="Times New Roman"/>
        </w:rPr>
        <w:t>Exemplos:</w:t>
      </w:r>
    </w:p>
    <w:p w14:paraId="16CF855F" w14:textId="77777777" w:rsidR="004E795C" w:rsidRPr="001B77AC" w:rsidRDefault="004E795C" w:rsidP="004E795C">
      <w:pPr>
        <w:pStyle w:val="TextoXVIIIENANCIB"/>
        <w:rPr>
          <w:rFonts w:ascii="Times New Roman" w:hAnsi="Times New Roman" w:cs="Times New Roman"/>
        </w:rPr>
      </w:pPr>
    </w:p>
    <w:p w14:paraId="323C451C" w14:textId="77777777" w:rsidR="004E795C" w:rsidRPr="001B77AC" w:rsidRDefault="004E795C" w:rsidP="004E795C">
      <w:pPr>
        <w:pStyle w:val="TextoXVIIIENANCIB"/>
        <w:ind w:firstLine="709"/>
        <w:rPr>
          <w:rFonts w:ascii="Times New Roman" w:hAnsi="Times New Roman" w:cs="Times New Roman"/>
          <w:szCs w:val="24"/>
        </w:rPr>
      </w:pPr>
      <w:r w:rsidRPr="001B77AC">
        <w:rPr>
          <w:rFonts w:ascii="Times New Roman" w:hAnsi="Times New Roman" w:cs="Times New Roman"/>
          <w:szCs w:val="24"/>
        </w:rPr>
        <w:t>“Apesar das aparências, a desconstrução do logocentrismo não é uma psicanálise da filosofia [...]” (Derrida, 1967, p. 293).</w:t>
      </w:r>
    </w:p>
    <w:p w14:paraId="4D341478" w14:textId="77777777" w:rsidR="004E795C" w:rsidRPr="001B77AC" w:rsidRDefault="004E795C" w:rsidP="004E795C">
      <w:pPr>
        <w:spacing w:after="0" w:line="240" w:lineRule="auto"/>
        <w:jc w:val="both"/>
        <w:rPr>
          <w:rFonts w:ascii="Times New Roman" w:hAnsi="Times New Roman" w:cs="Times New Roman"/>
          <w:sz w:val="24"/>
          <w:szCs w:val="24"/>
        </w:rPr>
      </w:pPr>
    </w:p>
    <w:p w14:paraId="62021C81" w14:textId="77777777" w:rsidR="004E795C" w:rsidRPr="001B77A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hAnsi="Times New Roman" w:cs="Times New Roman"/>
          <w:sz w:val="24"/>
          <w:szCs w:val="24"/>
        </w:rPr>
        <w:t xml:space="preserve">Oliveira e </w:t>
      </w:r>
      <w:proofErr w:type="spellStart"/>
      <w:r w:rsidRPr="001B77AC">
        <w:rPr>
          <w:rFonts w:ascii="Times New Roman" w:hAnsi="Times New Roman" w:cs="Times New Roman"/>
          <w:sz w:val="24"/>
          <w:szCs w:val="24"/>
        </w:rPr>
        <w:t>Leonardos</w:t>
      </w:r>
      <w:proofErr w:type="spellEnd"/>
      <w:r w:rsidRPr="001B77AC">
        <w:rPr>
          <w:rFonts w:ascii="Times New Roman" w:hAnsi="Times New Roman" w:cs="Times New Roman"/>
          <w:sz w:val="24"/>
          <w:szCs w:val="24"/>
        </w:rPr>
        <w:t xml:space="preserve"> (1943, p. 146) dizem que a "[...] relação da série São Roque com os granitos </w:t>
      </w:r>
      <w:proofErr w:type="spellStart"/>
      <w:r w:rsidRPr="001B77AC">
        <w:rPr>
          <w:rFonts w:ascii="Times New Roman" w:hAnsi="Times New Roman" w:cs="Times New Roman"/>
          <w:sz w:val="24"/>
          <w:szCs w:val="24"/>
        </w:rPr>
        <w:t>porfiróides</w:t>
      </w:r>
      <w:proofErr w:type="spellEnd"/>
      <w:r w:rsidRPr="001B77AC">
        <w:rPr>
          <w:rFonts w:ascii="Times New Roman" w:hAnsi="Times New Roman" w:cs="Times New Roman"/>
          <w:sz w:val="24"/>
          <w:szCs w:val="24"/>
        </w:rPr>
        <w:t xml:space="preserve"> pequenos é muito clara</w:t>
      </w:r>
      <w:r w:rsidRPr="005F03E7">
        <w:rPr>
          <w:rFonts w:ascii="Times New Roman" w:hAnsi="Times New Roman" w:cs="Times New Roman"/>
          <w:sz w:val="24"/>
          <w:szCs w:val="24"/>
        </w:rPr>
        <w:t>.”</w:t>
      </w:r>
    </w:p>
    <w:p w14:paraId="060C63B3" w14:textId="77777777" w:rsidR="004E795C" w:rsidRPr="001B77AC" w:rsidRDefault="004E795C" w:rsidP="004E795C">
      <w:pPr>
        <w:spacing w:after="0" w:line="240" w:lineRule="auto"/>
        <w:jc w:val="both"/>
        <w:rPr>
          <w:rFonts w:ascii="Times New Roman" w:hAnsi="Times New Roman" w:cs="Times New Roman"/>
          <w:sz w:val="24"/>
          <w:szCs w:val="24"/>
        </w:rPr>
      </w:pPr>
    </w:p>
    <w:p w14:paraId="24596D8C" w14:textId="77777777" w:rsidR="004E795C" w:rsidRPr="001B77A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hAnsi="Times New Roman" w:cs="Times New Roman"/>
          <w:sz w:val="24"/>
          <w:szCs w:val="24"/>
        </w:rPr>
        <w:t>"Meyer parte de uma passagem da crônica de “14 de maio”, de A Semana: “Houve sol, e grande sol, naquele domingo de 1888, em que o Senado votou a lei, que a regente sancionou [...]</w:t>
      </w:r>
      <w:r>
        <w:rPr>
          <w:rFonts w:ascii="Times New Roman" w:hAnsi="Times New Roman" w:cs="Times New Roman"/>
          <w:sz w:val="24"/>
          <w:szCs w:val="24"/>
        </w:rPr>
        <w:t>”</w:t>
      </w:r>
      <w:r w:rsidRPr="001B77AC">
        <w:rPr>
          <w:rFonts w:ascii="Times New Roman" w:hAnsi="Times New Roman" w:cs="Times New Roman"/>
          <w:sz w:val="24"/>
          <w:szCs w:val="24"/>
        </w:rPr>
        <w:t xml:space="preserve"> (Assis, 1994, v. 3, p. 583).</w:t>
      </w:r>
    </w:p>
    <w:p w14:paraId="15CC4B16" w14:textId="77777777" w:rsidR="004E795C" w:rsidRPr="001B77AC" w:rsidRDefault="004E795C" w:rsidP="004E795C">
      <w:pPr>
        <w:spacing w:after="0" w:line="240" w:lineRule="auto"/>
        <w:ind w:firstLine="708"/>
        <w:jc w:val="both"/>
        <w:rPr>
          <w:rFonts w:ascii="Times New Roman" w:hAnsi="Times New Roman" w:cs="Times New Roman"/>
          <w:sz w:val="24"/>
          <w:szCs w:val="24"/>
        </w:rPr>
      </w:pPr>
    </w:p>
    <w:p w14:paraId="59693972" w14:textId="77777777" w:rsidR="004E795C" w:rsidRPr="001B77A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hAnsi="Times New Roman" w:cs="Times New Roman"/>
          <w:sz w:val="24"/>
          <w:szCs w:val="24"/>
        </w:rPr>
        <w:lastRenderedPageBreak/>
        <w:t xml:space="preserve">Segundo </w:t>
      </w:r>
      <w:proofErr w:type="spellStart"/>
      <w:r w:rsidRPr="001B77AC">
        <w:rPr>
          <w:rFonts w:ascii="Times New Roman" w:hAnsi="Times New Roman" w:cs="Times New Roman"/>
          <w:sz w:val="24"/>
          <w:szCs w:val="24"/>
        </w:rPr>
        <w:t>Garvin</w:t>
      </w:r>
      <w:proofErr w:type="spellEnd"/>
      <w:r w:rsidRPr="001B77AC">
        <w:rPr>
          <w:rFonts w:ascii="Times New Roman" w:hAnsi="Times New Roman" w:cs="Times New Roman"/>
          <w:sz w:val="24"/>
          <w:szCs w:val="24"/>
        </w:rPr>
        <w:t xml:space="preserve"> (1992, p.</w:t>
      </w:r>
      <w:r>
        <w:rPr>
          <w:rFonts w:ascii="Times New Roman" w:hAnsi="Times New Roman" w:cs="Times New Roman"/>
          <w:sz w:val="24"/>
          <w:szCs w:val="24"/>
        </w:rPr>
        <w:t xml:space="preserve"> </w:t>
      </w:r>
      <w:r w:rsidRPr="001B77AC">
        <w:rPr>
          <w:rFonts w:ascii="Times New Roman" w:hAnsi="Times New Roman" w:cs="Times New Roman"/>
          <w:sz w:val="24"/>
          <w:szCs w:val="24"/>
        </w:rPr>
        <w:t>3), “nos séculos XVIII e XIX não existia ainda o controle da qualidade tal como o conhecemos hoje.”</w:t>
      </w:r>
    </w:p>
    <w:p w14:paraId="34CDBBEE" w14:textId="77777777" w:rsidR="004E795C" w:rsidRPr="001B77AC" w:rsidRDefault="004E795C" w:rsidP="004E795C">
      <w:pPr>
        <w:spacing w:after="0" w:line="240" w:lineRule="auto"/>
        <w:jc w:val="both"/>
        <w:rPr>
          <w:rFonts w:ascii="Times New Roman" w:hAnsi="Times New Roman" w:cs="Times New Roman"/>
          <w:sz w:val="24"/>
          <w:szCs w:val="24"/>
        </w:rPr>
      </w:pPr>
    </w:p>
    <w:p w14:paraId="53AF7A6B" w14:textId="77777777" w:rsidR="004E795C" w:rsidRPr="001B77AC" w:rsidRDefault="004E795C" w:rsidP="004E795C">
      <w:pPr>
        <w:pStyle w:val="TextoXVIIIENANCIB"/>
        <w:ind w:firstLine="709"/>
        <w:rPr>
          <w:rFonts w:ascii="Times New Roman" w:hAnsi="Times New Roman" w:cs="Times New Roman"/>
          <w:szCs w:val="24"/>
        </w:rPr>
      </w:pPr>
      <w:r w:rsidRPr="001B77AC">
        <w:rPr>
          <w:rFonts w:ascii="Times New Roman" w:hAnsi="Times New Roman" w:cs="Times New Roman"/>
          <w:szCs w:val="24"/>
        </w:rPr>
        <w:t>As citações diretas com mais de três linhas, serão destacadas com recuo de 4 cm da margem esquerda, com letra Time New Roman, tamanho 1</w:t>
      </w:r>
      <w:r>
        <w:rPr>
          <w:rFonts w:ascii="Times New Roman" w:hAnsi="Times New Roman" w:cs="Times New Roman"/>
          <w:szCs w:val="24"/>
        </w:rPr>
        <w:t>0</w:t>
      </w:r>
      <w:r w:rsidRPr="001B77AC">
        <w:rPr>
          <w:rFonts w:ascii="Times New Roman" w:hAnsi="Times New Roman" w:cs="Times New Roman"/>
          <w:szCs w:val="24"/>
        </w:rPr>
        <w:t xml:space="preserve"> e sem aspas, seguida da autoria entre parênteses (</w:t>
      </w:r>
      <w:r>
        <w:rPr>
          <w:rFonts w:ascii="Times New Roman" w:hAnsi="Times New Roman" w:cs="Times New Roman"/>
          <w:szCs w:val="24"/>
        </w:rPr>
        <w:t>S</w:t>
      </w:r>
      <w:r w:rsidRPr="001B77AC">
        <w:rPr>
          <w:rFonts w:ascii="Times New Roman" w:hAnsi="Times New Roman" w:cs="Times New Roman"/>
          <w:szCs w:val="24"/>
        </w:rPr>
        <w:t>obrenome do autor, data, página), sem espaço entre o ponto e o número, com ponto final depois dos parênteses. Ex.:</w:t>
      </w:r>
    </w:p>
    <w:p w14:paraId="0DF8365D" w14:textId="77777777" w:rsidR="004E795C" w:rsidRPr="001B77AC" w:rsidRDefault="004E795C" w:rsidP="004E795C">
      <w:pPr>
        <w:spacing w:after="0" w:line="240" w:lineRule="auto"/>
        <w:ind w:left="2268"/>
        <w:jc w:val="both"/>
        <w:rPr>
          <w:rFonts w:ascii="Times New Roman" w:hAnsi="Times New Roman" w:cs="Times New Roman"/>
          <w:sz w:val="24"/>
          <w:szCs w:val="24"/>
        </w:rPr>
      </w:pPr>
      <w:r w:rsidRPr="001B77AC">
        <w:rPr>
          <w:rFonts w:ascii="Times New Roman" w:hAnsi="Times New Roman" w:cs="Times New Roman"/>
        </w:rPr>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(Nichols, 1993, p.</w:t>
      </w:r>
      <w:r>
        <w:rPr>
          <w:rFonts w:ascii="Times New Roman" w:hAnsi="Times New Roman" w:cs="Times New Roman"/>
        </w:rPr>
        <w:t xml:space="preserve"> </w:t>
      </w:r>
      <w:r w:rsidRPr="001B77AC">
        <w:rPr>
          <w:rFonts w:ascii="Times New Roman" w:hAnsi="Times New Roman" w:cs="Times New Roman"/>
        </w:rPr>
        <w:t>181).</w:t>
      </w:r>
    </w:p>
    <w:p w14:paraId="064A38F3" w14:textId="77777777" w:rsidR="004E795C" w:rsidRPr="001B77AC" w:rsidRDefault="004E795C" w:rsidP="004E795C">
      <w:pPr>
        <w:spacing w:after="0" w:line="240" w:lineRule="auto"/>
        <w:jc w:val="both"/>
        <w:rPr>
          <w:rFonts w:ascii="Times New Roman" w:hAnsi="Times New Roman" w:cs="Times New Roman"/>
          <w:sz w:val="24"/>
          <w:szCs w:val="24"/>
        </w:rPr>
      </w:pPr>
    </w:p>
    <w:p w14:paraId="6877675D" w14:textId="77777777" w:rsidR="004E795C" w:rsidRPr="001B77A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hAnsi="Times New Roman" w:cs="Times New Roman"/>
          <w:sz w:val="24"/>
          <w:szCs w:val="24"/>
        </w:rPr>
        <w:t>A citação indireta é elaborada a partir da ideia ou opinião de um autor ou autores de uma obra consultada. Nesse intuito, cita-se o autor ou autores e o ano de publicação, usando a fonte Time New Roman, tamanho 12.</w:t>
      </w:r>
    </w:p>
    <w:p w14:paraId="47C5579E" w14:textId="77777777" w:rsidR="004E795C" w:rsidRPr="001B77A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hAnsi="Times New Roman" w:cs="Times New Roman"/>
          <w:sz w:val="24"/>
          <w:szCs w:val="24"/>
        </w:rPr>
        <w:t>Exemplo:</w:t>
      </w:r>
    </w:p>
    <w:p w14:paraId="78BF1366" w14:textId="77777777" w:rsidR="004E795C" w:rsidRPr="001B77AC" w:rsidRDefault="004E795C" w:rsidP="004E795C">
      <w:pPr>
        <w:spacing w:after="0" w:line="240" w:lineRule="auto"/>
        <w:ind w:firstLine="708"/>
        <w:jc w:val="both"/>
        <w:rPr>
          <w:rFonts w:ascii="Times New Roman" w:hAnsi="Times New Roman" w:cs="Times New Roman"/>
          <w:sz w:val="24"/>
          <w:szCs w:val="24"/>
        </w:rPr>
      </w:pPr>
    </w:p>
    <w:p w14:paraId="55582970" w14:textId="77777777" w:rsidR="004E795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hAnsi="Times New Roman" w:cs="Times New Roman"/>
          <w:sz w:val="24"/>
          <w:szCs w:val="24"/>
        </w:rPr>
        <w:t xml:space="preserve">Segundo </w:t>
      </w:r>
      <w:proofErr w:type="spellStart"/>
      <w:r w:rsidRPr="001B77AC">
        <w:rPr>
          <w:rFonts w:ascii="Times New Roman" w:hAnsi="Times New Roman" w:cs="Times New Roman"/>
          <w:sz w:val="24"/>
          <w:szCs w:val="24"/>
        </w:rPr>
        <w:t>Isotani</w:t>
      </w:r>
      <w:proofErr w:type="spellEnd"/>
      <w:r w:rsidRPr="001B77AC">
        <w:rPr>
          <w:rFonts w:ascii="Times New Roman" w:hAnsi="Times New Roman" w:cs="Times New Roman"/>
          <w:sz w:val="24"/>
          <w:szCs w:val="24"/>
        </w:rPr>
        <w:t xml:space="preserve"> e Bittencourt (2015), os dados conectados não necessariamente precisam ser abertos, por exemplo, uma entidade privada pode conectar dados, mas não </w:t>
      </w:r>
      <w:proofErr w:type="gramStart"/>
      <w:r w:rsidRPr="001B77AC">
        <w:rPr>
          <w:rFonts w:ascii="Times New Roman" w:hAnsi="Times New Roman" w:cs="Times New Roman"/>
          <w:sz w:val="24"/>
          <w:szCs w:val="24"/>
        </w:rPr>
        <w:t>deix</w:t>
      </w:r>
      <w:r>
        <w:rPr>
          <w:rFonts w:ascii="Times New Roman" w:hAnsi="Times New Roman" w:cs="Times New Roman"/>
          <w:sz w:val="24"/>
          <w:szCs w:val="24"/>
        </w:rPr>
        <w:t>á</w:t>
      </w:r>
      <w:r w:rsidRPr="001B77AC">
        <w:rPr>
          <w:rFonts w:ascii="Times New Roman" w:hAnsi="Times New Roman" w:cs="Times New Roman"/>
          <w:sz w:val="24"/>
          <w:szCs w:val="24"/>
        </w:rPr>
        <w:t>-</w:t>
      </w:r>
      <w:r>
        <w:rPr>
          <w:rFonts w:ascii="Times New Roman" w:hAnsi="Times New Roman" w:cs="Times New Roman"/>
          <w:sz w:val="24"/>
          <w:szCs w:val="24"/>
        </w:rPr>
        <w:t>l</w:t>
      </w:r>
      <w:r w:rsidRPr="001B77AC">
        <w:rPr>
          <w:rFonts w:ascii="Times New Roman" w:hAnsi="Times New Roman" w:cs="Times New Roman"/>
          <w:sz w:val="24"/>
          <w:szCs w:val="24"/>
        </w:rPr>
        <w:t>os</w:t>
      </w:r>
      <w:proofErr w:type="gramEnd"/>
      <w:r w:rsidRPr="001B77AC">
        <w:rPr>
          <w:rFonts w:ascii="Times New Roman" w:hAnsi="Times New Roman" w:cs="Times New Roman"/>
          <w:sz w:val="24"/>
          <w:szCs w:val="24"/>
        </w:rPr>
        <w:t xml:space="preserve"> abertos.</w:t>
      </w:r>
    </w:p>
    <w:p w14:paraId="323A916B" w14:textId="77777777" w:rsidR="004E795C" w:rsidRDefault="004E795C" w:rsidP="004E795C">
      <w:pPr>
        <w:spacing w:after="0" w:line="240" w:lineRule="auto"/>
        <w:ind w:firstLine="708"/>
        <w:jc w:val="both"/>
        <w:rPr>
          <w:rFonts w:ascii="Times New Roman" w:hAnsi="Times New Roman" w:cs="Times New Roman"/>
          <w:sz w:val="24"/>
          <w:szCs w:val="24"/>
        </w:rPr>
      </w:pPr>
    </w:p>
    <w:p w14:paraId="0BE986A6" w14:textId="77777777" w:rsidR="004E795C" w:rsidRDefault="004E795C" w:rsidP="004E795C">
      <w:pPr>
        <w:shd w:val="clear" w:color="auto" w:fill="FFFFFF"/>
        <w:spacing w:after="0" w:line="235" w:lineRule="atLeast"/>
        <w:ind w:firstLine="708"/>
        <w:jc w:val="both"/>
        <w:rPr>
          <w:rFonts w:ascii="Times New Roman" w:eastAsia="Times New Roman" w:hAnsi="Times New Roman" w:cs="Times New Roman"/>
          <w:color w:val="000000"/>
          <w:sz w:val="24"/>
          <w:szCs w:val="24"/>
          <w:bdr w:val="none" w:sz="0" w:space="0" w:color="auto" w:frame="1"/>
        </w:rPr>
      </w:pPr>
      <w:r w:rsidRPr="00B5794A">
        <w:rPr>
          <w:rFonts w:ascii="Times New Roman" w:eastAsia="Times New Roman" w:hAnsi="Times New Roman" w:cs="Times New Roman"/>
          <w:color w:val="000000"/>
          <w:sz w:val="24"/>
          <w:szCs w:val="24"/>
          <w:bdr w:val="none" w:sz="0" w:space="0" w:color="auto" w:frame="1"/>
        </w:rPr>
        <w:t xml:space="preserve">Quando a citação </w:t>
      </w:r>
      <w:r>
        <w:rPr>
          <w:rFonts w:ascii="Times New Roman" w:eastAsia="Times New Roman" w:hAnsi="Times New Roman" w:cs="Times New Roman"/>
          <w:color w:val="000000"/>
          <w:sz w:val="24"/>
          <w:szCs w:val="24"/>
          <w:bdr w:val="none" w:sz="0" w:space="0" w:color="auto" w:frame="1"/>
        </w:rPr>
        <w:t xml:space="preserve">for a tradução de um texto, deve-se </w:t>
      </w:r>
      <w:r w:rsidRPr="00B5794A">
        <w:rPr>
          <w:rFonts w:ascii="Times New Roman" w:eastAsia="Times New Roman" w:hAnsi="Times New Roman" w:cs="Times New Roman"/>
          <w:color w:val="000000"/>
          <w:sz w:val="24"/>
          <w:szCs w:val="24"/>
          <w:bdr w:val="none" w:sz="0" w:space="0" w:color="auto" w:frame="1"/>
        </w:rPr>
        <w:t>incluir a expressão</w:t>
      </w:r>
      <w:r>
        <w:rPr>
          <w:rFonts w:ascii="Times New Roman" w:eastAsia="Times New Roman" w:hAnsi="Times New Roman" w:cs="Times New Roman"/>
          <w:color w:val="000000"/>
          <w:sz w:val="24"/>
          <w:szCs w:val="24"/>
          <w:bdr w:val="none" w:sz="0" w:space="0" w:color="auto" w:frame="1"/>
        </w:rPr>
        <w:t xml:space="preserve"> –</w:t>
      </w:r>
      <w:r w:rsidRPr="00B5794A">
        <w:rPr>
          <w:rFonts w:ascii="Times New Roman" w:eastAsia="Times New Roman" w:hAnsi="Times New Roman" w:cs="Times New Roman"/>
          <w:color w:val="000000"/>
          <w:sz w:val="24"/>
          <w:szCs w:val="24"/>
          <w:bdr w:val="none" w:sz="0" w:space="0" w:color="auto" w:frame="1"/>
        </w:rPr>
        <w:t xml:space="preserve"> tra</w:t>
      </w:r>
      <w:r>
        <w:rPr>
          <w:rFonts w:ascii="Times New Roman" w:eastAsia="Times New Roman" w:hAnsi="Times New Roman" w:cs="Times New Roman"/>
          <w:color w:val="000000"/>
          <w:sz w:val="24"/>
          <w:szCs w:val="24"/>
          <w:bdr w:val="none" w:sz="0" w:space="0" w:color="auto" w:frame="1"/>
        </w:rPr>
        <w:t xml:space="preserve">dução nossa – entre parênteses. </w:t>
      </w:r>
    </w:p>
    <w:p w14:paraId="18DF3A71" w14:textId="77777777" w:rsidR="004E795C" w:rsidRDefault="004E795C" w:rsidP="004E795C">
      <w:pPr>
        <w:shd w:val="clear" w:color="auto" w:fill="FFFFFF"/>
        <w:spacing w:after="0" w:line="235" w:lineRule="atLeast"/>
        <w:ind w:firstLine="708"/>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Exemplo:</w:t>
      </w:r>
    </w:p>
    <w:p w14:paraId="46D1B400" w14:textId="77777777" w:rsidR="004E795C" w:rsidRPr="00B5794A" w:rsidRDefault="004E795C" w:rsidP="004E795C">
      <w:pPr>
        <w:shd w:val="clear" w:color="auto" w:fill="FFFFFF"/>
        <w:spacing w:after="0" w:line="235" w:lineRule="atLeast"/>
        <w:ind w:firstLine="708"/>
        <w:jc w:val="both"/>
        <w:rPr>
          <w:rFonts w:ascii="Calibri" w:eastAsia="Times New Roman" w:hAnsi="Calibri" w:cs="Calibri"/>
          <w:color w:val="000000"/>
        </w:rPr>
      </w:pPr>
    </w:p>
    <w:p w14:paraId="75F3519E" w14:textId="77777777" w:rsidR="004E795C" w:rsidRDefault="004E795C" w:rsidP="004E795C">
      <w:pPr>
        <w:shd w:val="clear" w:color="auto" w:fill="FFFFFF"/>
        <w:spacing w:after="0" w:line="235" w:lineRule="atLeast"/>
        <w:ind w:firstLine="708"/>
        <w:jc w:val="both"/>
        <w:rPr>
          <w:rFonts w:ascii="Times New Roman" w:eastAsia="Times New Roman" w:hAnsi="Times New Roman" w:cs="Times New Roman"/>
          <w:color w:val="000000"/>
          <w:sz w:val="24"/>
          <w:szCs w:val="24"/>
          <w:bdr w:val="none" w:sz="0" w:space="0" w:color="auto" w:frame="1"/>
        </w:rPr>
      </w:pPr>
      <w:r w:rsidRPr="00B5794A">
        <w:rPr>
          <w:rFonts w:ascii="Times New Roman" w:eastAsia="Times New Roman" w:hAnsi="Times New Roman" w:cs="Times New Roman"/>
          <w:color w:val="000000"/>
          <w:sz w:val="24"/>
          <w:szCs w:val="24"/>
          <w:bdr w:val="none" w:sz="0" w:space="0" w:color="auto" w:frame="1"/>
        </w:rPr>
        <w:t>“Ao fazê-lo pode estar envolto em culpa, perversão, ódio de si mesmo [...] pode julgar-se pecador e identificar-se com seu pecado” (</w:t>
      </w:r>
      <w:proofErr w:type="spellStart"/>
      <w:r w:rsidRPr="00B5794A">
        <w:rPr>
          <w:rFonts w:ascii="Times New Roman" w:eastAsia="Times New Roman" w:hAnsi="Times New Roman" w:cs="Times New Roman"/>
          <w:color w:val="000000"/>
          <w:sz w:val="24"/>
          <w:szCs w:val="24"/>
          <w:bdr w:val="none" w:sz="0" w:space="0" w:color="auto" w:frame="1"/>
        </w:rPr>
        <w:t>Rahner</w:t>
      </w:r>
      <w:proofErr w:type="spellEnd"/>
      <w:r w:rsidRPr="00B5794A">
        <w:rPr>
          <w:rFonts w:ascii="Times New Roman" w:eastAsia="Times New Roman" w:hAnsi="Times New Roman" w:cs="Times New Roman"/>
          <w:color w:val="000000"/>
          <w:sz w:val="24"/>
          <w:szCs w:val="24"/>
          <w:bdr w:val="none" w:sz="0" w:space="0" w:color="auto" w:frame="1"/>
        </w:rPr>
        <w:t>, 1962, v.4, p. 463, tradução nossa). </w:t>
      </w:r>
    </w:p>
    <w:p w14:paraId="128F10A3" w14:textId="77777777" w:rsidR="004E795C" w:rsidRPr="00B5794A" w:rsidRDefault="004E795C" w:rsidP="004E795C">
      <w:pPr>
        <w:shd w:val="clear" w:color="auto" w:fill="FFFFFF"/>
        <w:spacing w:after="0" w:line="235" w:lineRule="atLeast"/>
        <w:ind w:firstLine="708"/>
        <w:jc w:val="both"/>
        <w:rPr>
          <w:rFonts w:ascii="Calibri" w:eastAsia="Times New Roman" w:hAnsi="Calibri" w:cs="Calibri"/>
          <w:color w:val="000000"/>
        </w:rPr>
      </w:pPr>
    </w:p>
    <w:p w14:paraId="157E08F8" w14:textId="77777777" w:rsidR="004E795C" w:rsidRPr="00B5794A" w:rsidRDefault="004E795C" w:rsidP="004E795C">
      <w:pPr>
        <w:shd w:val="clear" w:color="auto" w:fill="FFFFFF"/>
        <w:spacing w:after="0" w:line="235" w:lineRule="atLeast"/>
        <w:ind w:firstLine="708"/>
        <w:jc w:val="both"/>
        <w:rPr>
          <w:rFonts w:ascii="Calibri" w:eastAsia="Times New Roman" w:hAnsi="Calibri" w:cs="Calibri"/>
          <w:color w:val="000000"/>
        </w:rPr>
      </w:pPr>
      <w:r w:rsidRPr="00B5794A">
        <w:rPr>
          <w:rFonts w:ascii="Times New Roman" w:eastAsia="Times New Roman" w:hAnsi="Times New Roman" w:cs="Times New Roman"/>
          <w:color w:val="000000"/>
          <w:sz w:val="24"/>
          <w:szCs w:val="24"/>
          <w:bdr w:val="none" w:sz="0" w:space="0" w:color="auto" w:frame="1"/>
        </w:rPr>
        <w:t>A expressão apud – citado por, conforme, segundo – pode, também, ser usada no tex</w:t>
      </w:r>
      <w:r>
        <w:rPr>
          <w:rFonts w:ascii="Times New Roman" w:eastAsia="Times New Roman" w:hAnsi="Times New Roman" w:cs="Times New Roman"/>
          <w:color w:val="000000"/>
          <w:sz w:val="24"/>
          <w:szCs w:val="24"/>
          <w:bdr w:val="none" w:sz="0" w:space="0" w:color="auto" w:frame="1"/>
        </w:rPr>
        <w:t>t</w:t>
      </w:r>
      <w:r w:rsidRPr="00B5794A">
        <w:rPr>
          <w:rFonts w:ascii="Times New Roman" w:eastAsia="Times New Roman" w:hAnsi="Times New Roman" w:cs="Times New Roman"/>
          <w:color w:val="000000"/>
          <w:sz w:val="24"/>
          <w:szCs w:val="24"/>
          <w:bdr w:val="none" w:sz="0" w:space="0" w:color="auto" w:frame="1"/>
        </w:rPr>
        <w:t>o: </w:t>
      </w:r>
    </w:p>
    <w:p w14:paraId="1F2ADE13" w14:textId="77777777" w:rsidR="004E795C" w:rsidRDefault="004E795C" w:rsidP="004E795C">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b/>
        <w:t>Exemplos:</w:t>
      </w:r>
    </w:p>
    <w:p w14:paraId="4A96396C" w14:textId="77777777" w:rsidR="004E795C" w:rsidRDefault="004E795C" w:rsidP="004E795C">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rPr>
      </w:pPr>
    </w:p>
    <w:p w14:paraId="0025B8C2" w14:textId="77777777" w:rsidR="004E795C" w:rsidRDefault="004E795C" w:rsidP="004E795C">
      <w:pPr>
        <w:shd w:val="clear" w:color="auto" w:fill="FFFFFF"/>
        <w:spacing w:after="0" w:line="235" w:lineRule="atLeast"/>
        <w:ind w:firstLine="708"/>
        <w:jc w:val="both"/>
        <w:rPr>
          <w:rFonts w:ascii="Times New Roman" w:eastAsia="Times New Roman" w:hAnsi="Times New Roman" w:cs="Times New Roman"/>
          <w:color w:val="000000"/>
          <w:sz w:val="24"/>
          <w:szCs w:val="24"/>
          <w:bdr w:val="none" w:sz="0" w:space="0" w:color="auto" w:frame="1"/>
        </w:rPr>
      </w:pPr>
      <w:r w:rsidRPr="00B5794A">
        <w:rPr>
          <w:rFonts w:ascii="Times New Roman" w:eastAsia="Times New Roman" w:hAnsi="Times New Roman" w:cs="Times New Roman"/>
          <w:color w:val="000000"/>
          <w:sz w:val="24"/>
          <w:szCs w:val="24"/>
          <w:bdr w:val="none" w:sz="0" w:space="0" w:color="auto" w:frame="1"/>
        </w:rPr>
        <w:t xml:space="preserve">Segundo Silva (1983 </w:t>
      </w:r>
      <w:r w:rsidRPr="00FA4D09">
        <w:rPr>
          <w:rFonts w:ascii="Times New Roman" w:eastAsia="Times New Roman" w:hAnsi="Times New Roman" w:cs="Times New Roman"/>
          <w:i/>
          <w:iCs/>
          <w:color w:val="000000"/>
          <w:sz w:val="24"/>
          <w:szCs w:val="24"/>
          <w:bdr w:val="none" w:sz="0" w:space="0" w:color="auto" w:frame="1"/>
        </w:rPr>
        <w:t>apud</w:t>
      </w:r>
      <w:r w:rsidRPr="00B5794A">
        <w:rPr>
          <w:rFonts w:ascii="Times New Roman" w:eastAsia="Times New Roman" w:hAnsi="Times New Roman" w:cs="Times New Roman"/>
          <w:color w:val="000000"/>
          <w:sz w:val="24"/>
          <w:szCs w:val="24"/>
          <w:bdr w:val="none" w:sz="0" w:space="0" w:color="auto" w:frame="1"/>
        </w:rPr>
        <w:t xml:space="preserve"> Abreu, 1999, p.3) diz ser [...] </w:t>
      </w:r>
    </w:p>
    <w:p w14:paraId="422D99C2" w14:textId="77777777" w:rsidR="004E795C" w:rsidRPr="00B5794A" w:rsidRDefault="004E795C" w:rsidP="004E795C">
      <w:pPr>
        <w:shd w:val="clear" w:color="auto" w:fill="FFFFFF"/>
        <w:spacing w:after="0" w:line="235" w:lineRule="atLeast"/>
        <w:ind w:firstLine="708"/>
        <w:jc w:val="both"/>
        <w:rPr>
          <w:rFonts w:ascii="Calibri" w:eastAsia="Times New Roman" w:hAnsi="Calibri" w:cs="Calibri"/>
          <w:color w:val="000000"/>
        </w:rPr>
      </w:pPr>
    </w:p>
    <w:p w14:paraId="6A70728E" w14:textId="77777777" w:rsidR="004E795C" w:rsidRDefault="004E795C" w:rsidP="004E795C">
      <w:pPr>
        <w:shd w:val="clear" w:color="auto" w:fill="FFFFFF"/>
        <w:spacing w:after="0" w:line="235" w:lineRule="atLeast"/>
        <w:ind w:firstLine="708"/>
        <w:jc w:val="both"/>
        <w:rPr>
          <w:rFonts w:ascii="Times New Roman" w:eastAsia="Times New Roman" w:hAnsi="Times New Roman" w:cs="Times New Roman"/>
          <w:color w:val="000000"/>
          <w:sz w:val="24"/>
          <w:szCs w:val="24"/>
          <w:bdr w:val="none" w:sz="0" w:space="0" w:color="auto" w:frame="1"/>
        </w:rPr>
      </w:pPr>
      <w:r w:rsidRPr="00B5794A">
        <w:rPr>
          <w:rFonts w:ascii="Times New Roman" w:eastAsia="Times New Roman" w:hAnsi="Times New Roman" w:cs="Times New Roman"/>
          <w:color w:val="000000"/>
          <w:sz w:val="24"/>
          <w:szCs w:val="24"/>
          <w:bdr w:val="none" w:sz="0" w:space="0" w:color="auto" w:frame="1"/>
        </w:rPr>
        <w:t xml:space="preserve">No modelo serial de </w:t>
      </w:r>
      <w:proofErr w:type="spellStart"/>
      <w:r w:rsidRPr="00B5794A">
        <w:rPr>
          <w:rFonts w:ascii="Times New Roman" w:eastAsia="Times New Roman" w:hAnsi="Times New Roman" w:cs="Times New Roman"/>
          <w:color w:val="000000"/>
          <w:sz w:val="24"/>
          <w:szCs w:val="24"/>
          <w:bdr w:val="none" w:sz="0" w:space="0" w:color="auto" w:frame="1"/>
        </w:rPr>
        <w:t>Gough</w:t>
      </w:r>
      <w:proofErr w:type="spellEnd"/>
      <w:r w:rsidRPr="00B5794A">
        <w:rPr>
          <w:rFonts w:ascii="Times New Roman" w:eastAsia="Times New Roman" w:hAnsi="Times New Roman" w:cs="Times New Roman"/>
          <w:color w:val="000000"/>
          <w:sz w:val="24"/>
          <w:szCs w:val="24"/>
          <w:bdr w:val="none" w:sz="0" w:space="0" w:color="auto" w:frame="1"/>
        </w:rPr>
        <w:t xml:space="preserve"> (1972 </w:t>
      </w:r>
      <w:r w:rsidRPr="00FA4D09">
        <w:rPr>
          <w:rFonts w:ascii="Times New Roman" w:eastAsia="Times New Roman" w:hAnsi="Times New Roman" w:cs="Times New Roman"/>
          <w:i/>
          <w:iCs/>
          <w:color w:val="000000"/>
          <w:sz w:val="24"/>
          <w:szCs w:val="24"/>
          <w:bdr w:val="none" w:sz="0" w:space="0" w:color="auto" w:frame="1"/>
        </w:rPr>
        <w:t>apud</w:t>
      </w:r>
      <w:r w:rsidRPr="00B5794A">
        <w:rPr>
          <w:rFonts w:ascii="Times New Roman" w:eastAsia="Times New Roman" w:hAnsi="Times New Roman" w:cs="Times New Roman"/>
          <w:color w:val="000000"/>
          <w:sz w:val="24"/>
          <w:szCs w:val="24"/>
          <w:bdr w:val="none" w:sz="0" w:space="0" w:color="auto" w:frame="1"/>
        </w:rPr>
        <w:t xml:space="preserve"> </w:t>
      </w:r>
      <w:proofErr w:type="spellStart"/>
      <w:r w:rsidRPr="00B5794A">
        <w:rPr>
          <w:rFonts w:ascii="Times New Roman" w:eastAsia="Times New Roman" w:hAnsi="Times New Roman" w:cs="Times New Roman"/>
          <w:color w:val="000000"/>
          <w:sz w:val="24"/>
          <w:szCs w:val="24"/>
          <w:bdr w:val="none" w:sz="0" w:space="0" w:color="auto" w:frame="1"/>
        </w:rPr>
        <w:t>Nardi</w:t>
      </w:r>
      <w:proofErr w:type="spellEnd"/>
      <w:r w:rsidRPr="00B5794A">
        <w:rPr>
          <w:rFonts w:ascii="Times New Roman" w:eastAsia="Times New Roman" w:hAnsi="Times New Roman" w:cs="Times New Roman"/>
          <w:color w:val="000000"/>
          <w:sz w:val="24"/>
          <w:szCs w:val="24"/>
          <w:bdr w:val="none" w:sz="0" w:space="0" w:color="auto" w:frame="1"/>
        </w:rPr>
        <w:t>, 1983), o ato de ler envolve um processo serial. </w:t>
      </w:r>
    </w:p>
    <w:p w14:paraId="76E799F5" w14:textId="77777777" w:rsidR="004E795C" w:rsidRPr="00B5794A" w:rsidRDefault="004E795C" w:rsidP="004E795C">
      <w:pPr>
        <w:shd w:val="clear" w:color="auto" w:fill="FFFFFF"/>
        <w:spacing w:after="0" w:line="235" w:lineRule="atLeast"/>
        <w:ind w:firstLine="708"/>
        <w:jc w:val="both"/>
        <w:rPr>
          <w:rFonts w:ascii="Calibri" w:eastAsia="Times New Roman" w:hAnsi="Calibri" w:cs="Calibri"/>
          <w:color w:val="000000"/>
        </w:rPr>
      </w:pPr>
    </w:p>
    <w:p w14:paraId="2E0A4D2F" w14:textId="77777777" w:rsidR="004E795C" w:rsidRPr="00B5794A" w:rsidRDefault="004E795C" w:rsidP="004E795C">
      <w:pPr>
        <w:shd w:val="clear" w:color="auto" w:fill="FFFFFF"/>
        <w:spacing w:after="0" w:line="235" w:lineRule="atLeast"/>
        <w:ind w:firstLine="708"/>
        <w:jc w:val="both"/>
        <w:rPr>
          <w:rFonts w:ascii="Calibri" w:eastAsia="Times New Roman" w:hAnsi="Calibri" w:cs="Calibri"/>
          <w:color w:val="000000"/>
        </w:rPr>
      </w:pPr>
      <w:r w:rsidRPr="00B5794A">
        <w:rPr>
          <w:rFonts w:ascii="Times New Roman" w:eastAsia="Times New Roman" w:hAnsi="Times New Roman" w:cs="Times New Roman"/>
          <w:color w:val="000000"/>
          <w:sz w:val="24"/>
          <w:szCs w:val="24"/>
          <w:bdr w:val="none" w:sz="0" w:space="0" w:color="auto" w:frame="1"/>
        </w:rPr>
        <w:t xml:space="preserve">“[...] o viés organicista da burocracia estatal e o antiliberalismo da cultura política de 1937, preservado de modo encapuçado na Carta de 1946.” (Viana, 1986, p. 172 </w:t>
      </w:r>
      <w:r w:rsidRPr="00FA4D09">
        <w:rPr>
          <w:rFonts w:ascii="Times New Roman" w:eastAsia="Times New Roman" w:hAnsi="Times New Roman" w:cs="Times New Roman"/>
          <w:i/>
          <w:iCs/>
          <w:color w:val="000000"/>
          <w:sz w:val="24"/>
          <w:szCs w:val="24"/>
          <w:bdr w:val="none" w:sz="0" w:space="0" w:color="auto" w:frame="1"/>
        </w:rPr>
        <w:t>apud</w:t>
      </w:r>
      <w:r w:rsidRPr="00B5794A">
        <w:rPr>
          <w:rFonts w:ascii="Times New Roman" w:eastAsia="Times New Roman" w:hAnsi="Times New Roman" w:cs="Times New Roman"/>
          <w:color w:val="000000"/>
          <w:sz w:val="24"/>
          <w:szCs w:val="24"/>
          <w:bdr w:val="none" w:sz="0" w:space="0" w:color="auto" w:frame="1"/>
        </w:rPr>
        <w:t xml:space="preserve"> </w:t>
      </w:r>
      <w:proofErr w:type="spellStart"/>
      <w:r w:rsidRPr="00B5794A">
        <w:rPr>
          <w:rFonts w:ascii="Times New Roman" w:eastAsia="Times New Roman" w:hAnsi="Times New Roman" w:cs="Times New Roman"/>
          <w:color w:val="000000"/>
          <w:sz w:val="24"/>
          <w:szCs w:val="24"/>
          <w:bdr w:val="none" w:sz="0" w:space="0" w:color="auto" w:frame="1"/>
        </w:rPr>
        <w:t>Segatto</w:t>
      </w:r>
      <w:proofErr w:type="spellEnd"/>
      <w:r w:rsidRPr="00B5794A">
        <w:rPr>
          <w:rFonts w:ascii="Times New Roman" w:eastAsia="Times New Roman" w:hAnsi="Times New Roman" w:cs="Times New Roman"/>
          <w:color w:val="000000"/>
          <w:sz w:val="24"/>
          <w:szCs w:val="24"/>
          <w:bdr w:val="none" w:sz="0" w:space="0" w:color="auto" w:frame="1"/>
        </w:rPr>
        <w:t>, 1995, p. 214-215). </w:t>
      </w:r>
    </w:p>
    <w:p w14:paraId="5C3FBD3E" w14:textId="77777777" w:rsidR="004E795C" w:rsidRPr="001B77AC" w:rsidRDefault="004E795C" w:rsidP="004E795C">
      <w:pPr>
        <w:spacing w:after="0" w:line="240" w:lineRule="auto"/>
        <w:ind w:firstLine="708"/>
        <w:jc w:val="both"/>
        <w:rPr>
          <w:rFonts w:ascii="Times New Roman" w:hAnsi="Times New Roman" w:cs="Times New Roman"/>
          <w:sz w:val="24"/>
          <w:szCs w:val="24"/>
        </w:rPr>
      </w:pPr>
    </w:p>
    <w:p w14:paraId="144BE412" w14:textId="77777777" w:rsidR="004E795C" w:rsidRPr="001B77A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hAnsi="Times New Roman" w:cs="Times New Roman"/>
          <w:sz w:val="24"/>
          <w:szCs w:val="24"/>
        </w:rPr>
        <w:t>Os autores citados no texto devem ser apresentados na lista de referência</w:t>
      </w:r>
      <w:r>
        <w:rPr>
          <w:rFonts w:ascii="Times New Roman" w:hAnsi="Times New Roman" w:cs="Times New Roman"/>
          <w:sz w:val="24"/>
          <w:szCs w:val="24"/>
        </w:rPr>
        <w:t>s</w:t>
      </w:r>
      <w:r w:rsidRPr="001B77AC">
        <w:rPr>
          <w:rFonts w:ascii="Times New Roman" w:hAnsi="Times New Roman" w:cs="Times New Roman"/>
          <w:sz w:val="24"/>
          <w:szCs w:val="24"/>
        </w:rPr>
        <w:t xml:space="preserve">. </w:t>
      </w:r>
    </w:p>
    <w:p w14:paraId="3E793346" w14:textId="77777777" w:rsidR="004E795C" w:rsidRPr="001B77AC" w:rsidRDefault="004E795C" w:rsidP="004E795C">
      <w:pPr>
        <w:spacing w:after="0" w:line="240" w:lineRule="auto"/>
        <w:jc w:val="both"/>
        <w:rPr>
          <w:rFonts w:ascii="Times New Roman" w:hAnsi="Times New Roman" w:cs="Times New Roman"/>
          <w:sz w:val="24"/>
          <w:szCs w:val="24"/>
        </w:rPr>
      </w:pPr>
    </w:p>
    <w:p w14:paraId="4AB0C8C4" w14:textId="77777777" w:rsidR="004E795C" w:rsidRDefault="004E795C" w:rsidP="004E795C">
      <w:pPr>
        <w:spacing w:after="0" w:line="240" w:lineRule="auto"/>
        <w:jc w:val="both"/>
        <w:rPr>
          <w:rFonts w:ascii="Times New Roman" w:hAnsi="Times New Roman" w:cs="Times New Roman"/>
          <w:b/>
          <w:bCs/>
          <w:sz w:val="24"/>
          <w:szCs w:val="24"/>
        </w:rPr>
      </w:pPr>
      <w:r w:rsidRPr="001B77AC">
        <w:rPr>
          <w:rFonts w:ascii="Times New Roman" w:hAnsi="Times New Roman" w:cs="Times New Roman"/>
          <w:b/>
          <w:bCs/>
          <w:sz w:val="24"/>
          <w:szCs w:val="24"/>
        </w:rPr>
        <w:t xml:space="preserve">2.2 </w:t>
      </w:r>
      <w:r>
        <w:rPr>
          <w:rFonts w:ascii="Times New Roman" w:hAnsi="Times New Roman" w:cs="Times New Roman"/>
          <w:b/>
          <w:bCs/>
          <w:sz w:val="24"/>
          <w:szCs w:val="24"/>
        </w:rPr>
        <w:t>Materiais e Métodos</w:t>
      </w:r>
    </w:p>
    <w:p w14:paraId="7B12D3DA" w14:textId="77777777" w:rsidR="004E795C" w:rsidRDefault="004E795C" w:rsidP="004E795C">
      <w:pPr>
        <w:spacing w:after="0" w:line="240" w:lineRule="auto"/>
        <w:ind w:firstLine="708"/>
        <w:jc w:val="both"/>
        <w:rPr>
          <w:rFonts w:ascii="Times New Roman" w:hAnsi="Times New Roman" w:cs="Times New Roman"/>
          <w:sz w:val="24"/>
          <w:szCs w:val="24"/>
        </w:rPr>
      </w:pPr>
    </w:p>
    <w:p w14:paraId="1C564B6F" w14:textId="77777777" w:rsidR="004E795C" w:rsidRDefault="004E795C" w:rsidP="004E79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Esta Seção deve c</w:t>
      </w:r>
      <w:r w:rsidRPr="001B77AC">
        <w:rPr>
          <w:rFonts w:ascii="Times New Roman" w:hAnsi="Times New Roman" w:cs="Times New Roman"/>
          <w:sz w:val="24"/>
          <w:szCs w:val="24"/>
        </w:rPr>
        <w:t>ontempla</w:t>
      </w:r>
      <w:r>
        <w:rPr>
          <w:rFonts w:ascii="Times New Roman" w:hAnsi="Times New Roman" w:cs="Times New Roman"/>
          <w:sz w:val="24"/>
          <w:szCs w:val="24"/>
        </w:rPr>
        <w:t>r</w:t>
      </w:r>
      <w:r w:rsidRPr="001B77AC">
        <w:rPr>
          <w:rFonts w:ascii="Times New Roman" w:hAnsi="Times New Roman" w:cs="Times New Roman"/>
          <w:sz w:val="24"/>
          <w:szCs w:val="24"/>
        </w:rPr>
        <w:t xml:space="preserve"> os procedimentos metodológicos utilizados n</w:t>
      </w:r>
      <w:r>
        <w:rPr>
          <w:rFonts w:ascii="Times New Roman" w:hAnsi="Times New Roman" w:cs="Times New Roman"/>
          <w:sz w:val="24"/>
          <w:szCs w:val="24"/>
        </w:rPr>
        <w:t xml:space="preserve">o trabalho. Descrever detalhadamente a metodologia utilizada. </w:t>
      </w:r>
    </w:p>
    <w:p w14:paraId="359890E8" w14:textId="77777777" w:rsidR="004E795C" w:rsidRDefault="004E795C" w:rsidP="004E795C">
      <w:pPr>
        <w:spacing w:after="0" w:line="240" w:lineRule="auto"/>
        <w:jc w:val="both"/>
        <w:rPr>
          <w:rFonts w:ascii="Times New Roman" w:hAnsi="Times New Roman" w:cs="Times New Roman"/>
          <w:b/>
          <w:bCs/>
          <w:sz w:val="24"/>
          <w:szCs w:val="24"/>
        </w:rPr>
      </w:pPr>
    </w:p>
    <w:p w14:paraId="38FBD4DF" w14:textId="77777777" w:rsidR="004E795C" w:rsidRPr="00281911" w:rsidRDefault="004E795C" w:rsidP="004E795C">
      <w:pPr>
        <w:spacing w:after="0" w:line="240" w:lineRule="auto"/>
        <w:jc w:val="both"/>
        <w:rPr>
          <w:rFonts w:ascii="Times New Roman" w:hAnsi="Times New Roman" w:cs="Times New Roman"/>
          <w:b/>
          <w:bCs/>
          <w:sz w:val="24"/>
          <w:szCs w:val="24"/>
        </w:rPr>
      </w:pPr>
      <w:r w:rsidRPr="00281911">
        <w:rPr>
          <w:rFonts w:ascii="Times New Roman" w:hAnsi="Times New Roman" w:cs="Times New Roman"/>
          <w:b/>
          <w:bCs/>
          <w:sz w:val="24"/>
          <w:szCs w:val="24"/>
        </w:rPr>
        <w:t>2.3 Resultados e discussões</w:t>
      </w:r>
    </w:p>
    <w:p w14:paraId="30223885" w14:textId="77777777" w:rsidR="004E795C" w:rsidRDefault="004E795C" w:rsidP="004E795C">
      <w:pPr>
        <w:spacing w:after="0" w:line="240" w:lineRule="auto"/>
        <w:jc w:val="both"/>
        <w:rPr>
          <w:rFonts w:ascii="Times New Roman" w:hAnsi="Times New Roman" w:cs="Times New Roman"/>
          <w:sz w:val="28"/>
          <w:szCs w:val="28"/>
        </w:rPr>
      </w:pPr>
    </w:p>
    <w:p w14:paraId="2BDF0110" w14:textId="77777777" w:rsidR="004E795C" w:rsidRPr="00E42CAA" w:rsidRDefault="004E795C" w:rsidP="004E79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Neste</w:t>
      </w:r>
      <w:r w:rsidRPr="00E42CAA">
        <w:rPr>
          <w:rFonts w:ascii="Times New Roman" w:hAnsi="Times New Roman" w:cs="Times New Roman"/>
          <w:sz w:val="24"/>
          <w:szCs w:val="24"/>
        </w:rPr>
        <w:t xml:space="preserve"> </w:t>
      </w:r>
      <w:r>
        <w:rPr>
          <w:rFonts w:ascii="Times New Roman" w:hAnsi="Times New Roman" w:cs="Times New Roman"/>
          <w:sz w:val="24"/>
          <w:szCs w:val="24"/>
        </w:rPr>
        <w:t>item</w:t>
      </w:r>
      <w:r w:rsidRPr="00E42CAA">
        <w:rPr>
          <w:rFonts w:ascii="Times New Roman" w:hAnsi="Times New Roman" w:cs="Times New Roman"/>
          <w:sz w:val="24"/>
          <w:szCs w:val="24"/>
        </w:rPr>
        <w:t xml:space="preserve"> apresenta</w:t>
      </w:r>
      <w:r>
        <w:rPr>
          <w:rFonts w:ascii="Times New Roman" w:hAnsi="Times New Roman" w:cs="Times New Roman"/>
          <w:sz w:val="24"/>
          <w:szCs w:val="24"/>
        </w:rPr>
        <w:t>m-se</w:t>
      </w:r>
      <w:r w:rsidRPr="00E42CAA">
        <w:rPr>
          <w:rFonts w:ascii="Times New Roman" w:hAnsi="Times New Roman" w:cs="Times New Roman"/>
          <w:sz w:val="24"/>
          <w:szCs w:val="24"/>
        </w:rPr>
        <w:t xml:space="preserve"> os resultados e </w:t>
      </w:r>
      <w:r>
        <w:rPr>
          <w:rFonts w:ascii="Times New Roman" w:hAnsi="Times New Roman" w:cs="Times New Roman"/>
          <w:sz w:val="24"/>
          <w:szCs w:val="24"/>
        </w:rPr>
        <w:t>as discussões obtidas para o trabalho.</w:t>
      </w:r>
    </w:p>
    <w:p w14:paraId="253885E0" w14:textId="77777777" w:rsidR="004E795C" w:rsidRPr="00E42CAA" w:rsidRDefault="004E795C" w:rsidP="004E795C">
      <w:pPr>
        <w:spacing w:after="0" w:line="240" w:lineRule="auto"/>
        <w:jc w:val="both"/>
        <w:rPr>
          <w:rFonts w:ascii="Times New Roman" w:hAnsi="Times New Roman" w:cs="Times New Roman"/>
          <w:b/>
          <w:bCs/>
          <w:sz w:val="24"/>
          <w:szCs w:val="24"/>
        </w:rPr>
      </w:pPr>
    </w:p>
    <w:p w14:paraId="0474ABA9" w14:textId="77777777" w:rsidR="004E795C" w:rsidRPr="001B77AC" w:rsidRDefault="004E795C" w:rsidP="004E79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2.3.1 Normas para </w:t>
      </w:r>
      <w:r w:rsidRPr="001B77AC">
        <w:rPr>
          <w:rFonts w:ascii="Times New Roman" w:hAnsi="Times New Roman" w:cs="Times New Roman"/>
          <w:b/>
          <w:bCs/>
          <w:sz w:val="24"/>
          <w:szCs w:val="24"/>
        </w:rPr>
        <w:t>Ilustrações</w:t>
      </w:r>
    </w:p>
    <w:p w14:paraId="0AEA183D" w14:textId="77777777" w:rsidR="004E795C" w:rsidRPr="001B77AC" w:rsidRDefault="004E795C" w:rsidP="004E795C">
      <w:pPr>
        <w:spacing w:after="0" w:line="240" w:lineRule="auto"/>
        <w:jc w:val="both"/>
        <w:rPr>
          <w:rFonts w:ascii="Times New Roman" w:hAnsi="Times New Roman" w:cs="Times New Roman"/>
          <w:sz w:val="24"/>
          <w:szCs w:val="24"/>
        </w:rPr>
      </w:pPr>
    </w:p>
    <w:p w14:paraId="51B08538" w14:textId="77777777" w:rsidR="004E795C" w:rsidRPr="001B77A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hAnsi="Times New Roman" w:cs="Times New Roman"/>
          <w:sz w:val="24"/>
          <w:szCs w:val="24"/>
        </w:rPr>
        <w:t>A</w:t>
      </w:r>
      <w:r>
        <w:rPr>
          <w:rFonts w:ascii="Times New Roman" w:hAnsi="Times New Roman" w:cs="Times New Roman"/>
          <w:sz w:val="24"/>
          <w:szCs w:val="24"/>
        </w:rPr>
        <w:t>s</w:t>
      </w:r>
      <w:r w:rsidRPr="001B77AC">
        <w:rPr>
          <w:rFonts w:ascii="Times New Roman" w:hAnsi="Times New Roman" w:cs="Times New Roman"/>
          <w:sz w:val="24"/>
          <w:szCs w:val="24"/>
        </w:rPr>
        <w:t xml:space="preserve"> ilustraç</w:t>
      </w:r>
      <w:r>
        <w:rPr>
          <w:rFonts w:ascii="Times New Roman" w:hAnsi="Times New Roman" w:cs="Times New Roman"/>
          <w:sz w:val="24"/>
          <w:szCs w:val="24"/>
        </w:rPr>
        <w:t>ões</w:t>
      </w:r>
      <w:r w:rsidRPr="001B77AC">
        <w:rPr>
          <w:rFonts w:ascii="Times New Roman" w:hAnsi="Times New Roman" w:cs="Times New Roman"/>
          <w:sz w:val="24"/>
          <w:szCs w:val="24"/>
        </w:rPr>
        <w:t xml:space="preserve"> apresentada</w:t>
      </w:r>
      <w:r>
        <w:rPr>
          <w:rFonts w:ascii="Times New Roman" w:hAnsi="Times New Roman" w:cs="Times New Roman"/>
          <w:sz w:val="24"/>
          <w:szCs w:val="24"/>
        </w:rPr>
        <w:t>s</w:t>
      </w:r>
      <w:r w:rsidRPr="001B77AC">
        <w:rPr>
          <w:rFonts w:ascii="Times New Roman" w:hAnsi="Times New Roman" w:cs="Times New Roman"/>
          <w:sz w:val="24"/>
          <w:szCs w:val="24"/>
        </w:rPr>
        <w:t xml:space="preserve"> no texto deve</w:t>
      </w:r>
      <w:r>
        <w:rPr>
          <w:rFonts w:ascii="Times New Roman" w:hAnsi="Times New Roman" w:cs="Times New Roman"/>
          <w:sz w:val="24"/>
          <w:szCs w:val="24"/>
        </w:rPr>
        <w:t>m</w:t>
      </w:r>
      <w:r w:rsidRPr="001B77AC">
        <w:rPr>
          <w:rFonts w:ascii="Times New Roman" w:hAnsi="Times New Roman" w:cs="Times New Roman"/>
          <w:sz w:val="24"/>
          <w:szCs w:val="24"/>
        </w:rPr>
        <w:t xml:space="preserve"> ser inserida</w:t>
      </w:r>
      <w:r>
        <w:rPr>
          <w:rFonts w:ascii="Times New Roman" w:hAnsi="Times New Roman" w:cs="Times New Roman"/>
          <w:sz w:val="24"/>
          <w:szCs w:val="24"/>
        </w:rPr>
        <w:t>s</w:t>
      </w:r>
      <w:r w:rsidRPr="001B77AC">
        <w:rPr>
          <w:rFonts w:ascii="Times New Roman" w:hAnsi="Times New Roman" w:cs="Times New Roman"/>
          <w:sz w:val="24"/>
          <w:szCs w:val="24"/>
        </w:rPr>
        <w:t xml:space="preserve"> o mais próximo possível do trecho a que se refere. A identificação aparece na parte superior, precedida da palavra designativa (desenho, esquema, fluxograma, fotografia, gráfico, mapa, organograma, planta, quadro, retrato, figura, imagem, tabela, entre outros), seguida de seu número de ordem de ocorrência no texto, em algarismos arábicos, travessão e do respectivo título. O tipo de fonte para o título da ilustração é a Times New Roman, tamanho 1</w:t>
      </w:r>
      <w:r>
        <w:rPr>
          <w:rFonts w:ascii="Times New Roman" w:hAnsi="Times New Roman" w:cs="Times New Roman"/>
          <w:sz w:val="24"/>
          <w:szCs w:val="24"/>
        </w:rPr>
        <w:t>0</w:t>
      </w:r>
      <w:r w:rsidRPr="001B77AC">
        <w:rPr>
          <w:rFonts w:ascii="Times New Roman" w:hAnsi="Times New Roman" w:cs="Times New Roman"/>
          <w:sz w:val="24"/>
          <w:szCs w:val="24"/>
        </w:rPr>
        <w:t xml:space="preserve"> e espaçamento simples.</w:t>
      </w:r>
    </w:p>
    <w:p w14:paraId="7BF3A3DC" w14:textId="77777777" w:rsidR="004E795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hAnsi="Times New Roman" w:cs="Times New Roman"/>
          <w:sz w:val="24"/>
          <w:szCs w:val="24"/>
        </w:rPr>
        <w:t xml:space="preserve"> Após a ilustração, na parte inferior, indicar a fonte consultada (elemento obrigatório, mesmo que seja produção do próprio autor), legenda, notas e outras informações necessárias à sua compreensão (se houver). O tipo de fonte adotada é a Times New Roman, tamanho 1</w:t>
      </w:r>
      <w:r>
        <w:rPr>
          <w:rFonts w:ascii="Times New Roman" w:hAnsi="Times New Roman" w:cs="Times New Roman"/>
          <w:sz w:val="24"/>
          <w:szCs w:val="24"/>
        </w:rPr>
        <w:t>0</w:t>
      </w:r>
      <w:r w:rsidRPr="001B77AC">
        <w:rPr>
          <w:rFonts w:ascii="Times New Roman" w:hAnsi="Times New Roman" w:cs="Times New Roman"/>
          <w:sz w:val="24"/>
          <w:szCs w:val="24"/>
        </w:rPr>
        <w:t xml:space="preserve"> e espaçamento simples.</w:t>
      </w:r>
      <w:r>
        <w:rPr>
          <w:rFonts w:ascii="Times New Roman" w:hAnsi="Times New Roman" w:cs="Times New Roman"/>
          <w:sz w:val="24"/>
          <w:szCs w:val="24"/>
        </w:rPr>
        <w:t xml:space="preserve"> </w:t>
      </w:r>
    </w:p>
    <w:p w14:paraId="4CE22C0D" w14:textId="77777777" w:rsidR="004E795C" w:rsidRDefault="004E795C" w:rsidP="004E795C">
      <w:pPr>
        <w:spacing w:after="0" w:line="240" w:lineRule="auto"/>
        <w:ind w:firstLine="708"/>
        <w:jc w:val="both"/>
        <w:rPr>
          <w:rFonts w:ascii="Times New Roman" w:hAnsi="Times New Roman" w:cs="Times New Roman"/>
          <w:sz w:val="24"/>
          <w:szCs w:val="24"/>
        </w:rPr>
      </w:pPr>
    </w:p>
    <w:p w14:paraId="1BC0D5C0" w14:textId="77777777" w:rsidR="004E795C" w:rsidRPr="00281911" w:rsidRDefault="004E795C" w:rsidP="004E795C">
      <w:pPr>
        <w:spacing w:after="0" w:line="240" w:lineRule="auto"/>
        <w:jc w:val="both"/>
        <w:rPr>
          <w:rFonts w:ascii="Times New Roman" w:hAnsi="Times New Roman" w:cs="Times New Roman"/>
          <w:b/>
          <w:sz w:val="20"/>
          <w:szCs w:val="20"/>
        </w:rPr>
      </w:pPr>
      <w:r w:rsidRPr="00281911">
        <w:rPr>
          <w:rFonts w:ascii="Times New Roman" w:hAnsi="Times New Roman" w:cs="Times New Roman"/>
          <w:b/>
          <w:sz w:val="20"/>
          <w:szCs w:val="20"/>
        </w:rPr>
        <w:t>Figura 1 –</w:t>
      </w:r>
      <w:r w:rsidRPr="00281911">
        <w:rPr>
          <w:rFonts w:ascii="Times New Roman" w:hAnsi="Times New Roman" w:cs="Times New Roman"/>
          <w:sz w:val="20"/>
          <w:szCs w:val="20"/>
        </w:rPr>
        <w:t xml:space="preserve"> Publicação de Dados Governamentais no Padrão </w:t>
      </w:r>
      <w:proofErr w:type="spellStart"/>
      <w:r w:rsidRPr="00281911">
        <w:rPr>
          <w:rFonts w:ascii="Times New Roman" w:hAnsi="Times New Roman" w:cs="Times New Roman"/>
          <w:i/>
          <w:sz w:val="20"/>
          <w:szCs w:val="20"/>
        </w:rPr>
        <w:t>Linked</w:t>
      </w:r>
      <w:proofErr w:type="spellEnd"/>
      <w:r w:rsidRPr="00281911">
        <w:rPr>
          <w:rFonts w:ascii="Times New Roman" w:hAnsi="Times New Roman" w:cs="Times New Roman"/>
          <w:i/>
          <w:sz w:val="20"/>
          <w:szCs w:val="20"/>
        </w:rPr>
        <w:t xml:space="preserve"> Data</w:t>
      </w:r>
    </w:p>
    <w:p w14:paraId="4FD4F739" w14:textId="77777777" w:rsidR="004E795C" w:rsidRPr="001B77AC" w:rsidRDefault="004E795C" w:rsidP="004E795C">
      <w:pPr>
        <w:spacing w:after="0" w:line="240" w:lineRule="auto"/>
        <w:rPr>
          <w:rFonts w:ascii="Times New Roman" w:hAnsi="Times New Roman" w:cs="Times New Roman"/>
          <w:b/>
        </w:rPr>
      </w:pPr>
      <w:r w:rsidRPr="001B77AC">
        <w:rPr>
          <w:rFonts w:ascii="Times New Roman" w:hAnsi="Times New Roman" w:cs="Times New Roman"/>
          <w:noProof/>
        </w:rPr>
        <w:drawing>
          <wp:inline distT="0" distB="0" distL="0" distR="0" wp14:anchorId="1677B0AA" wp14:editId="08C136F0">
            <wp:extent cx="3171825" cy="1638300"/>
            <wp:effectExtent l="19050" t="19050" r="28575"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0"/>
                    <a:srcRect l="13229" t="36314" r="31706" b="13315"/>
                    <a:stretch/>
                  </pic:blipFill>
                  <pic:spPr bwMode="auto">
                    <a:xfrm>
                      <a:off x="0" y="0"/>
                      <a:ext cx="3171825" cy="16383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81D22B2" w14:textId="77777777" w:rsidR="004E795C" w:rsidRDefault="004E795C" w:rsidP="004E795C">
      <w:pPr>
        <w:spacing w:after="0" w:line="240" w:lineRule="auto"/>
        <w:rPr>
          <w:rFonts w:ascii="Times New Roman" w:hAnsi="Times New Roman" w:cs="Times New Roman"/>
          <w:sz w:val="20"/>
          <w:szCs w:val="20"/>
        </w:rPr>
      </w:pPr>
      <w:r w:rsidRPr="00281911">
        <w:rPr>
          <w:rFonts w:ascii="Times New Roman" w:hAnsi="Times New Roman" w:cs="Times New Roman"/>
          <w:sz w:val="20"/>
          <w:szCs w:val="20"/>
        </w:rPr>
        <w:t xml:space="preserve">Fonte: </w:t>
      </w:r>
      <w:proofErr w:type="spellStart"/>
      <w:r w:rsidRPr="00281911">
        <w:rPr>
          <w:rFonts w:ascii="Times New Roman" w:hAnsi="Times New Roman" w:cs="Times New Roman"/>
          <w:sz w:val="20"/>
          <w:szCs w:val="20"/>
        </w:rPr>
        <w:t>Breitman</w:t>
      </w:r>
      <w:proofErr w:type="spellEnd"/>
      <w:r w:rsidRPr="00281911">
        <w:rPr>
          <w:rFonts w:ascii="Times New Roman" w:hAnsi="Times New Roman" w:cs="Times New Roman"/>
          <w:sz w:val="20"/>
          <w:szCs w:val="20"/>
        </w:rPr>
        <w:t xml:space="preserve"> </w:t>
      </w:r>
      <w:r w:rsidRPr="00281911">
        <w:rPr>
          <w:rFonts w:ascii="Times New Roman" w:hAnsi="Times New Roman" w:cs="Times New Roman"/>
          <w:i/>
          <w:sz w:val="20"/>
          <w:szCs w:val="20"/>
        </w:rPr>
        <w:t xml:space="preserve">et al. </w:t>
      </w:r>
      <w:r w:rsidRPr="00281911">
        <w:rPr>
          <w:rFonts w:ascii="Times New Roman" w:hAnsi="Times New Roman" w:cs="Times New Roman"/>
          <w:sz w:val="20"/>
          <w:szCs w:val="20"/>
        </w:rPr>
        <w:t>(2018).</w:t>
      </w:r>
    </w:p>
    <w:p w14:paraId="50C8CA19" w14:textId="77777777" w:rsidR="004E795C" w:rsidRDefault="004E795C" w:rsidP="004E795C">
      <w:pPr>
        <w:spacing w:after="0" w:line="240" w:lineRule="auto"/>
        <w:rPr>
          <w:rFonts w:ascii="Times New Roman" w:hAnsi="Times New Roman" w:cs="Times New Roman"/>
          <w:sz w:val="20"/>
          <w:szCs w:val="20"/>
        </w:rPr>
      </w:pPr>
    </w:p>
    <w:p w14:paraId="41FE0D34" w14:textId="77777777" w:rsidR="004E795C" w:rsidRDefault="004E795C" w:rsidP="004E795C">
      <w:pPr>
        <w:spacing w:after="0" w:line="240" w:lineRule="auto"/>
        <w:rPr>
          <w:rFonts w:ascii="Times New Roman" w:hAnsi="Times New Roman" w:cs="Times New Roman"/>
          <w:sz w:val="20"/>
          <w:szCs w:val="20"/>
        </w:rPr>
      </w:pPr>
    </w:p>
    <w:p w14:paraId="4A4D61DA" w14:textId="77777777" w:rsidR="004E795C" w:rsidRDefault="004E795C" w:rsidP="004E795C">
      <w:pPr>
        <w:spacing w:after="0" w:line="240" w:lineRule="auto"/>
        <w:rPr>
          <w:rFonts w:ascii="Times New Roman" w:hAnsi="Times New Roman" w:cs="Times New Roman"/>
          <w:sz w:val="20"/>
          <w:szCs w:val="20"/>
        </w:rPr>
      </w:pPr>
    </w:p>
    <w:p w14:paraId="15AFB97F" w14:textId="77777777" w:rsidR="004E795C" w:rsidRPr="00281911" w:rsidRDefault="004E795C" w:rsidP="004E795C">
      <w:pPr>
        <w:spacing w:after="0" w:line="240" w:lineRule="auto"/>
        <w:rPr>
          <w:rFonts w:ascii="Times New Roman" w:hAnsi="Times New Roman" w:cs="Times New Roman"/>
          <w:sz w:val="20"/>
          <w:szCs w:val="20"/>
        </w:rPr>
      </w:pPr>
      <w:r w:rsidRPr="00281911">
        <w:rPr>
          <w:rFonts w:ascii="Times New Roman" w:hAnsi="Times New Roman" w:cs="Times New Roman"/>
          <w:b/>
          <w:sz w:val="20"/>
          <w:szCs w:val="20"/>
        </w:rPr>
        <w:t xml:space="preserve">Quadro 1 – </w:t>
      </w:r>
      <w:r w:rsidRPr="00281911">
        <w:rPr>
          <w:rFonts w:ascii="Times New Roman" w:hAnsi="Times New Roman" w:cs="Times New Roman"/>
          <w:sz w:val="20"/>
          <w:szCs w:val="20"/>
        </w:rPr>
        <w:t>Relação associativa entre termos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8"/>
        <w:gridCol w:w="2848"/>
      </w:tblGrid>
      <w:tr w:rsidR="004E795C" w:rsidRPr="001B77AC" w14:paraId="73A256A8" w14:textId="77777777" w:rsidTr="0027228D">
        <w:trPr>
          <w:trHeight w:val="220"/>
        </w:trPr>
        <w:tc>
          <w:tcPr>
            <w:tcW w:w="2568" w:type="dxa"/>
          </w:tcPr>
          <w:p w14:paraId="116BF3B0" w14:textId="77777777" w:rsidR="004E795C" w:rsidRPr="001B77AC" w:rsidRDefault="004E795C" w:rsidP="0027228D">
            <w:pPr>
              <w:spacing w:after="0" w:line="240" w:lineRule="auto"/>
              <w:jc w:val="center"/>
              <w:rPr>
                <w:rFonts w:ascii="Times New Roman" w:hAnsi="Times New Roman" w:cs="Times New Roman"/>
                <w:b/>
              </w:rPr>
            </w:pPr>
            <w:r w:rsidRPr="001B77AC">
              <w:rPr>
                <w:rFonts w:ascii="Times New Roman" w:hAnsi="Times New Roman" w:cs="Times New Roman"/>
                <w:b/>
              </w:rPr>
              <w:t>Relação</w:t>
            </w:r>
          </w:p>
        </w:tc>
        <w:tc>
          <w:tcPr>
            <w:tcW w:w="2848" w:type="dxa"/>
          </w:tcPr>
          <w:p w14:paraId="75706367" w14:textId="77777777" w:rsidR="004E795C" w:rsidRPr="001B77AC" w:rsidRDefault="004E795C" w:rsidP="0027228D">
            <w:pPr>
              <w:spacing w:after="0" w:line="240" w:lineRule="auto"/>
              <w:jc w:val="center"/>
              <w:rPr>
                <w:rFonts w:ascii="Times New Roman" w:hAnsi="Times New Roman" w:cs="Times New Roman"/>
                <w:b/>
              </w:rPr>
            </w:pPr>
            <w:r w:rsidRPr="001B77AC">
              <w:rPr>
                <w:rFonts w:ascii="Times New Roman" w:hAnsi="Times New Roman" w:cs="Times New Roman"/>
                <w:b/>
              </w:rPr>
              <w:t>Exemplos</w:t>
            </w:r>
          </w:p>
        </w:tc>
      </w:tr>
      <w:tr w:rsidR="004E795C" w:rsidRPr="001B77AC" w14:paraId="1FA36D2C" w14:textId="77777777" w:rsidTr="0027228D">
        <w:trPr>
          <w:trHeight w:val="220"/>
        </w:trPr>
        <w:tc>
          <w:tcPr>
            <w:tcW w:w="2568" w:type="dxa"/>
          </w:tcPr>
          <w:p w14:paraId="35E36F21" w14:textId="77777777" w:rsidR="004E795C" w:rsidRPr="001B77AC" w:rsidRDefault="004E795C" w:rsidP="0027228D">
            <w:pPr>
              <w:spacing w:after="0" w:line="240" w:lineRule="auto"/>
              <w:rPr>
                <w:rFonts w:ascii="Times New Roman" w:hAnsi="Times New Roman" w:cs="Times New Roman"/>
              </w:rPr>
            </w:pPr>
            <w:r w:rsidRPr="001B77AC">
              <w:rPr>
                <w:rFonts w:ascii="Times New Roman" w:hAnsi="Times New Roman" w:cs="Times New Roman"/>
              </w:rPr>
              <w:t>Atributiva</w:t>
            </w:r>
          </w:p>
        </w:tc>
        <w:tc>
          <w:tcPr>
            <w:tcW w:w="2848" w:type="dxa"/>
          </w:tcPr>
          <w:p w14:paraId="712B27D1" w14:textId="77777777" w:rsidR="004E795C" w:rsidRPr="001B77AC" w:rsidRDefault="004E795C" w:rsidP="0027228D">
            <w:pPr>
              <w:tabs>
                <w:tab w:val="left" w:pos="601"/>
                <w:tab w:val="center" w:pos="799"/>
              </w:tabs>
              <w:spacing w:after="0" w:line="240" w:lineRule="auto"/>
              <w:jc w:val="center"/>
              <w:rPr>
                <w:rFonts w:ascii="Times New Roman" w:hAnsi="Times New Roman" w:cs="Times New Roman"/>
              </w:rPr>
            </w:pPr>
            <w:r w:rsidRPr="001B77AC">
              <w:rPr>
                <w:rFonts w:ascii="Times New Roman" w:hAnsi="Times New Roman" w:cs="Times New Roman"/>
              </w:rPr>
              <w:t>Economia / nível de atividade econômica</w:t>
            </w:r>
          </w:p>
        </w:tc>
      </w:tr>
      <w:tr w:rsidR="004E795C" w:rsidRPr="001B77AC" w14:paraId="7A618DD5" w14:textId="77777777" w:rsidTr="0027228D">
        <w:trPr>
          <w:trHeight w:val="220"/>
        </w:trPr>
        <w:tc>
          <w:tcPr>
            <w:tcW w:w="2568" w:type="dxa"/>
          </w:tcPr>
          <w:p w14:paraId="5B9FE85B" w14:textId="77777777" w:rsidR="004E795C" w:rsidRPr="001B77AC" w:rsidRDefault="004E795C" w:rsidP="0027228D">
            <w:pPr>
              <w:spacing w:after="0" w:line="240" w:lineRule="auto"/>
              <w:rPr>
                <w:rFonts w:ascii="Times New Roman" w:hAnsi="Times New Roman" w:cs="Times New Roman"/>
              </w:rPr>
            </w:pPr>
            <w:r w:rsidRPr="001B77AC">
              <w:rPr>
                <w:rFonts w:ascii="Times New Roman" w:hAnsi="Times New Roman" w:cs="Times New Roman"/>
              </w:rPr>
              <w:t>Disciplina / Objeto</w:t>
            </w:r>
          </w:p>
        </w:tc>
        <w:tc>
          <w:tcPr>
            <w:tcW w:w="2848" w:type="dxa"/>
          </w:tcPr>
          <w:p w14:paraId="20A1CDD1" w14:textId="77777777" w:rsidR="004E795C" w:rsidRPr="001B77AC" w:rsidRDefault="004E795C" w:rsidP="0027228D">
            <w:pPr>
              <w:spacing w:after="0" w:line="240" w:lineRule="auto"/>
              <w:jc w:val="center"/>
              <w:rPr>
                <w:rFonts w:ascii="Times New Roman" w:hAnsi="Times New Roman" w:cs="Times New Roman"/>
              </w:rPr>
            </w:pPr>
            <w:r w:rsidRPr="001B77AC">
              <w:rPr>
                <w:rFonts w:ascii="Times New Roman" w:hAnsi="Times New Roman" w:cs="Times New Roman"/>
              </w:rPr>
              <w:t>Entomologia/insetos</w:t>
            </w:r>
          </w:p>
        </w:tc>
      </w:tr>
      <w:tr w:rsidR="004E795C" w:rsidRPr="001B77AC" w14:paraId="0F22B563" w14:textId="77777777" w:rsidTr="0027228D">
        <w:trPr>
          <w:trHeight w:val="220"/>
        </w:trPr>
        <w:tc>
          <w:tcPr>
            <w:tcW w:w="2568" w:type="dxa"/>
          </w:tcPr>
          <w:p w14:paraId="0B8B2C74" w14:textId="77777777" w:rsidR="004E795C" w:rsidRPr="001B77AC" w:rsidRDefault="004E795C" w:rsidP="0027228D">
            <w:pPr>
              <w:spacing w:after="0" w:line="240" w:lineRule="auto"/>
              <w:rPr>
                <w:rFonts w:ascii="Times New Roman" w:hAnsi="Times New Roman" w:cs="Times New Roman"/>
              </w:rPr>
            </w:pPr>
            <w:r w:rsidRPr="001B77AC">
              <w:rPr>
                <w:rFonts w:ascii="Times New Roman" w:hAnsi="Times New Roman" w:cs="Times New Roman"/>
              </w:rPr>
              <w:t>Processo/Instrumento</w:t>
            </w:r>
          </w:p>
        </w:tc>
        <w:tc>
          <w:tcPr>
            <w:tcW w:w="2848" w:type="dxa"/>
          </w:tcPr>
          <w:p w14:paraId="75350C38" w14:textId="77777777" w:rsidR="004E795C" w:rsidRPr="001B77AC" w:rsidRDefault="004E795C" w:rsidP="0027228D">
            <w:pPr>
              <w:spacing w:after="0" w:line="240" w:lineRule="auto"/>
              <w:jc w:val="center"/>
              <w:rPr>
                <w:rFonts w:ascii="Times New Roman" w:hAnsi="Times New Roman" w:cs="Times New Roman"/>
              </w:rPr>
            </w:pPr>
            <w:r w:rsidRPr="001B77AC">
              <w:rPr>
                <w:rFonts w:ascii="Times New Roman" w:hAnsi="Times New Roman" w:cs="Times New Roman"/>
              </w:rPr>
              <w:t>Iluminação / lâmpadas</w:t>
            </w:r>
          </w:p>
        </w:tc>
      </w:tr>
    </w:tbl>
    <w:p w14:paraId="41953FF3" w14:textId="77777777" w:rsidR="004E795C" w:rsidRPr="00281911" w:rsidRDefault="004E795C" w:rsidP="004E795C">
      <w:pPr>
        <w:spacing w:after="0" w:line="240" w:lineRule="auto"/>
        <w:rPr>
          <w:rFonts w:ascii="Times New Roman" w:hAnsi="Times New Roman" w:cs="Times New Roman"/>
          <w:sz w:val="20"/>
          <w:szCs w:val="20"/>
        </w:rPr>
      </w:pPr>
      <w:r w:rsidRPr="00281911">
        <w:rPr>
          <w:rFonts w:ascii="Times New Roman" w:hAnsi="Times New Roman" w:cs="Times New Roman"/>
          <w:sz w:val="20"/>
          <w:szCs w:val="20"/>
        </w:rPr>
        <w:t>Fonte: Adaptado de Araújo Júnior (2015).</w:t>
      </w:r>
    </w:p>
    <w:p w14:paraId="15C334D5" w14:textId="77777777" w:rsidR="004E795C" w:rsidRPr="001B77AC" w:rsidRDefault="004E795C" w:rsidP="004E795C">
      <w:pPr>
        <w:spacing w:after="0" w:line="240" w:lineRule="auto"/>
        <w:jc w:val="both"/>
        <w:rPr>
          <w:rFonts w:ascii="Times New Roman" w:hAnsi="Times New Roman" w:cs="Times New Roman"/>
        </w:rPr>
      </w:pPr>
    </w:p>
    <w:p w14:paraId="7CCE83E6" w14:textId="77777777" w:rsidR="004E795C" w:rsidRPr="001B77AC" w:rsidRDefault="004E795C" w:rsidP="004E795C">
      <w:pPr>
        <w:spacing w:after="0" w:line="240" w:lineRule="auto"/>
        <w:ind w:firstLine="708"/>
        <w:jc w:val="both"/>
        <w:rPr>
          <w:rFonts w:ascii="Times New Roman" w:hAnsi="Times New Roman" w:cs="Times New Roman"/>
          <w:sz w:val="24"/>
          <w:szCs w:val="24"/>
        </w:rPr>
      </w:pPr>
      <w:r w:rsidRPr="001B77AC">
        <w:rPr>
          <w:rFonts w:ascii="Times New Roman" w:hAnsi="Times New Roman" w:cs="Times New Roman"/>
          <w:sz w:val="24"/>
          <w:szCs w:val="24"/>
        </w:rPr>
        <w:t xml:space="preserve">As tabelas devem ser padronizadas conforme o Instituto Brasileiro de Geografia e Estatística (IBGE). </w:t>
      </w:r>
    </w:p>
    <w:p w14:paraId="19A71B6C" w14:textId="77777777" w:rsidR="004E795C" w:rsidRPr="001B77AC" w:rsidRDefault="004E795C" w:rsidP="004E795C">
      <w:pPr>
        <w:spacing w:after="0" w:line="240" w:lineRule="auto"/>
        <w:ind w:firstLine="708"/>
        <w:jc w:val="both"/>
        <w:rPr>
          <w:rFonts w:ascii="Times New Roman" w:hAnsi="Times New Roman" w:cs="Times New Roman"/>
          <w:sz w:val="24"/>
          <w:szCs w:val="24"/>
        </w:rPr>
      </w:pPr>
    </w:p>
    <w:p w14:paraId="3AD3C44B" w14:textId="77777777" w:rsidR="004E795C" w:rsidRPr="00281911" w:rsidRDefault="004E795C" w:rsidP="004E795C">
      <w:pPr>
        <w:pStyle w:val="TtuloTabelaXVIIIENANCIB"/>
        <w:jc w:val="left"/>
        <w:rPr>
          <w:rFonts w:ascii="Times New Roman" w:hAnsi="Times New Roman" w:cs="Times New Roman"/>
          <w:sz w:val="20"/>
          <w:szCs w:val="20"/>
        </w:rPr>
      </w:pPr>
      <w:r w:rsidRPr="00281911">
        <w:rPr>
          <w:rFonts w:ascii="Times New Roman" w:hAnsi="Times New Roman" w:cs="Times New Roman"/>
          <w:sz w:val="20"/>
          <w:szCs w:val="20"/>
        </w:rPr>
        <w:t xml:space="preserve">Tabela 1 </w:t>
      </w:r>
      <w:r w:rsidRPr="00281911">
        <w:rPr>
          <w:rFonts w:ascii="Times New Roman" w:hAnsi="Times New Roman" w:cs="Times New Roman"/>
          <w:b w:val="0"/>
          <w:sz w:val="20"/>
          <w:szCs w:val="20"/>
        </w:rPr>
        <w:t>– Título da tabela.</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801"/>
        <w:gridCol w:w="1589"/>
      </w:tblGrid>
      <w:tr w:rsidR="004E795C" w:rsidRPr="001B77AC" w14:paraId="12159672" w14:textId="77777777" w:rsidTr="0027228D">
        <w:trPr>
          <w:trHeight w:val="300"/>
        </w:trPr>
        <w:tc>
          <w:tcPr>
            <w:tcW w:w="2801" w:type="dxa"/>
            <w:tcBorders>
              <w:top w:val="double" w:sz="4" w:space="0" w:color="auto"/>
              <w:left w:val="nil"/>
              <w:bottom w:val="double" w:sz="4" w:space="0" w:color="auto"/>
              <w:right w:val="nil"/>
            </w:tcBorders>
            <w:shd w:val="clear" w:color="auto" w:fill="D9D9D9" w:themeFill="background1" w:themeFillShade="D9"/>
            <w:noWrap/>
            <w:vAlign w:val="center"/>
            <w:hideMark/>
          </w:tcPr>
          <w:p w14:paraId="691E44B7" w14:textId="77777777" w:rsidR="004E795C" w:rsidRPr="001B77AC" w:rsidRDefault="004E795C" w:rsidP="0027228D">
            <w:pPr>
              <w:pStyle w:val="TabelaXVIIIENANCIB"/>
              <w:jc w:val="left"/>
              <w:rPr>
                <w:rFonts w:ascii="Times New Roman" w:hAnsi="Times New Roman" w:cs="Times New Roman"/>
                <w:szCs w:val="20"/>
              </w:rPr>
            </w:pPr>
            <w:r w:rsidRPr="001B77AC">
              <w:rPr>
                <w:rFonts w:ascii="Times New Roman" w:hAnsi="Times New Roman" w:cs="Times New Roman"/>
              </w:rPr>
              <w:t>Título</w:t>
            </w:r>
          </w:p>
        </w:tc>
        <w:tc>
          <w:tcPr>
            <w:tcW w:w="1589" w:type="dxa"/>
            <w:tcBorders>
              <w:top w:val="double" w:sz="4" w:space="0" w:color="auto"/>
              <w:left w:val="nil"/>
              <w:bottom w:val="double" w:sz="4" w:space="0" w:color="auto"/>
              <w:right w:val="nil"/>
            </w:tcBorders>
            <w:shd w:val="clear" w:color="auto" w:fill="D9D9D9" w:themeFill="background1" w:themeFillShade="D9"/>
            <w:noWrap/>
            <w:vAlign w:val="center"/>
            <w:hideMark/>
          </w:tcPr>
          <w:p w14:paraId="493F07A8" w14:textId="77777777" w:rsidR="004E795C" w:rsidRPr="001B77AC" w:rsidRDefault="004E795C" w:rsidP="0027228D">
            <w:pPr>
              <w:pStyle w:val="TabelaXVIIIENANCIB"/>
              <w:rPr>
                <w:rFonts w:ascii="Times New Roman" w:hAnsi="Times New Roman" w:cs="Times New Roman"/>
                <w:szCs w:val="20"/>
              </w:rPr>
            </w:pPr>
            <w:r w:rsidRPr="001B77AC">
              <w:rPr>
                <w:rFonts w:ascii="Times New Roman" w:hAnsi="Times New Roman" w:cs="Times New Roman"/>
              </w:rPr>
              <w:t>%</w:t>
            </w:r>
          </w:p>
        </w:tc>
      </w:tr>
      <w:tr w:rsidR="004E795C" w:rsidRPr="001B77AC" w14:paraId="028B6954" w14:textId="77777777" w:rsidTr="0027228D">
        <w:trPr>
          <w:trHeight w:val="300"/>
        </w:trPr>
        <w:tc>
          <w:tcPr>
            <w:tcW w:w="2801" w:type="dxa"/>
            <w:tcBorders>
              <w:top w:val="double" w:sz="4" w:space="0" w:color="auto"/>
              <w:left w:val="nil"/>
              <w:right w:val="nil"/>
            </w:tcBorders>
            <w:shd w:val="clear" w:color="auto" w:fill="A6A6A6" w:themeFill="background1" w:themeFillShade="A6"/>
            <w:noWrap/>
            <w:vAlign w:val="center"/>
          </w:tcPr>
          <w:p w14:paraId="613941CB" w14:textId="77777777" w:rsidR="004E795C" w:rsidRPr="001B77AC" w:rsidRDefault="004E795C" w:rsidP="0027228D">
            <w:pPr>
              <w:pStyle w:val="TabelaXVIIIENANCIB"/>
              <w:jc w:val="left"/>
              <w:rPr>
                <w:rFonts w:ascii="Times New Roman" w:hAnsi="Times New Roman" w:cs="Times New Roman"/>
              </w:rPr>
            </w:pPr>
            <w:r w:rsidRPr="001B77AC">
              <w:rPr>
                <w:rFonts w:ascii="Times New Roman" w:hAnsi="Times New Roman" w:cs="Times New Roman"/>
              </w:rPr>
              <w:t>Dados A</w:t>
            </w:r>
          </w:p>
        </w:tc>
        <w:tc>
          <w:tcPr>
            <w:tcW w:w="1589" w:type="dxa"/>
            <w:tcBorders>
              <w:top w:val="double" w:sz="4" w:space="0" w:color="auto"/>
              <w:left w:val="nil"/>
              <w:right w:val="nil"/>
            </w:tcBorders>
            <w:shd w:val="clear" w:color="auto" w:fill="A6A6A6" w:themeFill="background1" w:themeFillShade="A6"/>
            <w:noWrap/>
            <w:vAlign w:val="center"/>
          </w:tcPr>
          <w:p w14:paraId="6C9DF34B" w14:textId="77777777" w:rsidR="004E795C" w:rsidRPr="001B77AC" w:rsidRDefault="004E795C" w:rsidP="0027228D">
            <w:pPr>
              <w:pStyle w:val="TabelaXVIIIENANCIB"/>
              <w:rPr>
                <w:rFonts w:ascii="Times New Roman" w:hAnsi="Times New Roman" w:cs="Times New Roman"/>
              </w:rPr>
            </w:pPr>
            <w:r w:rsidRPr="001B77AC">
              <w:rPr>
                <w:rFonts w:ascii="Times New Roman" w:hAnsi="Times New Roman" w:cs="Times New Roman"/>
              </w:rPr>
              <w:t>10%</w:t>
            </w:r>
          </w:p>
        </w:tc>
      </w:tr>
      <w:tr w:rsidR="004E795C" w:rsidRPr="001B77AC" w14:paraId="3586C157" w14:textId="77777777" w:rsidTr="0027228D">
        <w:trPr>
          <w:trHeight w:val="300"/>
        </w:trPr>
        <w:tc>
          <w:tcPr>
            <w:tcW w:w="2801" w:type="dxa"/>
            <w:tcBorders>
              <w:left w:val="nil"/>
              <w:right w:val="nil"/>
            </w:tcBorders>
            <w:shd w:val="clear" w:color="auto" w:fill="D9D9D9" w:themeFill="background1" w:themeFillShade="D9"/>
            <w:noWrap/>
            <w:vAlign w:val="center"/>
            <w:hideMark/>
          </w:tcPr>
          <w:p w14:paraId="39547057" w14:textId="77777777" w:rsidR="004E795C" w:rsidRPr="001B77AC" w:rsidRDefault="004E795C" w:rsidP="0027228D">
            <w:pPr>
              <w:pStyle w:val="TabelaXVIIIENANCIB"/>
              <w:jc w:val="left"/>
              <w:rPr>
                <w:rFonts w:ascii="Times New Roman" w:hAnsi="Times New Roman" w:cs="Times New Roman"/>
              </w:rPr>
            </w:pPr>
            <w:r w:rsidRPr="001B77AC">
              <w:rPr>
                <w:rFonts w:ascii="Times New Roman" w:hAnsi="Times New Roman" w:cs="Times New Roman"/>
              </w:rPr>
              <w:t>Dados B</w:t>
            </w:r>
          </w:p>
        </w:tc>
        <w:tc>
          <w:tcPr>
            <w:tcW w:w="1589" w:type="dxa"/>
            <w:tcBorders>
              <w:left w:val="nil"/>
              <w:right w:val="nil"/>
            </w:tcBorders>
            <w:shd w:val="clear" w:color="auto" w:fill="D9D9D9" w:themeFill="background1" w:themeFillShade="D9"/>
            <w:noWrap/>
            <w:vAlign w:val="center"/>
            <w:hideMark/>
          </w:tcPr>
          <w:p w14:paraId="7766959E" w14:textId="77777777" w:rsidR="004E795C" w:rsidRPr="001B77AC" w:rsidRDefault="004E795C" w:rsidP="0027228D">
            <w:pPr>
              <w:pStyle w:val="TabelaXVIIIENANCIB"/>
              <w:rPr>
                <w:rFonts w:ascii="Times New Roman" w:hAnsi="Times New Roman" w:cs="Times New Roman"/>
              </w:rPr>
            </w:pPr>
            <w:r w:rsidRPr="001B77AC">
              <w:rPr>
                <w:rFonts w:ascii="Times New Roman" w:hAnsi="Times New Roman" w:cs="Times New Roman"/>
              </w:rPr>
              <w:t>20%</w:t>
            </w:r>
          </w:p>
        </w:tc>
      </w:tr>
      <w:tr w:rsidR="004E795C" w:rsidRPr="001B77AC" w14:paraId="48EEF480" w14:textId="77777777" w:rsidTr="0027228D">
        <w:trPr>
          <w:trHeight w:val="300"/>
        </w:trPr>
        <w:tc>
          <w:tcPr>
            <w:tcW w:w="2801" w:type="dxa"/>
            <w:tcBorders>
              <w:left w:val="nil"/>
              <w:right w:val="nil"/>
            </w:tcBorders>
            <w:shd w:val="clear" w:color="auto" w:fill="A6A6A6" w:themeFill="background1" w:themeFillShade="A6"/>
            <w:noWrap/>
            <w:vAlign w:val="center"/>
            <w:hideMark/>
          </w:tcPr>
          <w:p w14:paraId="0DB3F2A9" w14:textId="77777777" w:rsidR="004E795C" w:rsidRPr="001B77AC" w:rsidRDefault="004E795C" w:rsidP="0027228D">
            <w:pPr>
              <w:pStyle w:val="TabelaXVIIIENANCIB"/>
              <w:jc w:val="left"/>
              <w:rPr>
                <w:rFonts w:ascii="Times New Roman" w:hAnsi="Times New Roman" w:cs="Times New Roman"/>
              </w:rPr>
            </w:pPr>
            <w:r w:rsidRPr="001B77AC">
              <w:rPr>
                <w:rFonts w:ascii="Times New Roman" w:hAnsi="Times New Roman" w:cs="Times New Roman"/>
              </w:rPr>
              <w:t>Dados C</w:t>
            </w:r>
          </w:p>
        </w:tc>
        <w:tc>
          <w:tcPr>
            <w:tcW w:w="1589" w:type="dxa"/>
            <w:tcBorders>
              <w:left w:val="nil"/>
              <w:right w:val="nil"/>
            </w:tcBorders>
            <w:shd w:val="clear" w:color="auto" w:fill="A6A6A6" w:themeFill="background1" w:themeFillShade="A6"/>
            <w:noWrap/>
            <w:vAlign w:val="center"/>
            <w:hideMark/>
          </w:tcPr>
          <w:p w14:paraId="4B70FEE2" w14:textId="77777777" w:rsidR="004E795C" w:rsidRPr="001B77AC" w:rsidRDefault="004E795C" w:rsidP="0027228D">
            <w:pPr>
              <w:pStyle w:val="TabelaXVIIIENANCIB"/>
              <w:rPr>
                <w:rFonts w:ascii="Times New Roman" w:hAnsi="Times New Roman" w:cs="Times New Roman"/>
              </w:rPr>
            </w:pPr>
            <w:r w:rsidRPr="001B77AC">
              <w:rPr>
                <w:rFonts w:ascii="Times New Roman" w:hAnsi="Times New Roman" w:cs="Times New Roman"/>
              </w:rPr>
              <w:t>30%</w:t>
            </w:r>
          </w:p>
        </w:tc>
      </w:tr>
      <w:tr w:rsidR="004E795C" w:rsidRPr="001B77AC" w14:paraId="734FFFC1" w14:textId="77777777" w:rsidTr="0027228D">
        <w:trPr>
          <w:trHeight w:val="300"/>
        </w:trPr>
        <w:tc>
          <w:tcPr>
            <w:tcW w:w="2801" w:type="dxa"/>
            <w:tcBorders>
              <w:left w:val="nil"/>
              <w:bottom w:val="single" w:sz="4" w:space="0" w:color="auto"/>
              <w:right w:val="nil"/>
            </w:tcBorders>
            <w:shd w:val="clear" w:color="auto" w:fill="D9D9D9" w:themeFill="background1" w:themeFillShade="D9"/>
            <w:noWrap/>
            <w:vAlign w:val="center"/>
            <w:hideMark/>
          </w:tcPr>
          <w:p w14:paraId="1226A885" w14:textId="77777777" w:rsidR="004E795C" w:rsidRPr="001B77AC" w:rsidRDefault="004E795C" w:rsidP="0027228D">
            <w:pPr>
              <w:pStyle w:val="TabelaXVIIIENANCIB"/>
              <w:jc w:val="left"/>
              <w:rPr>
                <w:rFonts w:ascii="Times New Roman" w:hAnsi="Times New Roman" w:cs="Times New Roman"/>
              </w:rPr>
            </w:pPr>
            <w:r w:rsidRPr="001B77AC">
              <w:rPr>
                <w:rFonts w:ascii="Times New Roman" w:hAnsi="Times New Roman" w:cs="Times New Roman"/>
              </w:rPr>
              <w:t>Dados D</w:t>
            </w:r>
          </w:p>
        </w:tc>
        <w:tc>
          <w:tcPr>
            <w:tcW w:w="1589" w:type="dxa"/>
            <w:tcBorders>
              <w:left w:val="nil"/>
              <w:bottom w:val="single" w:sz="4" w:space="0" w:color="auto"/>
              <w:right w:val="nil"/>
            </w:tcBorders>
            <w:shd w:val="clear" w:color="auto" w:fill="D9D9D9" w:themeFill="background1" w:themeFillShade="D9"/>
            <w:noWrap/>
            <w:vAlign w:val="center"/>
            <w:hideMark/>
          </w:tcPr>
          <w:p w14:paraId="701BBDDF" w14:textId="77777777" w:rsidR="004E795C" w:rsidRPr="001B77AC" w:rsidRDefault="004E795C" w:rsidP="0027228D">
            <w:pPr>
              <w:pStyle w:val="TabelaXVIIIENANCIB"/>
              <w:rPr>
                <w:rFonts w:ascii="Times New Roman" w:hAnsi="Times New Roman" w:cs="Times New Roman"/>
              </w:rPr>
            </w:pPr>
            <w:r w:rsidRPr="001B77AC">
              <w:rPr>
                <w:rFonts w:ascii="Times New Roman" w:hAnsi="Times New Roman" w:cs="Times New Roman"/>
              </w:rPr>
              <w:t>40%</w:t>
            </w:r>
          </w:p>
        </w:tc>
      </w:tr>
      <w:tr w:rsidR="004E795C" w:rsidRPr="001B77AC" w14:paraId="3C0BC4F9" w14:textId="77777777" w:rsidTr="0027228D">
        <w:trPr>
          <w:trHeight w:val="300"/>
        </w:trPr>
        <w:tc>
          <w:tcPr>
            <w:tcW w:w="2801" w:type="dxa"/>
            <w:tcBorders>
              <w:left w:val="nil"/>
              <w:bottom w:val="double" w:sz="4" w:space="0" w:color="auto"/>
              <w:right w:val="nil"/>
            </w:tcBorders>
            <w:shd w:val="clear" w:color="auto" w:fill="A6A6A6" w:themeFill="background1" w:themeFillShade="A6"/>
            <w:noWrap/>
            <w:vAlign w:val="center"/>
            <w:hideMark/>
          </w:tcPr>
          <w:p w14:paraId="5F13971B" w14:textId="77777777" w:rsidR="004E795C" w:rsidRPr="001B77AC" w:rsidRDefault="004E795C" w:rsidP="0027228D">
            <w:pPr>
              <w:pStyle w:val="TabelaXVIIIENANCIB"/>
              <w:jc w:val="left"/>
              <w:rPr>
                <w:rFonts w:ascii="Times New Roman" w:hAnsi="Times New Roman" w:cs="Times New Roman"/>
              </w:rPr>
            </w:pPr>
            <w:r w:rsidRPr="001B77AC">
              <w:rPr>
                <w:rFonts w:ascii="Times New Roman" w:hAnsi="Times New Roman" w:cs="Times New Roman"/>
              </w:rPr>
              <w:lastRenderedPageBreak/>
              <w:t>Dados E</w:t>
            </w:r>
          </w:p>
        </w:tc>
        <w:tc>
          <w:tcPr>
            <w:tcW w:w="1589" w:type="dxa"/>
            <w:tcBorders>
              <w:left w:val="nil"/>
              <w:bottom w:val="double" w:sz="4" w:space="0" w:color="auto"/>
              <w:right w:val="nil"/>
            </w:tcBorders>
            <w:shd w:val="clear" w:color="auto" w:fill="A6A6A6" w:themeFill="background1" w:themeFillShade="A6"/>
            <w:noWrap/>
            <w:vAlign w:val="center"/>
            <w:hideMark/>
          </w:tcPr>
          <w:p w14:paraId="0D98DABA" w14:textId="77777777" w:rsidR="004E795C" w:rsidRPr="001B77AC" w:rsidRDefault="004E795C" w:rsidP="0027228D">
            <w:pPr>
              <w:pStyle w:val="TabelaXVIIIENANCIB"/>
              <w:rPr>
                <w:rFonts w:ascii="Times New Roman" w:hAnsi="Times New Roman" w:cs="Times New Roman"/>
              </w:rPr>
            </w:pPr>
            <w:r w:rsidRPr="001B77AC">
              <w:rPr>
                <w:rFonts w:ascii="Times New Roman" w:hAnsi="Times New Roman" w:cs="Times New Roman"/>
              </w:rPr>
              <w:t>50%</w:t>
            </w:r>
          </w:p>
        </w:tc>
      </w:tr>
    </w:tbl>
    <w:p w14:paraId="2A904F2A" w14:textId="77777777" w:rsidR="004E795C" w:rsidRPr="00281911" w:rsidRDefault="004E795C" w:rsidP="004E795C">
      <w:pPr>
        <w:pStyle w:val="FonteXVIIIENANCIB"/>
        <w:jc w:val="left"/>
        <w:rPr>
          <w:rFonts w:ascii="Times New Roman" w:hAnsi="Times New Roman" w:cs="Times New Roman"/>
          <w:b w:val="0"/>
        </w:rPr>
      </w:pPr>
      <w:r w:rsidRPr="00281911">
        <w:rPr>
          <w:rFonts w:ascii="Times New Roman" w:hAnsi="Times New Roman" w:cs="Times New Roman"/>
          <w:b w:val="0"/>
        </w:rPr>
        <w:t>Fonte: Elaborada pelos autores.</w:t>
      </w:r>
    </w:p>
    <w:p w14:paraId="7D39B567" w14:textId="77777777" w:rsidR="004E795C" w:rsidRPr="001B77AC" w:rsidRDefault="004E795C" w:rsidP="004E795C">
      <w:pPr>
        <w:spacing w:after="0" w:line="240" w:lineRule="auto"/>
        <w:jc w:val="both"/>
        <w:rPr>
          <w:rFonts w:ascii="Times New Roman" w:hAnsi="Times New Roman" w:cs="Times New Roman"/>
        </w:rPr>
      </w:pPr>
    </w:p>
    <w:p w14:paraId="29F124A2" w14:textId="77777777" w:rsidR="004E795C" w:rsidRDefault="004E795C" w:rsidP="004E795C">
      <w:pPr>
        <w:spacing w:after="0" w:line="240" w:lineRule="auto"/>
        <w:jc w:val="both"/>
        <w:rPr>
          <w:rFonts w:ascii="Times New Roman" w:hAnsi="Times New Roman" w:cs="Times New Roman"/>
          <w:b/>
          <w:sz w:val="24"/>
          <w:szCs w:val="24"/>
        </w:rPr>
      </w:pPr>
    </w:p>
    <w:p w14:paraId="23172A34" w14:textId="77777777" w:rsidR="004E795C" w:rsidRPr="001B77AC" w:rsidRDefault="004E795C" w:rsidP="004E795C">
      <w:pPr>
        <w:spacing w:after="0" w:line="240" w:lineRule="auto"/>
        <w:jc w:val="both"/>
        <w:rPr>
          <w:rFonts w:ascii="Times New Roman" w:hAnsi="Times New Roman" w:cs="Times New Roman"/>
          <w:b/>
          <w:sz w:val="24"/>
          <w:szCs w:val="24"/>
        </w:rPr>
      </w:pPr>
      <w:r w:rsidRPr="001B77AC">
        <w:rPr>
          <w:rFonts w:ascii="Times New Roman" w:hAnsi="Times New Roman" w:cs="Times New Roman"/>
          <w:b/>
          <w:sz w:val="24"/>
          <w:szCs w:val="24"/>
        </w:rPr>
        <w:t xml:space="preserve">3 </w:t>
      </w:r>
      <w:r>
        <w:rPr>
          <w:rFonts w:ascii="Times New Roman" w:hAnsi="Times New Roman" w:cs="Times New Roman"/>
          <w:b/>
          <w:sz w:val="24"/>
          <w:szCs w:val="24"/>
        </w:rPr>
        <w:t>CONSIDERAÇÕES FINAIS/</w:t>
      </w:r>
      <w:r w:rsidRPr="001B77AC">
        <w:rPr>
          <w:rFonts w:ascii="Times New Roman" w:hAnsi="Times New Roman" w:cs="Times New Roman"/>
          <w:b/>
          <w:sz w:val="24"/>
          <w:szCs w:val="24"/>
        </w:rPr>
        <w:t>CONCLUSÃO (</w:t>
      </w:r>
      <w:r w:rsidRPr="001B77AC">
        <w:rPr>
          <w:rFonts w:ascii="Times New Roman" w:hAnsi="Times New Roman" w:cs="Times New Roman"/>
          <w:sz w:val="24"/>
          <w:szCs w:val="24"/>
        </w:rPr>
        <w:t>tamanho 12</w:t>
      </w:r>
      <w:r w:rsidRPr="001B77AC">
        <w:rPr>
          <w:rFonts w:ascii="Times New Roman" w:hAnsi="Times New Roman" w:cs="Times New Roman"/>
          <w:b/>
          <w:sz w:val="24"/>
          <w:szCs w:val="24"/>
        </w:rPr>
        <w:t>)</w:t>
      </w:r>
    </w:p>
    <w:p w14:paraId="4ABACE14" w14:textId="77777777" w:rsidR="004E795C" w:rsidRPr="001B77AC" w:rsidRDefault="004E795C" w:rsidP="004E795C">
      <w:pPr>
        <w:spacing w:after="0" w:line="240" w:lineRule="auto"/>
        <w:jc w:val="both"/>
        <w:rPr>
          <w:rFonts w:ascii="Times New Roman" w:hAnsi="Times New Roman" w:cs="Times New Roman"/>
          <w:b/>
          <w:sz w:val="24"/>
          <w:szCs w:val="24"/>
        </w:rPr>
      </w:pPr>
    </w:p>
    <w:p w14:paraId="7B80B026" w14:textId="77777777" w:rsidR="004E795C" w:rsidRPr="001B77AC" w:rsidRDefault="004E795C" w:rsidP="004E795C">
      <w:pPr>
        <w:pStyle w:val="Default"/>
        <w:ind w:firstLine="709"/>
        <w:jc w:val="both"/>
      </w:pPr>
      <w:r w:rsidRPr="001B77AC">
        <w:t>A</w:t>
      </w:r>
      <w:r>
        <w:t>s considerações finais/</w:t>
      </w:r>
      <w:r w:rsidRPr="001B77AC">
        <w:t>conclusão serão apresentadas de maneira lógica, clara e concisa, fundamentada</w:t>
      </w:r>
      <w:r>
        <w:t>s</w:t>
      </w:r>
      <w:r w:rsidRPr="001B77AC">
        <w:t xml:space="preserve"> nos resultados e na discussão anteriormente abordada. </w:t>
      </w:r>
    </w:p>
    <w:p w14:paraId="12F2AEAC" w14:textId="77777777" w:rsidR="004E795C" w:rsidRPr="001B77AC" w:rsidRDefault="004E795C" w:rsidP="004E795C">
      <w:pPr>
        <w:spacing w:after="0" w:line="240" w:lineRule="auto"/>
        <w:ind w:firstLine="709"/>
        <w:jc w:val="both"/>
        <w:rPr>
          <w:rFonts w:ascii="Times New Roman" w:hAnsi="Times New Roman" w:cs="Times New Roman"/>
          <w:b/>
          <w:sz w:val="24"/>
          <w:szCs w:val="24"/>
        </w:rPr>
      </w:pPr>
      <w:r w:rsidRPr="001B77AC">
        <w:rPr>
          <w:rFonts w:ascii="Times New Roman" w:hAnsi="Times New Roman" w:cs="Times New Roman"/>
          <w:sz w:val="24"/>
          <w:szCs w:val="24"/>
        </w:rPr>
        <w:t>O autor deve reafirmar de maneira sintética, a ideia principal e os pormenores importantes do corpo do trabalho, respondendo à indagação levantada pelo problema e aos objetivos do trabalho.</w:t>
      </w:r>
    </w:p>
    <w:p w14:paraId="0323C28C" w14:textId="77777777" w:rsidR="004E795C" w:rsidRDefault="004E795C" w:rsidP="004E795C">
      <w:pPr>
        <w:spacing w:after="0" w:line="240" w:lineRule="auto"/>
        <w:jc w:val="both"/>
        <w:rPr>
          <w:rFonts w:ascii="Times New Roman" w:hAnsi="Times New Roman" w:cs="Times New Roman"/>
          <w:b/>
          <w:sz w:val="24"/>
          <w:szCs w:val="24"/>
        </w:rPr>
      </w:pPr>
    </w:p>
    <w:p w14:paraId="0DEB21F8" w14:textId="77777777" w:rsidR="004E795C" w:rsidRDefault="004E795C" w:rsidP="004E795C">
      <w:pPr>
        <w:spacing w:after="0" w:line="240" w:lineRule="auto"/>
        <w:jc w:val="both"/>
        <w:rPr>
          <w:rFonts w:ascii="Times New Roman" w:hAnsi="Times New Roman" w:cs="Times New Roman"/>
          <w:b/>
          <w:sz w:val="24"/>
          <w:szCs w:val="24"/>
        </w:rPr>
      </w:pPr>
    </w:p>
    <w:p w14:paraId="1082E7EA" w14:textId="77777777" w:rsidR="004E795C" w:rsidRDefault="004E795C" w:rsidP="004E795C">
      <w:pPr>
        <w:spacing w:after="0" w:line="240" w:lineRule="auto"/>
        <w:jc w:val="both"/>
        <w:rPr>
          <w:rFonts w:ascii="Times New Roman" w:hAnsi="Times New Roman" w:cs="Times New Roman"/>
          <w:b/>
          <w:sz w:val="24"/>
          <w:szCs w:val="24"/>
        </w:rPr>
      </w:pPr>
    </w:p>
    <w:p w14:paraId="0907A4B3" w14:textId="77777777" w:rsidR="004E795C" w:rsidRDefault="004E795C" w:rsidP="004E795C">
      <w:pPr>
        <w:spacing w:after="0" w:line="240" w:lineRule="auto"/>
        <w:jc w:val="center"/>
        <w:rPr>
          <w:rFonts w:ascii="Times New Roman" w:hAnsi="Times New Roman" w:cs="Times New Roman"/>
          <w:b/>
          <w:sz w:val="24"/>
          <w:szCs w:val="24"/>
        </w:rPr>
      </w:pPr>
      <w:r w:rsidRPr="001B77AC">
        <w:rPr>
          <w:rFonts w:ascii="Times New Roman" w:hAnsi="Times New Roman" w:cs="Times New Roman"/>
          <w:b/>
          <w:sz w:val="24"/>
          <w:szCs w:val="24"/>
        </w:rPr>
        <w:t>REFERÊNCIAS</w:t>
      </w:r>
    </w:p>
    <w:p w14:paraId="05460C58" w14:textId="77777777" w:rsidR="004E795C" w:rsidRPr="001B77AC" w:rsidRDefault="004E795C" w:rsidP="004E795C">
      <w:pPr>
        <w:spacing w:after="0" w:line="240" w:lineRule="auto"/>
        <w:jc w:val="center"/>
        <w:rPr>
          <w:rFonts w:ascii="Times New Roman" w:hAnsi="Times New Roman" w:cs="Times New Roman"/>
          <w:b/>
          <w:sz w:val="24"/>
          <w:szCs w:val="24"/>
        </w:rPr>
      </w:pPr>
      <w:r w:rsidRPr="001B77AC">
        <w:rPr>
          <w:rFonts w:ascii="Times New Roman" w:hAnsi="Times New Roman" w:cs="Times New Roman"/>
          <w:b/>
          <w:sz w:val="24"/>
          <w:szCs w:val="24"/>
        </w:rPr>
        <w:t>(</w:t>
      </w:r>
      <w:r w:rsidRPr="001B77AC">
        <w:rPr>
          <w:rFonts w:ascii="Times New Roman" w:hAnsi="Times New Roman" w:cs="Times New Roman"/>
          <w:sz w:val="24"/>
          <w:szCs w:val="24"/>
        </w:rPr>
        <w:t>tamanho 12 – referência não recebe numeração progressiva</w:t>
      </w:r>
      <w:r w:rsidRPr="001B77AC">
        <w:rPr>
          <w:rFonts w:ascii="Times New Roman" w:hAnsi="Times New Roman" w:cs="Times New Roman"/>
          <w:b/>
          <w:sz w:val="24"/>
          <w:szCs w:val="24"/>
        </w:rPr>
        <w:t>)</w:t>
      </w:r>
    </w:p>
    <w:p w14:paraId="6B5450FA" w14:textId="77777777" w:rsidR="004E795C" w:rsidRPr="001B77AC" w:rsidRDefault="004E795C" w:rsidP="004E795C">
      <w:pPr>
        <w:spacing w:after="0" w:line="240" w:lineRule="auto"/>
        <w:jc w:val="both"/>
        <w:rPr>
          <w:rFonts w:ascii="Times New Roman" w:hAnsi="Times New Roman" w:cs="Times New Roman"/>
          <w:b/>
          <w:sz w:val="24"/>
          <w:szCs w:val="24"/>
        </w:rPr>
      </w:pPr>
    </w:p>
    <w:p w14:paraId="1CB36BD3" w14:textId="77777777" w:rsidR="004E795C" w:rsidRPr="001B77AC" w:rsidRDefault="004E795C" w:rsidP="004E795C">
      <w:pPr>
        <w:pStyle w:val="TextoXVIIIENANCIB"/>
        <w:ind w:firstLine="708"/>
        <w:rPr>
          <w:rFonts w:ascii="Times New Roman" w:hAnsi="Times New Roman" w:cs="Times New Roman"/>
        </w:rPr>
      </w:pPr>
      <w:r w:rsidRPr="001B77AC">
        <w:rPr>
          <w:rFonts w:ascii="Times New Roman" w:hAnsi="Times New Roman" w:cs="Times New Roman"/>
        </w:rPr>
        <w:t>As referências referem-se aos documentos citados no texto. Apresenta-se a seguir modelos de referências elaboradas segundo a NBR 6023:20</w:t>
      </w:r>
      <w:r w:rsidRPr="003B3E5D">
        <w:rPr>
          <w:rFonts w:ascii="Times New Roman" w:hAnsi="Times New Roman" w:cs="Times New Roman"/>
        </w:rPr>
        <w:t>18</w:t>
      </w:r>
      <w:r w:rsidRPr="001B77AC">
        <w:rPr>
          <w:rFonts w:ascii="Times New Roman" w:hAnsi="Times New Roman" w:cs="Times New Roman"/>
        </w:rPr>
        <w:t xml:space="preserve">: </w:t>
      </w:r>
      <w:r w:rsidRPr="001B77AC">
        <w:rPr>
          <w:rFonts w:ascii="Times New Roman" w:hAnsi="Times New Roman" w:cs="Times New Roman"/>
          <w:szCs w:val="24"/>
        </w:rPr>
        <w:t>serão alinhadas à margem esquerda do texto, digitadas em espaço simples e com um espaço em branco entre elas</w:t>
      </w:r>
    </w:p>
    <w:p w14:paraId="2A3C51CC" w14:textId="77777777" w:rsidR="004E795C" w:rsidRPr="001B77AC" w:rsidRDefault="004E795C" w:rsidP="004E795C">
      <w:pPr>
        <w:spacing w:after="0" w:line="240" w:lineRule="auto"/>
        <w:jc w:val="both"/>
        <w:rPr>
          <w:rFonts w:ascii="Times New Roman" w:hAnsi="Times New Roman" w:cs="Times New Roman"/>
          <w:b/>
          <w:sz w:val="24"/>
          <w:szCs w:val="24"/>
        </w:rPr>
      </w:pPr>
    </w:p>
    <w:p w14:paraId="671AD846"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Livro – 1 autor:</w:t>
      </w:r>
    </w:p>
    <w:p w14:paraId="0BE7D51E" w14:textId="77777777" w:rsidR="004E795C" w:rsidRPr="001B77AC" w:rsidRDefault="004E795C" w:rsidP="004E795C">
      <w:pPr>
        <w:spacing w:after="0" w:line="240" w:lineRule="auto"/>
        <w:rPr>
          <w:rFonts w:ascii="Times New Roman" w:hAnsi="Times New Roman" w:cs="Times New Roman"/>
          <w:b/>
          <w:sz w:val="24"/>
          <w:szCs w:val="24"/>
        </w:rPr>
      </w:pPr>
    </w:p>
    <w:p w14:paraId="57E791A6" w14:textId="77777777" w:rsidR="004E795C" w:rsidRPr="00B417A6" w:rsidRDefault="004E795C" w:rsidP="004E795C">
      <w:pPr>
        <w:spacing w:after="0" w:line="240" w:lineRule="auto"/>
        <w:rPr>
          <w:rFonts w:ascii="Times New Roman" w:hAnsi="Times New Roman" w:cs="Times New Roman"/>
          <w:color w:val="FF0000"/>
          <w:sz w:val="24"/>
          <w:szCs w:val="24"/>
        </w:rPr>
      </w:pPr>
      <w:r w:rsidRPr="001B77AC">
        <w:rPr>
          <w:rFonts w:ascii="Times New Roman" w:hAnsi="Times New Roman" w:cs="Times New Roman"/>
          <w:sz w:val="24"/>
          <w:szCs w:val="24"/>
        </w:rPr>
        <w:t xml:space="preserve">GOMES, L. G. F. F. </w:t>
      </w:r>
      <w:r w:rsidRPr="001B77AC">
        <w:rPr>
          <w:rFonts w:ascii="Times New Roman" w:hAnsi="Times New Roman" w:cs="Times New Roman"/>
          <w:b/>
          <w:sz w:val="24"/>
          <w:szCs w:val="24"/>
        </w:rPr>
        <w:t>Novela e sociedade no Brasil</w:t>
      </w:r>
      <w:r w:rsidRPr="001B77AC">
        <w:rPr>
          <w:rFonts w:ascii="Times New Roman" w:hAnsi="Times New Roman" w:cs="Times New Roman"/>
          <w:sz w:val="24"/>
          <w:szCs w:val="24"/>
        </w:rPr>
        <w:t xml:space="preserve">. Niterói: </w:t>
      </w:r>
      <w:proofErr w:type="spellStart"/>
      <w:r w:rsidRPr="001B77AC">
        <w:rPr>
          <w:rFonts w:ascii="Times New Roman" w:hAnsi="Times New Roman" w:cs="Times New Roman"/>
          <w:sz w:val="24"/>
          <w:szCs w:val="24"/>
        </w:rPr>
        <w:t>EdUFF</w:t>
      </w:r>
      <w:proofErr w:type="spellEnd"/>
      <w:r w:rsidRPr="001B77AC">
        <w:rPr>
          <w:rFonts w:ascii="Times New Roman" w:hAnsi="Times New Roman" w:cs="Times New Roman"/>
          <w:sz w:val="24"/>
          <w:szCs w:val="24"/>
        </w:rPr>
        <w:t>, 1998. 137 p.</w:t>
      </w:r>
    </w:p>
    <w:p w14:paraId="69CB7E85" w14:textId="77777777" w:rsidR="004E795C" w:rsidRPr="001B77AC" w:rsidRDefault="004E795C" w:rsidP="004E795C">
      <w:pPr>
        <w:spacing w:after="0" w:line="240" w:lineRule="auto"/>
        <w:rPr>
          <w:rFonts w:ascii="Times New Roman" w:hAnsi="Times New Roman" w:cs="Times New Roman"/>
        </w:rPr>
      </w:pPr>
    </w:p>
    <w:p w14:paraId="3EC19FC4"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Livro – 2 ou 3 autores:</w:t>
      </w:r>
    </w:p>
    <w:p w14:paraId="251AE7D0" w14:textId="77777777" w:rsidR="004E795C" w:rsidRPr="001B77AC" w:rsidRDefault="004E795C" w:rsidP="004E795C">
      <w:pPr>
        <w:spacing w:after="0" w:line="240" w:lineRule="auto"/>
        <w:rPr>
          <w:rFonts w:ascii="Times New Roman" w:hAnsi="Times New Roman" w:cs="Times New Roman"/>
          <w:b/>
          <w:sz w:val="24"/>
          <w:szCs w:val="24"/>
        </w:rPr>
      </w:pPr>
    </w:p>
    <w:p w14:paraId="143BE697" w14:textId="77777777" w:rsidR="004E795C" w:rsidRDefault="004E795C" w:rsidP="004E795C">
      <w:pPr>
        <w:spacing w:after="0" w:line="240" w:lineRule="auto"/>
        <w:rPr>
          <w:rFonts w:ascii="Times New Roman" w:hAnsi="Times New Roman" w:cs="Times New Roman"/>
          <w:sz w:val="24"/>
          <w:szCs w:val="24"/>
        </w:rPr>
      </w:pPr>
      <w:r w:rsidRPr="001B77AC">
        <w:rPr>
          <w:rFonts w:ascii="Times New Roman" w:hAnsi="Times New Roman" w:cs="Times New Roman"/>
          <w:sz w:val="24"/>
          <w:szCs w:val="24"/>
        </w:rPr>
        <w:t xml:space="preserve">BAPTISTA, D. M.; ARAÚJO JÚNIOR, R. H. (Org.). </w:t>
      </w:r>
      <w:r w:rsidRPr="001B77AC">
        <w:rPr>
          <w:rFonts w:ascii="Times New Roman" w:hAnsi="Times New Roman" w:cs="Times New Roman"/>
          <w:b/>
          <w:sz w:val="24"/>
          <w:szCs w:val="24"/>
        </w:rPr>
        <w:t>Organização da informação</w:t>
      </w:r>
      <w:r w:rsidRPr="001B77AC">
        <w:rPr>
          <w:rFonts w:ascii="Times New Roman" w:hAnsi="Times New Roman" w:cs="Times New Roman"/>
          <w:sz w:val="24"/>
          <w:szCs w:val="24"/>
        </w:rPr>
        <w:t xml:space="preserve">: abordagens e práticas. Brasília, DF: Thesaurus, 2015. 251 p. </w:t>
      </w:r>
    </w:p>
    <w:p w14:paraId="5909E208" w14:textId="77777777" w:rsidR="004E795C" w:rsidRPr="001B77AC" w:rsidRDefault="004E795C" w:rsidP="004E795C">
      <w:pPr>
        <w:spacing w:after="0" w:line="240" w:lineRule="auto"/>
        <w:rPr>
          <w:rFonts w:ascii="Times New Roman" w:hAnsi="Times New Roman" w:cs="Times New Roman"/>
          <w:b/>
          <w:sz w:val="24"/>
          <w:szCs w:val="24"/>
        </w:rPr>
      </w:pPr>
    </w:p>
    <w:p w14:paraId="6B312911"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Livro em suporte eletrônico:</w:t>
      </w:r>
    </w:p>
    <w:p w14:paraId="58015B0C" w14:textId="77777777" w:rsidR="004E795C" w:rsidRPr="001B77AC" w:rsidRDefault="004E795C" w:rsidP="004E795C">
      <w:pPr>
        <w:spacing w:after="0" w:line="240" w:lineRule="auto"/>
        <w:rPr>
          <w:rFonts w:ascii="Times New Roman" w:hAnsi="Times New Roman" w:cs="Times New Roman"/>
          <w:b/>
          <w:sz w:val="24"/>
          <w:szCs w:val="24"/>
        </w:rPr>
      </w:pPr>
    </w:p>
    <w:p w14:paraId="470ECE86" w14:textId="77777777" w:rsidR="004E795C" w:rsidRPr="001B77AC" w:rsidRDefault="004E795C" w:rsidP="004E795C">
      <w:pPr>
        <w:spacing w:after="0" w:line="240" w:lineRule="auto"/>
        <w:rPr>
          <w:rFonts w:ascii="Times New Roman" w:hAnsi="Times New Roman" w:cs="Times New Roman"/>
          <w:sz w:val="24"/>
          <w:szCs w:val="24"/>
        </w:rPr>
      </w:pPr>
      <w:r w:rsidRPr="001B77AC">
        <w:rPr>
          <w:rFonts w:ascii="Times New Roman" w:hAnsi="Times New Roman" w:cs="Times New Roman"/>
          <w:sz w:val="24"/>
          <w:szCs w:val="24"/>
        </w:rPr>
        <w:t xml:space="preserve">ISOTANI, S.; BITTENCOURT, I. I. </w:t>
      </w:r>
      <w:r w:rsidRPr="001B77AC">
        <w:rPr>
          <w:rFonts w:ascii="Times New Roman" w:hAnsi="Times New Roman" w:cs="Times New Roman"/>
          <w:b/>
          <w:sz w:val="24"/>
          <w:szCs w:val="24"/>
        </w:rPr>
        <w:t>Dados abertos conectados</w:t>
      </w:r>
      <w:r w:rsidRPr="001B77AC">
        <w:rPr>
          <w:rFonts w:ascii="Times New Roman" w:hAnsi="Times New Roman" w:cs="Times New Roman"/>
          <w:sz w:val="24"/>
          <w:szCs w:val="24"/>
        </w:rPr>
        <w:t xml:space="preserve">. São Paulo: </w:t>
      </w:r>
      <w:proofErr w:type="spellStart"/>
      <w:r w:rsidRPr="001B77AC">
        <w:rPr>
          <w:rFonts w:ascii="Times New Roman" w:hAnsi="Times New Roman" w:cs="Times New Roman"/>
          <w:sz w:val="24"/>
          <w:szCs w:val="24"/>
        </w:rPr>
        <w:t>Novatec</w:t>
      </w:r>
      <w:proofErr w:type="spellEnd"/>
      <w:r w:rsidRPr="001B77AC">
        <w:rPr>
          <w:rFonts w:ascii="Times New Roman" w:hAnsi="Times New Roman" w:cs="Times New Roman"/>
          <w:sz w:val="24"/>
          <w:szCs w:val="24"/>
        </w:rPr>
        <w:t>, 2015.</w:t>
      </w:r>
      <w:r>
        <w:rPr>
          <w:rFonts w:ascii="Times New Roman" w:hAnsi="Times New Roman" w:cs="Times New Roman"/>
          <w:sz w:val="24"/>
          <w:szCs w:val="24"/>
        </w:rPr>
        <w:t xml:space="preserve"> </w:t>
      </w:r>
      <w:r w:rsidRPr="00B417A6">
        <w:rPr>
          <w:rFonts w:ascii="Times New Roman" w:hAnsi="Times New Roman" w:cs="Times New Roman"/>
          <w:i/>
          <w:iCs/>
          <w:sz w:val="24"/>
          <w:szCs w:val="24"/>
        </w:rPr>
        <w:t>E-book</w:t>
      </w:r>
      <w:r>
        <w:rPr>
          <w:rFonts w:ascii="Times New Roman" w:hAnsi="Times New Roman" w:cs="Times New Roman"/>
          <w:sz w:val="24"/>
          <w:szCs w:val="24"/>
        </w:rPr>
        <w:t>.</w:t>
      </w:r>
      <w:r w:rsidRPr="001B77AC">
        <w:rPr>
          <w:rFonts w:ascii="Times New Roman" w:hAnsi="Times New Roman" w:cs="Times New Roman"/>
          <w:sz w:val="24"/>
          <w:szCs w:val="24"/>
        </w:rPr>
        <w:t xml:space="preserve"> Disponível em:  </w:t>
      </w:r>
      <w:r w:rsidRPr="00B417A6">
        <w:rPr>
          <w:rFonts w:ascii="Times New Roman" w:hAnsi="Times New Roman" w:cs="Times New Roman"/>
          <w:sz w:val="24"/>
          <w:szCs w:val="24"/>
        </w:rPr>
        <w:t>http://ceweb.br/livros/dados-abertos-conectados/</w:t>
      </w:r>
      <w:r w:rsidRPr="001B77AC">
        <w:rPr>
          <w:rFonts w:ascii="Times New Roman" w:hAnsi="Times New Roman" w:cs="Times New Roman"/>
          <w:sz w:val="24"/>
          <w:szCs w:val="24"/>
        </w:rPr>
        <w:t>. Acesso em: 08 abr. 2018.</w:t>
      </w:r>
    </w:p>
    <w:p w14:paraId="1E15CB7D" w14:textId="77777777" w:rsidR="004E795C" w:rsidRPr="001B77AC" w:rsidRDefault="004E795C" w:rsidP="004E795C">
      <w:pPr>
        <w:spacing w:after="0" w:line="240" w:lineRule="auto"/>
        <w:rPr>
          <w:rFonts w:ascii="Times New Roman" w:hAnsi="Times New Roman" w:cs="Times New Roman"/>
          <w:sz w:val="24"/>
          <w:szCs w:val="24"/>
        </w:rPr>
      </w:pPr>
    </w:p>
    <w:p w14:paraId="452C47F6"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Capítulo de livro:</w:t>
      </w:r>
    </w:p>
    <w:p w14:paraId="4ED18221" w14:textId="77777777" w:rsidR="004E795C" w:rsidRPr="001B77AC" w:rsidRDefault="004E795C" w:rsidP="004E795C">
      <w:pPr>
        <w:spacing w:after="0" w:line="240" w:lineRule="auto"/>
        <w:rPr>
          <w:rFonts w:ascii="Times New Roman" w:hAnsi="Times New Roman" w:cs="Times New Roman"/>
          <w:b/>
          <w:sz w:val="24"/>
          <w:szCs w:val="24"/>
        </w:rPr>
      </w:pPr>
    </w:p>
    <w:p w14:paraId="567A1D0E" w14:textId="77777777" w:rsidR="004E795C" w:rsidRPr="001B77AC" w:rsidRDefault="004E795C" w:rsidP="004E795C">
      <w:pPr>
        <w:spacing w:after="0" w:line="240" w:lineRule="auto"/>
        <w:rPr>
          <w:rFonts w:ascii="Times New Roman" w:hAnsi="Times New Roman" w:cs="Times New Roman"/>
          <w:sz w:val="24"/>
          <w:szCs w:val="24"/>
        </w:rPr>
      </w:pPr>
      <w:r w:rsidRPr="001B77AC">
        <w:rPr>
          <w:rFonts w:ascii="Times New Roman" w:hAnsi="Times New Roman" w:cs="Times New Roman"/>
          <w:sz w:val="24"/>
          <w:szCs w:val="24"/>
        </w:rPr>
        <w:t xml:space="preserve">ROMANO, Giovanni. Imagens da juventude na era moderna. </w:t>
      </w:r>
      <w:r w:rsidRPr="00D92D65">
        <w:rPr>
          <w:rFonts w:ascii="Times New Roman" w:hAnsi="Times New Roman" w:cs="Times New Roman"/>
          <w:i/>
          <w:iCs/>
          <w:sz w:val="24"/>
          <w:szCs w:val="24"/>
          <w:lang w:val="en-US"/>
        </w:rPr>
        <w:t>In</w:t>
      </w:r>
      <w:r w:rsidRPr="001B77AC">
        <w:rPr>
          <w:rFonts w:ascii="Times New Roman" w:hAnsi="Times New Roman" w:cs="Times New Roman"/>
          <w:sz w:val="24"/>
          <w:szCs w:val="24"/>
          <w:lang w:val="en-US"/>
        </w:rPr>
        <w:t xml:space="preserve">: LEVI, G.; SCHMIDT, J. (Org.). </w:t>
      </w:r>
      <w:r w:rsidRPr="00D92D65">
        <w:rPr>
          <w:rFonts w:ascii="Times New Roman" w:hAnsi="Times New Roman" w:cs="Times New Roman"/>
          <w:b/>
          <w:bCs/>
          <w:sz w:val="24"/>
          <w:szCs w:val="24"/>
        </w:rPr>
        <w:t>História dos jovens 2</w:t>
      </w:r>
      <w:r w:rsidRPr="001B77AC">
        <w:rPr>
          <w:rFonts w:ascii="Times New Roman" w:hAnsi="Times New Roman" w:cs="Times New Roman"/>
          <w:sz w:val="24"/>
          <w:szCs w:val="24"/>
        </w:rPr>
        <w:t>. São Paulo: Companhia das Letras, 1996. p. 7-16.</w:t>
      </w:r>
    </w:p>
    <w:p w14:paraId="25B97F99" w14:textId="77777777" w:rsidR="004E795C" w:rsidRPr="001B77AC" w:rsidRDefault="004E795C" w:rsidP="004E795C">
      <w:pPr>
        <w:spacing w:after="0" w:line="240" w:lineRule="auto"/>
        <w:rPr>
          <w:rFonts w:ascii="Times New Roman" w:hAnsi="Times New Roman" w:cs="Times New Roman"/>
          <w:sz w:val="24"/>
          <w:szCs w:val="24"/>
        </w:rPr>
      </w:pPr>
    </w:p>
    <w:p w14:paraId="5860DE6E" w14:textId="77777777" w:rsidR="004E795C" w:rsidRPr="001B77AC" w:rsidRDefault="004E795C" w:rsidP="004E795C">
      <w:pPr>
        <w:pStyle w:val="NormalWeb"/>
        <w:shd w:val="clear" w:color="auto" w:fill="FFFFFF"/>
        <w:spacing w:before="0" w:beforeAutospacing="0" w:after="0" w:afterAutospacing="0"/>
      </w:pPr>
      <w:r w:rsidRPr="001B77AC">
        <w:t xml:space="preserve">SANTAREM SEGUNDO, J. E. Tim Berners-Lee e a Ciência da Informação: do hipertexto à web semântica </w:t>
      </w:r>
      <w:r w:rsidRPr="00D92D65">
        <w:rPr>
          <w:i/>
          <w:iCs/>
        </w:rPr>
        <w:t>In</w:t>
      </w:r>
      <w:r w:rsidRPr="001B77AC">
        <w:t>:</w:t>
      </w:r>
      <w:r>
        <w:t xml:space="preserve"> SANTAREM SEGUNDO, J.E</w:t>
      </w:r>
      <w:r w:rsidRPr="001B77AC">
        <w:t xml:space="preserve">; SILVA, M. R.; MOSTAFA, S. P. (Org.). </w:t>
      </w:r>
      <w:r w:rsidRPr="001B77AC">
        <w:rPr>
          <w:b/>
          <w:bCs/>
        </w:rPr>
        <w:t>Os pensadores e a Ciência da Informação</w:t>
      </w:r>
      <w:r w:rsidRPr="001B77AC">
        <w:t>. Rio de Janeiro: E-</w:t>
      </w:r>
      <w:proofErr w:type="spellStart"/>
      <w:r w:rsidRPr="001B77AC">
        <w:t>papers</w:t>
      </w:r>
      <w:proofErr w:type="spellEnd"/>
      <w:r w:rsidRPr="001B77AC">
        <w:t>, 2012, v.1, p. 101-110.</w:t>
      </w:r>
    </w:p>
    <w:p w14:paraId="1742179A" w14:textId="77777777" w:rsidR="004E795C" w:rsidRPr="001B77AC" w:rsidRDefault="004E795C" w:rsidP="004E795C">
      <w:pPr>
        <w:spacing w:after="0" w:line="240" w:lineRule="auto"/>
        <w:rPr>
          <w:rFonts w:ascii="Times New Roman" w:hAnsi="Times New Roman" w:cs="Times New Roman"/>
          <w:b/>
          <w:sz w:val="24"/>
          <w:szCs w:val="24"/>
        </w:rPr>
      </w:pPr>
    </w:p>
    <w:p w14:paraId="5D90292A"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Capítulo de livro em suporte eletrônico:</w:t>
      </w:r>
    </w:p>
    <w:p w14:paraId="7E880F43" w14:textId="77777777" w:rsidR="004E795C" w:rsidRPr="001B77AC" w:rsidRDefault="004E795C" w:rsidP="004E795C">
      <w:pPr>
        <w:spacing w:after="0" w:line="240" w:lineRule="auto"/>
        <w:rPr>
          <w:rFonts w:ascii="Times New Roman" w:hAnsi="Times New Roman" w:cs="Times New Roman"/>
        </w:rPr>
      </w:pPr>
    </w:p>
    <w:p w14:paraId="44BE89D5"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sz w:val="24"/>
          <w:szCs w:val="24"/>
        </w:rPr>
        <w:t xml:space="preserve">SÃO PAULO (Estado). Secretaria do Meio Ambiente. Tratados e organizações ambientais em matéria de meio ambiente. </w:t>
      </w:r>
      <w:r w:rsidRPr="00D92D65">
        <w:rPr>
          <w:rFonts w:ascii="Times New Roman" w:hAnsi="Times New Roman" w:cs="Times New Roman"/>
          <w:i/>
          <w:iCs/>
          <w:sz w:val="24"/>
          <w:szCs w:val="24"/>
        </w:rPr>
        <w:t>In</w:t>
      </w:r>
      <w:r w:rsidRPr="001B77AC">
        <w:rPr>
          <w:rFonts w:ascii="Times New Roman" w:hAnsi="Times New Roman" w:cs="Times New Roman"/>
          <w:sz w:val="24"/>
          <w:szCs w:val="24"/>
        </w:rPr>
        <w:t xml:space="preserve">: </w:t>
      </w:r>
      <w:r>
        <w:rPr>
          <w:rFonts w:ascii="Times New Roman" w:hAnsi="Times New Roman" w:cs="Times New Roman"/>
          <w:sz w:val="24"/>
          <w:szCs w:val="24"/>
        </w:rPr>
        <w:t>SÃO PAULO (Estado)</w:t>
      </w:r>
      <w:r w:rsidRPr="001B77AC">
        <w:rPr>
          <w:rFonts w:ascii="Times New Roman" w:hAnsi="Times New Roman" w:cs="Times New Roman"/>
          <w:sz w:val="24"/>
          <w:szCs w:val="24"/>
        </w:rPr>
        <w:t>.</w:t>
      </w:r>
      <w:r>
        <w:rPr>
          <w:rFonts w:ascii="Times New Roman" w:hAnsi="Times New Roman" w:cs="Times New Roman"/>
          <w:sz w:val="24"/>
          <w:szCs w:val="24"/>
        </w:rPr>
        <w:t xml:space="preserve"> </w:t>
      </w:r>
      <w:r w:rsidRPr="001B77AC">
        <w:rPr>
          <w:rFonts w:ascii="Times New Roman" w:hAnsi="Times New Roman" w:cs="Times New Roman"/>
          <w:sz w:val="24"/>
          <w:szCs w:val="24"/>
        </w:rPr>
        <w:t>Secretaria do Meio Ambiente</w:t>
      </w:r>
      <w:r>
        <w:rPr>
          <w:rFonts w:ascii="Times New Roman" w:hAnsi="Times New Roman" w:cs="Times New Roman"/>
          <w:sz w:val="24"/>
          <w:szCs w:val="24"/>
        </w:rPr>
        <w:t xml:space="preserve">. </w:t>
      </w:r>
      <w:r>
        <w:rPr>
          <w:rFonts w:ascii="Times New Roman" w:hAnsi="Times New Roman" w:cs="Times New Roman"/>
          <w:sz w:val="24"/>
          <w:szCs w:val="24"/>
        </w:rPr>
        <w:lastRenderedPageBreak/>
        <w:t>E</w:t>
      </w:r>
      <w:r w:rsidRPr="001B77AC">
        <w:rPr>
          <w:rFonts w:ascii="Times New Roman" w:hAnsi="Times New Roman" w:cs="Times New Roman"/>
          <w:b/>
          <w:sz w:val="24"/>
          <w:szCs w:val="24"/>
        </w:rPr>
        <w:t>ntendendo o meio ambiente</w:t>
      </w:r>
      <w:r w:rsidRPr="001B77AC">
        <w:rPr>
          <w:rFonts w:ascii="Times New Roman" w:hAnsi="Times New Roman" w:cs="Times New Roman"/>
          <w:sz w:val="24"/>
          <w:szCs w:val="24"/>
        </w:rPr>
        <w:t>. São Paulo</w:t>
      </w:r>
      <w:r>
        <w:rPr>
          <w:rFonts w:ascii="Times New Roman" w:hAnsi="Times New Roman" w:cs="Times New Roman"/>
          <w:sz w:val="24"/>
          <w:szCs w:val="24"/>
        </w:rPr>
        <w:t xml:space="preserve">: </w:t>
      </w:r>
      <w:r w:rsidRPr="001B77AC">
        <w:rPr>
          <w:rFonts w:ascii="Times New Roman" w:hAnsi="Times New Roman" w:cs="Times New Roman"/>
          <w:sz w:val="24"/>
          <w:szCs w:val="24"/>
        </w:rPr>
        <w:t xml:space="preserve">Secretaria do Meio Ambiente, 1999. v. 1. Disponível em:  </w:t>
      </w:r>
      <w:r w:rsidRPr="00FE6DE0">
        <w:rPr>
          <w:rFonts w:ascii="Times New Roman" w:hAnsi="Times New Roman" w:cs="Times New Roman"/>
          <w:sz w:val="24"/>
          <w:szCs w:val="24"/>
        </w:rPr>
        <w:t>http://www.bdt.org.br/sma/entendendo/atual.htm</w:t>
      </w:r>
      <w:r w:rsidRPr="001B77AC">
        <w:rPr>
          <w:rFonts w:ascii="Times New Roman" w:hAnsi="Times New Roman" w:cs="Times New Roman"/>
          <w:sz w:val="24"/>
          <w:szCs w:val="24"/>
        </w:rPr>
        <w:t>. Acesso em: 8 mar. 1999.</w:t>
      </w:r>
    </w:p>
    <w:p w14:paraId="5CBA7A08" w14:textId="77777777" w:rsidR="004E795C" w:rsidRPr="001B77AC" w:rsidRDefault="004E795C" w:rsidP="004E795C">
      <w:pPr>
        <w:spacing w:after="0" w:line="240" w:lineRule="auto"/>
        <w:rPr>
          <w:rFonts w:ascii="Times New Roman" w:hAnsi="Times New Roman" w:cs="Times New Roman"/>
          <w:b/>
          <w:sz w:val="24"/>
          <w:szCs w:val="24"/>
        </w:rPr>
      </w:pPr>
    </w:p>
    <w:p w14:paraId="78E873F2" w14:textId="77777777" w:rsidR="004E795C" w:rsidRDefault="004E795C" w:rsidP="004E795C">
      <w:pPr>
        <w:spacing w:after="0" w:line="240" w:lineRule="auto"/>
        <w:rPr>
          <w:rFonts w:ascii="Times New Roman" w:hAnsi="Times New Roman" w:cs="Times New Roman"/>
          <w:b/>
          <w:sz w:val="24"/>
          <w:szCs w:val="24"/>
        </w:rPr>
      </w:pPr>
    </w:p>
    <w:p w14:paraId="08B51277" w14:textId="77777777" w:rsidR="004E795C" w:rsidRDefault="004E795C" w:rsidP="004E795C">
      <w:pPr>
        <w:spacing w:after="0" w:line="240" w:lineRule="auto"/>
        <w:rPr>
          <w:rFonts w:ascii="Times New Roman" w:hAnsi="Times New Roman" w:cs="Times New Roman"/>
          <w:b/>
          <w:sz w:val="24"/>
          <w:szCs w:val="24"/>
        </w:rPr>
      </w:pPr>
    </w:p>
    <w:p w14:paraId="259202F9" w14:textId="77777777" w:rsidR="004E795C" w:rsidRDefault="004E795C" w:rsidP="004E795C">
      <w:pPr>
        <w:spacing w:after="0" w:line="240" w:lineRule="auto"/>
        <w:rPr>
          <w:rFonts w:ascii="Times New Roman" w:hAnsi="Times New Roman" w:cs="Times New Roman"/>
          <w:b/>
          <w:sz w:val="24"/>
          <w:szCs w:val="24"/>
        </w:rPr>
      </w:pPr>
    </w:p>
    <w:p w14:paraId="6D88D695"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Artigo de Revista:</w:t>
      </w:r>
    </w:p>
    <w:p w14:paraId="359D00F3" w14:textId="77777777" w:rsidR="004E795C" w:rsidRPr="001B77AC" w:rsidRDefault="004E795C" w:rsidP="004E795C">
      <w:pPr>
        <w:spacing w:after="0" w:line="240" w:lineRule="auto"/>
        <w:rPr>
          <w:rFonts w:ascii="Times New Roman" w:hAnsi="Times New Roman" w:cs="Times New Roman"/>
          <w:b/>
          <w:sz w:val="24"/>
          <w:szCs w:val="24"/>
        </w:rPr>
      </w:pPr>
    </w:p>
    <w:p w14:paraId="633A36A1" w14:textId="77777777" w:rsidR="004E795C" w:rsidRPr="001B77AC" w:rsidRDefault="004E795C" w:rsidP="004E795C">
      <w:pPr>
        <w:spacing w:after="0" w:line="240" w:lineRule="auto"/>
        <w:rPr>
          <w:rFonts w:ascii="Times New Roman" w:hAnsi="Times New Roman" w:cs="Times New Roman"/>
          <w:bCs/>
          <w:sz w:val="24"/>
          <w:szCs w:val="24"/>
        </w:rPr>
      </w:pPr>
      <w:r w:rsidRPr="001B77AC">
        <w:rPr>
          <w:rFonts w:ascii="Times New Roman" w:hAnsi="Times New Roman" w:cs="Times New Roman"/>
          <w:bCs/>
          <w:sz w:val="24"/>
          <w:szCs w:val="24"/>
        </w:rPr>
        <w:t>WINER, D.; ROCHA, I.</w:t>
      </w:r>
      <w:r>
        <w:rPr>
          <w:rFonts w:ascii="Times New Roman" w:hAnsi="Times New Roman" w:cs="Times New Roman"/>
          <w:bCs/>
          <w:sz w:val="24"/>
          <w:szCs w:val="24"/>
        </w:rPr>
        <w:t xml:space="preserve"> </w:t>
      </w:r>
      <w:r w:rsidRPr="001B77AC">
        <w:rPr>
          <w:rFonts w:ascii="Times New Roman" w:hAnsi="Times New Roman" w:cs="Times New Roman"/>
          <w:bCs/>
          <w:sz w:val="24"/>
          <w:szCs w:val="24"/>
        </w:rPr>
        <w:t>E.</w:t>
      </w:r>
      <w:r>
        <w:rPr>
          <w:rFonts w:ascii="Times New Roman" w:hAnsi="Times New Roman" w:cs="Times New Roman"/>
          <w:bCs/>
          <w:sz w:val="24"/>
          <w:szCs w:val="24"/>
        </w:rPr>
        <w:t xml:space="preserve"> </w:t>
      </w:r>
      <w:proofErr w:type="spellStart"/>
      <w:r w:rsidRPr="001B77AC">
        <w:rPr>
          <w:rFonts w:ascii="Times New Roman" w:hAnsi="Times New Roman" w:cs="Times New Roman"/>
          <w:bCs/>
          <w:sz w:val="24"/>
          <w:szCs w:val="24"/>
        </w:rPr>
        <w:t>Europeana</w:t>
      </w:r>
      <w:proofErr w:type="spellEnd"/>
      <w:r w:rsidRPr="001B77AC">
        <w:rPr>
          <w:rFonts w:ascii="Times New Roman" w:hAnsi="Times New Roman" w:cs="Times New Roman"/>
          <w:bCs/>
          <w:sz w:val="24"/>
          <w:szCs w:val="24"/>
        </w:rPr>
        <w:t xml:space="preserve">: um projeto de digitalização e democratização do patrimônio europeu. </w:t>
      </w:r>
      <w:r w:rsidRPr="001B77AC">
        <w:rPr>
          <w:rFonts w:ascii="Times New Roman" w:hAnsi="Times New Roman" w:cs="Times New Roman"/>
          <w:b/>
          <w:bCs/>
          <w:sz w:val="24"/>
          <w:szCs w:val="24"/>
        </w:rPr>
        <w:t>Patrimônio e Memória</w:t>
      </w:r>
      <w:r w:rsidRPr="001B77AC">
        <w:rPr>
          <w:rFonts w:ascii="Times New Roman" w:hAnsi="Times New Roman" w:cs="Times New Roman"/>
          <w:bCs/>
          <w:sz w:val="24"/>
          <w:szCs w:val="24"/>
        </w:rPr>
        <w:t>, São Paulo: UNESP, v.9, n.1, p.113-127, jan./jun. 2013. ISSN 1808-1967.</w:t>
      </w:r>
    </w:p>
    <w:p w14:paraId="4B4E9BD9" w14:textId="77777777" w:rsidR="004E795C" w:rsidRPr="001B77AC" w:rsidRDefault="004E795C" w:rsidP="004E795C">
      <w:pPr>
        <w:spacing w:after="0" w:line="240" w:lineRule="auto"/>
        <w:rPr>
          <w:rFonts w:ascii="Times New Roman" w:hAnsi="Times New Roman" w:cs="Times New Roman"/>
          <w:b/>
          <w:sz w:val="24"/>
          <w:szCs w:val="24"/>
        </w:rPr>
      </w:pPr>
    </w:p>
    <w:p w14:paraId="21BDBA1C"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Artigo de Revista em meio eletrônico</w:t>
      </w:r>
    </w:p>
    <w:p w14:paraId="06999BB1" w14:textId="77777777" w:rsidR="004E795C" w:rsidRPr="001B77AC" w:rsidRDefault="004E795C" w:rsidP="004E795C">
      <w:pPr>
        <w:spacing w:after="0" w:line="240" w:lineRule="auto"/>
        <w:rPr>
          <w:rFonts w:ascii="Times New Roman" w:hAnsi="Times New Roman" w:cs="Times New Roman"/>
          <w:b/>
          <w:sz w:val="24"/>
          <w:szCs w:val="24"/>
        </w:rPr>
      </w:pPr>
    </w:p>
    <w:p w14:paraId="4DF68EC5" w14:textId="77777777" w:rsidR="004E795C" w:rsidRPr="001B77AC" w:rsidRDefault="004E795C" w:rsidP="004E795C">
      <w:pPr>
        <w:spacing w:after="0" w:line="240" w:lineRule="auto"/>
        <w:rPr>
          <w:rFonts w:ascii="Times New Roman" w:hAnsi="Times New Roman" w:cs="Times New Roman"/>
          <w:sz w:val="24"/>
          <w:szCs w:val="24"/>
        </w:rPr>
      </w:pPr>
      <w:r w:rsidRPr="001B77AC">
        <w:rPr>
          <w:rFonts w:ascii="Times New Roman" w:hAnsi="Times New Roman" w:cs="Times New Roman"/>
          <w:sz w:val="24"/>
          <w:szCs w:val="24"/>
          <w:shd w:val="clear" w:color="auto" w:fill="FFFFFF"/>
        </w:rPr>
        <w:t xml:space="preserve">MOREIRA, F. M.  </w:t>
      </w:r>
      <w:r w:rsidRPr="00BC410E">
        <w:rPr>
          <w:rFonts w:ascii="Times New Roman" w:hAnsi="Times New Roman" w:cs="Times New Roman"/>
          <w:i/>
          <w:iCs/>
          <w:sz w:val="24"/>
          <w:szCs w:val="24"/>
          <w:shd w:val="clear" w:color="auto" w:fill="FFFFFF"/>
        </w:rPr>
        <w:t>et al</w:t>
      </w:r>
      <w:r w:rsidRPr="001B77AC">
        <w:rPr>
          <w:rFonts w:ascii="Times New Roman" w:hAnsi="Times New Roman" w:cs="Times New Roman"/>
          <w:sz w:val="24"/>
          <w:szCs w:val="24"/>
          <w:shd w:val="clear" w:color="auto" w:fill="FFFFFF"/>
        </w:rPr>
        <w:t xml:space="preserve">. Tecnologias da web semântica para a recuperação de dados agrícolas: um estudo sobre o </w:t>
      </w:r>
      <w:proofErr w:type="spellStart"/>
      <w:r w:rsidRPr="001B77AC">
        <w:rPr>
          <w:rFonts w:ascii="Times New Roman" w:hAnsi="Times New Roman" w:cs="Times New Roman"/>
          <w:sz w:val="24"/>
          <w:szCs w:val="24"/>
          <w:shd w:val="clear" w:color="auto" w:fill="FFFFFF"/>
        </w:rPr>
        <w:t>International</w:t>
      </w:r>
      <w:proofErr w:type="spellEnd"/>
      <w:r>
        <w:rPr>
          <w:rFonts w:ascii="Times New Roman" w:hAnsi="Times New Roman" w:cs="Times New Roman"/>
          <w:sz w:val="24"/>
          <w:szCs w:val="24"/>
          <w:shd w:val="clear" w:color="auto" w:fill="FFFFFF"/>
        </w:rPr>
        <w:t xml:space="preserve"> </w:t>
      </w:r>
      <w:proofErr w:type="spellStart"/>
      <w:r w:rsidRPr="001B77AC">
        <w:rPr>
          <w:rFonts w:ascii="Times New Roman" w:hAnsi="Times New Roman" w:cs="Times New Roman"/>
          <w:sz w:val="24"/>
          <w:szCs w:val="24"/>
          <w:shd w:val="clear" w:color="auto" w:fill="FFFFFF"/>
        </w:rPr>
        <w:t>Information</w:t>
      </w:r>
      <w:proofErr w:type="spellEnd"/>
      <w:r w:rsidRPr="001B77AC">
        <w:rPr>
          <w:rFonts w:ascii="Times New Roman" w:hAnsi="Times New Roman" w:cs="Times New Roman"/>
          <w:sz w:val="24"/>
          <w:szCs w:val="24"/>
          <w:shd w:val="clear" w:color="auto" w:fill="FFFFFF"/>
        </w:rPr>
        <w:t xml:space="preserve"> System </w:t>
      </w:r>
      <w:proofErr w:type="spellStart"/>
      <w:r w:rsidRPr="001B77AC">
        <w:rPr>
          <w:rFonts w:ascii="Times New Roman" w:hAnsi="Times New Roman" w:cs="Times New Roman"/>
          <w:sz w:val="24"/>
          <w:szCs w:val="24"/>
          <w:shd w:val="clear" w:color="auto" w:fill="FFFFFF"/>
        </w:rPr>
        <w:t>oftheAgricultural</w:t>
      </w:r>
      <w:proofErr w:type="spellEnd"/>
      <w:r w:rsidRPr="001B77AC">
        <w:rPr>
          <w:rFonts w:ascii="Times New Roman" w:hAnsi="Times New Roman" w:cs="Times New Roman"/>
          <w:sz w:val="24"/>
          <w:szCs w:val="24"/>
          <w:shd w:val="clear" w:color="auto" w:fill="FFFFFF"/>
        </w:rPr>
        <w:t xml:space="preserve"> Science </w:t>
      </w:r>
      <w:proofErr w:type="spellStart"/>
      <w:r w:rsidRPr="001B77AC">
        <w:rPr>
          <w:rFonts w:ascii="Times New Roman" w:hAnsi="Times New Roman" w:cs="Times New Roman"/>
          <w:sz w:val="24"/>
          <w:szCs w:val="24"/>
          <w:shd w:val="clear" w:color="auto" w:fill="FFFFFF"/>
        </w:rPr>
        <w:t>and</w:t>
      </w:r>
      <w:proofErr w:type="spellEnd"/>
      <w:r w:rsidRPr="001B77AC">
        <w:rPr>
          <w:rFonts w:ascii="Times New Roman" w:hAnsi="Times New Roman" w:cs="Times New Roman"/>
          <w:sz w:val="24"/>
          <w:szCs w:val="24"/>
          <w:shd w:val="clear" w:color="auto" w:fill="FFFFFF"/>
        </w:rPr>
        <w:t xml:space="preserve"> Technology (AGRIS). </w:t>
      </w:r>
      <w:r w:rsidRPr="001B77AC">
        <w:rPr>
          <w:rFonts w:ascii="Times New Roman" w:hAnsi="Times New Roman" w:cs="Times New Roman"/>
          <w:b/>
          <w:bCs/>
          <w:sz w:val="24"/>
          <w:szCs w:val="24"/>
          <w:shd w:val="clear" w:color="auto" w:fill="FFFFFF"/>
        </w:rPr>
        <w:t>Em Questão</w:t>
      </w:r>
      <w:r w:rsidRPr="001B77AC">
        <w:rPr>
          <w:rFonts w:ascii="Times New Roman" w:hAnsi="Times New Roman" w:cs="Times New Roman"/>
          <w:sz w:val="24"/>
          <w:szCs w:val="24"/>
          <w:shd w:val="clear" w:color="auto" w:fill="FFFFFF"/>
        </w:rPr>
        <w:t xml:space="preserve">, v. 21, n. 1, p. 173-192, jan./abr.  2015. Disponível em: </w:t>
      </w:r>
      <w:r w:rsidRPr="00235F68">
        <w:rPr>
          <w:rFonts w:ascii="Times New Roman" w:hAnsi="Times New Roman" w:cs="Times New Roman"/>
          <w:sz w:val="24"/>
          <w:szCs w:val="24"/>
          <w:bdr w:val="none" w:sz="0" w:space="0" w:color="auto" w:frame="1"/>
          <w:shd w:val="clear" w:color="auto" w:fill="FFFFFF"/>
        </w:rPr>
        <w:t>http://seer.ufrgs.br/index.php/EmQuestao/article/view/50317</w:t>
      </w:r>
      <w:r w:rsidRPr="001B77AC">
        <w:rPr>
          <w:rFonts w:ascii="Times New Roman" w:hAnsi="Times New Roman" w:cs="Times New Roman"/>
          <w:sz w:val="24"/>
          <w:szCs w:val="24"/>
          <w:bdr w:val="none" w:sz="0" w:space="0" w:color="auto" w:frame="1"/>
          <w:shd w:val="clear" w:color="auto" w:fill="FFFFFF"/>
        </w:rPr>
        <w:t>.</w:t>
      </w:r>
      <w:r w:rsidRPr="001B77AC">
        <w:rPr>
          <w:rFonts w:ascii="Times New Roman" w:hAnsi="Times New Roman" w:cs="Times New Roman"/>
          <w:sz w:val="24"/>
          <w:szCs w:val="24"/>
        </w:rPr>
        <w:t xml:space="preserve"> Acesso em: 05 maio 2016.</w:t>
      </w:r>
    </w:p>
    <w:p w14:paraId="06D0019F" w14:textId="77777777" w:rsidR="004E795C" w:rsidRPr="001B77AC" w:rsidRDefault="004E795C" w:rsidP="004E795C">
      <w:pPr>
        <w:spacing w:after="0" w:line="240" w:lineRule="auto"/>
        <w:rPr>
          <w:rFonts w:ascii="Times New Roman" w:hAnsi="Times New Roman" w:cs="Times New Roman"/>
          <w:b/>
          <w:sz w:val="24"/>
          <w:szCs w:val="24"/>
        </w:rPr>
      </w:pPr>
    </w:p>
    <w:p w14:paraId="74DAF35F"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Artigos publicados em anais de evento:</w:t>
      </w:r>
    </w:p>
    <w:p w14:paraId="0EB76FB6" w14:textId="77777777" w:rsidR="004E795C" w:rsidRPr="001B77AC" w:rsidRDefault="004E795C" w:rsidP="004E795C">
      <w:pPr>
        <w:spacing w:after="0" w:line="240" w:lineRule="auto"/>
        <w:rPr>
          <w:rFonts w:ascii="Times New Roman" w:hAnsi="Times New Roman" w:cs="Times New Roman"/>
          <w:b/>
          <w:sz w:val="24"/>
          <w:szCs w:val="24"/>
        </w:rPr>
      </w:pPr>
    </w:p>
    <w:p w14:paraId="2E4557AF"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sz w:val="24"/>
          <w:szCs w:val="24"/>
        </w:rPr>
        <w:t xml:space="preserve">BRAYNER, A. R. A.; MEDEIROS, C. B. Incorporação do tempo em SGBD orientado a objetos. </w:t>
      </w:r>
      <w:r w:rsidRPr="00235F68">
        <w:rPr>
          <w:rFonts w:ascii="Times New Roman" w:hAnsi="Times New Roman" w:cs="Times New Roman"/>
          <w:i/>
          <w:iCs/>
          <w:sz w:val="24"/>
          <w:szCs w:val="24"/>
        </w:rPr>
        <w:t>In</w:t>
      </w:r>
      <w:r w:rsidRPr="001B77AC">
        <w:rPr>
          <w:rFonts w:ascii="Times New Roman" w:hAnsi="Times New Roman" w:cs="Times New Roman"/>
          <w:sz w:val="24"/>
          <w:szCs w:val="24"/>
        </w:rPr>
        <w:t xml:space="preserve">: SIMPÓSIO BRASILEIRO DE BANCO DE DADOS, 9., 1994, São Paulo. </w:t>
      </w:r>
      <w:r w:rsidRPr="001B77AC">
        <w:rPr>
          <w:rFonts w:ascii="Times New Roman" w:hAnsi="Times New Roman" w:cs="Times New Roman"/>
          <w:b/>
          <w:sz w:val="24"/>
          <w:szCs w:val="24"/>
        </w:rPr>
        <w:t>Anais</w:t>
      </w:r>
      <w:r w:rsidRPr="001B77AC">
        <w:rPr>
          <w:rFonts w:ascii="Times New Roman" w:hAnsi="Times New Roman" w:cs="Times New Roman"/>
          <w:sz w:val="24"/>
          <w:szCs w:val="24"/>
        </w:rPr>
        <w:t>... São Paulo: USP, 1994. p. 16-29.</w:t>
      </w:r>
    </w:p>
    <w:p w14:paraId="3541A1C0" w14:textId="77777777" w:rsidR="004E795C" w:rsidRPr="001B77AC" w:rsidRDefault="004E795C" w:rsidP="004E795C">
      <w:pPr>
        <w:spacing w:after="0" w:line="240" w:lineRule="auto"/>
        <w:rPr>
          <w:rFonts w:ascii="Times New Roman" w:hAnsi="Times New Roman" w:cs="Times New Roman"/>
        </w:rPr>
      </w:pPr>
    </w:p>
    <w:p w14:paraId="31E72009"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Artigos publicados em anais de evento em suporte eletrônico:</w:t>
      </w:r>
    </w:p>
    <w:p w14:paraId="0AC4D895" w14:textId="77777777" w:rsidR="004E795C" w:rsidRPr="001B77AC" w:rsidRDefault="004E795C" w:rsidP="004E795C">
      <w:pPr>
        <w:spacing w:after="0" w:line="240" w:lineRule="auto"/>
        <w:rPr>
          <w:rFonts w:ascii="Times New Roman" w:hAnsi="Times New Roman" w:cs="Times New Roman"/>
          <w:b/>
          <w:sz w:val="24"/>
          <w:szCs w:val="24"/>
        </w:rPr>
      </w:pPr>
    </w:p>
    <w:p w14:paraId="3CB58167" w14:textId="77777777" w:rsidR="004E795C" w:rsidRPr="001B77AC" w:rsidRDefault="004E795C" w:rsidP="004E795C">
      <w:pPr>
        <w:spacing w:after="0" w:line="240" w:lineRule="auto"/>
        <w:rPr>
          <w:rFonts w:ascii="Times New Roman" w:hAnsi="Times New Roman" w:cs="Times New Roman"/>
          <w:sz w:val="24"/>
          <w:szCs w:val="24"/>
        </w:rPr>
      </w:pPr>
      <w:r w:rsidRPr="001B77AC">
        <w:rPr>
          <w:rFonts w:ascii="Times New Roman" w:hAnsi="Times New Roman" w:cs="Times New Roman"/>
          <w:sz w:val="24"/>
          <w:szCs w:val="24"/>
          <w:shd w:val="clear" w:color="auto" w:fill="FFFFFF"/>
          <w:lang w:val="en-US"/>
        </w:rPr>
        <w:t xml:space="preserve">VIDOTTI, S. A. B. G. et al. </w:t>
      </w:r>
      <w:r w:rsidRPr="001B77AC">
        <w:rPr>
          <w:rFonts w:ascii="Times New Roman" w:hAnsi="Times New Roman" w:cs="Times New Roman"/>
          <w:sz w:val="24"/>
          <w:szCs w:val="24"/>
          <w:shd w:val="clear" w:color="auto" w:fill="FFFFFF"/>
        </w:rPr>
        <w:t xml:space="preserve">Arquitetura da informação e </w:t>
      </w:r>
      <w:proofErr w:type="spellStart"/>
      <w:r w:rsidRPr="001B77AC">
        <w:rPr>
          <w:rFonts w:ascii="Times New Roman" w:hAnsi="Times New Roman" w:cs="Times New Roman"/>
          <w:sz w:val="24"/>
          <w:szCs w:val="24"/>
          <w:shd w:val="clear" w:color="auto" w:fill="FFFFFF"/>
        </w:rPr>
        <w:t>EyeTracking</w:t>
      </w:r>
      <w:proofErr w:type="spellEnd"/>
      <w:r w:rsidRPr="001B77AC">
        <w:rPr>
          <w:rFonts w:ascii="Times New Roman" w:hAnsi="Times New Roman" w:cs="Times New Roman"/>
          <w:sz w:val="24"/>
          <w:szCs w:val="24"/>
          <w:shd w:val="clear" w:color="auto" w:fill="FFFFFF"/>
        </w:rPr>
        <w:t xml:space="preserve">: o que o olhar e os dados revelam. </w:t>
      </w:r>
      <w:r w:rsidRPr="00235F68">
        <w:rPr>
          <w:rFonts w:ascii="Times New Roman" w:hAnsi="Times New Roman" w:cs="Times New Roman"/>
          <w:i/>
          <w:iCs/>
          <w:sz w:val="24"/>
          <w:szCs w:val="24"/>
          <w:shd w:val="clear" w:color="auto" w:fill="FFFFFF"/>
        </w:rPr>
        <w:t>In</w:t>
      </w:r>
      <w:r w:rsidRPr="001B77AC">
        <w:rPr>
          <w:rFonts w:ascii="Times New Roman" w:hAnsi="Times New Roman" w:cs="Times New Roman"/>
          <w:sz w:val="24"/>
          <w:szCs w:val="24"/>
          <w:shd w:val="clear" w:color="auto" w:fill="FFFFFF"/>
        </w:rPr>
        <w:t>: ENCONTRO NACIONAL DE PESQUISA EM CIÊNCIA DA INFORMAÇÃO, 17., 2016, Salvador. </w:t>
      </w:r>
      <w:r w:rsidRPr="001B77AC">
        <w:rPr>
          <w:rFonts w:ascii="Times New Roman" w:hAnsi="Times New Roman" w:cs="Times New Roman"/>
          <w:b/>
          <w:bCs/>
          <w:sz w:val="24"/>
          <w:szCs w:val="24"/>
          <w:shd w:val="clear" w:color="auto" w:fill="FFFFFF"/>
        </w:rPr>
        <w:t>Anais</w:t>
      </w:r>
      <w:r w:rsidRPr="001B77AC">
        <w:rPr>
          <w:rFonts w:ascii="Times New Roman" w:hAnsi="Times New Roman" w:cs="Times New Roman"/>
          <w:bCs/>
          <w:sz w:val="24"/>
          <w:szCs w:val="24"/>
          <w:shd w:val="clear" w:color="auto" w:fill="FFFFFF"/>
        </w:rPr>
        <w:t>…</w:t>
      </w:r>
      <w:r w:rsidRPr="001B77AC">
        <w:rPr>
          <w:rFonts w:ascii="Times New Roman" w:hAnsi="Times New Roman" w:cs="Times New Roman"/>
          <w:sz w:val="24"/>
          <w:szCs w:val="24"/>
          <w:shd w:val="clear" w:color="auto" w:fill="FFFFFF"/>
        </w:rPr>
        <w:t> Salvador: ANCIB, 2016. p. Disponível em: </w:t>
      </w:r>
      <w:r w:rsidRPr="00235F68">
        <w:rPr>
          <w:rFonts w:ascii="Times New Roman" w:hAnsi="Times New Roman" w:cs="Times New Roman"/>
          <w:sz w:val="24"/>
          <w:szCs w:val="24"/>
          <w:bdr w:val="none" w:sz="0" w:space="0" w:color="auto" w:frame="1"/>
          <w:shd w:val="clear" w:color="auto" w:fill="FFFFFF"/>
        </w:rPr>
        <w:t>https://drive.google.com/file/d/0B7rxeg_cwHajQjdFcWMxd1pFYk0/view</w:t>
      </w:r>
      <w:r w:rsidRPr="001B77AC">
        <w:rPr>
          <w:rFonts w:ascii="Times New Roman" w:hAnsi="Times New Roman" w:cs="Times New Roman"/>
          <w:sz w:val="24"/>
          <w:szCs w:val="24"/>
          <w:bdr w:val="none" w:sz="0" w:space="0" w:color="auto" w:frame="1"/>
          <w:shd w:val="clear" w:color="auto" w:fill="FFFFFF"/>
        </w:rPr>
        <w:t xml:space="preserve">. </w:t>
      </w:r>
      <w:r w:rsidRPr="001B77AC">
        <w:rPr>
          <w:rFonts w:ascii="Times New Roman" w:hAnsi="Times New Roman" w:cs="Times New Roman"/>
          <w:sz w:val="24"/>
          <w:szCs w:val="24"/>
        </w:rPr>
        <w:t xml:space="preserve">Acesso em: </w:t>
      </w:r>
      <w:r>
        <w:rPr>
          <w:rFonts w:ascii="Times New Roman" w:hAnsi="Times New Roman" w:cs="Times New Roman"/>
          <w:sz w:val="24"/>
          <w:szCs w:val="24"/>
        </w:rPr>
        <w:t>05 jun. 2019.</w:t>
      </w:r>
    </w:p>
    <w:p w14:paraId="1A322BE1" w14:textId="77777777" w:rsidR="004E795C" w:rsidRPr="001B77AC" w:rsidRDefault="004E795C" w:rsidP="004E795C">
      <w:pPr>
        <w:spacing w:after="0" w:line="240" w:lineRule="auto"/>
        <w:rPr>
          <w:rFonts w:ascii="Times New Roman" w:hAnsi="Times New Roman" w:cs="Times New Roman"/>
          <w:sz w:val="24"/>
          <w:szCs w:val="24"/>
        </w:rPr>
      </w:pPr>
    </w:p>
    <w:p w14:paraId="11CA19F4" w14:textId="77777777" w:rsidR="004E795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Teses / Dissertações</w:t>
      </w:r>
      <w:r>
        <w:rPr>
          <w:rFonts w:ascii="Times New Roman" w:hAnsi="Times New Roman" w:cs="Times New Roman"/>
          <w:b/>
          <w:sz w:val="24"/>
          <w:szCs w:val="24"/>
        </w:rPr>
        <w:t xml:space="preserve"> / Monografia</w:t>
      </w:r>
    </w:p>
    <w:p w14:paraId="1152567F" w14:textId="77777777" w:rsidR="004E795C" w:rsidRDefault="004E795C" w:rsidP="004E795C">
      <w:pPr>
        <w:spacing w:after="0" w:line="240" w:lineRule="auto"/>
        <w:rPr>
          <w:rFonts w:ascii="Times New Roman" w:hAnsi="Times New Roman" w:cs="Times New Roman"/>
          <w:b/>
          <w:sz w:val="24"/>
          <w:szCs w:val="24"/>
        </w:rPr>
      </w:pPr>
    </w:p>
    <w:p w14:paraId="1ECD0A19" w14:textId="77777777" w:rsidR="004E795C" w:rsidRDefault="004E795C" w:rsidP="004E795C">
      <w:pPr>
        <w:pStyle w:val="ListaRefernciasXVIIIENANCIB"/>
        <w:rPr>
          <w:rFonts w:ascii="Times New Roman" w:hAnsi="Times New Roman" w:cs="Times New Roman"/>
        </w:rPr>
      </w:pPr>
      <w:r>
        <w:rPr>
          <w:rFonts w:ascii="Times New Roman" w:hAnsi="Times New Roman" w:cs="Times New Roman"/>
        </w:rPr>
        <w:t xml:space="preserve">ACCORSSI, Aline. </w:t>
      </w:r>
      <w:r w:rsidRPr="001211B4">
        <w:rPr>
          <w:rFonts w:ascii="Times New Roman" w:hAnsi="Times New Roman" w:cs="Times New Roman"/>
          <w:b/>
          <w:bCs/>
        </w:rPr>
        <w:t>Materialização do pensamento social sobre a pobreza</w:t>
      </w:r>
      <w:r>
        <w:rPr>
          <w:rFonts w:ascii="Times New Roman" w:hAnsi="Times New Roman" w:cs="Times New Roman"/>
        </w:rPr>
        <w:t xml:space="preserve">. Orientador: Helena Beatriz </w:t>
      </w:r>
      <w:proofErr w:type="spellStart"/>
      <w:r>
        <w:rPr>
          <w:rFonts w:ascii="Times New Roman" w:hAnsi="Times New Roman" w:cs="Times New Roman"/>
        </w:rPr>
        <w:t>Kochenborger</w:t>
      </w:r>
      <w:proofErr w:type="spellEnd"/>
      <w:r>
        <w:rPr>
          <w:rFonts w:ascii="Times New Roman" w:hAnsi="Times New Roman" w:cs="Times New Roman"/>
        </w:rPr>
        <w:t xml:space="preserve"> Scarparo. 2011, 184 f. Tese (Doutorado em Psicologia) – Faculdade de Psicologia, PUCRS, Porto Alegre, 2011.</w:t>
      </w:r>
    </w:p>
    <w:p w14:paraId="3B093142" w14:textId="77777777" w:rsidR="004E795C" w:rsidRDefault="004E795C" w:rsidP="004E795C">
      <w:pPr>
        <w:pStyle w:val="ListaRefernciasXVIIIENANCIB"/>
        <w:rPr>
          <w:rFonts w:ascii="Times New Roman" w:hAnsi="Times New Roman" w:cs="Times New Roman"/>
        </w:rPr>
      </w:pPr>
    </w:p>
    <w:p w14:paraId="6AB37216" w14:textId="77777777" w:rsidR="004E795C" w:rsidRPr="00174E33" w:rsidRDefault="004E795C" w:rsidP="004E795C">
      <w:pPr>
        <w:spacing w:line="240" w:lineRule="auto"/>
        <w:jc w:val="both"/>
        <w:rPr>
          <w:rFonts w:ascii="Times New Roman" w:hAnsi="Times New Roman" w:cs="Times New Roman"/>
          <w:sz w:val="24"/>
          <w:szCs w:val="24"/>
        </w:rPr>
      </w:pPr>
      <w:r w:rsidRPr="00174E33">
        <w:rPr>
          <w:rFonts w:ascii="Times New Roman" w:hAnsi="Times New Roman" w:cs="Times New Roman"/>
          <w:sz w:val="24"/>
          <w:szCs w:val="24"/>
        </w:rPr>
        <w:t>BARBOSA</w:t>
      </w:r>
      <w:r>
        <w:rPr>
          <w:rFonts w:ascii="Times New Roman" w:hAnsi="Times New Roman" w:cs="Times New Roman"/>
          <w:sz w:val="24"/>
          <w:szCs w:val="24"/>
        </w:rPr>
        <w:t>, Everaldo</w:t>
      </w:r>
      <w:r w:rsidRPr="00174E33">
        <w:rPr>
          <w:rFonts w:ascii="Times New Roman" w:hAnsi="Times New Roman" w:cs="Times New Roman"/>
          <w:sz w:val="24"/>
          <w:szCs w:val="24"/>
        </w:rPr>
        <w:t xml:space="preserve"> Henrique dos Santos. </w:t>
      </w:r>
      <w:r w:rsidRPr="00174E33">
        <w:rPr>
          <w:rFonts w:ascii="Times New Roman" w:hAnsi="Times New Roman" w:cs="Times New Roman"/>
          <w:b/>
          <w:bCs/>
          <w:sz w:val="24"/>
          <w:szCs w:val="24"/>
        </w:rPr>
        <w:t xml:space="preserve">Gestão estratégica sob ótica de gestores e funcionários: </w:t>
      </w:r>
      <w:r w:rsidRPr="00174E33">
        <w:rPr>
          <w:rFonts w:ascii="Times New Roman" w:hAnsi="Times New Roman" w:cs="Times New Roman"/>
          <w:sz w:val="24"/>
          <w:szCs w:val="24"/>
        </w:rPr>
        <w:t xml:space="preserve">um estudo em uma empresa de Tecnologia da Informação (TI). </w:t>
      </w:r>
      <w:r>
        <w:rPr>
          <w:rFonts w:ascii="Times New Roman" w:hAnsi="Times New Roman" w:cs="Times New Roman"/>
          <w:sz w:val="24"/>
          <w:szCs w:val="24"/>
        </w:rPr>
        <w:t xml:space="preserve">Orientador: </w:t>
      </w:r>
      <w:r w:rsidRPr="00174E33">
        <w:rPr>
          <w:rFonts w:ascii="Times New Roman" w:hAnsi="Times New Roman" w:cs="Times New Roman"/>
          <w:sz w:val="24"/>
          <w:szCs w:val="24"/>
        </w:rPr>
        <w:t>Regina Ferreira da Rocha.</w:t>
      </w:r>
      <w:r>
        <w:rPr>
          <w:rFonts w:ascii="Times New Roman" w:hAnsi="Times New Roman" w:cs="Times New Roman"/>
          <w:sz w:val="24"/>
          <w:szCs w:val="24"/>
        </w:rPr>
        <w:t xml:space="preserve"> 2017, 40 f. Monografia (</w:t>
      </w:r>
      <w:r w:rsidRPr="00174E33">
        <w:rPr>
          <w:rFonts w:ascii="Times New Roman" w:hAnsi="Times New Roman" w:cs="Times New Roman"/>
          <w:sz w:val="24"/>
          <w:szCs w:val="24"/>
        </w:rPr>
        <w:t xml:space="preserve">Graduação </w:t>
      </w:r>
      <w:r>
        <w:rPr>
          <w:rFonts w:ascii="Times New Roman" w:hAnsi="Times New Roman" w:cs="Times New Roman"/>
          <w:sz w:val="24"/>
          <w:szCs w:val="24"/>
        </w:rPr>
        <w:t>em</w:t>
      </w:r>
      <w:r w:rsidRPr="00174E33">
        <w:rPr>
          <w:rFonts w:ascii="Times New Roman" w:hAnsi="Times New Roman" w:cs="Times New Roman"/>
          <w:sz w:val="24"/>
          <w:szCs w:val="24"/>
        </w:rPr>
        <w:t xml:space="preserve"> Tecnologia em Gestão Empresarial)</w:t>
      </w:r>
      <w:r>
        <w:rPr>
          <w:rFonts w:ascii="Times New Roman" w:hAnsi="Times New Roman" w:cs="Times New Roman"/>
          <w:sz w:val="24"/>
          <w:szCs w:val="24"/>
        </w:rPr>
        <w:t xml:space="preserve"> </w:t>
      </w:r>
      <w:r w:rsidRPr="00174E33">
        <w:rPr>
          <w:rFonts w:ascii="Times New Roman" w:hAnsi="Times New Roman" w:cs="Times New Roman"/>
          <w:sz w:val="24"/>
          <w:szCs w:val="24"/>
        </w:rPr>
        <w:t>-</w:t>
      </w:r>
      <w:r>
        <w:rPr>
          <w:rFonts w:ascii="Times New Roman" w:hAnsi="Times New Roman" w:cs="Times New Roman"/>
          <w:sz w:val="24"/>
          <w:szCs w:val="24"/>
        </w:rPr>
        <w:t xml:space="preserve"> </w:t>
      </w:r>
      <w:r w:rsidRPr="00174E33">
        <w:rPr>
          <w:rFonts w:ascii="Times New Roman" w:hAnsi="Times New Roman" w:cs="Times New Roman"/>
          <w:sz w:val="24"/>
          <w:szCs w:val="24"/>
        </w:rPr>
        <w:t>Faculdade de Tecnologia</w:t>
      </w:r>
      <w:r>
        <w:rPr>
          <w:rFonts w:ascii="Times New Roman" w:hAnsi="Times New Roman" w:cs="Times New Roman"/>
          <w:sz w:val="24"/>
          <w:szCs w:val="24"/>
        </w:rPr>
        <w:t xml:space="preserve"> Dep. </w:t>
      </w:r>
      <w:proofErr w:type="spellStart"/>
      <w:r>
        <w:rPr>
          <w:rFonts w:ascii="Times New Roman" w:hAnsi="Times New Roman" w:cs="Times New Roman"/>
          <w:sz w:val="24"/>
          <w:szCs w:val="24"/>
        </w:rPr>
        <w:t>Julio</w:t>
      </w:r>
      <w:proofErr w:type="spellEnd"/>
      <w:r>
        <w:rPr>
          <w:rFonts w:ascii="Times New Roman" w:hAnsi="Times New Roman" w:cs="Times New Roman"/>
          <w:sz w:val="24"/>
          <w:szCs w:val="24"/>
        </w:rPr>
        <w:t xml:space="preserve"> Julinho Marcondes de Moura, Garça, 2017.</w:t>
      </w:r>
    </w:p>
    <w:p w14:paraId="012CB048" w14:textId="77777777" w:rsidR="004E795C" w:rsidRPr="001B77AC" w:rsidRDefault="004E795C" w:rsidP="004E795C">
      <w:pPr>
        <w:pStyle w:val="ListaRefernciasXVIIIENANCIB"/>
        <w:rPr>
          <w:rFonts w:ascii="Times New Roman" w:hAnsi="Times New Roman" w:cs="Times New Roman"/>
        </w:rPr>
      </w:pPr>
    </w:p>
    <w:p w14:paraId="2A73580E"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Teses / Dissertações em formato eletrônico</w:t>
      </w:r>
    </w:p>
    <w:p w14:paraId="2605D6C6" w14:textId="77777777" w:rsidR="004E795C" w:rsidRPr="001B77AC" w:rsidRDefault="004E795C" w:rsidP="004E795C">
      <w:pPr>
        <w:pStyle w:val="ListaRefernciasXVIIIENANCIB"/>
        <w:rPr>
          <w:rFonts w:ascii="Times New Roman" w:hAnsi="Times New Roman" w:cs="Times New Roman"/>
        </w:rPr>
      </w:pPr>
    </w:p>
    <w:p w14:paraId="490D260F" w14:textId="77777777" w:rsidR="004E795C" w:rsidRPr="001211B4" w:rsidRDefault="004E795C" w:rsidP="004E795C">
      <w:pPr>
        <w:pStyle w:val="ListaRefernciasXVIIIENANCIB"/>
        <w:rPr>
          <w:rFonts w:ascii="Times New Roman" w:hAnsi="Times New Roman" w:cs="Times New Roman"/>
        </w:rPr>
      </w:pPr>
      <w:r>
        <w:rPr>
          <w:rFonts w:ascii="Times New Roman" w:hAnsi="Times New Roman" w:cs="Times New Roman"/>
        </w:rPr>
        <w:t xml:space="preserve">SANTOS, Fábio Henrique </w:t>
      </w:r>
      <w:proofErr w:type="spellStart"/>
      <w:r>
        <w:rPr>
          <w:rFonts w:ascii="Times New Roman" w:hAnsi="Times New Roman" w:cs="Times New Roman"/>
        </w:rPr>
        <w:t>Angelo</w:t>
      </w:r>
      <w:proofErr w:type="spellEnd"/>
      <w:r>
        <w:rPr>
          <w:rFonts w:ascii="Times New Roman" w:hAnsi="Times New Roman" w:cs="Times New Roman"/>
        </w:rPr>
        <w:t xml:space="preserve"> dos. </w:t>
      </w:r>
      <w:r w:rsidRPr="00B82C4B">
        <w:rPr>
          <w:rFonts w:ascii="Times New Roman" w:hAnsi="Times New Roman" w:cs="Times New Roman"/>
          <w:b/>
          <w:bCs/>
          <w:shd w:val="clear" w:color="auto" w:fill="FFFFFF"/>
        </w:rPr>
        <w:t>Fluxo de informação ambiental no contexto do lixo eletrônico estudo de caso no município de Garça/SP</w:t>
      </w:r>
      <w:r>
        <w:rPr>
          <w:rFonts w:ascii="Times New Roman" w:hAnsi="Times New Roman" w:cs="Times New Roman"/>
          <w:shd w:val="clear" w:color="auto" w:fill="FFFFFF"/>
        </w:rPr>
        <w:t xml:space="preserve">. Orientador: Luana Maia </w:t>
      </w:r>
      <w:proofErr w:type="spellStart"/>
      <w:r>
        <w:rPr>
          <w:rFonts w:ascii="Times New Roman" w:hAnsi="Times New Roman" w:cs="Times New Roman"/>
          <w:shd w:val="clear" w:color="auto" w:fill="FFFFFF"/>
        </w:rPr>
        <w:t>Woida</w:t>
      </w:r>
      <w:proofErr w:type="spellEnd"/>
      <w:r>
        <w:rPr>
          <w:rFonts w:ascii="Times New Roman" w:hAnsi="Times New Roman" w:cs="Times New Roman"/>
          <w:shd w:val="clear" w:color="auto" w:fill="FFFFFF"/>
        </w:rPr>
        <w:t xml:space="preserve">. 2021, </w:t>
      </w:r>
      <w:r>
        <w:rPr>
          <w:rFonts w:ascii="Times New Roman" w:hAnsi="Times New Roman" w:cs="Times New Roman"/>
          <w:shd w:val="clear" w:color="auto" w:fill="FFFFFF"/>
        </w:rPr>
        <w:lastRenderedPageBreak/>
        <w:t>172 f. Dissertação (Mestrado em Ciência da Informação) – Faculdade de Filosofia e Ciências</w:t>
      </w:r>
      <w:r w:rsidRPr="001211B4">
        <w:rPr>
          <w:rFonts w:ascii="Times New Roman" w:hAnsi="Times New Roman" w:cs="Times New Roman"/>
          <w:shd w:val="clear" w:color="auto" w:fill="FFFFFF"/>
        </w:rPr>
        <w:t>, Universidade Estadual Paulista "Júlio de Mesquita Filho"</w:t>
      </w:r>
      <w:r>
        <w:rPr>
          <w:rFonts w:ascii="Times New Roman" w:hAnsi="Times New Roman" w:cs="Times New Roman"/>
          <w:shd w:val="clear" w:color="auto" w:fill="FFFFFF"/>
        </w:rPr>
        <w:t>, Unesp, Marília, 2021. Disponível em:</w:t>
      </w:r>
      <w:r w:rsidRPr="001262C4">
        <w:t xml:space="preserve"> </w:t>
      </w:r>
      <w:r w:rsidRPr="001262C4">
        <w:rPr>
          <w:rFonts w:ascii="Times New Roman" w:hAnsi="Times New Roman" w:cs="Times New Roman"/>
          <w:shd w:val="clear" w:color="auto" w:fill="FFFFFF"/>
        </w:rPr>
        <w:t>https://repositorio.unesp.br/bitstream/handle/11449/214471/santos_fha_me_mar.pdf?sequence=3&amp;isAllowed=y</w:t>
      </w:r>
      <w:r>
        <w:rPr>
          <w:rFonts w:ascii="Times New Roman" w:hAnsi="Times New Roman" w:cs="Times New Roman"/>
          <w:shd w:val="clear" w:color="auto" w:fill="FFFFFF"/>
        </w:rPr>
        <w:t>. Acesso em: 22 mar. 2022.</w:t>
      </w:r>
    </w:p>
    <w:p w14:paraId="1879F185" w14:textId="77777777" w:rsidR="004E795C" w:rsidRPr="001B77AC" w:rsidRDefault="004E795C" w:rsidP="004E795C">
      <w:pPr>
        <w:pStyle w:val="ListaRefernciasXVIIIENANCIB"/>
        <w:rPr>
          <w:rFonts w:ascii="Times New Roman" w:hAnsi="Times New Roman" w:cs="Times New Roman"/>
        </w:rPr>
      </w:pPr>
    </w:p>
    <w:p w14:paraId="193331DE"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Documento jurídico</w:t>
      </w:r>
    </w:p>
    <w:p w14:paraId="5C0CCE1D" w14:textId="77777777" w:rsidR="004E795C" w:rsidRPr="001B77AC" w:rsidRDefault="004E795C" w:rsidP="004E795C">
      <w:pPr>
        <w:spacing w:after="0" w:line="240" w:lineRule="auto"/>
        <w:rPr>
          <w:rFonts w:ascii="Times New Roman" w:hAnsi="Times New Roman" w:cs="Times New Roman"/>
          <w:b/>
          <w:sz w:val="24"/>
          <w:szCs w:val="24"/>
        </w:rPr>
      </w:pPr>
    </w:p>
    <w:p w14:paraId="724C1EC6" w14:textId="77777777" w:rsidR="004E795C" w:rsidRDefault="004E795C" w:rsidP="004E795C">
      <w:pPr>
        <w:spacing w:after="0" w:line="240" w:lineRule="auto"/>
        <w:rPr>
          <w:rFonts w:ascii="Times New Roman" w:hAnsi="Times New Roman" w:cs="Times New Roman"/>
          <w:sz w:val="24"/>
          <w:szCs w:val="24"/>
        </w:rPr>
      </w:pPr>
      <w:r w:rsidRPr="001B77AC">
        <w:rPr>
          <w:rFonts w:ascii="Times New Roman" w:hAnsi="Times New Roman" w:cs="Times New Roman"/>
          <w:sz w:val="24"/>
          <w:szCs w:val="24"/>
        </w:rPr>
        <w:t xml:space="preserve">BRASIL. </w:t>
      </w:r>
      <w:r>
        <w:rPr>
          <w:rFonts w:ascii="Times New Roman" w:hAnsi="Times New Roman" w:cs="Times New Roman"/>
          <w:sz w:val="24"/>
          <w:szCs w:val="24"/>
        </w:rPr>
        <w:t>[</w:t>
      </w:r>
      <w:r w:rsidRPr="001B77AC">
        <w:rPr>
          <w:rFonts w:ascii="Times New Roman" w:hAnsi="Times New Roman" w:cs="Times New Roman"/>
          <w:sz w:val="24"/>
          <w:szCs w:val="24"/>
        </w:rPr>
        <w:t>Constituição (1988)</w:t>
      </w:r>
      <w:r>
        <w:rPr>
          <w:rFonts w:ascii="Times New Roman" w:hAnsi="Times New Roman" w:cs="Times New Roman"/>
          <w:sz w:val="24"/>
          <w:szCs w:val="24"/>
        </w:rPr>
        <w:t>]</w:t>
      </w:r>
      <w:r w:rsidRPr="001B77AC">
        <w:rPr>
          <w:rFonts w:ascii="Times New Roman" w:hAnsi="Times New Roman" w:cs="Times New Roman"/>
          <w:sz w:val="24"/>
          <w:szCs w:val="24"/>
        </w:rPr>
        <w:t xml:space="preserve">. Emenda constitucional no 9, de 9 de novembro de 1995. </w:t>
      </w:r>
      <w:r w:rsidRPr="001B77AC">
        <w:rPr>
          <w:rFonts w:ascii="Times New Roman" w:hAnsi="Times New Roman" w:cs="Times New Roman"/>
          <w:b/>
          <w:sz w:val="24"/>
          <w:szCs w:val="24"/>
        </w:rPr>
        <w:t>Lex</w:t>
      </w:r>
      <w:r w:rsidRPr="001B77AC">
        <w:rPr>
          <w:rFonts w:ascii="Times New Roman" w:hAnsi="Times New Roman" w:cs="Times New Roman"/>
          <w:sz w:val="24"/>
          <w:szCs w:val="24"/>
        </w:rPr>
        <w:t xml:space="preserve">: legislação federal e </w:t>
      </w:r>
      <w:proofErr w:type="spellStart"/>
      <w:r w:rsidRPr="001B77AC">
        <w:rPr>
          <w:rFonts w:ascii="Times New Roman" w:hAnsi="Times New Roman" w:cs="Times New Roman"/>
          <w:sz w:val="24"/>
          <w:szCs w:val="24"/>
        </w:rPr>
        <w:t>marginália</w:t>
      </w:r>
      <w:proofErr w:type="spellEnd"/>
      <w:r w:rsidRPr="001B77AC">
        <w:rPr>
          <w:rFonts w:ascii="Times New Roman" w:hAnsi="Times New Roman" w:cs="Times New Roman"/>
          <w:sz w:val="24"/>
          <w:szCs w:val="24"/>
        </w:rPr>
        <w:t>, São Paulo, v. 59, p. 1966, out./dez. 1995.</w:t>
      </w:r>
    </w:p>
    <w:p w14:paraId="6D4595E0" w14:textId="77777777" w:rsidR="004E795C" w:rsidRDefault="004E795C" w:rsidP="004E795C">
      <w:pPr>
        <w:spacing w:after="0" w:line="240" w:lineRule="auto"/>
        <w:rPr>
          <w:rFonts w:ascii="Times New Roman" w:hAnsi="Times New Roman" w:cs="Times New Roman"/>
          <w:sz w:val="24"/>
          <w:szCs w:val="24"/>
        </w:rPr>
      </w:pPr>
    </w:p>
    <w:p w14:paraId="2193ADA2" w14:textId="77777777" w:rsidR="004E795C" w:rsidRPr="001B77AC" w:rsidRDefault="004E795C" w:rsidP="004E7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Lei n° 40.406. de 10 de janeiro de 2002. Institui o Código Civil. </w:t>
      </w:r>
      <w:r w:rsidRPr="00377D0F">
        <w:rPr>
          <w:rFonts w:ascii="Times New Roman" w:hAnsi="Times New Roman" w:cs="Times New Roman"/>
          <w:b/>
          <w:bCs/>
          <w:sz w:val="24"/>
          <w:szCs w:val="24"/>
        </w:rPr>
        <w:t>Diário Oficial da União</w:t>
      </w:r>
      <w:r>
        <w:rPr>
          <w:rFonts w:ascii="Times New Roman" w:hAnsi="Times New Roman" w:cs="Times New Roman"/>
          <w:sz w:val="24"/>
          <w:szCs w:val="24"/>
        </w:rPr>
        <w:t>: seção 1, Brasília, DF, ano 139, n. 8, p.1-74, 11 jan. 2002. PL 634/1975.</w:t>
      </w:r>
    </w:p>
    <w:p w14:paraId="3978F20C" w14:textId="77777777" w:rsidR="004E795C" w:rsidRPr="001B77AC" w:rsidRDefault="004E795C" w:rsidP="004E795C">
      <w:pPr>
        <w:spacing w:after="0" w:line="240" w:lineRule="auto"/>
        <w:rPr>
          <w:rFonts w:ascii="Times New Roman" w:hAnsi="Times New Roman" w:cs="Times New Roman"/>
          <w:sz w:val="24"/>
          <w:szCs w:val="24"/>
        </w:rPr>
      </w:pPr>
    </w:p>
    <w:p w14:paraId="6FEA9A29" w14:textId="77777777" w:rsidR="004E795C" w:rsidRPr="001B77AC" w:rsidRDefault="004E795C" w:rsidP="004E795C">
      <w:pPr>
        <w:spacing w:after="0" w:line="240" w:lineRule="auto"/>
        <w:rPr>
          <w:rFonts w:ascii="Times New Roman" w:hAnsi="Times New Roman" w:cs="Times New Roman"/>
          <w:b/>
          <w:sz w:val="24"/>
          <w:szCs w:val="24"/>
        </w:rPr>
      </w:pPr>
      <w:r w:rsidRPr="001B77AC">
        <w:rPr>
          <w:rFonts w:ascii="Times New Roman" w:hAnsi="Times New Roman" w:cs="Times New Roman"/>
          <w:b/>
          <w:sz w:val="24"/>
          <w:szCs w:val="24"/>
        </w:rPr>
        <w:t>Documento jurídico em formato eletrônico</w:t>
      </w:r>
    </w:p>
    <w:p w14:paraId="16291500" w14:textId="77777777" w:rsidR="004E795C" w:rsidRPr="001B77AC" w:rsidRDefault="004E795C" w:rsidP="004E795C">
      <w:pPr>
        <w:spacing w:after="0" w:line="240" w:lineRule="auto"/>
        <w:rPr>
          <w:rFonts w:ascii="Times New Roman" w:hAnsi="Times New Roman" w:cs="Times New Roman"/>
          <w:sz w:val="24"/>
          <w:szCs w:val="24"/>
        </w:rPr>
      </w:pPr>
    </w:p>
    <w:p w14:paraId="41176F73" w14:textId="77777777" w:rsidR="004E795C" w:rsidRPr="001B77AC" w:rsidRDefault="004E795C" w:rsidP="004E795C">
      <w:pPr>
        <w:spacing w:after="0" w:line="240" w:lineRule="auto"/>
        <w:rPr>
          <w:rFonts w:ascii="Times New Roman" w:hAnsi="Times New Roman" w:cs="Times New Roman"/>
        </w:rPr>
      </w:pPr>
      <w:r w:rsidRPr="001B77AC">
        <w:rPr>
          <w:rFonts w:ascii="Times New Roman" w:hAnsi="Times New Roman" w:cs="Times New Roman"/>
          <w:sz w:val="24"/>
          <w:szCs w:val="24"/>
        </w:rPr>
        <w:t xml:space="preserve">UNIVERSIDADE FEDERAL DE GOIÁS. Resolução nº 868, de 12 de fevereiro de 2008.  Altera o anexo I da Resolução CEPEC nº 699, que fixa o Currículo Pleno de Graduação em Biblioteconomia. Disponível em: </w:t>
      </w:r>
      <w:r w:rsidRPr="00377D0F">
        <w:rPr>
          <w:rFonts w:ascii="Times New Roman" w:hAnsi="Times New Roman" w:cs="Times New Roman"/>
          <w:sz w:val="24"/>
          <w:szCs w:val="24"/>
        </w:rPr>
        <w:t>https://www.ufg.br/n/63397-resolucoes</w:t>
      </w:r>
      <w:r w:rsidRPr="001B77AC">
        <w:rPr>
          <w:rFonts w:ascii="Times New Roman" w:hAnsi="Times New Roman" w:cs="Times New Roman"/>
          <w:sz w:val="24"/>
          <w:szCs w:val="24"/>
        </w:rPr>
        <w:t>. Acesso em: 20 maio 2016</w:t>
      </w:r>
      <w:r w:rsidRPr="001B77AC">
        <w:rPr>
          <w:rFonts w:ascii="Times New Roman" w:hAnsi="Times New Roman" w:cs="Times New Roman"/>
        </w:rPr>
        <w:t xml:space="preserve">. </w:t>
      </w:r>
    </w:p>
    <w:p w14:paraId="3B1B6F6F" w14:textId="77777777" w:rsidR="004E795C" w:rsidRPr="001B77AC" w:rsidRDefault="004E795C" w:rsidP="004E795C">
      <w:pPr>
        <w:spacing w:after="0" w:line="240" w:lineRule="auto"/>
        <w:jc w:val="both"/>
        <w:rPr>
          <w:rFonts w:ascii="Times New Roman" w:hAnsi="Times New Roman" w:cs="Times New Roman"/>
        </w:rPr>
      </w:pPr>
    </w:p>
    <w:p w14:paraId="268EDB4E" w14:textId="77777777" w:rsidR="004E795C" w:rsidRPr="001B77AC" w:rsidRDefault="004E795C" w:rsidP="004E795C">
      <w:pPr>
        <w:pStyle w:val="ListaRefernciasXVIIIENANCIB"/>
        <w:rPr>
          <w:rFonts w:ascii="Times New Roman" w:hAnsi="Times New Roman" w:cs="Times New Roman"/>
          <w:b/>
        </w:rPr>
      </w:pPr>
      <w:r w:rsidRPr="001B77AC">
        <w:rPr>
          <w:rFonts w:ascii="Times New Roman" w:hAnsi="Times New Roman" w:cs="Times New Roman"/>
          <w:b/>
        </w:rPr>
        <w:t>Observações:</w:t>
      </w:r>
    </w:p>
    <w:p w14:paraId="517FFAFA" w14:textId="77777777" w:rsidR="004E795C" w:rsidRPr="001B77AC" w:rsidRDefault="004E795C" w:rsidP="004E795C">
      <w:pPr>
        <w:pStyle w:val="ListaRefernciasXVIIIENANCIB"/>
        <w:numPr>
          <w:ilvl w:val="0"/>
          <w:numId w:val="3"/>
        </w:numPr>
        <w:jc w:val="both"/>
        <w:rPr>
          <w:rFonts w:ascii="Times New Roman" w:hAnsi="Times New Roman" w:cs="Times New Roman"/>
        </w:rPr>
      </w:pPr>
      <w:r w:rsidRPr="001B77AC">
        <w:rPr>
          <w:rFonts w:ascii="Times New Roman" w:hAnsi="Times New Roman" w:cs="Times New Roman"/>
        </w:rPr>
        <w:t>Os autores são separados por ponto e vírgula</w:t>
      </w:r>
      <w:r>
        <w:rPr>
          <w:rFonts w:ascii="Times New Roman" w:hAnsi="Times New Roman" w:cs="Times New Roman"/>
        </w:rPr>
        <w:t>;</w:t>
      </w:r>
    </w:p>
    <w:p w14:paraId="35CC3924" w14:textId="77777777" w:rsidR="004E795C" w:rsidRDefault="004E795C" w:rsidP="004E795C">
      <w:pPr>
        <w:pStyle w:val="ListaRefernciasXVIIIENANCIB"/>
        <w:numPr>
          <w:ilvl w:val="0"/>
          <w:numId w:val="3"/>
        </w:numPr>
        <w:jc w:val="both"/>
        <w:rPr>
          <w:rFonts w:ascii="Times New Roman" w:hAnsi="Times New Roman" w:cs="Times New Roman"/>
        </w:rPr>
      </w:pPr>
      <w:r>
        <w:rPr>
          <w:rFonts w:ascii="Times New Roman" w:hAnsi="Times New Roman" w:cs="Times New Roman"/>
        </w:rPr>
        <w:t xml:space="preserve">Quando houver quatro ou mais autores, convém indicar todos. Permite-se que se indique apenas o primeiro, seguido da expressão em itálico </w:t>
      </w:r>
      <w:r w:rsidRPr="00AE05C1">
        <w:rPr>
          <w:rFonts w:ascii="Times New Roman" w:hAnsi="Times New Roman" w:cs="Times New Roman"/>
          <w:i/>
          <w:iCs/>
        </w:rPr>
        <w:t>et al</w:t>
      </w:r>
      <w:r>
        <w:rPr>
          <w:rFonts w:ascii="Times New Roman" w:hAnsi="Times New Roman" w:cs="Times New Roman"/>
          <w:i/>
          <w:iCs/>
        </w:rPr>
        <w:t>.;</w:t>
      </w:r>
      <w:r w:rsidRPr="001B77AC">
        <w:rPr>
          <w:rFonts w:ascii="Times New Roman" w:hAnsi="Times New Roman" w:cs="Times New Roman"/>
        </w:rPr>
        <w:t xml:space="preserve"> </w:t>
      </w:r>
    </w:p>
    <w:p w14:paraId="76B8D844" w14:textId="77777777" w:rsidR="004E795C" w:rsidRPr="001B77AC" w:rsidRDefault="004E795C" w:rsidP="004E795C">
      <w:pPr>
        <w:pStyle w:val="ListaRefernciasXVIIIENANCIB"/>
        <w:numPr>
          <w:ilvl w:val="0"/>
          <w:numId w:val="3"/>
        </w:numPr>
        <w:jc w:val="both"/>
        <w:rPr>
          <w:rFonts w:ascii="Times New Roman" w:hAnsi="Times New Roman" w:cs="Times New Roman"/>
        </w:rPr>
      </w:pPr>
      <w:r w:rsidRPr="001B77AC">
        <w:rPr>
          <w:rFonts w:ascii="Times New Roman" w:hAnsi="Times New Roman" w:cs="Times New Roman"/>
        </w:rPr>
        <w:t>Quando necessário, acrescentam-se elementos complementares à referência para melhor identificar o documento, seguindo a ordem de apresentação padronizada pela NBR 6023:20</w:t>
      </w:r>
      <w:r>
        <w:rPr>
          <w:rFonts w:ascii="Times New Roman" w:hAnsi="Times New Roman" w:cs="Times New Roman"/>
        </w:rPr>
        <w:t>18;</w:t>
      </w:r>
    </w:p>
    <w:p w14:paraId="2C4D9FC4" w14:textId="77777777" w:rsidR="004E795C" w:rsidRPr="001B77AC" w:rsidRDefault="004E795C" w:rsidP="004E795C">
      <w:pPr>
        <w:pStyle w:val="ListaRefernciasXVIIIENANCIB"/>
        <w:numPr>
          <w:ilvl w:val="0"/>
          <w:numId w:val="3"/>
        </w:numPr>
        <w:jc w:val="both"/>
        <w:rPr>
          <w:rFonts w:ascii="Times New Roman" w:hAnsi="Times New Roman" w:cs="Times New Roman"/>
        </w:rPr>
      </w:pPr>
      <w:r w:rsidRPr="001B77AC">
        <w:rPr>
          <w:rFonts w:ascii="Times New Roman" w:hAnsi="Times New Roman" w:cs="Times New Roman"/>
        </w:rPr>
        <w:t>Os títulos dos periódicos devem ser apresentados por extenso</w:t>
      </w:r>
      <w:r>
        <w:rPr>
          <w:rFonts w:ascii="Times New Roman" w:hAnsi="Times New Roman" w:cs="Times New Roman"/>
        </w:rPr>
        <w:t>;</w:t>
      </w:r>
    </w:p>
    <w:p w14:paraId="38F6EDCE" w14:textId="77777777" w:rsidR="004E795C" w:rsidRPr="001B77AC" w:rsidRDefault="004E795C" w:rsidP="004E795C">
      <w:pPr>
        <w:pStyle w:val="ListaRefernciasXVIIIENANCIB"/>
        <w:numPr>
          <w:ilvl w:val="0"/>
          <w:numId w:val="3"/>
        </w:numPr>
        <w:jc w:val="both"/>
        <w:rPr>
          <w:rFonts w:ascii="Times New Roman" w:hAnsi="Times New Roman" w:cs="Times New Roman"/>
        </w:rPr>
      </w:pPr>
      <w:r w:rsidRPr="001B77AC">
        <w:rPr>
          <w:rFonts w:ascii="Times New Roman" w:hAnsi="Times New Roman" w:cs="Times New Roman"/>
        </w:rPr>
        <w:t>As obras devem ser apresentadas em ordem alfabética, conforme a norma NBR 6023:20</w:t>
      </w:r>
      <w:r>
        <w:rPr>
          <w:rFonts w:ascii="Times New Roman" w:hAnsi="Times New Roman" w:cs="Times New Roman"/>
        </w:rPr>
        <w:t>18;</w:t>
      </w:r>
    </w:p>
    <w:p w14:paraId="740DDC3D" w14:textId="77777777" w:rsidR="004E795C" w:rsidRPr="001B77AC" w:rsidRDefault="004E795C" w:rsidP="004E795C">
      <w:pPr>
        <w:pStyle w:val="ListaRefernciasXVIIIENANCIB"/>
        <w:numPr>
          <w:ilvl w:val="0"/>
          <w:numId w:val="3"/>
        </w:numPr>
        <w:jc w:val="both"/>
        <w:rPr>
          <w:rFonts w:ascii="Times New Roman" w:hAnsi="Times New Roman" w:cs="Times New Roman"/>
        </w:rPr>
      </w:pPr>
      <w:r w:rsidRPr="001B77AC">
        <w:rPr>
          <w:rFonts w:ascii="Times New Roman" w:hAnsi="Times New Roman" w:cs="Times New Roman"/>
        </w:rPr>
        <w:t>Referências com autores e datas coincidentes, usa-se o título do documento para ordenação e, depois, acrescenta-se uma letra minúscula após a data, sem espaçamento</w:t>
      </w:r>
      <w:r>
        <w:rPr>
          <w:rFonts w:ascii="Times New Roman" w:hAnsi="Times New Roman" w:cs="Times New Roman"/>
        </w:rPr>
        <w:t>;</w:t>
      </w:r>
    </w:p>
    <w:p w14:paraId="52C6F949" w14:textId="77777777" w:rsidR="004E795C" w:rsidRPr="00377D0F" w:rsidRDefault="004E795C" w:rsidP="004E795C">
      <w:pPr>
        <w:pStyle w:val="PargrafodaLista"/>
        <w:numPr>
          <w:ilvl w:val="0"/>
          <w:numId w:val="3"/>
        </w:numPr>
        <w:spacing w:line="240" w:lineRule="auto"/>
        <w:jc w:val="both"/>
        <w:rPr>
          <w:rFonts w:ascii="Times New Roman" w:hAnsi="Times New Roman" w:cs="Times New Roman"/>
        </w:rPr>
      </w:pPr>
      <w:r w:rsidRPr="00377D0F">
        <w:rPr>
          <w:rFonts w:ascii="Times New Roman" w:hAnsi="Times New Roman" w:cs="Times New Roman"/>
          <w:sz w:val="24"/>
          <w:szCs w:val="24"/>
        </w:rPr>
        <w:t>As referências, ao final do trabalho, devem ser separadas entre si por um espaço simples em branco</w:t>
      </w:r>
      <w:r>
        <w:rPr>
          <w:rFonts w:ascii="Times New Roman" w:hAnsi="Times New Roman" w:cs="Times New Roman"/>
          <w:sz w:val="24"/>
          <w:szCs w:val="24"/>
        </w:rPr>
        <w:t>;</w:t>
      </w:r>
    </w:p>
    <w:p w14:paraId="3656395D" w14:textId="77777777" w:rsidR="004E795C" w:rsidRPr="007C64E7" w:rsidRDefault="004E795C" w:rsidP="004E795C">
      <w:pPr>
        <w:pStyle w:val="PargrafodaLista"/>
        <w:numPr>
          <w:ilvl w:val="0"/>
          <w:numId w:val="3"/>
        </w:numPr>
        <w:spacing w:line="240" w:lineRule="auto"/>
        <w:jc w:val="both"/>
        <w:rPr>
          <w:rFonts w:ascii="Times New Roman" w:hAnsi="Times New Roman" w:cs="Times New Roman"/>
          <w:sz w:val="24"/>
          <w:szCs w:val="24"/>
        </w:rPr>
      </w:pPr>
      <w:r w:rsidRPr="007C64E7">
        <w:rPr>
          <w:rFonts w:ascii="Times New Roman" w:hAnsi="Times New Roman" w:cs="Times New Roman"/>
          <w:sz w:val="24"/>
          <w:szCs w:val="24"/>
        </w:rPr>
        <w:t>Para mais exemplos, consulte a NBR 6023:2018.</w:t>
      </w:r>
    </w:p>
    <w:p w14:paraId="24E38871" w14:textId="77777777" w:rsidR="004E795C" w:rsidRPr="001D67AD" w:rsidRDefault="004E795C" w:rsidP="004E795C">
      <w:pPr>
        <w:spacing w:after="0" w:line="240" w:lineRule="auto"/>
        <w:jc w:val="center"/>
        <w:rPr>
          <w:rFonts w:ascii="Times New Roman" w:hAnsi="Times New Roman" w:cs="Times New Roman"/>
          <w:b/>
          <w:sz w:val="28"/>
          <w:szCs w:val="28"/>
        </w:rPr>
      </w:pPr>
    </w:p>
    <w:p w14:paraId="47F620DB" w14:textId="77777777" w:rsidR="004E795C" w:rsidRPr="001D67AD" w:rsidRDefault="004E795C" w:rsidP="004E795C">
      <w:pPr>
        <w:spacing w:after="0" w:line="240" w:lineRule="auto"/>
        <w:jc w:val="center"/>
        <w:rPr>
          <w:rFonts w:ascii="Times New Roman" w:hAnsi="Times New Roman" w:cs="Times New Roman"/>
          <w:b/>
          <w:sz w:val="24"/>
          <w:szCs w:val="24"/>
        </w:rPr>
      </w:pPr>
      <w:r w:rsidRPr="001D67AD">
        <w:rPr>
          <w:rFonts w:ascii="Times New Roman" w:hAnsi="Times New Roman" w:cs="Times New Roman"/>
          <w:b/>
          <w:sz w:val="24"/>
          <w:szCs w:val="24"/>
        </w:rPr>
        <w:t>REFERÊNCIAS</w:t>
      </w:r>
    </w:p>
    <w:p w14:paraId="4857482D" w14:textId="77777777" w:rsidR="004E795C" w:rsidRPr="001D67AD" w:rsidRDefault="004E795C" w:rsidP="004E795C">
      <w:pPr>
        <w:spacing w:after="0" w:line="240" w:lineRule="auto"/>
        <w:jc w:val="center"/>
        <w:rPr>
          <w:rFonts w:ascii="Times New Roman" w:hAnsi="Times New Roman" w:cs="Times New Roman"/>
          <w:sz w:val="24"/>
          <w:szCs w:val="24"/>
        </w:rPr>
      </w:pPr>
    </w:p>
    <w:p w14:paraId="5778BF49" w14:textId="77777777" w:rsidR="004E795C" w:rsidRPr="008C0096" w:rsidRDefault="004E795C" w:rsidP="004E795C">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ANDRADE</w:t>
      </w:r>
      <w:r w:rsidRPr="008C0096">
        <w:rPr>
          <w:rFonts w:ascii="Times New Roman" w:hAnsi="Times New Roman" w:cs="Times New Roman"/>
          <w:sz w:val="24"/>
          <w:szCs w:val="24"/>
          <w:shd w:val="clear" w:color="auto" w:fill="FFFFFF"/>
        </w:rPr>
        <w:t>, Cristian Ricardo de. </w:t>
      </w:r>
      <w:r w:rsidRPr="008C0096">
        <w:rPr>
          <w:rFonts w:ascii="Times New Roman" w:hAnsi="Times New Roman" w:cs="Times New Roman"/>
          <w:b/>
          <w:bCs/>
          <w:sz w:val="24"/>
          <w:szCs w:val="24"/>
          <w:shd w:val="clear" w:color="auto" w:fill="FFFFFF"/>
        </w:rPr>
        <w:t>Letramento digital na terceira idade</w:t>
      </w:r>
      <w:r w:rsidRPr="008C0096">
        <w:rPr>
          <w:rFonts w:ascii="Times New Roman" w:hAnsi="Times New Roman" w:cs="Times New Roman"/>
          <w:sz w:val="24"/>
          <w:szCs w:val="24"/>
          <w:shd w:val="clear" w:color="auto" w:fill="FFFFFF"/>
        </w:rPr>
        <w:t>: estudo de caso do projeto de inclusão digital para terceira idade da Fatec Garça.</w:t>
      </w:r>
      <w:r>
        <w:rPr>
          <w:rFonts w:ascii="Times New Roman" w:hAnsi="Times New Roman" w:cs="Times New Roman"/>
          <w:sz w:val="24"/>
          <w:szCs w:val="24"/>
          <w:shd w:val="clear" w:color="auto" w:fill="FFFFFF"/>
        </w:rPr>
        <w:t xml:space="preserve"> 2019. 41f. </w:t>
      </w:r>
      <w:r w:rsidRPr="008C0096">
        <w:rPr>
          <w:rFonts w:ascii="Times New Roman" w:hAnsi="Times New Roman" w:cs="Times New Roman"/>
          <w:sz w:val="24"/>
          <w:szCs w:val="24"/>
          <w:shd w:val="clear" w:color="auto" w:fill="FFFFFF"/>
        </w:rPr>
        <w:t>Dissertação (</w:t>
      </w:r>
      <w:r>
        <w:rPr>
          <w:rFonts w:ascii="Times New Roman" w:hAnsi="Times New Roman" w:cs="Times New Roman"/>
          <w:sz w:val="24"/>
          <w:szCs w:val="24"/>
          <w:shd w:val="clear" w:color="auto" w:fill="FFFFFF"/>
        </w:rPr>
        <w:t>M</w:t>
      </w:r>
      <w:r w:rsidRPr="008C0096">
        <w:rPr>
          <w:rFonts w:ascii="Times New Roman" w:hAnsi="Times New Roman" w:cs="Times New Roman"/>
          <w:sz w:val="24"/>
          <w:szCs w:val="24"/>
          <w:shd w:val="clear" w:color="auto" w:fill="FFFFFF"/>
        </w:rPr>
        <w:t>estrado</w:t>
      </w:r>
      <w:r>
        <w:rPr>
          <w:rFonts w:ascii="Times New Roman" w:hAnsi="Times New Roman" w:cs="Times New Roman"/>
          <w:sz w:val="24"/>
          <w:szCs w:val="24"/>
          <w:shd w:val="clear" w:color="auto" w:fill="FFFFFF"/>
        </w:rPr>
        <w:t xml:space="preserve"> em Mídia e Tecnologia</w:t>
      </w:r>
      <w:r w:rsidRPr="008C0096">
        <w:rPr>
          <w:rFonts w:ascii="Times New Roman" w:hAnsi="Times New Roman" w:cs="Times New Roman"/>
          <w:sz w:val="24"/>
          <w:szCs w:val="24"/>
          <w:shd w:val="clear" w:color="auto" w:fill="FFFFFF"/>
        </w:rPr>
        <w:t>) - Faculdade de Arquitetura, Artes e Comunicação</w:t>
      </w:r>
      <w:r>
        <w:rPr>
          <w:rFonts w:ascii="Times New Roman" w:hAnsi="Times New Roman" w:cs="Times New Roman"/>
          <w:sz w:val="24"/>
          <w:szCs w:val="24"/>
          <w:shd w:val="clear" w:color="auto" w:fill="FFFFFF"/>
        </w:rPr>
        <w:t>,</w:t>
      </w:r>
      <w:r w:rsidRPr="008C0096">
        <w:rPr>
          <w:rFonts w:ascii="Times New Roman" w:hAnsi="Times New Roman" w:cs="Times New Roman"/>
          <w:sz w:val="24"/>
          <w:szCs w:val="24"/>
          <w:shd w:val="clear" w:color="auto" w:fill="FFFFFF"/>
        </w:rPr>
        <w:t xml:space="preserve"> Universidade Estadual Paulista “Júlio de Mesquita Filho”, Bauru, 2019.</w:t>
      </w:r>
      <w:r>
        <w:rPr>
          <w:rFonts w:ascii="Times New Roman" w:hAnsi="Times New Roman" w:cs="Times New Roman"/>
          <w:sz w:val="24"/>
          <w:szCs w:val="24"/>
          <w:shd w:val="clear" w:color="auto" w:fill="FFFFFF"/>
        </w:rPr>
        <w:t xml:space="preserve"> Disponível em: </w:t>
      </w:r>
      <w:r w:rsidRPr="002F5FB6">
        <w:rPr>
          <w:rFonts w:ascii="Times New Roman" w:hAnsi="Times New Roman" w:cs="Times New Roman"/>
          <w:sz w:val="24"/>
          <w:szCs w:val="24"/>
          <w:shd w:val="clear" w:color="auto" w:fill="FFFFFF"/>
        </w:rPr>
        <w:t>https://repositorio.unesp.br/bitstream/handle/11449/191693/andrade_cr_me_bauru.pdf?sequence=5&amp;isAllowed=y</w:t>
      </w:r>
      <w:r>
        <w:rPr>
          <w:rFonts w:ascii="Times New Roman" w:hAnsi="Times New Roman" w:cs="Times New Roman"/>
          <w:sz w:val="24"/>
          <w:szCs w:val="24"/>
          <w:shd w:val="clear" w:color="auto" w:fill="FFFFFF"/>
        </w:rPr>
        <w:t>. Acesso em 23 mar. 2022.</w:t>
      </w:r>
    </w:p>
    <w:p w14:paraId="4E4F44A9" w14:textId="77777777" w:rsidR="004E795C" w:rsidRPr="001D67AD" w:rsidRDefault="004E795C" w:rsidP="004E795C">
      <w:pPr>
        <w:spacing w:after="0" w:line="240" w:lineRule="auto"/>
        <w:rPr>
          <w:rFonts w:ascii="Times New Roman" w:hAnsi="Times New Roman" w:cs="Times New Roman"/>
          <w:sz w:val="24"/>
          <w:szCs w:val="24"/>
        </w:rPr>
      </w:pPr>
      <w:r w:rsidRPr="007C64E7">
        <w:rPr>
          <w:rFonts w:ascii="Times New Roman" w:hAnsi="Times New Roman" w:cs="Times New Roman"/>
          <w:sz w:val="24"/>
          <w:szCs w:val="24"/>
          <w:lang w:val="en-US"/>
        </w:rPr>
        <w:t xml:space="preserve">BAXENDALE, P. B. Machine-made index for technical literature: an experiment. </w:t>
      </w:r>
      <w:r w:rsidRPr="001D67AD">
        <w:rPr>
          <w:rFonts w:ascii="Times New Roman" w:hAnsi="Times New Roman" w:cs="Times New Roman"/>
          <w:b/>
          <w:bCs/>
          <w:sz w:val="24"/>
          <w:szCs w:val="24"/>
        </w:rPr>
        <w:t xml:space="preserve">IBM </w:t>
      </w:r>
      <w:proofErr w:type="spellStart"/>
      <w:r w:rsidRPr="001D67AD">
        <w:rPr>
          <w:rFonts w:ascii="Times New Roman" w:hAnsi="Times New Roman" w:cs="Times New Roman"/>
          <w:b/>
          <w:bCs/>
          <w:sz w:val="24"/>
          <w:szCs w:val="24"/>
        </w:rPr>
        <w:t>Journal</w:t>
      </w:r>
      <w:proofErr w:type="spellEnd"/>
      <w:r w:rsidRPr="001D67AD">
        <w:rPr>
          <w:rFonts w:ascii="Times New Roman" w:hAnsi="Times New Roman" w:cs="Times New Roman"/>
          <w:b/>
          <w:bCs/>
          <w:sz w:val="24"/>
          <w:szCs w:val="24"/>
        </w:rPr>
        <w:t xml:space="preserve"> </w:t>
      </w:r>
      <w:proofErr w:type="spellStart"/>
      <w:r w:rsidRPr="001D67AD">
        <w:rPr>
          <w:rFonts w:ascii="Times New Roman" w:hAnsi="Times New Roman" w:cs="Times New Roman"/>
          <w:b/>
          <w:bCs/>
          <w:sz w:val="24"/>
          <w:szCs w:val="24"/>
        </w:rPr>
        <w:t>of</w:t>
      </w:r>
      <w:proofErr w:type="spellEnd"/>
      <w:r w:rsidRPr="001D67AD">
        <w:rPr>
          <w:rFonts w:ascii="Times New Roman" w:hAnsi="Times New Roman" w:cs="Times New Roman"/>
          <w:b/>
          <w:bCs/>
          <w:sz w:val="24"/>
          <w:szCs w:val="24"/>
        </w:rPr>
        <w:t xml:space="preserve"> </w:t>
      </w:r>
      <w:proofErr w:type="spellStart"/>
      <w:r w:rsidRPr="001D67AD">
        <w:rPr>
          <w:rFonts w:ascii="Times New Roman" w:hAnsi="Times New Roman" w:cs="Times New Roman"/>
          <w:b/>
          <w:bCs/>
          <w:sz w:val="24"/>
          <w:szCs w:val="24"/>
        </w:rPr>
        <w:t>Research</w:t>
      </w:r>
      <w:proofErr w:type="spellEnd"/>
      <w:r w:rsidRPr="001D67AD">
        <w:rPr>
          <w:rFonts w:ascii="Times New Roman" w:hAnsi="Times New Roman" w:cs="Times New Roman"/>
          <w:b/>
          <w:bCs/>
          <w:sz w:val="24"/>
          <w:szCs w:val="24"/>
        </w:rPr>
        <w:t xml:space="preserve"> </w:t>
      </w:r>
      <w:proofErr w:type="spellStart"/>
      <w:r w:rsidRPr="001D67AD">
        <w:rPr>
          <w:rFonts w:ascii="Times New Roman" w:hAnsi="Times New Roman" w:cs="Times New Roman"/>
          <w:b/>
          <w:bCs/>
          <w:sz w:val="24"/>
          <w:szCs w:val="24"/>
        </w:rPr>
        <w:t>and</w:t>
      </w:r>
      <w:proofErr w:type="spellEnd"/>
      <w:r w:rsidRPr="001D67AD">
        <w:rPr>
          <w:rFonts w:ascii="Times New Roman" w:hAnsi="Times New Roman" w:cs="Times New Roman"/>
          <w:b/>
          <w:bCs/>
          <w:sz w:val="24"/>
          <w:szCs w:val="24"/>
        </w:rPr>
        <w:t xml:space="preserve"> </w:t>
      </w:r>
      <w:proofErr w:type="spellStart"/>
      <w:r w:rsidRPr="001D67AD">
        <w:rPr>
          <w:rFonts w:ascii="Times New Roman" w:hAnsi="Times New Roman" w:cs="Times New Roman"/>
          <w:b/>
          <w:bCs/>
          <w:sz w:val="24"/>
          <w:szCs w:val="24"/>
        </w:rPr>
        <w:t>Development</w:t>
      </w:r>
      <w:proofErr w:type="spellEnd"/>
      <w:r w:rsidRPr="001D67AD">
        <w:rPr>
          <w:rFonts w:ascii="Times New Roman" w:hAnsi="Times New Roman" w:cs="Times New Roman"/>
          <w:sz w:val="24"/>
          <w:szCs w:val="24"/>
        </w:rPr>
        <w:t>, n. 2, p. 354-361, 1958.</w:t>
      </w:r>
    </w:p>
    <w:p w14:paraId="5209EBDF" w14:textId="77777777" w:rsidR="004E795C" w:rsidRPr="001D67AD" w:rsidRDefault="004E795C" w:rsidP="004E795C">
      <w:pPr>
        <w:spacing w:after="0" w:line="240" w:lineRule="auto"/>
        <w:rPr>
          <w:rFonts w:ascii="Times New Roman" w:hAnsi="Times New Roman" w:cs="Times New Roman"/>
          <w:sz w:val="24"/>
          <w:szCs w:val="24"/>
        </w:rPr>
      </w:pPr>
    </w:p>
    <w:p w14:paraId="61AABA1A" w14:textId="77777777" w:rsidR="004E795C" w:rsidRPr="00200493" w:rsidRDefault="004E795C" w:rsidP="004E795C">
      <w:pPr>
        <w:spacing w:after="0" w:line="240" w:lineRule="auto"/>
        <w:rPr>
          <w:rFonts w:ascii="Times New Roman" w:hAnsi="Times New Roman" w:cs="Times New Roman"/>
          <w:sz w:val="24"/>
          <w:szCs w:val="24"/>
        </w:rPr>
      </w:pPr>
      <w:r w:rsidRPr="00200493">
        <w:rPr>
          <w:rFonts w:ascii="Times New Roman" w:hAnsi="Times New Roman" w:cs="Times New Roman"/>
          <w:sz w:val="24"/>
          <w:szCs w:val="24"/>
          <w:shd w:val="clear" w:color="auto" w:fill="FFFFFF"/>
        </w:rPr>
        <w:lastRenderedPageBreak/>
        <w:t xml:space="preserve">CAETANO, Gabriel Soares Freitas; ZANGUETIN, José </w:t>
      </w:r>
      <w:proofErr w:type="spellStart"/>
      <w:r w:rsidRPr="00200493">
        <w:rPr>
          <w:rFonts w:ascii="Times New Roman" w:hAnsi="Times New Roman" w:cs="Times New Roman"/>
          <w:sz w:val="24"/>
          <w:szCs w:val="24"/>
          <w:shd w:val="clear" w:color="auto" w:fill="FFFFFF"/>
        </w:rPr>
        <w:t>Antonio</w:t>
      </w:r>
      <w:proofErr w:type="spellEnd"/>
      <w:r w:rsidRPr="00200493">
        <w:rPr>
          <w:rFonts w:ascii="Times New Roman" w:hAnsi="Times New Roman" w:cs="Times New Roman"/>
          <w:sz w:val="24"/>
          <w:szCs w:val="24"/>
          <w:shd w:val="clear" w:color="auto" w:fill="FFFFFF"/>
        </w:rPr>
        <w:t xml:space="preserve">; QUERINO FILHO, Luiz Carlos. Sistema de irrigação por gotejamento no tomateiro. </w:t>
      </w:r>
      <w:r w:rsidRPr="00200493">
        <w:rPr>
          <w:rFonts w:ascii="Times New Roman" w:hAnsi="Times New Roman" w:cs="Times New Roman"/>
          <w:b/>
          <w:bCs/>
          <w:sz w:val="24"/>
          <w:szCs w:val="24"/>
          <w:shd w:val="clear" w:color="auto" w:fill="FFFFFF"/>
        </w:rPr>
        <w:t>Revista e -</w:t>
      </w:r>
      <w:proofErr w:type="spellStart"/>
      <w:r w:rsidRPr="00200493">
        <w:rPr>
          <w:rFonts w:ascii="Times New Roman" w:hAnsi="Times New Roman" w:cs="Times New Roman"/>
          <w:b/>
          <w:bCs/>
          <w:sz w:val="24"/>
          <w:szCs w:val="24"/>
          <w:shd w:val="clear" w:color="auto" w:fill="FFFFFF"/>
        </w:rPr>
        <w:t>F@</w:t>
      </w:r>
      <w:r w:rsidRPr="004C47A3">
        <w:rPr>
          <w:rFonts w:ascii="Times New Roman" w:hAnsi="Times New Roman" w:cs="Times New Roman"/>
          <w:b/>
          <w:bCs/>
          <w:sz w:val="24"/>
          <w:szCs w:val="24"/>
          <w:shd w:val="clear" w:color="auto" w:fill="FFFFFF"/>
        </w:rPr>
        <w:t>tec</w:t>
      </w:r>
      <w:proofErr w:type="spellEnd"/>
      <w:r w:rsidRPr="00200493">
        <w:rPr>
          <w:rFonts w:ascii="Times New Roman" w:hAnsi="Times New Roman" w:cs="Times New Roman"/>
          <w:sz w:val="24"/>
          <w:szCs w:val="24"/>
          <w:shd w:val="clear" w:color="auto" w:fill="FFFFFF"/>
        </w:rPr>
        <w:t>, Garça, v.10, n.1, out. 2020.</w:t>
      </w:r>
      <w:r>
        <w:rPr>
          <w:rFonts w:ascii="Times New Roman" w:hAnsi="Times New Roman" w:cs="Times New Roman"/>
          <w:sz w:val="24"/>
          <w:szCs w:val="24"/>
          <w:shd w:val="clear" w:color="auto" w:fill="FFFFFF"/>
        </w:rPr>
        <w:t xml:space="preserve"> Disponível em: </w:t>
      </w:r>
      <w:r w:rsidRPr="00FB7F61">
        <w:rPr>
          <w:rFonts w:ascii="Times New Roman" w:hAnsi="Times New Roman" w:cs="Times New Roman"/>
          <w:sz w:val="24"/>
          <w:szCs w:val="24"/>
          <w:shd w:val="clear" w:color="auto" w:fill="FFFFFF"/>
        </w:rPr>
        <w:t>http://ric.cps.sp.gov.br/handle/123456789/6999</w:t>
      </w:r>
      <w:r>
        <w:rPr>
          <w:rFonts w:ascii="Times New Roman" w:hAnsi="Times New Roman" w:cs="Times New Roman"/>
          <w:sz w:val="24"/>
          <w:szCs w:val="24"/>
          <w:shd w:val="clear" w:color="auto" w:fill="FFFFFF"/>
        </w:rPr>
        <w:t>. Acesso em 22 mar. 2022.</w:t>
      </w:r>
    </w:p>
    <w:p w14:paraId="6DB26D74" w14:textId="77777777" w:rsidR="004E795C" w:rsidRDefault="004E795C" w:rsidP="004E795C">
      <w:pPr>
        <w:spacing w:after="0" w:line="240" w:lineRule="auto"/>
        <w:rPr>
          <w:rFonts w:ascii="Times New Roman" w:hAnsi="Times New Roman" w:cs="Times New Roman"/>
          <w:sz w:val="24"/>
          <w:szCs w:val="24"/>
        </w:rPr>
      </w:pPr>
    </w:p>
    <w:p w14:paraId="711DFE90" w14:textId="77777777" w:rsidR="004E795C" w:rsidRDefault="004E795C" w:rsidP="004E795C">
      <w:pPr>
        <w:spacing w:line="240" w:lineRule="auto"/>
        <w:rPr>
          <w:rFonts w:ascii="Times New Roman" w:hAnsi="Times New Roman" w:cs="Times New Roman"/>
          <w:sz w:val="24"/>
          <w:szCs w:val="24"/>
        </w:rPr>
      </w:pPr>
      <w:r w:rsidRPr="00802564">
        <w:rPr>
          <w:rFonts w:ascii="Times New Roman" w:hAnsi="Times New Roman" w:cs="Times New Roman"/>
          <w:sz w:val="24"/>
          <w:szCs w:val="24"/>
        </w:rPr>
        <w:t xml:space="preserve">CHIAVENATO, Idalberto. </w:t>
      </w:r>
      <w:r w:rsidRPr="00802564">
        <w:rPr>
          <w:rFonts w:ascii="Times New Roman" w:hAnsi="Times New Roman" w:cs="Times New Roman"/>
          <w:b/>
          <w:bCs/>
          <w:sz w:val="24"/>
          <w:szCs w:val="24"/>
        </w:rPr>
        <w:t xml:space="preserve">Desempenho humano nas empresas: </w:t>
      </w:r>
      <w:r w:rsidRPr="00802564">
        <w:rPr>
          <w:rFonts w:ascii="Times New Roman" w:hAnsi="Times New Roman" w:cs="Times New Roman"/>
          <w:sz w:val="24"/>
          <w:szCs w:val="24"/>
        </w:rPr>
        <w:t>como desenhar cargos e avaliar o desempenho para alcançar resultados. 6 ed. São Paulo: Atlas, 2009</w:t>
      </w:r>
      <w:r>
        <w:rPr>
          <w:rFonts w:ascii="Times New Roman" w:hAnsi="Times New Roman" w:cs="Times New Roman"/>
          <w:sz w:val="24"/>
          <w:szCs w:val="24"/>
        </w:rPr>
        <w:t>a.</w:t>
      </w:r>
    </w:p>
    <w:p w14:paraId="26BBCB3B" w14:textId="77777777" w:rsidR="004E795C" w:rsidRPr="00802564" w:rsidRDefault="004E795C" w:rsidP="004E795C">
      <w:pPr>
        <w:spacing w:line="240" w:lineRule="auto"/>
        <w:rPr>
          <w:rFonts w:ascii="Times New Roman" w:hAnsi="Times New Roman" w:cs="Times New Roman"/>
          <w:sz w:val="24"/>
          <w:szCs w:val="24"/>
        </w:rPr>
      </w:pPr>
      <w:r w:rsidRPr="00802564">
        <w:rPr>
          <w:rFonts w:ascii="Times New Roman" w:hAnsi="Times New Roman" w:cs="Times New Roman"/>
          <w:sz w:val="24"/>
          <w:szCs w:val="24"/>
        </w:rPr>
        <w:t xml:space="preserve">CHIAVENATO, Idalberto. </w:t>
      </w:r>
      <w:r w:rsidRPr="00802564">
        <w:rPr>
          <w:rFonts w:ascii="Times New Roman" w:hAnsi="Times New Roman" w:cs="Times New Roman"/>
          <w:b/>
          <w:bCs/>
          <w:sz w:val="24"/>
          <w:szCs w:val="24"/>
        </w:rPr>
        <w:t xml:space="preserve">Recursos humanos: </w:t>
      </w:r>
      <w:r w:rsidRPr="00802564">
        <w:rPr>
          <w:rFonts w:ascii="Times New Roman" w:hAnsi="Times New Roman" w:cs="Times New Roman"/>
          <w:sz w:val="24"/>
          <w:szCs w:val="24"/>
        </w:rPr>
        <w:t>o capital humano das organizações. 9.</w:t>
      </w:r>
      <w:r>
        <w:rPr>
          <w:rFonts w:ascii="Times New Roman" w:hAnsi="Times New Roman" w:cs="Times New Roman"/>
          <w:sz w:val="24"/>
          <w:szCs w:val="24"/>
        </w:rPr>
        <w:t>ed.</w:t>
      </w:r>
      <w:r w:rsidRPr="00802564">
        <w:rPr>
          <w:rFonts w:ascii="Times New Roman" w:hAnsi="Times New Roman" w:cs="Times New Roman"/>
          <w:sz w:val="24"/>
          <w:szCs w:val="24"/>
        </w:rPr>
        <w:t xml:space="preserve"> Rio de Janeiro: Campus, 2009</w:t>
      </w:r>
      <w:r>
        <w:rPr>
          <w:rFonts w:ascii="Times New Roman" w:hAnsi="Times New Roman" w:cs="Times New Roman"/>
          <w:sz w:val="24"/>
          <w:szCs w:val="24"/>
        </w:rPr>
        <w:t>b.</w:t>
      </w:r>
    </w:p>
    <w:p w14:paraId="0D706616" w14:textId="77777777" w:rsidR="004E795C" w:rsidRPr="007C64E7" w:rsidRDefault="004E795C" w:rsidP="004E795C">
      <w:pPr>
        <w:spacing w:after="0" w:line="240" w:lineRule="auto"/>
        <w:rPr>
          <w:rFonts w:ascii="Times New Roman" w:hAnsi="Times New Roman" w:cs="Times New Roman"/>
          <w:sz w:val="24"/>
          <w:szCs w:val="24"/>
        </w:rPr>
      </w:pPr>
      <w:r w:rsidRPr="007C64E7">
        <w:rPr>
          <w:rFonts w:ascii="Times New Roman" w:hAnsi="Times New Roman" w:cs="Times New Roman"/>
          <w:sz w:val="24"/>
          <w:szCs w:val="24"/>
        </w:rPr>
        <w:t xml:space="preserve">HONORATO, Daniel de F. et al. Utilização da indexação automática para auxílio à construção de uma base de dados para a extração de conhecimento aplicada </w:t>
      </w:r>
      <w:proofErr w:type="gramStart"/>
      <w:r w:rsidRPr="007C64E7">
        <w:rPr>
          <w:rFonts w:ascii="Times New Roman" w:hAnsi="Times New Roman" w:cs="Times New Roman"/>
          <w:sz w:val="24"/>
          <w:szCs w:val="24"/>
        </w:rPr>
        <w:t>à</w:t>
      </w:r>
      <w:proofErr w:type="gramEnd"/>
      <w:r w:rsidRPr="007C64E7">
        <w:rPr>
          <w:rFonts w:ascii="Times New Roman" w:hAnsi="Times New Roman" w:cs="Times New Roman"/>
          <w:sz w:val="24"/>
          <w:szCs w:val="24"/>
        </w:rPr>
        <w:t xml:space="preserve"> doenças pépticas. </w:t>
      </w:r>
      <w:r w:rsidRPr="007C64E7">
        <w:rPr>
          <w:rFonts w:ascii="Times New Roman" w:hAnsi="Times New Roman" w:cs="Times New Roman"/>
          <w:i/>
          <w:iCs/>
          <w:sz w:val="24"/>
          <w:szCs w:val="24"/>
        </w:rPr>
        <w:t>In</w:t>
      </w:r>
      <w:r w:rsidRPr="007C64E7">
        <w:rPr>
          <w:rFonts w:ascii="Times New Roman" w:hAnsi="Times New Roman" w:cs="Times New Roman"/>
          <w:sz w:val="24"/>
          <w:szCs w:val="24"/>
        </w:rPr>
        <w:t xml:space="preserve">: WORKSHOP DE COMPUTAÇÃO, 1., 2004, Palhoça. </w:t>
      </w:r>
      <w:r w:rsidRPr="007C64E7">
        <w:rPr>
          <w:rFonts w:ascii="Times New Roman" w:hAnsi="Times New Roman" w:cs="Times New Roman"/>
          <w:b/>
          <w:bCs/>
          <w:sz w:val="24"/>
          <w:szCs w:val="24"/>
        </w:rPr>
        <w:t>Anais</w:t>
      </w:r>
      <w:r w:rsidRPr="007C64E7">
        <w:rPr>
          <w:rFonts w:ascii="Times New Roman" w:hAnsi="Times New Roman" w:cs="Times New Roman"/>
          <w:sz w:val="24"/>
          <w:szCs w:val="24"/>
        </w:rPr>
        <w:t>… Palhoça: WORKCOMP-SUL, 2004. p. 1-9.</w:t>
      </w:r>
    </w:p>
    <w:p w14:paraId="2C0910B1" w14:textId="77777777" w:rsidR="004E795C" w:rsidRPr="007C64E7" w:rsidRDefault="004E795C" w:rsidP="004E795C">
      <w:pPr>
        <w:spacing w:after="0" w:line="240" w:lineRule="auto"/>
        <w:rPr>
          <w:rFonts w:ascii="Times New Roman" w:hAnsi="Times New Roman" w:cs="Times New Roman"/>
          <w:sz w:val="24"/>
          <w:szCs w:val="24"/>
        </w:rPr>
      </w:pPr>
    </w:p>
    <w:p w14:paraId="72D220B4" w14:textId="77777777" w:rsidR="004E795C" w:rsidRDefault="004E795C" w:rsidP="004E795C">
      <w:pPr>
        <w:spacing w:after="0" w:line="240" w:lineRule="auto"/>
        <w:rPr>
          <w:rFonts w:ascii="Times New Roman" w:hAnsi="Times New Roman" w:cs="Times New Roman"/>
          <w:sz w:val="24"/>
          <w:szCs w:val="24"/>
        </w:rPr>
      </w:pPr>
      <w:r w:rsidRPr="007C64E7">
        <w:rPr>
          <w:rFonts w:ascii="Times New Roman" w:hAnsi="Times New Roman" w:cs="Times New Roman"/>
          <w:sz w:val="24"/>
          <w:szCs w:val="24"/>
        </w:rPr>
        <w:t xml:space="preserve">LAKATOS, Eva Maria; MARCONI, M. de A. </w:t>
      </w:r>
      <w:r w:rsidRPr="007C64E7">
        <w:rPr>
          <w:rFonts w:ascii="Times New Roman" w:hAnsi="Times New Roman" w:cs="Times New Roman"/>
          <w:b/>
          <w:bCs/>
          <w:sz w:val="24"/>
          <w:szCs w:val="24"/>
        </w:rPr>
        <w:t>Fundamentos de metodologia científica</w:t>
      </w:r>
      <w:r w:rsidRPr="007C64E7">
        <w:rPr>
          <w:rFonts w:ascii="Times New Roman" w:hAnsi="Times New Roman" w:cs="Times New Roman"/>
          <w:sz w:val="24"/>
          <w:szCs w:val="24"/>
        </w:rPr>
        <w:t>. 3. ed. rev. e aum. São Paulo: Atlas, 1991.</w:t>
      </w:r>
    </w:p>
    <w:p w14:paraId="023D8165" w14:textId="77777777" w:rsidR="004E795C" w:rsidRDefault="004E795C" w:rsidP="004E795C">
      <w:pPr>
        <w:spacing w:after="0" w:line="240" w:lineRule="auto"/>
        <w:rPr>
          <w:rFonts w:ascii="Times New Roman" w:hAnsi="Times New Roman" w:cs="Times New Roman"/>
          <w:sz w:val="24"/>
          <w:szCs w:val="24"/>
        </w:rPr>
      </w:pPr>
    </w:p>
    <w:p w14:paraId="0C99B7AB" w14:textId="77777777" w:rsidR="004E795C" w:rsidRPr="007C64E7" w:rsidRDefault="004E795C" w:rsidP="004E795C">
      <w:pPr>
        <w:spacing w:after="0" w:line="240" w:lineRule="auto"/>
        <w:rPr>
          <w:rFonts w:ascii="Times New Roman" w:hAnsi="Times New Roman" w:cs="Times New Roman"/>
          <w:sz w:val="24"/>
          <w:szCs w:val="24"/>
        </w:rPr>
      </w:pPr>
      <w:r w:rsidRPr="007C64E7">
        <w:rPr>
          <w:rFonts w:ascii="Times New Roman" w:hAnsi="Times New Roman" w:cs="Times New Roman"/>
          <w:sz w:val="24"/>
          <w:szCs w:val="24"/>
        </w:rPr>
        <w:t xml:space="preserve">LANCASTER, F. W. </w:t>
      </w:r>
      <w:r w:rsidRPr="007C64E7">
        <w:rPr>
          <w:rFonts w:ascii="Times New Roman" w:hAnsi="Times New Roman" w:cs="Times New Roman"/>
          <w:b/>
          <w:bCs/>
          <w:sz w:val="24"/>
          <w:szCs w:val="24"/>
        </w:rPr>
        <w:t xml:space="preserve">Indexação e resumos: </w:t>
      </w:r>
      <w:r w:rsidRPr="007C64E7">
        <w:rPr>
          <w:rFonts w:ascii="Times New Roman" w:hAnsi="Times New Roman" w:cs="Times New Roman"/>
          <w:sz w:val="24"/>
          <w:szCs w:val="24"/>
        </w:rPr>
        <w:t xml:space="preserve">teoria e prática. Brasília: </w:t>
      </w:r>
      <w:proofErr w:type="spellStart"/>
      <w:r w:rsidRPr="007C64E7">
        <w:rPr>
          <w:rFonts w:ascii="Times New Roman" w:hAnsi="Times New Roman" w:cs="Times New Roman"/>
          <w:sz w:val="24"/>
          <w:szCs w:val="24"/>
        </w:rPr>
        <w:t>Briquet</w:t>
      </w:r>
      <w:proofErr w:type="spellEnd"/>
      <w:r w:rsidRPr="007C64E7">
        <w:rPr>
          <w:rFonts w:ascii="Times New Roman" w:hAnsi="Times New Roman" w:cs="Times New Roman"/>
          <w:sz w:val="24"/>
          <w:szCs w:val="24"/>
        </w:rPr>
        <w:t xml:space="preserve"> de Lemos, 2004. 452p.</w:t>
      </w:r>
    </w:p>
    <w:p w14:paraId="0027C28A" w14:textId="77777777" w:rsidR="004E795C" w:rsidRPr="007C64E7" w:rsidRDefault="004E795C" w:rsidP="004E795C">
      <w:pPr>
        <w:spacing w:after="0" w:line="240" w:lineRule="auto"/>
        <w:rPr>
          <w:rFonts w:ascii="Times New Roman" w:hAnsi="Times New Roman" w:cs="Times New Roman"/>
          <w:sz w:val="24"/>
          <w:szCs w:val="24"/>
        </w:rPr>
      </w:pPr>
    </w:p>
    <w:p w14:paraId="105EE112" w14:textId="77777777" w:rsidR="004E795C" w:rsidRPr="007C64E7" w:rsidRDefault="004E795C" w:rsidP="004E795C">
      <w:pPr>
        <w:spacing w:after="0" w:line="240" w:lineRule="auto"/>
        <w:rPr>
          <w:rFonts w:ascii="Times New Roman" w:hAnsi="Times New Roman" w:cs="Times New Roman"/>
          <w:sz w:val="24"/>
          <w:szCs w:val="24"/>
        </w:rPr>
      </w:pPr>
      <w:r w:rsidRPr="007C64E7">
        <w:rPr>
          <w:rFonts w:ascii="Times New Roman" w:hAnsi="Times New Roman" w:cs="Times New Roman"/>
          <w:sz w:val="24"/>
          <w:szCs w:val="24"/>
        </w:rPr>
        <w:t xml:space="preserve">LAPA, Remi; CORREA, Renato. Indexação automática no âmbito da Ciência da Informação no Brasil. </w:t>
      </w:r>
      <w:r w:rsidRPr="007C64E7">
        <w:rPr>
          <w:rFonts w:ascii="Times New Roman" w:hAnsi="Times New Roman" w:cs="Times New Roman"/>
          <w:b/>
          <w:bCs/>
          <w:sz w:val="24"/>
          <w:szCs w:val="24"/>
        </w:rPr>
        <w:t>Informação &amp; Tecnologia (ITEC)</w:t>
      </w:r>
      <w:r w:rsidRPr="007C64E7">
        <w:rPr>
          <w:rFonts w:ascii="Times New Roman" w:hAnsi="Times New Roman" w:cs="Times New Roman"/>
          <w:sz w:val="24"/>
          <w:szCs w:val="24"/>
        </w:rPr>
        <w:t>, Marília/João Pessoa, v. 2</w:t>
      </w:r>
      <w:r>
        <w:rPr>
          <w:rFonts w:ascii="Times New Roman" w:hAnsi="Times New Roman" w:cs="Times New Roman"/>
          <w:sz w:val="24"/>
          <w:szCs w:val="24"/>
        </w:rPr>
        <w:t>, n. 1</w:t>
      </w:r>
      <w:r w:rsidRPr="007C64E7">
        <w:rPr>
          <w:rFonts w:ascii="Times New Roman" w:hAnsi="Times New Roman" w:cs="Times New Roman"/>
          <w:sz w:val="24"/>
          <w:szCs w:val="24"/>
        </w:rPr>
        <w:t>, p. 59-76, jul./dez., 2014.</w:t>
      </w:r>
    </w:p>
    <w:p w14:paraId="22ED3BEC" w14:textId="77777777" w:rsidR="004E795C" w:rsidRDefault="004E795C" w:rsidP="004E795C">
      <w:pPr>
        <w:spacing w:after="0" w:line="240" w:lineRule="auto"/>
        <w:rPr>
          <w:rFonts w:ascii="Times New Roman" w:hAnsi="Times New Roman" w:cs="Times New Roman"/>
          <w:sz w:val="24"/>
          <w:szCs w:val="24"/>
        </w:rPr>
      </w:pPr>
    </w:p>
    <w:p w14:paraId="02209985" w14:textId="77777777" w:rsidR="004E795C" w:rsidRDefault="004E795C" w:rsidP="004E795C">
      <w:pPr>
        <w:spacing w:line="240" w:lineRule="auto"/>
        <w:rPr>
          <w:rFonts w:ascii="Times New Roman" w:hAnsi="Times New Roman" w:cs="Times New Roman"/>
          <w:sz w:val="24"/>
          <w:szCs w:val="24"/>
          <w:shd w:val="clear" w:color="auto" w:fill="FFFFFF"/>
        </w:rPr>
      </w:pPr>
      <w:r w:rsidRPr="008B6C53">
        <w:rPr>
          <w:rFonts w:ascii="Times New Roman" w:hAnsi="Times New Roman" w:cs="Times New Roman"/>
          <w:sz w:val="24"/>
          <w:szCs w:val="24"/>
          <w:shd w:val="clear" w:color="auto" w:fill="FFFFFF"/>
        </w:rPr>
        <w:t xml:space="preserve">MIAN, </w:t>
      </w:r>
      <w:proofErr w:type="spellStart"/>
      <w:r w:rsidRPr="008B6C53">
        <w:rPr>
          <w:rFonts w:ascii="Times New Roman" w:hAnsi="Times New Roman" w:cs="Times New Roman"/>
          <w:sz w:val="24"/>
          <w:szCs w:val="24"/>
          <w:shd w:val="clear" w:color="auto" w:fill="FFFFFF"/>
        </w:rPr>
        <w:t>Aila</w:t>
      </w:r>
      <w:proofErr w:type="spellEnd"/>
      <w:r w:rsidRPr="008B6C53">
        <w:rPr>
          <w:rFonts w:ascii="Times New Roman" w:hAnsi="Times New Roman" w:cs="Times New Roman"/>
          <w:sz w:val="24"/>
          <w:szCs w:val="24"/>
          <w:shd w:val="clear" w:color="auto" w:fill="FFFFFF"/>
        </w:rPr>
        <w:t xml:space="preserve"> Ariele; AGUILLAR, Cláudia Maria </w:t>
      </w:r>
      <w:proofErr w:type="spellStart"/>
      <w:r w:rsidRPr="008B6C53">
        <w:rPr>
          <w:rFonts w:ascii="Times New Roman" w:hAnsi="Times New Roman" w:cs="Times New Roman"/>
          <w:sz w:val="24"/>
          <w:szCs w:val="24"/>
          <w:shd w:val="clear" w:color="auto" w:fill="FFFFFF"/>
        </w:rPr>
        <w:t>Bernava</w:t>
      </w:r>
      <w:proofErr w:type="spellEnd"/>
      <w:r w:rsidRPr="008B6C53">
        <w:rPr>
          <w:rFonts w:ascii="Times New Roman" w:hAnsi="Times New Roman" w:cs="Times New Roman"/>
          <w:sz w:val="24"/>
          <w:szCs w:val="24"/>
          <w:shd w:val="clear" w:color="auto" w:fill="FFFFFF"/>
        </w:rPr>
        <w:t xml:space="preserve">; SILVA, Deise </w:t>
      </w:r>
      <w:proofErr w:type="spellStart"/>
      <w:r w:rsidRPr="008B6C53">
        <w:rPr>
          <w:rFonts w:ascii="Times New Roman" w:hAnsi="Times New Roman" w:cs="Times New Roman"/>
          <w:sz w:val="24"/>
          <w:szCs w:val="24"/>
          <w:shd w:val="clear" w:color="auto" w:fill="FFFFFF"/>
        </w:rPr>
        <w:t>Deolindo</w:t>
      </w:r>
      <w:proofErr w:type="spellEnd"/>
      <w:r w:rsidRPr="008B6C53">
        <w:rPr>
          <w:rFonts w:ascii="Times New Roman" w:hAnsi="Times New Roman" w:cs="Times New Roman"/>
          <w:sz w:val="24"/>
          <w:szCs w:val="24"/>
          <w:shd w:val="clear" w:color="auto" w:fill="FFFFFF"/>
        </w:rPr>
        <w:t xml:space="preserve">. Estudo das contribuições da gestão feminina para o clima organizacional de uma empresa </w:t>
      </w:r>
      <w:proofErr w:type="spellStart"/>
      <w:r w:rsidRPr="008B6C53">
        <w:rPr>
          <w:rFonts w:ascii="Times New Roman" w:hAnsi="Times New Roman" w:cs="Times New Roman"/>
          <w:sz w:val="24"/>
          <w:szCs w:val="24"/>
          <w:shd w:val="clear" w:color="auto" w:fill="FFFFFF"/>
        </w:rPr>
        <w:t>garcense</w:t>
      </w:r>
      <w:proofErr w:type="spellEnd"/>
      <w:r w:rsidRPr="008B6C53">
        <w:rPr>
          <w:rFonts w:ascii="Times New Roman" w:hAnsi="Times New Roman" w:cs="Times New Roman"/>
          <w:sz w:val="24"/>
          <w:szCs w:val="24"/>
          <w:shd w:val="clear" w:color="auto" w:fill="FFFFFF"/>
        </w:rPr>
        <w:t xml:space="preserve">. </w:t>
      </w:r>
      <w:r w:rsidRPr="008B6C53">
        <w:rPr>
          <w:rFonts w:ascii="Times New Roman" w:hAnsi="Times New Roman" w:cs="Times New Roman"/>
          <w:b/>
          <w:bCs/>
          <w:sz w:val="24"/>
          <w:szCs w:val="24"/>
          <w:shd w:val="clear" w:color="auto" w:fill="FFFFFF"/>
        </w:rPr>
        <w:t xml:space="preserve">Revista </w:t>
      </w:r>
      <w:proofErr w:type="spellStart"/>
      <w:r w:rsidRPr="008B6C53">
        <w:rPr>
          <w:rFonts w:ascii="Times New Roman" w:hAnsi="Times New Roman" w:cs="Times New Roman"/>
          <w:b/>
          <w:bCs/>
          <w:sz w:val="24"/>
          <w:szCs w:val="24"/>
          <w:shd w:val="clear" w:color="auto" w:fill="FFFFFF"/>
        </w:rPr>
        <w:t>e-F@tec</w:t>
      </w:r>
      <w:proofErr w:type="spellEnd"/>
      <w:r w:rsidRPr="008B6C53">
        <w:rPr>
          <w:rFonts w:ascii="Times New Roman" w:hAnsi="Times New Roman" w:cs="Times New Roman"/>
          <w:sz w:val="24"/>
          <w:szCs w:val="24"/>
          <w:shd w:val="clear" w:color="auto" w:fill="FFFFFF"/>
        </w:rPr>
        <w:t>, Garça, v.11, n.1, dez. 2021.</w:t>
      </w:r>
    </w:p>
    <w:p w14:paraId="37AE45A1" w14:textId="77777777" w:rsidR="004E795C" w:rsidRDefault="004E795C" w:rsidP="004E795C">
      <w:pPr>
        <w:spacing w:after="0" w:line="240" w:lineRule="auto"/>
        <w:rPr>
          <w:rFonts w:ascii="Times New Roman" w:hAnsi="Times New Roman" w:cs="Times New Roman"/>
          <w:sz w:val="24"/>
          <w:szCs w:val="24"/>
          <w:shd w:val="clear" w:color="auto" w:fill="FFFFFF"/>
        </w:rPr>
      </w:pPr>
      <w:r w:rsidRPr="002E466C">
        <w:rPr>
          <w:rFonts w:ascii="Times New Roman" w:hAnsi="Times New Roman" w:cs="Times New Roman"/>
          <w:sz w:val="24"/>
          <w:szCs w:val="24"/>
          <w:shd w:val="clear" w:color="auto" w:fill="FFFFFF"/>
        </w:rPr>
        <w:t xml:space="preserve">MORALES, Beatriz </w:t>
      </w:r>
      <w:proofErr w:type="spellStart"/>
      <w:r w:rsidRPr="002E466C">
        <w:rPr>
          <w:rFonts w:ascii="Times New Roman" w:hAnsi="Times New Roman" w:cs="Times New Roman"/>
          <w:sz w:val="24"/>
          <w:szCs w:val="24"/>
          <w:shd w:val="clear" w:color="auto" w:fill="FFFFFF"/>
        </w:rPr>
        <w:t>Visone</w:t>
      </w:r>
      <w:proofErr w:type="spellEnd"/>
      <w:r w:rsidRPr="002E466C">
        <w:rPr>
          <w:rFonts w:ascii="Times New Roman" w:hAnsi="Times New Roman" w:cs="Times New Roman"/>
          <w:sz w:val="24"/>
          <w:szCs w:val="24"/>
          <w:shd w:val="clear" w:color="auto" w:fill="FFFFFF"/>
        </w:rPr>
        <w:t xml:space="preserve">. </w:t>
      </w:r>
      <w:r w:rsidRPr="002E466C">
        <w:rPr>
          <w:rFonts w:ascii="Times New Roman" w:hAnsi="Times New Roman" w:cs="Times New Roman"/>
          <w:b/>
          <w:bCs/>
          <w:sz w:val="24"/>
          <w:szCs w:val="24"/>
          <w:shd w:val="clear" w:color="auto" w:fill="FFFFFF"/>
        </w:rPr>
        <w:t>Análise do Big Data na logística para otimização do tempo de entrega de produtos</w:t>
      </w:r>
      <w:r w:rsidRPr="002E466C">
        <w:rPr>
          <w:rFonts w:ascii="Times New Roman" w:hAnsi="Times New Roman" w:cs="Times New Roman"/>
          <w:sz w:val="24"/>
          <w:szCs w:val="24"/>
          <w:shd w:val="clear" w:color="auto" w:fill="FFFFFF"/>
        </w:rPr>
        <w:t xml:space="preserve">. Orientador: Larissa </w:t>
      </w:r>
      <w:proofErr w:type="spellStart"/>
      <w:r w:rsidRPr="002E466C">
        <w:rPr>
          <w:rFonts w:ascii="Times New Roman" w:hAnsi="Times New Roman" w:cs="Times New Roman"/>
          <w:sz w:val="24"/>
          <w:szCs w:val="24"/>
          <w:shd w:val="clear" w:color="auto" w:fill="FFFFFF"/>
        </w:rPr>
        <w:t>Pavarini</w:t>
      </w:r>
      <w:proofErr w:type="spellEnd"/>
      <w:r w:rsidRPr="002E466C">
        <w:rPr>
          <w:rFonts w:ascii="Times New Roman" w:hAnsi="Times New Roman" w:cs="Times New Roman"/>
          <w:sz w:val="24"/>
          <w:szCs w:val="24"/>
          <w:shd w:val="clear" w:color="auto" w:fill="FFFFFF"/>
        </w:rPr>
        <w:t xml:space="preserve"> da Luz. 2021. 26 f. Monografia (Graduação em Tecnologia em Mecatrônica Industrial) – Faculdade de Tecnologia Dep. </w:t>
      </w:r>
      <w:proofErr w:type="spellStart"/>
      <w:r w:rsidRPr="002E466C">
        <w:rPr>
          <w:rFonts w:ascii="Times New Roman" w:hAnsi="Times New Roman" w:cs="Times New Roman"/>
          <w:sz w:val="24"/>
          <w:szCs w:val="24"/>
          <w:shd w:val="clear" w:color="auto" w:fill="FFFFFF"/>
        </w:rPr>
        <w:t>Julio</w:t>
      </w:r>
      <w:proofErr w:type="spellEnd"/>
      <w:r w:rsidRPr="002E466C">
        <w:rPr>
          <w:rFonts w:ascii="Times New Roman" w:hAnsi="Times New Roman" w:cs="Times New Roman"/>
          <w:sz w:val="24"/>
          <w:szCs w:val="24"/>
          <w:shd w:val="clear" w:color="auto" w:fill="FFFFFF"/>
        </w:rPr>
        <w:t xml:space="preserve"> Julinho Marcondes de Moura, Garça, 2021.</w:t>
      </w:r>
    </w:p>
    <w:p w14:paraId="33B201D1" w14:textId="77777777" w:rsidR="004E795C" w:rsidRPr="002E466C" w:rsidRDefault="004E795C" w:rsidP="004E795C">
      <w:pPr>
        <w:spacing w:after="0" w:line="240" w:lineRule="auto"/>
        <w:rPr>
          <w:rFonts w:ascii="Times New Roman" w:hAnsi="Times New Roman" w:cs="Times New Roman"/>
          <w:sz w:val="24"/>
          <w:szCs w:val="24"/>
          <w:shd w:val="clear" w:color="auto" w:fill="FFFFFF"/>
        </w:rPr>
      </w:pPr>
    </w:p>
    <w:p w14:paraId="4EFC6E9D" w14:textId="77777777" w:rsidR="004E795C" w:rsidRPr="001D67AD" w:rsidRDefault="004E795C" w:rsidP="004E795C">
      <w:pPr>
        <w:spacing w:after="0" w:line="240" w:lineRule="auto"/>
        <w:rPr>
          <w:rFonts w:ascii="Times New Roman" w:hAnsi="Times New Roman" w:cs="Times New Roman"/>
          <w:sz w:val="24"/>
          <w:szCs w:val="24"/>
        </w:rPr>
      </w:pPr>
      <w:r w:rsidRPr="001D67AD">
        <w:rPr>
          <w:rFonts w:ascii="Times New Roman" w:hAnsi="Times New Roman" w:cs="Times New Roman"/>
          <w:sz w:val="24"/>
          <w:szCs w:val="24"/>
        </w:rPr>
        <w:t xml:space="preserve">PEQUENA biblioteca do vinho. São Paulo: </w:t>
      </w:r>
      <w:proofErr w:type="spellStart"/>
      <w:r w:rsidRPr="001D67AD">
        <w:rPr>
          <w:rFonts w:ascii="Times New Roman" w:hAnsi="Times New Roman" w:cs="Times New Roman"/>
          <w:sz w:val="24"/>
          <w:szCs w:val="24"/>
        </w:rPr>
        <w:t>Lafonte</w:t>
      </w:r>
      <w:proofErr w:type="spellEnd"/>
      <w:r w:rsidRPr="001D67AD">
        <w:rPr>
          <w:rFonts w:ascii="Times New Roman" w:hAnsi="Times New Roman" w:cs="Times New Roman"/>
          <w:sz w:val="24"/>
          <w:szCs w:val="24"/>
        </w:rPr>
        <w:t>, 2012.</w:t>
      </w:r>
    </w:p>
    <w:p w14:paraId="454141D0" w14:textId="36A833A9" w:rsidR="004C47A3" w:rsidRPr="004E795C" w:rsidRDefault="004C47A3" w:rsidP="004E795C"/>
    <w:sectPr w:rsidR="004C47A3" w:rsidRPr="004E795C" w:rsidSect="00CF463A">
      <w:head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CF3E" w14:textId="77777777" w:rsidR="00E113C5" w:rsidRDefault="00E113C5" w:rsidP="00A944D7">
      <w:pPr>
        <w:spacing w:after="0" w:line="240" w:lineRule="auto"/>
      </w:pPr>
      <w:r>
        <w:separator/>
      </w:r>
    </w:p>
  </w:endnote>
  <w:endnote w:type="continuationSeparator" w:id="0">
    <w:p w14:paraId="031BC439" w14:textId="77777777" w:rsidR="00E113C5" w:rsidRDefault="00E113C5" w:rsidP="00A9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C명조">
    <w:charset w:val="4F"/>
    <w:family w:val="auto"/>
    <w:pitch w:val="variable"/>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281054"/>
      <w:docPartObj>
        <w:docPartGallery w:val="Page Numbers (Bottom of Page)"/>
        <w:docPartUnique/>
      </w:docPartObj>
    </w:sdtPr>
    <w:sdtContent>
      <w:p w14:paraId="66992A74" w14:textId="6E83A631" w:rsidR="00496302" w:rsidRDefault="00496302">
        <w:pPr>
          <w:pStyle w:val="Rodap"/>
          <w:jc w:val="right"/>
        </w:pPr>
        <w:r>
          <w:fldChar w:fldCharType="begin"/>
        </w:r>
        <w:r>
          <w:instrText>PAGE   \* MERGEFORMAT</w:instrText>
        </w:r>
        <w:r>
          <w:fldChar w:fldCharType="separate"/>
        </w:r>
        <w:r>
          <w:t>2</w:t>
        </w:r>
        <w:r>
          <w:fldChar w:fldCharType="end"/>
        </w:r>
      </w:p>
    </w:sdtContent>
  </w:sdt>
  <w:p w14:paraId="4699F722" w14:textId="77777777" w:rsidR="00496302" w:rsidRDefault="004963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FE99" w14:textId="77777777" w:rsidR="00E113C5" w:rsidRDefault="00E113C5" w:rsidP="00A944D7">
      <w:pPr>
        <w:spacing w:after="0" w:line="240" w:lineRule="auto"/>
      </w:pPr>
      <w:r>
        <w:separator/>
      </w:r>
    </w:p>
  </w:footnote>
  <w:footnote w:type="continuationSeparator" w:id="0">
    <w:p w14:paraId="39F10263" w14:textId="77777777" w:rsidR="00E113C5" w:rsidRDefault="00E113C5" w:rsidP="00A94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3DBC" w14:textId="77777777" w:rsidR="004E795C" w:rsidRPr="001B3121" w:rsidRDefault="004E795C" w:rsidP="004E795C">
    <w:pPr>
      <w:pStyle w:val="Cabealho"/>
      <w:tabs>
        <w:tab w:val="left" w:pos="1755"/>
        <w:tab w:val="left" w:pos="2460"/>
        <w:tab w:val="center" w:pos="4819"/>
      </w:tabs>
      <w:jc w:val="center"/>
      <w:rPr>
        <w:sz w:val="16"/>
        <w:szCs w:val="16"/>
      </w:rPr>
    </w:pPr>
    <w:r>
      <w:rPr>
        <w:noProof/>
        <w:sz w:val="16"/>
        <w:szCs w:val="16"/>
      </w:rPr>
      <w:drawing>
        <wp:inline distT="0" distB="0" distL="0" distR="0" wp14:anchorId="0E2D01F8" wp14:editId="6FB13386">
          <wp:extent cx="5292456" cy="1013456"/>
          <wp:effectExtent l="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t="5864" b="5864"/>
                  <a:stretch>
                    <a:fillRect/>
                  </a:stretch>
                </pic:blipFill>
                <pic:spPr bwMode="auto">
                  <a:xfrm>
                    <a:off x="0" y="0"/>
                    <a:ext cx="5292456" cy="1013456"/>
                  </a:xfrm>
                  <a:prstGeom prst="rect">
                    <a:avLst/>
                  </a:prstGeom>
                  <a:ln>
                    <a:noFill/>
                  </a:ln>
                  <a:extLst>
                    <a:ext uri="{53640926-AAD7-44D8-BBD7-CCE9431645EC}">
                      <a14:shadowObscured xmlns:a14="http://schemas.microsoft.com/office/drawing/2010/main"/>
                    </a:ext>
                  </a:extLst>
                </pic:spPr>
              </pic:pic>
            </a:graphicData>
          </a:graphic>
        </wp:inline>
      </w:drawing>
    </w:r>
  </w:p>
  <w:p w14:paraId="42CF410B" w14:textId="675BE2E4" w:rsidR="004E795C" w:rsidRPr="001B3121" w:rsidRDefault="00496302" w:rsidP="004E795C">
    <w:pPr>
      <w:pStyle w:val="Cabealho"/>
      <w:jc w:val="center"/>
      <w:rPr>
        <w:sz w:val="16"/>
        <w:szCs w:val="16"/>
      </w:rPr>
    </w:pPr>
    <w:r>
      <w:rPr>
        <w:sz w:val="16"/>
        <w:szCs w:val="16"/>
      </w:rPr>
      <w:t>________________</w:t>
    </w:r>
    <w:r w:rsidR="004E795C" w:rsidRPr="001B3121">
      <w:rPr>
        <w:sz w:val="16"/>
        <w:szCs w:val="16"/>
      </w:rPr>
      <w:t>_______________________________________________________________________________________________</w:t>
    </w:r>
  </w:p>
  <w:p w14:paraId="09657D31" w14:textId="555041CC" w:rsidR="00A944D7" w:rsidRPr="004E795C" w:rsidRDefault="004E795C" w:rsidP="004E795C">
    <w:pPr>
      <w:pStyle w:val="Cabealho"/>
      <w:tabs>
        <w:tab w:val="left" w:pos="1755"/>
        <w:tab w:val="left" w:pos="2460"/>
        <w:tab w:val="center" w:pos="4819"/>
      </w:tabs>
      <w:jc w:val="center"/>
      <w:rPr>
        <w:rFonts w:ascii="Arial" w:hAnsi="Arial" w:cs="Arial"/>
        <w:b/>
        <w:bCs/>
        <w:sz w:val="24"/>
        <w:szCs w:val="24"/>
      </w:rPr>
    </w:pPr>
    <w:r>
      <w:rPr>
        <w:rFonts w:ascii="Verdana" w:hAnsi="Verdana"/>
        <w:b/>
        <w:color w:val="880E1B"/>
      </w:rPr>
      <w:t xml:space="preserve">Faculdade de Tecnologia </w:t>
    </w:r>
    <w:r w:rsidR="00496302">
      <w:rPr>
        <w:rFonts w:ascii="Verdana" w:hAnsi="Verdana"/>
        <w:b/>
        <w:color w:val="880E1B"/>
      </w:rPr>
      <w:t xml:space="preserve">de Garça </w:t>
    </w:r>
    <w:r>
      <w:rPr>
        <w:rFonts w:ascii="Verdana" w:hAnsi="Verdana"/>
        <w:b/>
        <w:color w:val="880E1B"/>
      </w:rPr>
      <w:t>Dep. J</w:t>
    </w:r>
    <w:proofErr w:type="spellStart"/>
    <w:r w:rsidR="00496302">
      <w:rPr>
        <w:rFonts w:ascii="Verdana" w:hAnsi="Verdana"/>
        <w:b/>
        <w:color w:val="880E1B"/>
      </w:rPr>
      <w:t>u</w:t>
    </w:r>
    <w:r>
      <w:rPr>
        <w:rFonts w:ascii="Verdana" w:hAnsi="Verdana"/>
        <w:b/>
        <w:color w:val="880E1B"/>
      </w:rPr>
      <w:t>lio</w:t>
    </w:r>
    <w:proofErr w:type="spellEnd"/>
    <w:r>
      <w:rPr>
        <w:rFonts w:ascii="Verdana" w:hAnsi="Verdana"/>
        <w:b/>
        <w:color w:val="880E1B"/>
      </w:rPr>
      <w:t xml:space="preserve"> Julinho Marcondes Moura </w:t>
    </w:r>
    <w:r w:rsidRPr="00346F45">
      <w:rPr>
        <w:rFonts w:ascii="Arial" w:hAnsi="Arial" w:cs="Arial"/>
        <w:b/>
        <w:bCs/>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FE51" w14:textId="5F28EDB6" w:rsidR="00496302" w:rsidRPr="001B3121" w:rsidRDefault="00496302" w:rsidP="004E795C">
    <w:pPr>
      <w:pStyle w:val="Cabealho"/>
      <w:tabs>
        <w:tab w:val="left" w:pos="1755"/>
        <w:tab w:val="left" w:pos="2460"/>
        <w:tab w:val="center" w:pos="4819"/>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ED7"/>
    <w:multiLevelType w:val="hybridMultilevel"/>
    <w:tmpl w:val="D3B67588"/>
    <w:lvl w:ilvl="0" w:tplc="5FF820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27D9D"/>
    <w:multiLevelType w:val="hybridMultilevel"/>
    <w:tmpl w:val="7AC42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2CF5DAE"/>
    <w:multiLevelType w:val="hybridMultilevel"/>
    <w:tmpl w:val="30547898"/>
    <w:lvl w:ilvl="0" w:tplc="04160005">
      <w:start w:val="1"/>
      <w:numFmt w:val="bullet"/>
      <w:lvlText w:val=""/>
      <w:lvlJc w:val="left"/>
      <w:pPr>
        <w:ind w:left="36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1DB435A"/>
    <w:multiLevelType w:val="multilevel"/>
    <w:tmpl w:val="AE4C0A64"/>
    <w:lvl w:ilvl="0">
      <w:start w:val="1"/>
      <w:numFmt w:val="lowerLetter"/>
      <w:pStyle w:val="Marcadores"/>
      <w:lvlText w:val="%1."/>
      <w:lvlJc w:val="left"/>
      <w:pPr>
        <w:ind w:left="1060" w:hanging="70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4D7"/>
    <w:rsid w:val="000044EC"/>
    <w:rsid w:val="00047C03"/>
    <w:rsid w:val="00050B96"/>
    <w:rsid w:val="0005542C"/>
    <w:rsid w:val="000670F5"/>
    <w:rsid w:val="00076262"/>
    <w:rsid w:val="00081248"/>
    <w:rsid w:val="00094567"/>
    <w:rsid w:val="000975A8"/>
    <w:rsid w:val="000D3661"/>
    <w:rsid w:val="000F29B6"/>
    <w:rsid w:val="00105916"/>
    <w:rsid w:val="001211B4"/>
    <w:rsid w:val="001262C4"/>
    <w:rsid w:val="00131930"/>
    <w:rsid w:val="00137BB8"/>
    <w:rsid w:val="0014321D"/>
    <w:rsid w:val="00153AAC"/>
    <w:rsid w:val="00155235"/>
    <w:rsid w:val="001654BC"/>
    <w:rsid w:val="00183850"/>
    <w:rsid w:val="00193207"/>
    <w:rsid w:val="001969FF"/>
    <w:rsid w:val="001A6699"/>
    <w:rsid w:val="001B77AC"/>
    <w:rsid w:val="001D67AD"/>
    <w:rsid w:val="00200493"/>
    <w:rsid w:val="00201F4A"/>
    <w:rsid w:val="00202B5E"/>
    <w:rsid w:val="00204832"/>
    <w:rsid w:val="00235F68"/>
    <w:rsid w:val="002418A4"/>
    <w:rsid w:val="00251DD7"/>
    <w:rsid w:val="00252617"/>
    <w:rsid w:val="00263718"/>
    <w:rsid w:val="00281911"/>
    <w:rsid w:val="00292179"/>
    <w:rsid w:val="002A064A"/>
    <w:rsid w:val="002A3842"/>
    <w:rsid w:val="002A5DF7"/>
    <w:rsid w:val="002B2AE3"/>
    <w:rsid w:val="002C5963"/>
    <w:rsid w:val="002E21BC"/>
    <w:rsid w:val="002F557E"/>
    <w:rsid w:val="002F5FB6"/>
    <w:rsid w:val="00307F17"/>
    <w:rsid w:val="00310C37"/>
    <w:rsid w:val="00320968"/>
    <w:rsid w:val="00331BF9"/>
    <w:rsid w:val="00337CD3"/>
    <w:rsid w:val="00375375"/>
    <w:rsid w:val="00375AD7"/>
    <w:rsid w:val="00377D0F"/>
    <w:rsid w:val="003A69FB"/>
    <w:rsid w:val="003B3E5D"/>
    <w:rsid w:val="003D5E2A"/>
    <w:rsid w:val="003F0110"/>
    <w:rsid w:val="003F050B"/>
    <w:rsid w:val="00433FA6"/>
    <w:rsid w:val="004345B6"/>
    <w:rsid w:val="004523B2"/>
    <w:rsid w:val="004541A4"/>
    <w:rsid w:val="00461BED"/>
    <w:rsid w:val="00474150"/>
    <w:rsid w:val="00483EE0"/>
    <w:rsid w:val="00492035"/>
    <w:rsid w:val="00493158"/>
    <w:rsid w:val="00496302"/>
    <w:rsid w:val="004B5574"/>
    <w:rsid w:val="004B70ED"/>
    <w:rsid w:val="004C166B"/>
    <w:rsid w:val="004C1B07"/>
    <w:rsid w:val="004C47A3"/>
    <w:rsid w:val="004E3371"/>
    <w:rsid w:val="004E7652"/>
    <w:rsid w:val="004E795C"/>
    <w:rsid w:val="00505059"/>
    <w:rsid w:val="00555ABF"/>
    <w:rsid w:val="00562704"/>
    <w:rsid w:val="00564F8E"/>
    <w:rsid w:val="005746EA"/>
    <w:rsid w:val="00581E61"/>
    <w:rsid w:val="005A671A"/>
    <w:rsid w:val="005F03E7"/>
    <w:rsid w:val="005F0A49"/>
    <w:rsid w:val="00602222"/>
    <w:rsid w:val="0060257E"/>
    <w:rsid w:val="00605B02"/>
    <w:rsid w:val="00616EF7"/>
    <w:rsid w:val="00635A1B"/>
    <w:rsid w:val="00635DE6"/>
    <w:rsid w:val="00645864"/>
    <w:rsid w:val="0064789A"/>
    <w:rsid w:val="00674F50"/>
    <w:rsid w:val="006827FA"/>
    <w:rsid w:val="006A56FE"/>
    <w:rsid w:val="006C0DFE"/>
    <w:rsid w:val="006D30C5"/>
    <w:rsid w:val="006D7FCD"/>
    <w:rsid w:val="006E5BD0"/>
    <w:rsid w:val="0073329E"/>
    <w:rsid w:val="00733804"/>
    <w:rsid w:val="007414DF"/>
    <w:rsid w:val="00743361"/>
    <w:rsid w:val="0075492E"/>
    <w:rsid w:val="007813C0"/>
    <w:rsid w:val="0078206B"/>
    <w:rsid w:val="007B0022"/>
    <w:rsid w:val="007C64E7"/>
    <w:rsid w:val="007D1D98"/>
    <w:rsid w:val="007D41E6"/>
    <w:rsid w:val="00801A2C"/>
    <w:rsid w:val="008073FB"/>
    <w:rsid w:val="00824A0E"/>
    <w:rsid w:val="00826FF2"/>
    <w:rsid w:val="00846369"/>
    <w:rsid w:val="00882F81"/>
    <w:rsid w:val="00884BDC"/>
    <w:rsid w:val="00893C4C"/>
    <w:rsid w:val="00896D8C"/>
    <w:rsid w:val="008B4F42"/>
    <w:rsid w:val="009011EA"/>
    <w:rsid w:val="00906712"/>
    <w:rsid w:val="00912D0E"/>
    <w:rsid w:val="00920D9A"/>
    <w:rsid w:val="009212D1"/>
    <w:rsid w:val="0092385A"/>
    <w:rsid w:val="0092459D"/>
    <w:rsid w:val="00926CBD"/>
    <w:rsid w:val="00941DD3"/>
    <w:rsid w:val="00974014"/>
    <w:rsid w:val="00984E1F"/>
    <w:rsid w:val="0098695F"/>
    <w:rsid w:val="00995089"/>
    <w:rsid w:val="0099784C"/>
    <w:rsid w:val="009B32BD"/>
    <w:rsid w:val="009B49C3"/>
    <w:rsid w:val="009C583B"/>
    <w:rsid w:val="009F3E38"/>
    <w:rsid w:val="00A06E48"/>
    <w:rsid w:val="00A14B1F"/>
    <w:rsid w:val="00A2613B"/>
    <w:rsid w:val="00A3090A"/>
    <w:rsid w:val="00A37237"/>
    <w:rsid w:val="00A6513E"/>
    <w:rsid w:val="00A76758"/>
    <w:rsid w:val="00A944D7"/>
    <w:rsid w:val="00AA0700"/>
    <w:rsid w:val="00AA49B8"/>
    <w:rsid w:val="00AB0682"/>
    <w:rsid w:val="00AC3ABC"/>
    <w:rsid w:val="00AD25DF"/>
    <w:rsid w:val="00AD743D"/>
    <w:rsid w:val="00AE58A0"/>
    <w:rsid w:val="00AF71B7"/>
    <w:rsid w:val="00B025C7"/>
    <w:rsid w:val="00B32063"/>
    <w:rsid w:val="00B3435D"/>
    <w:rsid w:val="00B417A6"/>
    <w:rsid w:val="00B44EFE"/>
    <w:rsid w:val="00B5794A"/>
    <w:rsid w:val="00B82C4B"/>
    <w:rsid w:val="00B845B7"/>
    <w:rsid w:val="00B94B2D"/>
    <w:rsid w:val="00BC22F8"/>
    <w:rsid w:val="00BC410E"/>
    <w:rsid w:val="00BF1052"/>
    <w:rsid w:val="00C20F3C"/>
    <w:rsid w:val="00C2596E"/>
    <w:rsid w:val="00C25C32"/>
    <w:rsid w:val="00C44B32"/>
    <w:rsid w:val="00C53D42"/>
    <w:rsid w:val="00C548D8"/>
    <w:rsid w:val="00C65A3C"/>
    <w:rsid w:val="00C77259"/>
    <w:rsid w:val="00C8538E"/>
    <w:rsid w:val="00CA24A4"/>
    <w:rsid w:val="00CB3F90"/>
    <w:rsid w:val="00CC78A3"/>
    <w:rsid w:val="00CD4C78"/>
    <w:rsid w:val="00CF463A"/>
    <w:rsid w:val="00D12DC5"/>
    <w:rsid w:val="00D419C5"/>
    <w:rsid w:val="00D422CC"/>
    <w:rsid w:val="00D92D65"/>
    <w:rsid w:val="00DB6E64"/>
    <w:rsid w:val="00DC0558"/>
    <w:rsid w:val="00DC43E2"/>
    <w:rsid w:val="00DE7648"/>
    <w:rsid w:val="00DF3F47"/>
    <w:rsid w:val="00E04B28"/>
    <w:rsid w:val="00E113C5"/>
    <w:rsid w:val="00E42CAA"/>
    <w:rsid w:val="00E57CE8"/>
    <w:rsid w:val="00E71FB2"/>
    <w:rsid w:val="00E801D1"/>
    <w:rsid w:val="00E920F5"/>
    <w:rsid w:val="00EA28FE"/>
    <w:rsid w:val="00EA34D5"/>
    <w:rsid w:val="00ED05F6"/>
    <w:rsid w:val="00EF06DA"/>
    <w:rsid w:val="00F11682"/>
    <w:rsid w:val="00F44897"/>
    <w:rsid w:val="00F65953"/>
    <w:rsid w:val="00F81933"/>
    <w:rsid w:val="00F81D27"/>
    <w:rsid w:val="00FA5393"/>
    <w:rsid w:val="00FB7F61"/>
    <w:rsid w:val="00FC4739"/>
    <w:rsid w:val="00FE6D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7C3C"/>
  <w15:docId w15:val="{E0FBED3B-B745-4250-A8FD-570ADBB4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44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44D7"/>
  </w:style>
  <w:style w:type="paragraph" w:styleId="Rodap">
    <w:name w:val="footer"/>
    <w:basedOn w:val="Normal"/>
    <w:link w:val="RodapChar"/>
    <w:uiPriority w:val="99"/>
    <w:unhideWhenUsed/>
    <w:rsid w:val="00A944D7"/>
    <w:pPr>
      <w:tabs>
        <w:tab w:val="center" w:pos="4252"/>
        <w:tab w:val="right" w:pos="8504"/>
      </w:tabs>
      <w:spacing w:after="0" w:line="240" w:lineRule="auto"/>
    </w:pPr>
  </w:style>
  <w:style w:type="character" w:customStyle="1" w:styleId="RodapChar">
    <w:name w:val="Rodapé Char"/>
    <w:basedOn w:val="Fontepargpadro"/>
    <w:link w:val="Rodap"/>
    <w:uiPriority w:val="99"/>
    <w:rsid w:val="00A944D7"/>
  </w:style>
  <w:style w:type="paragraph" w:customStyle="1" w:styleId="resumo">
    <w:name w:val="resumo"/>
    <w:link w:val="resumoChar"/>
    <w:autoRedefine/>
    <w:qFormat/>
    <w:locked/>
    <w:rsid w:val="002418A4"/>
    <w:pPr>
      <w:widowControl w:val="0"/>
      <w:spacing w:after="0" w:line="480" w:lineRule="auto"/>
      <w:jc w:val="both"/>
    </w:pPr>
    <w:rPr>
      <w:rFonts w:ascii="Times New Roman" w:eastAsia="Times New Roman" w:hAnsi="Times New Roman" w:cs="Times New Roman"/>
      <w:color w:val="595959"/>
      <w:sz w:val="20"/>
      <w:lang w:bidi="en-US"/>
    </w:rPr>
  </w:style>
  <w:style w:type="character" w:customStyle="1" w:styleId="resumoChar">
    <w:name w:val="resumo Char"/>
    <w:link w:val="resumo"/>
    <w:rsid w:val="002418A4"/>
    <w:rPr>
      <w:rFonts w:ascii="Times New Roman" w:eastAsia="Times New Roman" w:hAnsi="Times New Roman" w:cs="Times New Roman"/>
      <w:color w:val="595959"/>
      <w:sz w:val="20"/>
      <w:lang w:bidi="en-US"/>
    </w:rPr>
  </w:style>
  <w:style w:type="paragraph" w:customStyle="1" w:styleId="Resumo-Abstrac">
    <w:name w:val="Resumo - Abstrac"/>
    <w:basedOn w:val="Normal"/>
    <w:link w:val="Resumo-AbstracChar"/>
    <w:autoRedefine/>
    <w:qFormat/>
    <w:locked/>
    <w:rsid w:val="006A56FE"/>
    <w:pPr>
      <w:tabs>
        <w:tab w:val="left" w:pos="709"/>
      </w:tabs>
      <w:spacing w:before="120" w:after="120" w:line="360" w:lineRule="auto"/>
      <w:ind w:firstLine="284"/>
      <w:contextualSpacing/>
      <w:jc w:val="both"/>
    </w:pPr>
    <w:rPr>
      <w:rFonts w:ascii="Times New Roman" w:eastAsia="Times New Roman" w:hAnsi="Times New Roman" w:cs="Times New Roman"/>
      <w:b/>
      <w:i/>
      <w:color w:val="0D0D0D"/>
      <w:sz w:val="20"/>
      <w:lang w:bidi="en-US"/>
    </w:rPr>
  </w:style>
  <w:style w:type="character" w:customStyle="1" w:styleId="Resumo-AbstracChar">
    <w:name w:val="Resumo - Abstrac Char"/>
    <w:link w:val="Resumo-Abstrac"/>
    <w:rsid w:val="006A56FE"/>
    <w:rPr>
      <w:rFonts w:ascii="Times New Roman" w:eastAsia="Times New Roman" w:hAnsi="Times New Roman" w:cs="Times New Roman"/>
      <w:b/>
      <w:i/>
      <w:color w:val="0D0D0D"/>
      <w:sz w:val="20"/>
      <w:lang w:bidi="en-US"/>
    </w:rPr>
  </w:style>
  <w:style w:type="paragraph" w:customStyle="1" w:styleId="Marcadores">
    <w:name w:val="Marcadores"/>
    <w:next w:val="Normal"/>
    <w:qFormat/>
    <w:rsid w:val="006A56FE"/>
    <w:pPr>
      <w:numPr>
        <w:numId w:val="1"/>
      </w:numPr>
      <w:spacing w:before="240" w:after="240" w:line="360" w:lineRule="auto"/>
      <w:ind w:left="357" w:hanging="357"/>
      <w:contextualSpacing/>
      <w:jc w:val="both"/>
    </w:pPr>
    <w:rPr>
      <w:rFonts w:ascii="Times New Roman" w:eastAsia="Calibri" w:hAnsi="Times New Roman" w:cs="Times New Roman"/>
      <w:color w:val="262626"/>
      <w:sz w:val="24"/>
    </w:rPr>
  </w:style>
  <w:style w:type="paragraph" w:styleId="Textodenotadefim">
    <w:name w:val="endnote text"/>
    <w:basedOn w:val="Normal"/>
    <w:link w:val="TextodenotadefimChar"/>
    <w:rsid w:val="006A56FE"/>
    <w:pPr>
      <w:tabs>
        <w:tab w:val="left" w:pos="709"/>
      </w:tabs>
      <w:spacing w:after="0" w:line="240" w:lineRule="auto"/>
      <w:contextualSpacing/>
      <w:jc w:val="both"/>
    </w:pPr>
    <w:rPr>
      <w:rFonts w:ascii="Times New Roman" w:eastAsia="Calibri" w:hAnsi="Times New Roman" w:cs="Times New Roman"/>
      <w:color w:val="262626"/>
      <w:sz w:val="18"/>
      <w:szCs w:val="20"/>
    </w:rPr>
  </w:style>
  <w:style w:type="character" w:customStyle="1" w:styleId="TextodenotadefimChar">
    <w:name w:val="Texto de nota de fim Char"/>
    <w:basedOn w:val="Fontepargpadro"/>
    <w:link w:val="Textodenotadefim"/>
    <w:rsid w:val="006A56FE"/>
    <w:rPr>
      <w:rFonts w:ascii="Times New Roman" w:eastAsia="Calibri" w:hAnsi="Times New Roman" w:cs="Times New Roman"/>
      <w:color w:val="262626"/>
      <w:sz w:val="18"/>
      <w:szCs w:val="20"/>
    </w:rPr>
  </w:style>
  <w:style w:type="character" w:styleId="Refdenotadefim">
    <w:name w:val="endnote reference"/>
    <w:rsid w:val="006A56FE"/>
    <w:rPr>
      <w:vertAlign w:val="superscript"/>
    </w:rPr>
  </w:style>
  <w:style w:type="paragraph" w:customStyle="1" w:styleId="TextoXVIIIENANCIB">
    <w:name w:val="Texto_XVIII_ENANCIB"/>
    <w:basedOn w:val="Normal"/>
    <w:qFormat/>
    <w:rsid w:val="006A56FE"/>
    <w:pPr>
      <w:spacing w:after="0" w:line="240" w:lineRule="auto"/>
      <w:jc w:val="both"/>
    </w:pPr>
    <w:rPr>
      <w:rFonts w:eastAsia="Times New Roman" w:cstheme="minorHAnsi"/>
      <w:spacing w:val="-2"/>
      <w:sz w:val="24"/>
    </w:rPr>
  </w:style>
  <w:style w:type="paragraph" w:customStyle="1" w:styleId="ListaRefernciasXVIIIENANCIB">
    <w:name w:val="Lista_Referências_XVIII_ENANCIB"/>
    <w:basedOn w:val="Normal"/>
    <w:qFormat/>
    <w:rsid w:val="00602222"/>
    <w:pPr>
      <w:spacing w:after="0" w:line="240" w:lineRule="auto"/>
    </w:pPr>
    <w:rPr>
      <w:rFonts w:ascii="Calibri" w:eastAsia="Times New Roman" w:hAnsi="Calibri" w:cs="Calibri"/>
      <w:spacing w:val="-2"/>
      <w:sz w:val="24"/>
      <w:szCs w:val="24"/>
    </w:rPr>
  </w:style>
  <w:style w:type="paragraph" w:customStyle="1" w:styleId="Fontes">
    <w:name w:val="Fontes"/>
    <w:basedOn w:val="Normal"/>
    <w:qFormat/>
    <w:rsid w:val="0078206B"/>
    <w:pPr>
      <w:tabs>
        <w:tab w:val="left" w:pos="709"/>
      </w:tabs>
      <w:spacing w:before="240" w:after="240" w:line="360" w:lineRule="auto"/>
      <w:contextualSpacing/>
      <w:jc w:val="both"/>
    </w:pPr>
    <w:rPr>
      <w:rFonts w:ascii="Times New Roman" w:eastAsia="Calibri" w:hAnsi="Times New Roman" w:cs="Times"/>
      <w:color w:val="262626"/>
      <w:szCs w:val="16"/>
      <w:lang w:val="en-US"/>
    </w:rPr>
  </w:style>
  <w:style w:type="character" w:styleId="Hyperlink">
    <w:name w:val="Hyperlink"/>
    <w:basedOn w:val="Fontepargpadro"/>
    <w:uiPriority w:val="99"/>
    <w:unhideWhenUsed/>
    <w:rsid w:val="0078206B"/>
    <w:rPr>
      <w:color w:val="0000FF" w:themeColor="hyperlink"/>
      <w:u w:val="single"/>
    </w:rPr>
  </w:style>
  <w:style w:type="paragraph" w:styleId="NormalWeb">
    <w:name w:val="Normal (Web)"/>
    <w:basedOn w:val="Normal"/>
    <w:uiPriority w:val="99"/>
    <w:semiHidden/>
    <w:unhideWhenUsed/>
    <w:rsid w:val="00AA0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XVIIIENANCIB">
    <w:name w:val="Tabela_XVIII_ENANCIB"/>
    <w:basedOn w:val="Normal"/>
    <w:qFormat/>
    <w:rsid w:val="00105916"/>
    <w:pPr>
      <w:spacing w:after="0" w:line="240" w:lineRule="auto"/>
      <w:jc w:val="center"/>
    </w:pPr>
    <w:rPr>
      <w:rFonts w:eastAsia="Times New Roman" w:cstheme="minorHAnsi"/>
      <w:b/>
      <w:spacing w:val="-2"/>
      <w:sz w:val="20"/>
    </w:rPr>
  </w:style>
  <w:style w:type="paragraph" w:customStyle="1" w:styleId="TtuloTabelaXVIIIENANCIB">
    <w:name w:val="Título_Tabela_XVIII_ENANCIB"/>
    <w:basedOn w:val="Normal"/>
    <w:qFormat/>
    <w:rsid w:val="00105916"/>
    <w:pPr>
      <w:spacing w:after="0" w:line="240" w:lineRule="auto"/>
      <w:jc w:val="center"/>
    </w:pPr>
    <w:rPr>
      <w:rFonts w:eastAsia="Times New Roman" w:cstheme="minorHAnsi"/>
      <w:b/>
    </w:rPr>
  </w:style>
  <w:style w:type="paragraph" w:customStyle="1" w:styleId="FonteXVIIIENANCIB">
    <w:name w:val="Fonte_XVIII_ENANCIB"/>
    <w:basedOn w:val="Normal"/>
    <w:qFormat/>
    <w:rsid w:val="00105916"/>
    <w:pPr>
      <w:spacing w:after="0" w:line="240" w:lineRule="auto"/>
      <w:jc w:val="center"/>
    </w:pPr>
    <w:rPr>
      <w:rFonts w:eastAsia="Times New Roman" w:cstheme="minorHAnsi"/>
      <w:b/>
      <w:sz w:val="20"/>
      <w:szCs w:val="20"/>
    </w:rPr>
  </w:style>
  <w:style w:type="paragraph" w:styleId="PargrafodaLista">
    <w:name w:val="List Paragraph"/>
    <w:basedOn w:val="Normal"/>
    <w:uiPriority w:val="34"/>
    <w:qFormat/>
    <w:rsid w:val="00E920F5"/>
    <w:pPr>
      <w:ind w:left="720"/>
      <w:contextualSpacing/>
    </w:pPr>
  </w:style>
  <w:style w:type="character" w:styleId="Refdecomentrio">
    <w:name w:val="annotation reference"/>
    <w:basedOn w:val="Fontepargpadro"/>
    <w:uiPriority w:val="99"/>
    <w:semiHidden/>
    <w:unhideWhenUsed/>
    <w:rsid w:val="00C2596E"/>
    <w:rPr>
      <w:sz w:val="16"/>
      <w:szCs w:val="16"/>
    </w:rPr>
  </w:style>
  <w:style w:type="paragraph" w:styleId="Textodecomentrio">
    <w:name w:val="annotation text"/>
    <w:basedOn w:val="Normal"/>
    <w:link w:val="TextodecomentrioChar"/>
    <w:uiPriority w:val="99"/>
    <w:semiHidden/>
    <w:unhideWhenUsed/>
    <w:rsid w:val="00C2596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2596E"/>
    <w:rPr>
      <w:sz w:val="20"/>
      <w:szCs w:val="20"/>
    </w:rPr>
  </w:style>
  <w:style w:type="paragraph" w:styleId="Assuntodocomentrio">
    <w:name w:val="annotation subject"/>
    <w:basedOn w:val="Textodecomentrio"/>
    <w:next w:val="Textodecomentrio"/>
    <w:link w:val="AssuntodocomentrioChar"/>
    <w:uiPriority w:val="99"/>
    <w:semiHidden/>
    <w:unhideWhenUsed/>
    <w:rsid w:val="00C2596E"/>
    <w:rPr>
      <w:b/>
      <w:bCs/>
    </w:rPr>
  </w:style>
  <w:style w:type="character" w:customStyle="1" w:styleId="AssuntodocomentrioChar">
    <w:name w:val="Assunto do comentário Char"/>
    <w:basedOn w:val="TextodecomentrioChar"/>
    <w:link w:val="Assuntodocomentrio"/>
    <w:uiPriority w:val="99"/>
    <w:semiHidden/>
    <w:rsid w:val="00C2596E"/>
    <w:rPr>
      <w:b/>
      <w:bCs/>
      <w:sz w:val="20"/>
      <w:szCs w:val="20"/>
    </w:rPr>
  </w:style>
  <w:style w:type="paragraph" w:styleId="Textodebalo">
    <w:name w:val="Balloon Text"/>
    <w:basedOn w:val="Normal"/>
    <w:link w:val="TextodebaloChar"/>
    <w:uiPriority w:val="99"/>
    <w:semiHidden/>
    <w:unhideWhenUsed/>
    <w:rsid w:val="00C259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596E"/>
    <w:rPr>
      <w:rFonts w:ascii="Segoe UI" w:hAnsi="Segoe UI" w:cs="Segoe UI"/>
      <w:sz w:val="18"/>
      <w:szCs w:val="18"/>
    </w:rPr>
  </w:style>
  <w:style w:type="character" w:customStyle="1" w:styleId="MenoPendente1">
    <w:name w:val="Menção Pendente1"/>
    <w:basedOn w:val="Fontepargpadro"/>
    <w:uiPriority w:val="99"/>
    <w:semiHidden/>
    <w:unhideWhenUsed/>
    <w:rsid w:val="00094567"/>
    <w:rPr>
      <w:color w:val="605E5C"/>
      <w:shd w:val="clear" w:color="auto" w:fill="E1DFDD"/>
    </w:rPr>
  </w:style>
  <w:style w:type="paragraph" w:customStyle="1" w:styleId="Default">
    <w:name w:val="Default"/>
    <w:rsid w:val="00E57C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oPendente2">
    <w:name w:val="Menção Pendente2"/>
    <w:basedOn w:val="Fontepargpadro"/>
    <w:uiPriority w:val="99"/>
    <w:semiHidden/>
    <w:unhideWhenUsed/>
    <w:rsid w:val="00126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57995">
      <w:bodyDiv w:val="1"/>
      <w:marLeft w:val="0"/>
      <w:marRight w:val="0"/>
      <w:marTop w:val="0"/>
      <w:marBottom w:val="0"/>
      <w:divBdr>
        <w:top w:val="none" w:sz="0" w:space="0" w:color="auto"/>
        <w:left w:val="none" w:sz="0" w:space="0" w:color="auto"/>
        <w:bottom w:val="none" w:sz="0" w:space="0" w:color="auto"/>
        <w:right w:val="none" w:sz="0" w:space="0" w:color="auto"/>
      </w:divBdr>
    </w:div>
    <w:div w:id="10545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F5B35-0977-4460-B343-6A19931B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2547</Words>
  <Characters>13760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Alunos</dc:creator>
  <cp:lastModifiedBy>Fatec</cp:lastModifiedBy>
  <cp:revision>4</cp:revision>
  <dcterms:created xsi:type="dcterms:W3CDTF">2022-03-30T19:15:00Z</dcterms:created>
  <dcterms:modified xsi:type="dcterms:W3CDTF">2024-03-21T14:18:00Z</dcterms:modified>
</cp:coreProperties>
</file>