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C9EA" w14:textId="368AE39D" w:rsidR="00417F17" w:rsidRDefault="00417F17" w:rsidP="00417F17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417F17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D</w:t>
      </w:r>
      <w:r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ESENVOLVIMENTO ECONÔMICO</w:t>
      </w:r>
    </w:p>
    <w:p w14:paraId="0AA1673E" w14:textId="77777777" w:rsidR="00417F17" w:rsidRDefault="00417F17" w:rsidP="00417F17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</w:p>
    <w:p w14:paraId="273C0EEC" w14:textId="307FDFAD" w:rsidR="00375725" w:rsidRDefault="00375725" w:rsidP="00375725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516B7B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CENTRO ESTADUAL DE EDUCAÇÃO TECNOLÓGICA PAULA SOUZA</w:t>
      </w:r>
    </w:p>
    <w:p w14:paraId="46154DCC" w14:textId="77777777" w:rsidR="00375725" w:rsidRPr="00516B7B" w:rsidRDefault="00375725" w:rsidP="00375725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</w:p>
    <w:p w14:paraId="3A5671B0" w14:textId="1B124F2E" w:rsidR="00375725" w:rsidRDefault="009876F0" w:rsidP="00375725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9876F0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GABINETE DO DIRETOR-SUPERINTENDENTE</w:t>
      </w:r>
      <w:r w:rsidR="00375725" w:rsidRPr="00516B7B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 xml:space="preserve"> </w:t>
      </w:r>
    </w:p>
    <w:p w14:paraId="215439F7" w14:textId="77777777" w:rsidR="00375725" w:rsidRPr="00516B7B" w:rsidRDefault="00375725" w:rsidP="00375725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</w:p>
    <w:p w14:paraId="37408815" w14:textId="64B25D25" w:rsidR="00375725" w:rsidRPr="00516B7B" w:rsidRDefault="003C1B47" w:rsidP="00FF1DD7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3C1B47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Portaria CEETEPS-GDS nº 3251 de 19 de maio de 2022</w:t>
      </w:r>
      <w:r w:rsidR="00375725" w:rsidRPr="00516B7B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 xml:space="preserve"> </w:t>
      </w:r>
    </w:p>
    <w:p w14:paraId="1CE5EBFD" w14:textId="5C90A722" w:rsidR="00AB0F49" w:rsidRDefault="00AB0F49" w:rsidP="00417F1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3468BCE3" w14:textId="0D84A848" w:rsidR="00417F17" w:rsidRPr="00516B7B" w:rsidRDefault="002C1FB9" w:rsidP="002C1FB9">
      <w:pPr>
        <w:tabs>
          <w:tab w:val="left" w:pos="6765"/>
        </w:tabs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>
        <w:rPr>
          <w:rFonts w:ascii="Arial" w:eastAsia="Calibri" w:hAnsi="Arial" w:cs="Arial"/>
          <w:bCs/>
          <w:sz w:val="24"/>
          <w:szCs w:val="24"/>
          <w:lang w:eastAsia="pt-BR"/>
        </w:rPr>
        <w:tab/>
      </w:r>
    </w:p>
    <w:p w14:paraId="0A1252C4" w14:textId="15F35FE0" w:rsidR="003C1B47" w:rsidRPr="003C1B47" w:rsidRDefault="003C1B47" w:rsidP="003C1B47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Revoga a Portaria CEETEPS-GDS nº 3202 de 25 de março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de 2022, que concede e define a quantidade de Horas-Atividade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Específicas aos docentes, indicado pelo Diretor para acompanhamento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da turma e das atividades de contextualização profissional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oferecidas pelo convênio firmado por parte da empresa da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Programa AMS – Articulação da Formação Profissional Média e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Superior - na Unidade de Ensino.</w:t>
      </w:r>
    </w:p>
    <w:p w14:paraId="2DBFD313" w14:textId="298BD615" w:rsidR="003C1B47" w:rsidRDefault="003C1B47" w:rsidP="003C1B47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A Diretora-Superintendente do Centro Estadual de Educação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Tecnológica Paula Souza, com fundamento no art. 30 da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 xml:space="preserve">Deliberação </w:t>
      </w:r>
      <w:proofErr w:type="spellStart"/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Ceeteps</w:t>
      </w:r>
      <w:proofErr w:type="spellEnd"/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 xml:space="preserve"> n° 67, de 17-12-2020, expede a presente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Portaria:</w:t>
      </w:r>
    </w:p>
    <w:p w14:paraId="74A09F6B" w14:textId="77777777" w:rsidR="003C1B47" w:rsidRPr="003C1B47" w:rsidRDefault="003C1B47" w:rsidP="003C1B47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2A577C8A" w14:textId="193521DB" w:rsidR="003C1B47" w:rsidRPr="003C1B47" w:rsidRDefault="003C1B47" w:rsidP="003C1B47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3C1B47">
        <w:rPr>
          <w:rFonts w:ascii="Arial" w:eastAsia="Calibri" w:hAnsi="Arial" w:cs="Arial"/>
          <w:b/>
          <w:sz w:val="24"/>
          <w:szCs w:val="24"/>
          <w:lang w:eastAsia="pt-BR"/>
        </w:rPr>
        <w:t>Artigo 1º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 xml:space="preserve"> - Fica revogada a Portaria CEETEPS-GDS nº 3202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de 25 de março de 2022, que concede e define a quantidade de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Horas-Atividade Específicas aos docentes, indicado pelo Diretor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para acompanhamento da turma e das atividades de contextualização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profissional oferecidas pelo convênio firmado por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parte da empresa da Programa AMS – Articulação da Formação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Profissional Média e Superior - na Unidade de Ensino.</w:t>
      </w:r>
    </w:p>
    <w:p w14:paraId="5CF1BB93" w14:textId="62EA3C97" w:rsidR="00346183" w:rsidRPr="00516B7B" w:rsidRDefault="003C1B47" w:rsidP="003C1B47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3C1B47">
        <w:rPr>
          <w:rFonts w:ascii="Arial" w:eastAsia="Calibri" w:hAnsi="Arial" w:cs="Arial"/>
          <w:b/>
          <w:sz w:val="24"/>
          <w:szCs w:val="24"/>
          <w:lang w:eastAsia="pt-BR"/>
        </w:rPr>
        <w:t>Artigo 2º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 xml:space="preserve"> - Esta Portaria entra em vigor na data de sua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3C1B47">
        <w:rPr>
          <w:rFonts w:ascii="Arial" w:eastAsia="Calibri" w:hAnsi="Arial" w:cs="Arial"/>
          <w:bCs/>
          <w:sz w:val="24"/>
          <w:szCs w:val="24"/>
          <w:lang w:eastAsia="pt-BR"/>
        </w:rPr>
        <w:t>publicação.</w:t>
      </w:r>
    </w:p>
    <w:sectPr w:rsidR="00346183" w:rsidRPr="00516B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2769" w14:textId="77777777" w:rsidR="000F2DD4" w:rsidRDefault="000F2DD4" w:rsidP="001D7C6B">
      <w:pPr>
        <w:spacing w:after="0" w:line="240" w:lineRule="auto"/>
      </w:pPr>
      <w:r>
        <w:separator/>
      </w:r>
    </w:p>
  </w:endnote>
  <w:endnote w:type="continuationSeparator" w:id="0">
    <w:p w14:paraId="33BC60A8" w14:textId="77777777" w:rsidR="000F2DD4" w:rsidRDefault="000F2DD4" w:rsidP="001D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5A73" w14:textId="77777777" w:rsidR="000F2DD4" w:rsidRDefault="000F2DD4" w:rsidP="001D7C6B">
      <w:pPr>
        <w:spacing w:after="0" w:line="240" w:lineRule="auto"/>
      </w:pPr>
      <w:r>
        <w:separator/>
      </w:r>
    </w:p>
  </w:footnote>
  <w:footnote w:type="continuationSeparator" w:id="0">
    <w:p w14:paraId="4CBED9C7" w14:textId="77777777" w:rsidR="000F2DD4" w:rsidRDefault="000F2DD4" w:rsidP="001D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BC5C" w14:textId="77777777" w:rsidR="00417F17" w:rsidRDefault="00417F17" w:rsidP="00417F17">
    <w:pPr>
      <w:pStyle w:val="Cabealho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</w:p>
  <w:p w14:paraId="29C2A653" w14:textId="60D3804A" w:rsidR="001D7C6B" w:rsidRDefault="00A30695" w:rsidP="00417F17">
    <w:pPr>
      <w:pStyle w:val="Cabealho"/>
      <w:pBdr>
        <w:bottom w:val="single" w:sz="12" w:space="1" w:color="auto"/>
      </w:pBdr>
      <w:jc w:val="center"/>
    </w:pPr>
    <w:r w:rsidRPr="009C6A62">
      <w:rPr>
        <w:rFonts w:ascii="Arial" w:hAnsi="Arial" w:cs="Arial"/>
        <w:sz w:val="18"/>
        <w:szCs w:val="18"/>
      </w:rPr>
      <w:t>D.O.E.; Poder Executivo I, São Paulo, 132 (</w:t>
    </w:r>
    <w:r w:rsidR="003C1B47">
      <w:rPr>
        <w:rFonts w:ascii="Arial" w:hAnsi="Arial" w:cs="Arial"/>
        <w:sz w:val="18"/>
        <w:szCs w:val="18"/>
      </w:rPr>
      <w:t>100</w:t>
    </w:r>
    <w:r w:rsidRPr="009C6A62">
      <w:rPr>
        <w:rFonts w:ascii="Arial" w:hAnsi="Arial" w:cs="Arial"/>
        <w:sz w:val="18"/>
        <w:szCs w:val="18"/>
      </w:rPr>
      <w:t xml:space="preserve">) – </w:t>
    </w:r>
    <w:r w:rsidR="003C1B47">
      <w:rPr>
        <w:rFonts w:ascii="Arial" w:hAnsi="Arial" w:cs="Arial"/>
        <w:sz w:val="18"/>
        <w:szCs w:val="18"/>
      </w:rPr>
      <w:t>53</w:t>
    </w:r>
    <w:r w:rsidRPr="009C6A62">
      <w:rPr>
        <w:rFonts w:ascii="Arial" w:hAnsi="Arial" w:cs="Arial"/>
        <w:sz w:val="18"/>
        <w:szCs w:val="18"/>
      </w:rPr>
      <w:t xml:space="preserve">, </w:t>
    </w:r>
    <w:r w:rsidR="00CC3062">
      <w:rPr>
        <w:rFonts w:ascii="Arial" w:hAnsi="Arial" w:cs="Arial"/>
        <w:sz w:val="18"/>
        <w:szCs w:val="18"/>
      </w:rPr>
      <w:t>s</w:t>
    </w:r>
    <w:r w:rsidR="003C1B47">
      <w:rPr>
        <w:rFonts w:ascii="Arial" w:hAnsi="Arial" w:cs="Arial"/>
        <w:sz w:val="18"/>
        <w:szCs w:val="18"/>
      </w:rPr>
      <w:t>ábado</w:t>
    </w:r>
    <w:r w:rsidRPr="009C6A62">
      <w:rPr>
        <w:rFonts w:ascii="Arial" w:hAnsi="Arial" w:cs="Arial"/>
        <w:sz w:val="18"/>
        <w:szCs w:val="18"/>
      </w:rPr>
      <w:t xml:space="preserve">, </w:t>
    </w:r>
    <w:r w:rsidR="00CC3062">
      <w:rPr>
        <w:rFonts w:ascii="Arial" w:hAnsi="Arial" w:cs="Arial"/>
        <w:sz w:val="18"/>
        <w:szCs w:val="18"/>
      </w:rPr>
      <w:t>2</w:t>
    </w:r>
    <w:r w:rsidR="003C1B47">
      <w:rPr>
        <w:rFonts w:ascii="Arial" w:hAnsi="Arial" w:cs="Arial"/>
        <w:sz w:val="18"/>
        <w:szCs w:val="18"/>
      </w:rPr>
      <w:t>1</w:t>
    </w:r>
    <w:r w:rsidRPr="009C6A62">
      <w:rPr>
        <w:rFonts w:ascii="Arial" w:hAnsi="Arial" w:cs="Arial"/>
        <w:sz w:val="18"/>
        <w:szCs w:val="18"/>
      </w:rPr>
      <w:t xml:space="preserve"> de maio de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FF"/>
    <w:rsid w:val="00000853"/>
    <w:rsid w:val="00053648"/>
    <w:rsid w:val="000A3E2C"/>
    <w:rsid w:val="000F2DD4"/>
    <w:rsid w:val="00164881"/>
    <w:rsid w:val="001D7C6B"/>
    <w:rsid w:val="001E3FDB"/>
    <w:rsid w:val="0022496C"/>
    <w:rsid w:val="002C1FB9"/>
    <w:rsid w:val="002F4BFF"/>
    <w:rsid w:val="002F6162"/>
    <w:rsid w:val="00331A7E"/>
    <w:rsid w:val="00346183"/>
    <w:rsid w:val="00356747"/>
    <w:rsid w:val="0037433D"/>
    <w:rsid w:val="00375725"/>
    <w:rsid w:val="003C1B47"/>
    <w:rsid w:val="00401FD0"/>
    <w:rsid w:val="00417F17"/>
    <w:rsid w:val="004E4C3F"/>
    <w:rsid w:val="00516B7B"/>
    <w:rsid w:val="00537208"/>
    <w:rsid w:val="00537F42"/>
    <w:rsid w:val="00552214"/>
    <w:rsid w:val="00610B55"/>
    <w:rsid w:val="006B14FF"/>
    <w:rsid w:val="00752475"/>
    <w:rsid w:val="008175F2"/>
    <w:rsid w:val="0098142C"/>
    <w:rsid w:val="009876F0"/>
    <w:rsid w:val="009F1AAF"/>
    <w:rsid w:val="00A30695"/>
    <w:rsid w:val="00A43117"/>
    <w:rsid w:val="00A709C4"/>
    <w:rsid w:val="00AB0F49"/>
    <w:rsid w:val="00AB67D2"/>
    <w:rsid w:val="00AC4F12"/>
    <w:rsid w:val="00B01E9F"/>
    <w:rsid w:val="00B9404B"/>
    <w:rsid w:val="00CA2A4C"/>
    <w:rsid w:val="00CC3062"/>
    <w:rsid w:val="00DA2CD2"/>
    <w:rsid w:val="00EB50BF"/>
    <w:rsid w:val="00EE31C8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684A"/>
  <w15:chartTrackingRefBased/>
  <w15:docId w15:val="{10670763-DDB1-4EA2-AD28-245373DA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C6B"/>
  </w:style>
  <w:style w:type="paragraph" w:styleId="Rodap">
    <w:name w:val="footer"/>
    <w:basedOn w:val="Normal"/>
    <w:link w:val="RodapChar"/>
    <w:uiPriority w:val="99"/>
    <w:unhideWhenUsed/>
    <w:rsid w:val="001D7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C6B"/>
  </w:style>
  <w:style w:type="character" w:styleId="Hyperlink">
    <w:name w:val="Hyperlink"/>
    <w:basedOn w:val="Fontepargpadro"/>
    <w:uiPriority w:val="99"/>
    <w:unhideWhenUsed/>
    <w:rsid w:val="009876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76F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43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Silva Massucato Arias</dc:creator>
  <cp:keywords/>
  <dc:description/>
  <cp:lastModifiedBy>Irislane Mendes Pereira</cp:lastModifiedBy>
  <cp:revision>2</cp:revision>
  <dcterms:created xsi:type="dcterms:W3CDTF">2022-05-23T11:39:00Z</dcterms:created>
  <dcterms:modified xsi:type="dcterms:W3CDTF">2022-05-23T11:39:00Z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2022-05-10T11:11:36Z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f606b1b8-4ce8-4d26-bbb8-8bc53660feb1</vt:lpwstr>
  </property>
  <property fmtid="{D5CDD505-2E9C-101B-9397-08002B2CF9AE}" pid="8" name="MSIP_Label_ff380b4d-8a71-4241-982c-3816ad3ce8fc_ContentBits">
    <vt:lpwstr>0</vt:lpwstr>
  </property>
</Properties>
</file>