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7FAF" w:rsidRPr="00B538E4" w:rsidRDefault="00A27FAF" w:rsidP="00A27FAF">
      <w:pPr>
        <w:jc w:val="center"/>
        <w:rPr>
          <w:rFonts w:ascii="Arial" w:hAnsi="Arial" w:cs="Arial"/>
          <w:b/>
          <w:sz w:val="22"/>
        </w:rPr>
      </w:pPr>
      <w:r w:rsidRPr="00B538E4">
        <w:rPr>
          <w:rFonts w:ascii="Arial" w:hAnsi="Arial" w:cs="Arial"/>
          <w:b/>
          <w:sz w:val="22"/>
        </w:rPr>
        <w:t xml:space="preserve">FACULDADE DE TECNOLOGIA DE </w:t>
      </w:r>
      <w:r w:rsidR="0091505F">
        <w:rPr>
          <w:rFonts w:ascii="Arial" w:hAnsi="Arial" w:cs="Arial"/>
          <w:b/>
          <w:sz w:val="22"/>
        </w:rPr>
        <w:t>PORTO FERREIRA</w:t>
      </w:r>
      <w:r>
        <w:t xml:space="preserve">                             </w:t>
      </w:r>
    </w:p>
    <w:p w:rsidR="00A27FAF" w:rsidRDefault="00A27FAF" w:rsidP="00A27FAF">
      <w:pPr>
        <w:jc w:val="center"/>
        <w:rPr>
          <w:rFonts w:ascii="Arial" w:hAnsi="Arial" w:cs="Arial"/>
          <w:b/>
          <w:sz w:val="18"/>
          <w:szCs w:val="18"/>
        </w:rPr>
      </w:pPr>
    </w:p>
    <w:p w:rsidR="00A27FAF" w:rsidRDefault="00A27FAF" w:rsidP="00A27FAF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EDITAL</w:t>
      </w:r>
      <w:r w:rsidRPr="001B455B">
        <w:rPr>
          <w:rFonts w:ascii="Arial" w:hAnsi="Arial" w:cs="Arial"/>
          <w:b/>
          <w:sz w:val="22"/>
          <w:szCs w:val="22"/>
        </w:rPr>
        <w:t xml:space="preserve"> N° </w:t>
      </w:r>
      <w:r w:rsidR="0091505F">
        <w:rPr>
          <w:rFonts w:ascii="Arial" w:hAnsi="Arial" w:cs="Arial"/>
          <w:b/>
          <w:sz w:val="22"/>
          <w:szCs w:val="22"/>
        </w:rPr>
        <w:t>9</w:t>
      </w:r>
      <w:r>
        <w:rPr>
          <w:rFonts w:ascii="Arial" w:hAnsi="Arial" w:cs="Arial"/>
          <w:b/>
          <w:sz w:val="22"/>
          <w:szCs w:val="22"/>
        </w:rPr>
        <w:t>/</w:t>
      </w:r>
      <w:r w:rsidR="0091505F">
        <w:rPr>
          <w:rFonts w:ascii="Arial" w:hAnsi="Arial" w:cs="Arial"/>
          <w:b/>
          <w:sz w:val="22"/>
          <w:szCs w:val="22"/>
        </w:rPr>
        <w:t>2025</w:t>
      </w:r>
    </w:p>
    <w:p w:rsidR="00A27FAF" w:rsidRDefault="00A27FAF" w:rsidP="00A27FAF">
      <w:pPr>
        <w:jc w:val="center"/>
        <w:rPr>
          <w:rFonts w:ascii="Arial" w:hAnsi="Arial" w:cs="Arial"/>
          <w:sz w:val="22"/>
          <w:szCs w:val="22"/>
        </w:rPr>
      </w:pPr>
      <w:r w:rsidRPr="00C670D7">
        <w:rPr>
          <w:rFonts w:ascii="Arial" w:hAnsi="Arial" w:cs="Arial"/>
          <w:b/>
          <w:sz w:val="22"/>
          <w:szCs w:val="22"/>
        </w:rPr>
        <w:t xml:space="preserve">POR TEMPO </w:t>
      </w:r>
      <w:proofErr w:type="gramStart"/>
      <w:r>
        <w:rPr>
          <w:rFonts w:ascii="Arial" w:hAnsi="Arial" w:cs="Arial"/>
          <w:b/>
          <w:sz w:val="22"/>
          <w:szCs w:val="22"/>
        </w:rPr>
        <w:t xml:space="preserve">( </w:t>
      </w:r>
      <w:r w:rsidR="0091505F">
        <w:rPr>
          <w:rFonts w:ascii="Arial" w:hAnsi="Arial" w:cs="Arial"/>
          <w:b/>
          <w:sz w:val="22"/>
          <w:szCs w:val="22"/>
        </w:rPr>
        <w:t>X</w:t>
      </w:r>
      <w:proofErr w:type="gramEnd"/>
      <w:r>
        <w:rPr>
          <w:rFonts w:ascii="Arial" w:hAnsi="Arial" w:cs="Arial"/>
          <w:b/>
          <w:sz w:val="22"/>
          <w:szCs w:val="22"/>
        </w:rPr>
        <w:t xml:space="preserve"> ) </w:t>
      </w:r>
      <w:r w:rsidRPr="00C670D7">
        <w:rPr>
          <w:rFonts w:ascii="Arial" w:hAnsi="Arial" w:cs="Arial"/>
          <w:b/>
          <w:sz w:val="22"/>
          <w:szCs w:val="22"/>
        </w:rPr>
        <w:t>INDETERMINADO</w:t>
      </w:r>
      <w:r>
        <w:rPr>
          <w:rFonts w:ascii="Arial" w:hAnsi="Arial" w:cs="Arial"/>
          <w:b/>
          <w:sz w:val="22"/>
          <w:szCs w:val="22"/>
        </w:rPr>
        <w:t xml:space="preserve">/ ( </w:t>
      </w:r>
      <w:r w:rsidR="0091505F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 xml:space="preserve"> ) DETERMINADO</w:t>
      </w:r>
    </w:p>
    <w:p w:rsidR="00A27FAF" w:rsidRPr="00C670D7" w:rsidRDefault="00A27FAF" w:rsidP="00A27FAF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DE OFERECIMENTO DE AULAS </w:t>
      </w:r>
      <w:r w:rsidRPr="00C670D7">
        <w:rPr>
          <w:rFonts w:ascii="Arial" w:hAnsi="Arial" w:cs="Arial"/>
          <w:sz w:val="22"/>
          <w:szCs w:val="22"/>
        </w:rPr>
        <w:t xml:space="preserve">PARA A </w:t>
      </w:r>
      <w:r>
        <w:rPr>
          <w:rFonts w:ascii="Arial" w:hAnsi="Arial" w:cs="Arial"/>
          <w:sz w:val="22"/>
          <w:szCs w:val="22"/>
        </w:rPr>
        <w:t xml:space="preserve">FACULDADE DE TECNOLOGIA DE </w:t>
      </w:r>
      <w:r w:rsidR="0091505F">
        <w:rPr>
          <w:rFonts w:ascii="Arial" w:hAnsi="Arial" w:cs="Arial"/>
          <w:sz w:val="22"/>
          <w:szCs w:val="22"/>
        </w:rPr>
        <w:t>PORTO FERREIRA</w:t>
      </w:r>
      <w:r>
        <w:rPr>
          <w:rFonts w:ascii="Arial" w:hAnsi="Arial" w:cs="Arial"/>
          <w:sz w:val="22"/>
          <w:szCs w:val="22"/>
        </w:rPr>
        <w:t xml:space="preserve">, </w:t>
      </w:r>
      <w:r w:rsidRPr="00C670D7">
        <w:rPr>
          <w:rFonts w:ascii="Arial" w:hAnsi="Arial" w:cs="Arial"/>
          <w:sz w:val="22"/>
          <w:szCs w:val="22"/>
        </w:rPr>
        <w:t>DO CENTRO ESTADUAL DE EDUCAÇÃO TECNOLÓGICA PAULA SOUZA.</w:t>
      </w:r>
    </w:p>
    <w:p w:rsidR="00A27FAF" w:rsidRPr="00F10DC1" w:rsidRDefault="00A27FAF" w:rsidP="00A27FAF">
      <w:pPr>
        <w:jc w:val="both"/>
        <w:rPr>
          <w:rFonts w:ascii="Arial" w:hAnsi="Arial" w:cs="Arial"/>
          <w:sz w:val="16"/>
          <w:szCs w:val="16"/>
        </w:rPr>
      </w:pPr>
    </w:p>
    <w:p w:rsidR="00A27FAF" w:rsidRDefault="00A27FAF" w:rsidP="00A27FAF">
      <w:pPr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szCs w:val="22"/>
        </w:rPr>
        <w:t xml:space="preserve">O(A) Diretor(a) da Faculdade de Tecnologia de </w:t>
      </w:r>
      <w:r w:rsidR="0091505F">
        <w:rPr>
          <w:rFonts w:ascii="Arial" w:hAnsi="Arial" w:cs="Arial"/>
          <w:sz w:val="22"/>
          <w:szCs w:val="22"/>
        </w:rPr>
        <w:t>PORTO FERREIRA</w:t>
      </w:r>
      <w:r>
        <w:rPr>
          <w:rFonts w:ascii="Arial" w:hAnsi="Arial" w:cs="Arial"/>
          <w:sz w:val="22"/>
          <w:szCs w:val="22"/>
        </w:rPr>
        <w:t xml:space="preserve">, </w:t>
      </w:r>
      <w:bookmarkStart w:id="0" w:name="_Hlk494907350"/>
      <w:r w:rsidRPr="00001A1D">
        <w:rPr>
          <w:rFonts w:ascii="Arial" w:hAnsi="Arial" w:cs="Arial"/>
          <w:sz w:val="22"/>
        </w:rPr>
        <w:t xml:space="preserve">com fundamento </w:t>
      </w:r>
      <w:r>
        <w:rPr>
          <w:rFonts w:ascii="Arial" w:hAnsi="Arial" w:cs="Arial"/>
          <w:sz w:val="22"/>
        </w:rPr>
        <w:t>nas seguintes normativas: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iCs/>
          <w:sz w:val="22"/>
          <w:szCs w:val="22"/>
        </w:rPr>
      </w:pPr>
      <w:r w:rsidRPr="00957330">
        <w:rPr>
          <w:rFonts w:ascii="Arial" w:hAnsi="Arial" w:cs="Arial"/>
          <w:iCs/>
          <w:sz w:val="22"/>
          <w:szCs w:val="22"/>
        </w:rPr>
        <w:t xml:space="preserve">Deliberação </w:t>
      </w:r>
      <w:proofErr w:type="spellStart"/>
      <w:r w:rsidRPr="00957330">
        <w:rPr>
          <w:rFonts w:ascii="Arial" w:hAnsi="Arial" w:cs="Arial"/>
          <w:iCs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iCs/>
          <w:sz w:val="22"/>
          <w:szCs w:val="22"/>
        </w:rPr>
        <w:t xml:space="preserve"> n. 98/2023;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iCs/>
          <w:sz w:val="22"/>
          <w:szCs w:val="22"/>
        </w:rPr>
        <w:t xml:space="preserve">Deliberação </w:t>
      </w:r>
      <w:proofErr w:type="spellStart"/>
      <w:r w:rsidRPr="00957330">
        <w:rPr>
          <w:rFonts w:ascii="Arial" w:hAnsi="Arial" w:cs="Arial"/>
          <w:sz w:val="22"/>
        </w:rPr>
        <w:t>Ceeteps</w:t>
      </w:r>
      <w:proofErr w:type="spellEnd"/>
      <w:r w:rsidRPr="00957330">
        <w:rPr>
          <w:rFonts w:ascii="Arial" w:hAnsi="Arial" w:cs="Arial"/>
          <w:sz w:val="22"/>
        </w:rPr>
        <w:t xml:space="preserve"> n. 67/2020 (Aplicável somente às disciplinas dos Cursos Superiores de Tecnologia do Programa Articulação Médio-Superior - AMS);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 xml:space="preserve">Instrução </w:t>
      </w:r>
      <w:proofErr w:type="spellStart"/>
      <w:r w:rsidRPr="00957330">
        <w:rPr>
          <w:rFonts w:ascii="Arial" w:hAnsi="Arial" w:cs="Arial"/>
          <w:sz w:val="22"/>
        </w:rPr>
        <w:t>Cesu</w:t>
      </w:r>
      <w:proofErr w:type="spellEnd"/>
      <w:r w:rsidRPr="00957330">
        <w:rPr>
          <w:rFonts w:ascii="Arial" w:hAnsi="Arial" w:cs="Arial"/>
          <w:sz w:val="22"/>
        </w:rPr>
        <w:t xml:space="preserve"> n. 02/202</w:t>
      </w:r>
      <w:r w:rsidR="00530CDB">
        <w:rPr>
          <w:rFonts w:ascii="Arial" w:hAnsi="Arial" w:cs="Arial"/>
          <w:sz w:val="22"/>
        </w:rPr>
        <w:t>5</w:t>
      </w:r>
      <w:r w:rsidRPr="00957330">
        <w:rPr>
          <w:rFonts w:ascii="Arial" w:hAnsi="Arial" w:cs="Arial"/>
          <w:sz w:val="22"/>
        </w:rPr>
        <w:t>;</w:t>
      </w:r>
    </w:p>
    <w:bookmarkEnd w:id="0"/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 xml:space="preserve">Portaria </w:t>
      </w:r>
      <w:proofErr w:type="spellStart"/>
      <w:r w:rsidRPr="00957330">
        <w:rPr>
          <w:rFonts w:ascii="Arial" w:hAnsi="Arial" w:cs="Arial"/>
          <w:sz w:val="22"/>
        </w:rPr>
        <w:t>Cesu</w:t>
      </w:r>
      <w:proofErr w:type="spellEnd"/>
      <w:r w:rsidRPr="00957330">
        <w:rPr>
          <w:rFonts w:ascii="Arial" w:hAnsi="Arial" w:cs="Arial"/>
          <w:sz w:val="22"/>
        </w:rPr>
        <w:t xml:space="preserve"> n. 06/202</w:t>
      </w:r>
      <w:r>
        <w:rPr>
          <w:rFonts w:ascii="Arial" w:hAnsi="Arial" w:cs="Arial"/>
          <w:sz w:val="22"/>
        </w:rPr>
        <w:t>3</w:t>
      </w:r>
      <w:r w:rsidRPr="00957330">
        <w:rPr>
          <w:rFonts w:ascii="Arial" w:hAnsi="Arial" w:cs="Arial"/>
          <w:sz w:val="22"/>
        </w:rPr>
        <w:t>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>Tabela de áreas vigente;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 xml:space="preserve">Editais em vigor para concurso público docente; e 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sz w:val="22"/>
        </w:rPr>
        <w:t>Legislação do Conselho Estadual de Educação</w:t>
      </w:r>
      <w:r w:rsidRPr="00957330">
        <w:rPr>
          <w:rFonts w:ascii="Arial" w:hAnsi="Arial" w:cs="Arial"/>
          <w:szCs w:val="22"/>
        </w:rPr>
        <w:t xml:space="preserve">; 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faz saber ao corpo docente das </w:t>
      </w:r>
      <w:proofErr w:type="spellStart"/>
      <w:r w:rsidRPr="00957330">
        <w:rPr>
          <w:rFonts w:ascii="Arial" w:hAnsi="Arial" w:cs="Arial"/>
          <w:sz w:val="22"/>
          <w:szCs w:val="22"/>
        </w:rPr>
        <w:t>Fatecs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que está disponível para alteração de carga horária, por </w:t>
      </w:r>
      <w:r w:rsidRPr="00957330">
        <w:rPr>
          <w:rFonts w:ascii="Arial" w:hAnsi="Arial" w:cs="Arial"/>
          <w:b/>
          <w:sz w:val="22"/>
          <w:szCs w:val="22"/>
        </w:rPr>
        <w:t>tempo: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proofErr w:type="gramStart"/>
      <w:r w:rsidRPr="00957330">
        <w:rPr>
          <w:rFonts w:ascii="Arial" w:hAnsi="Arial" w:cs="Arial"/>
          <w:b/>
          <w:sz w:val="22"/>
          <w:szCs w:val="22"/>
        </w:rPr>
        <w:t xml:space="preserve">[ </w:t>
      </w:r>
      <w:r w:rsidR="0091505F">
        <w:rPr>
          <w:rFonts w:ascii="Arial" w:hAnsi="Arial" w:cs="Arial"/>
          <w:b/>
          <w:sz w:val="22"/>
          <w:szCs w:val="22"/>
        </w:rPr>
        <w:t>X</w:t>
      </w:r>
      <w:proofErr w:type="gramEnd"/>
      <w:r w:rsidRPr="00957330">
        <w:rPr>
          <w:rFonts w:ascii="Arial" w:hAnsi="Arial" w:cs="Arial"/>
          <w:b/>
          <w:sz w:val="22"/>
          <w:szCs w:val="22"/>
        </w:rPr>
        <w:t xml:space="preserve"> ] indeterminado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proofErr w:type="gramStart"/>
      <w:r w:rsidRPr="00957330">
        <w:rPr>
          <w:rFonts w:ascii="Arial" w:hAnsi="Arial" w:cs="Arial"/>
          <w:b/>
          <w:sz w:val="22"/>
          <w:szCs w:val="22"/>
        </w:rPr>
        <w:t xml:space="preserve">[ </w:t>
      </w:r>
      <w:r w:rsidR="0091505F">
        <w:rPr>
          <w:rFonts w:ascii="Arial" w:hAnsi="Arial" w:cs="Arial"/>
          <w:b/>
          <w:sz w:val="22"/>
          <w:szCs w:val="22"/>
        </w:rPr>
        <w:t xml:space="preserve"> </w:t>
      </w:r>
      <w:proofErr w:type="gramEnd"/>
      <w:r w:rsidRPr="00957330">
        <w:rPr>
          <w:rFonts w:ascii="Arial" w:hAnsi="Arial" w:cs="Arial"/>
          <w:b/>
          <w:sz w:val="22"/>
          <w:szCs w:val="22"/>
        </w:rPr>
        <w:t xml:space="preserve"> ] determinado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a partir </w:t>
      </w:r>
      <w:r w:rsidR="00A65E79">
        <w:rPr>
          <w:rFonts w:ascii="Arial" w:hAnsi="Arial" w:cs="Arial"/>
          <w:sz w:val="22"/>
          <w:szCs w:val="22"/>
        </w:rPr>
        <w:t xml:space="preserve">do </w:t>
      </w:r>
      <w:r w:rsidR="00CF5C7A">
        <w:rPr>
          <w:rFonts w:ascii="Arial" w:hAnsi="Arial" w:cs="Arial"/>
          <w:sz w:val="22"/>
          <w:szCs w:val="22"/>
        </w:rPr>
        <w:t>2</w:t>
      </w:r>
      <w:bookmarkStart w:id="1" w:name="_GoBack"/>
      <w:bookmarkEnd w:id="1"/>
      <w:r w:rsidR="00A65E79">
        <w:rPr>
          <w:rFonts w:ascii="Arial" w:hAnsi="Arial" w:cs="Arial"/>
          <w:sz w:val="22"/>
          <w:szCs w:val="22"/>
        </w:rPr>
        <w:t>º semestre de 2025</w:t>
      </w:r>
      <w:r w:rsidRPr="00957330">
        <w:rPr>
          <w:rFonts w:ascii="Arial" w:hAnsi="Arial" w:cs="Arial"/>
          <w:sz w:val="22"/>
          <w:szCs w:val="22"/>
        </w:rPr>
        <w:t xml:space="preserve">, a(s) seguinte(s) disciplina(s), da área </w:t>
      </w:r>
      <w:r w:rsidR="0091505F">
        <w:rPr>
          <w:rFonts w:ascii="Arial" w:hAnsi="Arial" w:cs="Arial"/>
          <w:sz w:val="22"/>
          <w:szCs w:val="22"/>
        </w:rPr>
        <w:t>CIÊNCIA DA COMPUTAÇÃO / ENGENHARIA DA COMPUTAÇÃO / MATEMÁTICA E ESTATÍSTICA</w:t>
      </w:r>
      <w:r w:rsidRPr="00957330">
        <w:rPr>
          <w:rFonts w:ascii="Arial" w:hAnsi="Arial" w:cs="Arial"/>
          <w:sz w:val="22"/>
          <w:szCs w:val="22"/>
        </w:rPr>
        <w:t xml:space="preserve"> ( versão </w:t>
      </w:r>
      <w:r w:rsidR="0091505F">
        <w:rPr>
          <w:rFonts w:ascii="Arial" w:hAnsi="Arial" w:cs="Arial"/>
          <w:sz w:val="22"/>
          <w:szCs w:val="22"/>
        </w:rPr>
        <w:t>2.58.0</w:t>
      </w:r>
      <w:r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da Tabela(s) de Área(s)), pertencente a estrutura curricular do Curso Superior de Tecnologia em </w:t>
      </w:r>
      <w:r w:rsidR="0091505F">
        <w:rPr>
          <w:rFonts w:ascii="Arial" w:hAnsi="Arial" w:cs="Arial"/>
          <w:sz w:val="22"/>
          <w:szCs w:val="22"/>
        </w:rPr>
        <w:t>DESENVOLVIMENTO DE SOFTWARE MULTIPLATAFORMA</w:t>
      </w:r>
      <w:r w:rsidRPr="00957330">
        <w:rPr>
          <w:rFonts w:ascii="Arial" w:hAnsi="Arial" w:cs="Arial"/>
          <w:sz w:val="22"/>
          <w:szCs w:val="22"/>
        </w:rPr>
        <w:t xml:space="preserve"> - Turno </w:t>
      </w:r>
      <w:r w:rsidR="0091505F">
        <w:rPr>
          <w:rFonts w:ascii="Arial" w:hAnsi="Arial" w:cs="Arial"/>
          <w:sz w:val="22"/>
          <w:szCs w:val="22"/>
        </w:rPr>
        <w:t>Matutino</w:t>
      </w:r>
      <w:r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sendo que o curso: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91505F">
        <w:rPr>
          <w:rFonts w:ascii="Arial" w:hAnsi="Arial" w:cs="Arial"/>
          <w:sz w:val="22"/>
          <w:szCs w:val="22"/>
        </w:rPr>
        <w:t xml:space="preserve"> </w:t>
      </w:r>
      <w:proofErr w:type="gramEnd"/>
      <w:r w:rsidRPr="00957330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] Pertence</w:t>
      </w:r>
      <w:r w:rsidRPr="00957330">
        <w:rPr>
          <w:rFonts w:ascii="Arial" w:hAnsi="Arial" w:cs="Arial"/>
          <w:sz w:val="22"/>
          <w:szCs w:val="22"/>
        </w:rPr>
        <w:t xml:space="preserve"> ao </w:t>
      </w:r>
      <w:r w:rsidRPr="00957330">
        <w:rPr>
          <w:rFonts w:ascii="Arial" w:hAnsi="Arial" w:cs="Arial"/>
          <w:sz w:val="22"/>
        </w:rPr>
        <w:t>Programa Articulação Médio-Superior – AMS</w:t>
      </w:r>
      <w:r w:rsidRPr="00957330">
        <w:rPr>
          <w:rFonts w:ascii="Arial" w:hAnsi="Arial" w:cs="Arial"/>
          <w:sz w:val="22"/>
          <w:szCs w:val="22"/>
        </w:rPr>
        <w:t xml:space="preserve"> 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trike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91505F">
        <w:rPr>
          <w:rFonts w:ascii="Arial" w:hAnsi="Arial" w:cs="Arial"/>
          <w:sz w:val="22"/>
          <w:szCs w:val="22"/>
        </w:rPr>
        <w:t>X</w:t>
      </w:r>
      <w:proofErr w:type="gramEnd"/>
      <w:r w:rsidRPr="00957330">
        <w:rPr>
          <w:rFonts w:ascii="Arial" w:hAnsi="Arial" w:cs="Arial"/>
          <w:sz w:val="22"/>
          <w:szCs w:val="22"/>
        </w:rPr>
        <w:t xml:space="preserve"> ] </w:t>
      </w:r>
      <w:r w:rsidRPr="00957330">
        <w:rPr>
          <w:rFonts w:ascii="Arial" w:hAnsi="Arial" w:cs="Arial"/>
          <w:b/>
          <w:bCs/>
          <w:sz w:val="22"/>
          <w:szCs w:val="22"/>
        </w:rPr>
        <w:t>NÃO</w:t>
      </w:r>
      <w:r w:rsidRPr="00957330">
        <w:rPr>
          <w:rFonts w:ascii="Arial" w:hAnsi="Arial" w:cs="Arial"/>
          <w:sz w:val="22"/>
          <w:szCs w:val="22"/>
        </w:rPr>
        <w:t xml:space="preserve"> P</w:t>
      </w:r>
      <w:r>
        <w:rPr>
          <w:rFonts w:ascii="Arial" w:hAnsi="Arial" w:cs="Arial"/>
          <w:sz w:val="22"/>
          <w:szCs w:val="22"/>
        </w:rPr>
        <w:t>ertence</w:t>
      </w:r>
      <w:r w:rsidRPr="00957330">
        <w:rPr>
          <w:rFonts w:ascii="Arial" w:hAnsi="Arial" w:cs="Arial"/>
          <w:sz w:val="22"/>
          <w:szCs w:val="22"/>
        </w:rPr>
        <w:t xml:space="preserve"> ao </w:t>
      </w:r>
      <w:r w:rsidRPr="00957330">
        <w:rPr>
          <w:rFonts w:ascii="Arial" w:hAnsi="Arial" w:cs="Arial"/>
          <w:sz w:val="22"/>
        </w:rPr>
        <w:t>Programa Articulação Médio-Superior – AMS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Natureza da disciplina: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91505F">
        <w:rPr>
          <w:rFonts w:ascii="Arial" w:hAnsi="Arial" w:cs="Arial"/>
          <w:sz w:val="22"/>
          <w:szCs w:val="22"/>
        </w:rPr>
        <w:t xml:space="preserve"> X</w:t>
      </w:r>
      <w:proofErr w:type="gramEnd"/>
      <w:r w:rsidR="0091505F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 ] Básica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91505F">
        <w:rPr>
          <w:rFonts w:ascii="Arial" w:hAnsi="Arial" w:cs="Arial"/>
          <w:sz w:val="22"/>
          <w:szCs w:val="22"/>
        </w:rPr>
        <w:t xml:space="preserve"> </w:t>
      </w:r>
      <w:proofErr w:type="gramEnd"/>
      <w:r w:rsidR="0091505F">
        <w:rPr>
          <w:rFonts w:ascii="Arial" w:hAnsi="Arial" w:cs="Arial"/>
          <w:sz w:val="22"/>
          <w:szCs w:val="22"/>
        </w:rPr>
        <w:t xml:space="preserve">  </w:t>
      </w:r>
      <w:r w:rsidRPr="00957330">
        <w:rPr>
          <w:rFonts w:ascii="Arial" w:hAnsi="Arial" w:cs="Arial"/>
          <w:sz w:val="22"/>
          <w:szCs w:val="22"/>
        </w:rPr>
        <w:t xml:space="preserve"> ] Profissionalizante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91505F">
        <w:rPr>
          <w:rFonts w:ascii="Arial" w:hAnsi="Arial" w:cs="Arial"/>
          <w:sz w:val="22"/>
          <w:szCs w:val="22"/>
        </w:rPr>
        <w:t xml:space="preserve"> </w:t>
      </w:r>
      <w:proofErr w:type="gramEnd"/>
      <w:r w:rsidR="0091505F">
        <w:rPr>
          <w:rFonts w:ascii="Arial" w:hAnsi="Arial" w:cs="Arial"/>
          <w:sz w:val="22"/>
          <w:szCs w:val="22"/>
        </w:rPr>
        <w:t xml:space="preserve">  </w:t>
      </w:r>
      <w:r w:rsidRPr="00957330">
        <w:rPr>
          <w:rFonts w:ascii="Arial" w:hAnsi="Arial" w:cs="Arial"/>
          <w:sz w:val="22"/>
          <w:szCs w:val="22"/>
        </w:rPr>
        <w:t xml:space="preserve"> ] Línguas estrangeiras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Em virtude de: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91505F">
        <w:rPr>
          <w:rFonts w:ascii="Arial" w:hAnsi="Arial" w:cs="Arial"/>
          <w:sz w:val="22"/>
          <w:szCs w:val="22"/>
        </w:rPr>
        <w:t xml:space="preserve">  </w:t>
      </w:r>
      <w:proofErr w:type="gramEnd"/>
      <w:r w:rsidR="0091505F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] Autorização do afastamento nos termos da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4/1997 ou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5/1997;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91505F">
        <w:rPr>
          <w:rFonts w:ascii="Arial" w:hAnsi="Arial" w:cs="Arial"/>
          <w:sz w:val="22"/>
          <w:szCs w:val="22"/>
        </w:rPr>
        <w:t xml:space="preserve">  </w:t>
      </w:r>
      <w:proofErr w:type="gramEnd"/>
      <w:r w:rsidR="0091505F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Designação para assumir função ou cargo em confiança;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91505F">
        <w:rPr>
          <w:rFonts w:ascii="Arial" w:hAnsi="Arial" w:cs="Arial"/>
          <w:sz w:val="22"/>
          <w:szCs w:val="22"/>
        </w:rPr>
        <w:t xml:space="preserve">  </w:t>
      </w:r>
      <w:proofErr w:type="gramEnd"/>
      <w:r w:rsidR="0091505F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Decisão partidária para concorrência a cargo eletivo (cargos políticos);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91505F">
        <w:rPr>
          <w:rFonts w:ascii="Arial" w:hAnsi="Arial" w:cs="Arial"/>
          <w:sz w:val="22"/>
          <w:szCs w:val="22"/>
        </w:rPr>
        <w:t xml:space="preserve">  </w:t>
      </w:r>
      <w:proofErr w:type="gramEnd"/>
      <w:r w:rsidR="0091505F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realização de projetos de interesse da Administração Central;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91505F">
        <w:rPr>
          <w:rFonts w:ascii="Arial" w:hAnsi="Arial" w:cs="Arial"/>
          <w:sz w:val="22"/>
          <w:szCs w:val="22"/>
        </w:rPr>
        <w:t xml:space="preserve">  </w:t>
      </w:r>
      <w:proofErr w:type="gramEnd"/>
      <w:r w:rsidR="0091505F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realização de projetos de interesse de outros órgãos públicos;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91505F">
        <w:rPr>
          <w:rFonts w:ascii="Arial" w:hAnsi="Arial" w:cs="Arial"/>
          <w:sz w:val="22"/>
          <w:szCs w:val="22"/>
        </w:rPr>
        <w:t xml:space="preserve">  </w:t>
      </w:r>
      <w:proofErr w:type="gramEnd"/>
      <w:r w:rsidR="0091505F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divisão de turma ou abertura de turma extraordinária;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91505F">
        <w:rPr>
          <w:rFonts w:ascii="Arial" w:hAnsi="Arial" w:cs="Arial"/>
          <w:sz w:val="22"/>
          <w:szCs w:val="22"/>
        </w:rPr>
        <w:t xml:space="preserve">  </w:t>
      </w:r>
      <w:proofErr w:type="gramEnd"/>
      <w:r w:rsidR="0091505F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desenvolvimento de Projeto em Regime de Jornada Integral;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91505F">
        <w:rPr>
          <w:rFonts w:ascii="Arial" w:hAnsi="Arial" w:cs="Arial"/>
          <w:sz w:val="22"/>
          <w:szCs w:val="22"/>
        </w:rPr>
        <w:t xml:space="preserve">  </w:t>
      </w:r>
      <w:proofErr w:type="gramEnd"/>
      <w:r w:rsidR="0091505F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</w:t>
      </w:r>
      <w:r>
        <w:rPr>
          <w:rFonts w:ascii="Arial" w:hAnsi="Arial" w:cs="Arial"/>
          <w:sz w:val="22"/>
          <w:szCs w:val="22"/>
        </w:rPr>
        <w:t xml:space="preserve"> Autorização nos termos do Artigo 6º,</w:t>
      </w:r>
      <w:r w:rsidRPr="00114382">
        <w:t xml:space="preserve"> </w:t>
      </w:r>
      <w:r>
        <w:rPr>
          <w:rFonts w:ascii="Arial" w:hAnsi="Arial" w:cs="Arial"/>
          <w:sz w:val="22"/>
          <w:szCs w:val="22"/>
        </w:rPr>
        <w:t xml:space="preserve">§2º da Instrução </w:t>
      </w:r>
      <w:proofErr w:type="spellStart"/>
      <w:r>
        <w:rPr>
          <w:rFonts w:ascii="Arial" w:hAnsi="Arial" w:cs="Arial"/>
          <w:sz w:val="22"/>
          <w:szCs w:val="22"/>
        </w:rPr>
        <w:t>Cesu</w:t>
      </w:r>
      <w:proofErr w:type="spellEnd"/>
      <w:r>
        <w:rPr>
          <w:rFonts w:ascii="Arial" w:hAnsi="Arial" w:cs="Arial"/>
          <w:sz w:val="22"/>
          <w:szCs w:val="22"/>
        </w:rPr>
        <w:t xml:space="preserve"> n. 2/202</w:t>
      </w:r>
      <w:r w:rsidR="00530CDB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>;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91505F">
        <w:rPr>
          <w:rFonts w:ascii="Arial" w:hAnsi="Arial" w:cs="Arial"/>
          <w:sz w:val="22"/>
          <w:szCs w:val="22"/>
        </w:rPr>
        <w:t xml:space="preserve">  </w:t>
      </w:r>
      <w:proofErr w:type="gramEnd"/>
      <w:r w:rsidR="0091505F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Licença – especificar []</w:t>
      </w:r>
    </w:p>
    <w:p w:rsidR="00987DA0" w:rsidRPr="00957330" w:rsidRDefault="002D3583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>
        <w:rPr>
          <w:rFonts w:ascii="Arial" w:hAnsi="Arial" w:cs="Arial"/>
          <w:sz w:val="22"/>
          <w:szCs w:val="22"/>
        </w:rPr>
        <w:t>[</w:t>
      </w:r>
      <w:r w:rsidR="0091505F">
        <w:rPr>
          <w:rFonts w:ascii="Arial" w:hAnsi="Arial" w:cs="Arial"/>
          <w:sz w:val="22"/>
          <w:szCs w:val="22"/>
        </w:rPr>
        <w:t xml:space="preserve"> X</w:t>
      </w:r>
      <w:proofErr w:type="gramEnd"/>
      <w:r w:rsidR="0091505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]</w:t>
      </w:r>
      <w:r w:rsidR="008A64AC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Outros – especificar [</w:t>
      </w:r>
      <w:r w:rsidR="0091505F">
        <w:rPr>
          <w:rFonts w:ascii="Arial" w:hAnsi="Arial" w:cs="Arial"/>
          <w:sz w:val="22"/>
          <w:szCs w:val="22"/>
        </w:rPr>
        <w:t>IMPLANTAÇÃO DE CURSO</w:t>
      </w:r>
      <w:r>
        <w:rPr>
          <w:rFonts w:ascii="Arial" w:hAnsi="Arial" w:cs="Arial"/>
          <w:sz w:val="22"/>
          <w:szCs w:val="22"/>
        </w:rPr>
        <w:t>]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Sendo: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91505F">
        <w:rPr>
          <w:rFonts w:ascii="Arial" w:hAnsi="Arial" w:cs="Arial"/>
          <w:sz w:val="22"/>
          <w:szCs w:val="22"/>
        </w:rPr>
        <w:t xml:space="preserve">  </w:t>
      </w:r>
      <w:proofErr w:type="gramEnd"/>
      <w:r w:rsidR="0091505F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com possibilidade de atribuição excepcional, com pagamento acima das 200h mensais;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91505F">
        <w:rPr>
          <w:rFonts w:ascii="Arial" w:hAnsi="Arial" w:cs="Arial"/>
          <w:sz w:val="22"/>
          <w:szCs w:val="22"/>
        </w:rPr>
        <w:t xml:space="preserve"> X</w:t>
      </w:r>
      <w:proofErr w:type="gramEnd"/>
      <w:r w:rsidR="0091505F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sem possibilidade de atribuição excepcional, com pagamento acima das 200h mensais;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Bem como: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91505F">
        <w:rPr>
          <w:rFonts w:ascii="Arial" w:hAnsi="Arial" w:cs="Arial"/>
          <w:sz w:val="22"/>
          <w:szCs w:val="22"/>
        </w:rPr>
        <w:t xml:space="preserve">  </w:t>
      </w:r>
      <w:proofErr w:type="gramEnd"/>
      <w:r w:rsidR="0091505F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com possibilidade de ampliação de carga horária em mais de duas disciplinas no mesmo semestre do mesmo curso na mesma FATEC;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91505F">
        <w:rPr>
          <w:rFonts w:ascii="Arial" w:hAnsi="Arial" w:cs="Arial"/>
          <w:sz w:val="22"/>
          <w:szCs w:val="22"/>
        </w:rPr>
        <w:t xml:space="preserve"> X</w:t>
      </w:r>
      <w:proofErr w:type="gramEnd"/>
      <w:r w:rsidR="0091505F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sem possibilidade de ampliação de carga horária em mais de duas disciplinas no mesmo semestre do mesmo curso na mesma FATEC.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Disciplina: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Nome:</w:t>
      </w:r>
      <w:r w:rsidRPr="00957330">
        <w:t xml:space="preserve"> </w:t>
      </w:r>
      <w:r w:rsidR="0091505F">
        <w:rPr>
          <w:rFonts w:ascii="Arial" w:hAnsi="Arial" w:cs="Arial"/>
          <w:sz w:val="22"/>
          <w:szCs w:val="22"/>
        </w:rPr>
        <w:t>MATEMATICA PARA COMPUTAÇÃO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Área(s): </w:t>
      </w:r>
      <w:r w:rsidR="0091505F">
        <w:rPr>
          <w:rFonts w:ascii="Arial" w:hAnsi="Arial" w:cs="Arial"/>
          <w:sz w:val="22"/>
          <w:szCs w:val="22"/>
        </w:rPr>
        <w:t>CIÊNCIA DA COMPUTAÇÃO / ENGENHARIA DA COMPUTAÇÃO / MATEMÁTICA E ESTATÍSTICA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Carga horária: </w:t>
      </w:r>
      <w:r w:rsidR="0091505F">
        <w:rPr>
          <w:rFonts w:ascii="Arial" w:hAnsi="Arial" w:cs="Arial"/>
          <w:sz w:val="22"/>
          <w:szCs w:val="22"/>
        </w:rPr>
        <w:t>4</w:t>
      </w:r>
      <w:r w:rsidR="00A65E79">
        <w:rPr>
          <w:rFonts w:ascii="Arial" w:hAnsi="Arial" w:cs="Arial"/>
          <w:sz w:val="22"/>
          <w:szCs w:val="22"/>
        </w:rPr>
        <w:t xml:space="preserve"> horas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Dia(s) da(s) aula(s): </w:t>
      </w:r>
      <w:r w:rsidR="0091505F">
        <w:rPr>
          <w:rFonts w:ascii="Arial" w:hAnsi="Arial" w:cs="Arial"/>
          <w:sz w:val="22"/>
          <w:szCs w:val="22"/>
        </w:rPr>
        <w:t>Quarta-feira / Sexta-feira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Horário(s) </w:t>
      </w:r>
      <w:proofErr w:type="gramStart"/>
      <w:r w:rsidRPr="00957330">
        <w:rPr>
          <w:rFonts w:ascii="Arial" w:hAnsi="Arial" w:cs="Arial"/>
          <w:sz w:val="22"/>
          <w:szCs w:val="22"/>
        </w:rPr>
        <w:t>das aula</w:t>
      </w:r>
      <w:proofErr w:type="gramEnd"/>
      <w:r w:rsidRPr="00957330">
        <w:rPr>
          <w:rFonts w:ascii="Arial" w:hAnsi="Arial" w:cs="Arial"/>
          <w:sz w:val="22"/>
          <w:szCs w:val="22"/>
        </w:rPr>
        <w:t xml:space="preserve">(s): </w:t>
      </w:r>
      <w:r w:rsidR="0091505F">
        <w:rPr>
          <w:rFonts w:ascii="Arial" w:hAnsi="Arial" w:cs="Arial"/>
          <w:sz w:val="22"/>
          <w:szCs w:val="22"/>
        </w:rPr>
        <w:t xml:space="preserve">11h20 as 13h00 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C20C38">
        <w:rPr>
          <w:rFonts w:ascii="Arial" w:hAnsi="Arial" w:cs="Arial"/>
          <w:sz w:val="22"/>
          <w:szCs w:val="22"/>
        </w:rPr>
        <w:t xml:space="preserve">Formato das aulas: </w:t>
      </w:r>
      <w:r>
        <w:rPr>
          <w:rFonts w:ascii="Arial" w:hAnsi="Arial" w:cs="Arial"/>
          <w:sz w:val="22"/>
          <w:szCs w:val="22"/>
        </w:rPr>
        <w:t>[</w:t>
      </w:r>
      <w:proofErr w:type="gramStart"/>
      <w:r w:rsidR="0091505F">
        <w:rPr>
          <w:rFonts w:ascii="Arial" w:hAnsi="Arial" w:cs="Arial"/>
          <w:sz w:val="22"/>
          <w:szCs w:val="22"/>
        </w:rPr>
        <w:t>100</w:t>
      </w:r>
      <w:r>
        <w:rPr>
          <w:rFonts w:ascii="Arial" w:hAnsi="Arial" w:cs="Arial"/>
          <w:sz w:val="22"/>
          <w:szCs w:val="22"/>
        </w:rPr>
        <w:t>]</w:t>
      </w:r>
      <w:r w:rsidRPr="00C20C38">
        <w:rPr>
          <w:rFonts w:ascii="Arial" w:hAnsi="Arial" w:cs="Arial"/>
          <w:sz w:val="22"/>
          <w:szCs w:val="22"/>
        </w:rPr>
        <w:t>%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  <w:r w:rsidRPr="00C20C38">
        <w:rPr>
          <w:rFonts w:ascii="Arial" w:hAnsi="Arial" w:cs="Arial"/>
          <w:sz w:val="22"/>
          <w:szCs w:val="22"/>
        </w:rPr>
        <w:t xml:space="preserve">presencial e </w:t>
      </w:r>
      <w:r>
        <w:rPr>
          <w:rFonts w:ascii="Arial" w:hAnsi="Arial" w:cs="Arial"/>
          <w:sz w:val="22"/>
          <w:szCs w:val="22"/>
        </w:rPr>
        <w:t>[</w:t>
      </w:r>
      <w:r w:rsidR="0091505F">
        <w:rPr>
          <w:rFonts w:ascii="Arial" w:hAnsi="Arial" w:cs="Arial"/>
          <w:sz w:val="22"/>
          <w:szCs w:val="22"/>
        </w:rPr>
        <w:t>0</w:t>
      </w:r>
      <w:r>
        <w:rPr>
          <w:rFonts w:ascii="Arial" w:hAnsi="Arial" w:cs="Arial"/>
          <w:sz w:val="22"/>
          <w:szCs w:val="22"/>
        </w:rPr>
        <w:t>]</w:t>
      </w:r>
      <w:r w:rsidRPr="00C20C38">
        <w:rPr>
          <w:rFonts w:ascii="Arial" w:hAnsi="Arial" w:cs="Arial"/>
          <w:sz w:val="22"/>
          <w:szCs w:val="22"/>
        </w:rPr>
        <w:t xml:space="preserve">% </w:t>
      </w:r>
      <w:r>
        <w:rPr>
          <w:rFonts w:ascii="Arial" w:hAnsi="Arial" w:cs="Arial"/>
          <w:sz w:val="22"/>
          <w:szCs w:val="22"/>
        </w:rPr>
        <w:t>remoto síncrono</w:t>
      </w:r>
      <w:r w:rsidRPr="00C20C38">
        <w:rPr>
          <w:rFonts w:ascii="Arial" w:hAnsi="Arial" w:cs="Arial"/>
          <w:sz w:val="22"/>
          <w:szCs w:val="22"/>
        </w:rPr>
        <w:t>, conforme PPC</w:t>
      </w:r>
      <w:r>
        <w:rPr>
          <w:rFonts w:ascii="Arial" w:hAnsi="Arial" w:cs="Arial"/>
          <w:sz w:val="22"/>
          <w:szCs w:val="22"/>
        </w:rPr>
        <w:t>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bookmarkStart w:id="2" w:name="_Hlk494907415"/>
      <w:r w:rsidRPr="00957330">
        <w:rPr>
          <w:rFonts w:ascii="Arial" w:hAnsi="Arial" w:cs="Arial"/>
          <w:sz w:val="22"/>
          <w:szCs w:val="22"/>
        </w:rPr>
        <w:t>Objetivo:</w:t>
      </w:r>
    </w:p>
    <w:p w:rsidR="00A27FAF" w:rsidRPr="00147036" w:rsidRDefault="0091505F" w:rsidP="00A27FAF">
      <w:pPr>
        <w:ind w:left="72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Compreender os conceitos de funções racionais, trigonométricas, exponencial e logaritmo, para utilizar no desenvolvimento de programas computacionais. Conhecer e utilizar a teoria de conjuntos e subconjuntos no desenvolvimento de banco de dados. Aplicar relações binárias, equivalentes e de ordem, para propor soluções em aplicações e sistemas, no desenvolvimento dos algoritmos.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Ementa:</w:t>
      </w:r>
    </w:p>
    <w:p w:rsidR="00A27FAF" w:rsidRPr="00147036" w:rsidRDefault="0091505F" w:rsidP="00A27FAF">
      <w:pPr>
        <w:ind w:left="72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Lógica matemática. Conjuntos. Combinatória. Relação. Funções. Conceitos básicos de Grafos. Introdução a Análise de Algoritmos. Recursividade. Relações de Recorrência. Relações e sua aplicação em Banco de Dados (Álgebra Relacional).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i/>
          <w:color w:val="FF0000"/>
        </w:rPr>
      </w:pPr>
    </w:p>
    <w:bookmarkEnd w:id="2"/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1. CONDIÇÕES PARA ASSUMIR AS AULAS: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8"/>
          <w:szCs w:val="8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bookmarkStart w:id="3" w:name="_Hlk494907469"/>
      <w:r w:rsidRPr="00957330">
        <w:rPr>
          <w:rFonts w:ascii="Arial" w:hAnsi="Arial" w:cs="Arial"/>
          <w:sz w:val="22"/>
          <w:szCs w:val="22"/>
        </w:rPr>
        <w:t xml:space="preserve">Estarão aptos para ampliação da referida disciplina, os docentes das </w:t>
      </w:r>
      <w:proofErr w:type="spellStart"/>
      <w:r w:rsidRPr="00957330">
        <w:rPr>
          <w:rFonts w:ascii="Arial" w:hAnsi="Arial" w:cs="Arial"/>
          <w:sz w:val="22"/>
          <w:szCs w:val="22"/>
        </w:rPr>
        <w:t>Fatecs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do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nos termos da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98/2023 e Instrução </w:t>
      </w:r>
      <w:proofErr w:type="spellStart"/>
      <w:r w:rsidRPr="00957330">
        <w:rPr>
          <w:rFonts w:ascii="Arial" w:hAnsi="Arial" w:cs="Arial"/>
          <w:sz w:val="22"/>
          <w:szCs w:val="22"/>
        </w:rPr>
        <w:t>Cesu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02/202</w:t>
      </w:r>
      <w:r w:rsidR="007A3538">
        <w:rPr>
          <w:rFonts w:ascii="Arial" w:hAnsi="Arial" w:cs="Arial"/>
          <w:sz w:val="22"/>
          <w:szCs w:val="22"/>
        </w:rPr>
        <w:t>5</w:t>
      </w:r>
      <w:r w:rsidRPr="00957330">
        <w:rPr>
          <w:rFonts w:ascii="Arial" w:hAnsi="Arial" w:cs="Arial"/>
          <w:sz w:val="22"/>
          <w:szCs w:val="22"/>
        </w:rPr>
        <w:t>, bem como demais legislações vigentes sobre o certame, especialmente as exigências previstas para concurso público docente: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  <w:bookmarkStart w:id="4" w:name="_Hlk522558139"/>
      <w:r w:rsidRPr="000F1141">
        <w:rPr>
          <w:rFonts w:ascii="Arial" w:hAnsi="Arial" w:cs="Arial"/>
          <w:b/>
          <w:sz w:val="22"/>
          <w:szCs w:val="22"/>
        </w:rPr>
        <w:t>DISCIPLINAS DE</w:t>
      </w:r>
      <w:r w:rsidR="00627E0C" w:rsidRPr="000F1141">
        <w:rPr>
          <w:rFonts w:ascii="Arial" w:hAnsi="Arial" w:cs="Arial"/>
          <w:b/>
          <w:sz w:val="22"/>
          <w:szCs w:val="22"/>
        </w:rPr>
        <w:t xml:space="preserve"> </w:t>
      </w:r>
      <w:r w:rsidR="0091505F">
        <w:rPr>
          <w:rFonts w:ascii="Arial" w:hAnsi="Arial" w:cs="Arial"/>
          <w:b/>
          <w:sz w:val="22"/>
          <w:szCs w:val="22"/>
        </w:rPr>
        <w:t>FORMACAO BASICA</w:t>
      </w: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  <w:r w:rsidRPr="00957330"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:rsidR="00A27FAF" w:rsidRPr="00957330" w:rsidRDefault="0091505F" w:rsidP="00A27FAF">
      <w:pPr>
        <w:widowControl w:val="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I - Ser graduado e titulado em programa de mestrado ou doutorado reconhecido ou recomendado na forma da lei, sendo a graduação ou a titulação em uma das áreas da disciplina, conforme edital de abertura do certame, bem como possuir experiência profissional relevante de pelo menos 03 (três) anos na área da disciplina, após a obtenção de grau acadêmico (graduação) ou da titulação (mestrado ou doutorado) na área objeto do certame; ou II - Ser graduado em uma das áreas da disciplina, conforme edital de abertura do certame, e possuir especialização em nível de pós-graduação na mesma área da graduação, bem como experiência profissional relevante de pelo menos 05 (cinco) anos na área da disciplina, após a obtenção de grau acadêmico na área objeto do </w:t>
      </w:r>
      <w:proofErr w:type="gramStart"/>
      <w:r>
        <w:rPr>
          <w:rFonts w:ascii="Arial" w:hAnsi="Arial" w:cs="Arial"/>
          <w:bCs/>
          <w:sz w:val="22"/>
          <w:szCs w:val="22"/>
        </w:rPr>
        <w:t>certame.</w:t>
      </w:r>
      <w:r w:rsidR="00A27FAF" w:rsidRPr="00957330">
        <w:rPr>
          <w:rFonts w:ascii="Arial" w:hAnsi="Arial" w:cs="Arial"/>
          <w:bCs/>
          <w:sz w:val="22"/>
          <w:szCs w:val="22"/>
        </w:rPr>
        <w:t>.</w:t>
      </w:r>
      <w:proofErr w:type="gramEnd"/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</w:p>
    <w:bookmarkEnd w:id="3"/>
    <w:bookmarkEnd w:id="4"/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2. MANIFESTAÇÃO DOS INTERESSADOS: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bookmarkStart w:id="5" w:name="_Hlk494907501"/>
      <w:r w:rsidRPr="00957330">
        <w:rPr>
          <w:rFonts w:ascii="Arial" w:hAnsi="Arial" w:cs="Arial"/>
          <w:sz w:val="22"/>
          <w:szCs w:val="22"/>
        </w:rPr>
        <w:t xml:space="preserve">2.1 – Para realizar a inscrição o docente deverá encaminhar para o e-mail </w:t>
      </w:r>
      <w:hyperlink r:id="rId7" w:history="1">
        <w:r w:rsidR="00A65E79" w:rsidRPr="00B53CAB">
          <w:rPr>
            <w:rStyle w:val="Hyperlink"/>
            <w:rFonts w:ascii="Arial" w:hAnsi="Arial" w:cs="Arial"/>
            <w:sz w:val="22"/>
            <w:szCs w:val="22"/>
          </w:rPr>
          <w:t>f290editais@cps.sp.gov.br</w:t>
        </w:r>
      </w:hyperlink>
      <w:r w:rsidRPr="00957330">
        <w:rPr>
          <w:rFonts w:ascii="Arial" w:hAnsi="Arial" w:cs="Arial"/>
          <w:sz w:val="22"/>
          <w:szCs w:val="22"/>
        </w:rPr>
        <w:t xml:space="preserve"> a seguinte documentação:</w:t>
      </w:r>
      <w:bookmarkStart w:id="6" w:name="_Hlk522558201"/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a) Ficha de manifestação de interesse (Anexo VI da Instrução </w:t>
      </w:r>
      <w:proofErr w:type="spellStart"/>
      <w:r w:rsidRPr="00957330">
        <w:rPr>
          <w:rFonts w:ascii="Arial" w:hAnsi="Arial" w:cs="Arial"/>
          <w:sz w:val="22"/>
          <w:szCs w:val="22"/>
        </w:rPr>
        <w:t>Cesu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02/202</w:t>
      </w:r>
      <w:r w:rsidR="00530CDB">
        <w:rPr>
          <w:rFonts w:ascii="Arial" w:hAnsi="Arial" w:cs="Arial"/>
          <w:sz w:val="22"/>
          <w:szCs w:val="22"/>
        </w:rPr>
        <w:t>5</w:t>
      </w:r>
      <w:r w:rsidRPr="00957330">
        <w:rPr>
          <w:rFonts w:ascii="Arial" w:hAnsi="Arial" w:cs="Arial"/>
          <w:sz w:val="22"/>
          <w:szCs w:val="22"/>
        </w:rPr>
        <w:t>);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lastRenderedPageBreak/>
        <w:t xml:space="preserve">b) Tabela de pontuação docente (Anexo IV da Instrução </w:t>
      </w:r>
      <w:proofErr w:type="spellStart"/>
      <w:r w:rsidRPr="00957330">
        <w:rPr>
          <w:rFonts w:ascii="Arial" w:hAnsi="Arial" w:cs="Arial"/>
          <w:sz w:val="22"/>
          <w:szCs w:val="22"/>
        </w:rPr>
        <w:t>Cesu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02/202</w:t>
      </w:r>
      <w:r w:rsidR="00530CDB">
        <w:rPr>
          <w:rFonts w:ascii="Arial" w:hAnsi="Arial" w:cs="Arial"/>
          <w:sz w:val="22"/>
          <w:szCs w:val="22"/>
        </w:rPr>
        <w:t>5</w:t>
      </w:r>
      <w:r w:rsidRPr="00957330">
        <w:rPr>
          <w:rFonts w:ascii="Arial" w:hAnsi="Arial" w:cs="Arial"/>
          <w:sz w:val="22"/>
          <w:szCs w:val="22"/>
        </w:rPr>
        <w:t>), preenchida eletronicamente, sendo o preenchimento de exclusiva responsabilidade do docente interessado; e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c) Documentação comprobatória das atividades/itens elencados na tabela de pontuação docente.</w:t>
      </w:r>
    </w:p>
    <w:p w:rsidR="00A27FAF" w:rsidRPr="00957330" w:rsidRDefault="00A27FAF" w:rsidP="00A27FAF">
      <w:pPr>
        <w:ind w:left="567"/>
        <w:jc w:val="both"/>
        <w:rPr>
          <w:rFonts w:ascii="Arial" w:hAnsi="Arial" w:cs="Arial"/>
          <w:sz w:val="22"/>
          <w:szCs w:val="22"/>
        </w:rPr>
      </w:pPr>
    </w:p>
    <w:bookmarkEnd w:id="6"/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2.2 – Inscrições (3 dias úteis) - de </w:t>
      </w:r>
      <w:r w:rsidR="0091505F">
        <w:rPr>
          <w:rFonts w:ascii="Arial" w:hAnsi="Arial" w:cs="Arial"/>
          <w:sz w:val="22"/>
          <w:szCs w:val="22"/>
        </w:rPr>
        <w:t>03/04/2025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91505F">
        <w:rPr>
          <w:rFonts w:ascii="Arial" w:hAnsi="Arial" w:cs="Arial"/>
          <w:sz w:val="22"/>
          <w:szCs w:val="22"/>
        </w:rPr>
        <w:t>07/04/2025</w:t>
      </w:r>
      <w:r w:rsidRPr="00957330">
        <w:rPr>
          <w:rFonts w:ascii="Arial" w:hAnsi="Arial" w:cs="Arial"/>
          <w:sz w:val="22"/>
          <w:szCs w:val="22"/>
        </w:rPr>
        <w:t>, até 23h59min.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2.3 - Deferimento/indeferimento e classificação/resultado (até 5 dias úteis) - de </w:t>
      </w:r>
      <w:r w:rsidR="0091505F">
        <w:rPr>
          <w:rFonts w:ascii="Arial" w:hAnsi="Arial" w:cs="Arial"/>
          <w:sz w:val="22"/>
          <w:szCs w:val="22"/>
        </w:rPr>
        <w:t>08/04/2025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91505F">
        <w:rPr>
          <w:rFonts w:ascii="Arial" w:hAnsi="Arial" w:cs="Arial"/>
          <w:sz w:val="22"/>
          <w:szCs w:val="22"/>
        </w:rPr>
        <w:t>09/04/2025</w:t>
      </w:r>
      <w:r w:rsidRPr="00957330">
        <w:rPr>
          <w:rFonts w:ascii="Arial" w:hAnsi="Arial" w:cs="Arial"/>
          <w:sz w:val="22"/>
          <w:szCs w:val="22"/>
        </w:rPr>
        <w:t>.</w:t>
      </w:r>
    </w:p>
    <w:p w:rsidR="00A27FAF" w:rsidRPr="00957330" w:rsidRDefault="00A27FAF" w:rsidP="00A27FAF">
      <w:pPr>
        <w:tabs>
          <w:tab w:val="left" w:pos="2066"/>
        </w:tabs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ab/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2.4 - Interposição de recursos (2 dias úteis) - de </w:t>
      </w:r>
      <w:r w:rsidR="0091505F">
        <w:rPr>
          <w:rFonts w:ascii="Arial" w:hAnsi="Arial" w:cs="Arial"/>
          <w:sz w:val="22"/>
          <w:szCs w:val="22"/>
        </w:rPr>
        <w:t>10/04/2025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91505F">
        <w:rPr>
          <w:rFonts w:ascii="Arial" w:hAnsi="Arial" w:cs="Arial"/>
          <w:sz w:val="22"/>
          <w:szCs w:val="22"/>
        </w:rPr>
        <w:t>11/04/2025</w:t>
      </w:r>
      <w:r w:rsidRPr="00957330">
        <w:rPr>
          <w:rFonts w:ascii="Arial" w:hAnsi="Arial" w:cs="Arial"/>
          <w:sz w:val="22"/>
          <w:szCs w:val="22"/>
        </w:rPr>
        <w:t>, até 23h59min.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2.5 - Análise de recurso (2 dias úteis) - de </w:t>
      </w:r>
      <w:r w:rsidR="0091505F">
        <w:rPr>
          <w:rFonts w:ascii="Arial" w:hAnsi="Arial" w:cs="Arial"/>
          <w:sz w:val="22"/>
          <w:szCs w:val="22"/>
        </w:rPr>
        <w:t>14/04/2025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91505F">
        <w:rPr>
          <w:rFonts w:ascii="Arial" w:hAnsi="Arial" w:cs="Arial"/>
          <w:sz w:val="22"/>
          <w:szCs w:val="22"/>
        </w:rPr>
        <w:t>15/04/2025</w:t>
      </w:r>
      <w:r w:rsidRPr="00957330">
        <w:rPr>
          <w:rFonts w:ascii="Arial" w:hAnsi="Arial" w:cs="Arial"/>
          <w:sz w:val="22"/>
          <w:szCs w:val="22"/>
        </w:rPr>
        <w:t xml:space="preserve">. 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bookmarkEnd w:id="5"/>
    <w:p w:rsidR="00A27FAF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3. CLASSIFICAÇÃO:</w:t>
      </w:r>
    </w:p>
    <w:p w:rsidR="00A27FAF" w:rsidRPr="00957330" w:rsidRDefault="00A27FAF" w:rsidP="00A27FAF">
      <w:pPr>
        <w:jc w:val="both"/>
        <w:rPr>
          <w:rFonts w:ascii="Arial" w:hAnsi="Arial" w:cs="Arial"/>
          <w:sz w:val="8"/>
          <w:szCs w:val="8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A classificação dos candidatos aptos selecionados por meio de Edital ocorrerá respeitando</w:t>
      </w:r>
      <w:r w:rsidRPr="00957330"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o parágrafo 2º do Artigo 5º e o parágrafo 2º do Artigo 6º da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98, de 09-11-2023, conforme a pertinência.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Nos Editais que contemplam mais de uma disciplina, a alteração de carga horária deverá ocorrer individualmente por disciplina, por curso, por turno; devendo o candidato classificado e convocado para o aceite, manifestar sua(s) disciplina(s) de interesse, tendo em vista a compatibilidade de horário e carga horária; havendo a desistência do primeiro classificado ou o aceite não contemplar todas as disciplinas, o segundo classificado deverá ser convocado, assim sucessivamente.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Na hipótese de empate na classificação dos candidatos, serão utilizados os seguintes critérios de desempate: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 - Idade igual ou superior a 60 anos completos e, havendo mais que um, priorizando o de maior idade (Lei n. 10.741/2003 - Estatuto do Idoso);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II - Concurso na disciplina;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III - Concurso na área da disciplina;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IV - Maior titulação na área da disciplina para disciplinas básicas ou maior tempo de experiência profissional nas especificidades da área da disciplina para disciplinas profissionalizantes;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V - Maior tempo de contratação em </w:t>
      </w:r>
      <w:proofErr w:type="spellStart"/>
      <w:r w:rsidRPr="00957330">
        <w:rPr>
          <w:rFonts w:ascii="Arial" w:hAnsi="Arial" w:cs="Arial"/>
          <w:sz w:val="22"/>
          <w:szCs w:val="22"/>
        </w:rPr>
        <w:t>Fatecs</w:t>
      </w:r>
      <w:proofErr w:type="spellEnd"/>
      <w:r w:rsidRPr="00957330">
        <w:rPr>
          <w:rFonts w:ascii="Arial" w:hAnsi="Arial" w:cs="Arial"/>
          <w:sz w:val="22"/>
          <w:szCs w:val="22"/>
        </w:rPr>
        <w:t>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VI - Menor número de aulas por semana.</w:t>
      </w:r>
    </w:p>
    <w:p w:rsidR="00A27FAF" w:rsidRPr="00957330" w:rsidRDefault="00A27FAF" w:rsidP="00A27FAF">
      <w:pPr>
        <w:spacing w:before="120"/>
        <w:contextualSpacing/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Os casos omissos serão analisados pela comissão avaliadora e homologados pelo Diretor da Fatec.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65E79" w:rsidP="00A27FAF">
      <w:pP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ARARAS</w:t>
      </w:r>
      <w:r w:rsidR="00A27FAF" w:rsidRPr="00957330">
        <w:rPr>
          <w:rFonts w:ascii="Arial" w:hAnsi="Arial" w:cs="Arial"/>
          <w:sz w:val="22"/>
          <w:szCs w:val="22"/>
        </w:rPr>
        <w:t xml:space="preserve">, </w:t>
      </w:r>
      <w:r w:rsidR="0091505F">
        <w:rPr>
          <w:rFonts w:ascii="Arial" w:hAnsi="Arial" w:cs="Arial"/>
          <w:sz w:val="22"/>
          <w:szCs w:val="22"/>
        </w:rPr>
        <w:t>2</w:t>
      </w:r>
      <w:r w:rsidR="00A27FAF" w:rsidRPr="00957330">
        <w:rPr>
          <w:rFonts w:ascii="Arial" w:hAnsi="Arial" w:cs="Arial"/>
          <w:sz w:val="22"/>
          <w:szCs w:val="22"/>
        </w:rPr>
        <w:t xml:space="preserve"> de </w:t>
      </w:r>
      <w:r w:rsidR="0091505F">
        <w:rPr>
          <w:rFonts w:ascii="Arial" w:hAnsi="Arial" w:cs="Arial"/>
          <w:sz w:val="22"/>
          <w:szCs w:val="22"/>
        </w:rPr>
        <w:t>abril</w:t>
      </w:r>
      <w:r w:rsidR="00A27FAF" w:rsidRPr="00957330">
        <w:rPr>
          <w:rFonts w:ascii="Arial" w:hAnsi="Arial" w:cs="Arial"/>
          <w:sz w:val="22"/>
          <w:szCs w:val="22"/>
        </w:rPr>
        <w:t xml:space="preserve"> de </w:t>
      </w:r>
      <w:r w:rsidR="0091505F">
        <w:rPr>
          <w:rFonts w:ascii="Arial" w:hAnsi="Arial" w:cs="Arial"/>
          <w:sz w:val="22"/>
          <w:szCs w:val="22"/>
        </w:rPr>
        <w:t>2025</w:t>
      </w:r>
      <w:r w:rsidR="00A27FAF" w:rsidRPr="00957330">
        <w:rPr>
          <w:rFonts w:ascii="Arial" w:hAnsi="Arial" w:cs="Arial"/>
          <w:sz w:val="22"/>
          <w:szCs w:val="22"/>
        </w:rPr>
        <w:t>.</w:t>
      </w:r>
    </w:p>
    <w:p w:rsidR="00A27FAF" w:rsidRPr="00957330" w:rsidRDefault="00A27FAF" w:rsidP="00A27FAF">
      <w:pPr>
        <w:tabs>
          <w:tab w:val="left" w:pos="8820"/>
        </w:tabs>
        <w:ind w:left="3540"/>
        <w:jc w:val="center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     </w:t>
      </w:r>
    </w:p>
    <w:p w:rsidR="00A27FAF" w:rsidRPr="00957330" w:rsidRDefault="00A27FAF" w:rsidP="00A27FAF">
      <w:pPr>
        <w:tabs>
          <w:tab w:val="left" w:pos="8820"/>
        </w:tabs>
        <w:ind w:left="3540"/>
        <w:jc w:val="center"/>
        <w:rPr>
          <w:rFonts w:ascii="Arial" w:hAnsi="Arial" w:cs="Arial"/>
          <w:sz w:val="22"/>
          <w:szCs w:val="22"/>
        </w:rPr>
      </w:pPr>
    </w:p>
    <w:p w:rsidR="00A27FAF" w:rsidRPr="00957330" w:rsidRDefault="002C5B3C" w:rsidP="00850F9B">
      <w:pPr>
        <w:tabs>
          <w:tab w:val="left" w:pos="8820"/>
        </w:tabs>
        <w:ind w:left="35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</w:t>
      </w:r>
      <w:r w:rsidR="00A27FAF" w:rsidRPr="00957330">
        <w:rPr>
          <w:rFonts w:ascii="Arial" w:hAnsi="Arial" w:cs="Arial"/>
          <w:sz w:val="22"/>
          <w:szCs w:val="22"/>
        </w:rPr>
        <w:t>Prof.</w:t>
      </w:r>
      <w:r w:rsidR="00C92EFC">
        <w:rPr>
          <w:rFonts w:ascii="Arial" w:hAnsi="Arial" w:cs="Arial"/>
          <w:sz w:val="22"/>
          <w:szCs w:val="22"/>
        </w:rPr>
        <w:t xml:space="preserve"> Me.</w:t>
      </w:r>
      <w:r w:rsidR="00A27FAF" w:rsidRPr="00957330">
        <w:rPr>
          <w:rFonts w:ascii="Arial" w:hAnsi="Arial" w:cs="Arial"/>
          <w:sz w:val="22"/>
          <w:szCs w:val="22"/>
        </w:rPr>
        <w:t xml:space="preserve"> </w:t>
      </w:r>
      <w:r w:rsidR="0091505F">
        <w:rPr>
          <w:rFonts w:ascii="Arial" w:hAnsi="Arial" w:cs="Arial"/>
          <w:sz w:val="22"/>
          <w:szCs w:val="22"/>
        </w:rPr>
        <w:t>MARCO ANSELMO DE GODOI PREZOTO</w:t>
      </w:r>
    </w:p>
    <w:p w:rsidR="00A27FAF" w:rsidRPr="005B6E60" w:rsidRDefault="00A27FAF" w:rsidP="00A27FAF">
      <w:pPr>
        <w:jc w:val="center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                                                         </w:t>
      </w:r>
      <w:r w:rsidR="0091505F">
        <w:rPr>
          <w:rFonts w:ascii="Arial" w:hAnsi="Arial" w:cs="Arial"/>
          <w:sz w:val="22"/>
          <w:szCs w:val="22"/>
        </w:rPr>
        <w:t>DIRETOR</w:t>
      </w:r>
    </w:p>
    <w:p w:rsidR="00A27FAF" w:rsidRPr="005B6E60" w:rsidRDefault="00A27FAF" w:rsidP="00A27FAF">
      <w:pPr>
        <w:jc w:val="center"/>
        <w:rPr>
          <w:rFonts w:ascii="Arial" w:hAnsi="Arial" w:cs="Arial"/>
          <w:b/>
          <w:sz w:val="22"/>
          <w:szCs w:val="22"/>
        </w:rPr>
      </w:pPr>
    </w:p>
    <w:p w:rsidR="00A27FAF" w:rsidRPr="005B6E60" w:rsidRDefault="00A27FAF" w:rsidP="00A27FAF">
      <w:pPr>
        <w:rPr>
          <w:sz w:val="22"/>
          <w:szCs w:val="22"/>
        </w:rPr>
      </w:pPr>
    </w:p>
    <w:p w:rsidR="004B592E" w:rsidRDefault="004B592E"/>
    <w:sectPr w:rsidR="004B592E" w:rsidSect="004C78F9">
      <w:headerReference w:type="default" r:id="rId8"/>
      <w:footerReference w:type="default" r:id="rId9"/>
      <w:pgSz w:w="11907" w:h="16840" w:code="9"/>
      <w:pgMar w:top="567" w:right="1417" w:bottom="1418" w:left="1418" w:header="426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B0688" w:rsidRDefault="005B0688">
      <w:r>
        <w:separator/>
      </w:r>
    </w:p>
  </w:endnote>
  <w:endnote w:type="continuationSeparator" w:id="0">
    <w:p w:rsidR="005B0688" w:rsidRDefault="005B0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751B" w:rsidRDefault="00C92EFC" w:rsidP="007809AA">
    <w:pPr>
      <w:pStyle w:val="Cabealho"/>
    </w:pPr>
    <w:r>
      <w:rPr>
        <w:noProof/>
      </w:rPr>
      <w:drawing>
        <wp:anchor distT="0" distB="0" distL="114300" distR="114300" simplePos="0" relativeHeight="251660288" behindDoc="0" locked="0" layoutInCell="1" allowOverlap="1" wp14:anchorId="7594DD37" wp14:editId="6AF77DD1">
          <wp:simplePos x="0" y="0"/>
          <wp:positionH relativeFrom="column">
            <wp:posOffset>2588895</wp:posOffset>
          </wp:positionH>
          <wp:positionV relativeFrom="paragraph">
            <wp:posOffset>-403225</wp:posOffset>
          </wp:positionV>
          <wp:extent cx="4061460" cy="853440"/>
          <wp:effectExtent l="0" t="0" r="0" b="3810"/>
          <wp:wrapSquare wrapText="bothSides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61460" cy="853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B0688" w:rsidRDefault="005B0688">
      <w:r>
        <w:separator/>
      </w:r>
    </w:p>
  </w:footnote>
  <w:footnote w:type="continuationSeparator" w:id="0">
    <w:p w:rsidR="005B0688" w:rsidRDefault="005B06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3121" w:rsidRPr="001B3121" w:rsidRDefault="00C92EFC" w:rsidP="007809AA">
    <w:pPr>
      <w:pStyle w:val="Cabealho"/>
      <w:tabs>
        <w:tab w:val="left" w:pos="1755"/>
        <w:tab w:val="left" w:pos="2460"/>
        <w:tab w:val="center" w:pos="4819"/>
      </w:tabs>
      <w:jc w:val="right"/>
      <w:rPr>
        <w:sz w:val="16"/>
        <w:szCs w:val="16"/>
      </w:rPr>
    </w:pPr>
    <w:r>
      <w:rPr>
        <w:noProof/>
        <w:sz w:val="16"/>
        <w:szCs w:val="16"/>
      </w:rPr>
      <w:drawing>
        <wp:anchor distT="0" distB="0" distL="114300" distR="114300" simplePos="0" relativeHeight="251659264" behindDoc="0" locked="0" layoutInCell="1" allowOverlap="1" wp14:anchorId="3891AD73" wp14:editId="47B7E9E5">
          <wp:simplePos x="0" y="0"/>
          <wp:positionH relativeFrom="column">
            <wp:posOffset>2856230</wp:posOffset>
          </wp:positionH>
          <wp:positionV relativeFrom="paragraph">
            <wp:posOffset>-278130</wp:posOffset>
          </wp:positionV>
          <wp:extent cx="3794125" cy="896620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411" t="1419" r="-1" b="92080"/>
                  <a:stretch/>
                </pic:blipFill>
                <pic:spPr bwMode="auto">
                  <a:xfrm>
                    <a:off x="0" y="0"/>
                    <a:ext cx="3794125" cy="89662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F7281" w:rsidRDefault="005B0688" w:rsidP="00B561FB">
    <w:pPr>
      <w:pStyle w:val="Cabealho"/>
      <w:jc w:val="center"/>
      <w:rPr>
        <w:sz w:val="16"/>
        <w:szCs w:val="16"/>
      </w:rPr>
    </w:pPr>
  </w:p>
  <w:p w:rsidR="007809AA" w:rsidRDefault="005B0688" w:rsidP="00B561FB">
    <w:pPr>
      <w:pStyle w:val="Cabealho"/>
      <w:jc w:val="center"/>
      <w:rPr>
        <w:sz w:val="16"/>
        <w:szCs w:val="16"/>
      </w:rPr>
    </w:pPr>
  </w:p>
  <w:p w:rsidR="007809AA" w:rsidRDefault="005B0688" w:rsidP="00B561FB">
    <w:pPr>
      <w:pStyle w:val="Cabealho"/>
      <w:jc w:val="center"/>
      <w:rPr>
        <w:sz w:val="16"/>
        <w:szCs w:val="16"/>
      </w:rPr>
    </w:pPr>
  </w:p>
  <w:p w:rsidR="007809AA" w:rsidRDefault="005B0688" w:rsidP="00B561FB">
    <w:pPr>
      <w:pStyle w:val="Cabealho"/>
      <w:jc w:val="center"/>
      <w:rPr>
        <w:sz w:val="16"/>
        <w:szCs w:val="16"/>
      </w:rPr>
    </w:pPr>
  </w:p>
  <w:p w:rsidR="007809AA" w:rsidRPr="00602808" w:rsidRDefault="005B0688" w:rsidP="00B561FB">
    <w:pPr>
      <w:pStyle w:val="Cabealho"/>
      <w:jc w:val="center"/>
      <w:rPr>
        <w:sz w:val="16"/>
        <w:szCs w:val="16"/>
      </w:rPr>
    </w:pPr>
  </w:p>
  <w:p w:rsidR="007809AA" w:rsidRPr="007809AA" w:rsidRDefault="00C92EFC" w:rsidP="007809AA">
    <w:pPr>
      <w:tabs>
        <w:tab w:val="center" w:pos="4252"/>
        <w:tab w:val="right" w:pos="8504"/>
      </w:tabs>
      <w:jc w:val="center"/>
      <w:rPr>
        <w:rFonts w:ascii="Verdana" w:eastAsiaTheme="minorHAnsi" w:hAnsi="Verdana" w:cstheme="minorBidi"/>
        <w:b/>
        <w:bCs/>
        <w:sz w:val="16"/>
        <w:szCs w:val="16"/>
        <w:lang w:eastAsia="en-US"/>
      </w:rPr>
    </w:pPr>
    <w:r w:rsidRPr="007809AA">
      <w:rPr>
        <w:rFonts w:ascii="Verdana" w:eastAsiaTheme="minorHAnsi" w:hAnsi="Verdana" w:cstheme="minorBidi"/>
        <w:b/>
        <w:bCs/>
        <w:sz w:val="16"/>
        <w:szCs w:val="16"/>
        <w:lang w:eastAsia="en-US"/>
      </w:rPr>
      <w:t>Administração Central</w:t>
    </w:r>
  </w:p>
  <w:p w:rsidR="007809AA" w:rsidRPr="007809AA" w:rsidRDefault="00C92EFC" w:rsidP="007809AA">
    <w:pPr>
      <w:tabs>
        <w:tab w:val="center" w:pos="4252"/>
        <w:tab w:val="right" w:pos="8504"/>
      </w:tabs>
      <w:jc w:val="center"/>
      <w:rPr>
        <w:rFonts w:ascii="Verdana" w:eastAsiaTheme="minorHAnsi" w:hAnsi="Verdana" w:cstheme="minorBidi"/>
        <w:sz w:val="16"/>
        <w:szCs w:val="16"/>
        <w:lang w:eastAsia="en-US"/>
      </w:rPr>
    </w:pPr>
    <w:r w:rsidRPr="007809AA">
      <w:rPr>
        <w:rFonts w:ascii="Verdana" w:eastAsiaTheme="minorHAnsi" w:hAnsi="Verdana" w:cstheme="minorBidi"/>
        <w:sz w:val="16"/>
        <w:szCs w:val="16"/>
        <w:lang w:eastAsia="en-US"/>
      </w:rPr>
      <w:t>Unidade do Ensino Superior de Graduação</w:t>
    </w:r>
  </w:p>
  <w:p w:rsidR="006F7281" w:rsidRPr="00602808" w:rsidRDefault="005B0688" w:rsidP="00602808">
    <w:pPr>
      <w:tabs>
        <w:tab w:val="left" w:pos="3540"/>
      </w:tabs>
      <w:jc w:val="cent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27F1809"/>
    <w:multiLevelType w:val="hybridMultilevel"/>
    <w:tmpl w:val="B072B3F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FAF"/>
    <w:rsid w:val="00060115"/>
    <w:rsid w:val="000F1141"/>
    <w:rsid w:val="00147036"/>
    <w:rsid w:val="001B4A9E"/>
    <w:rsid w:val="0023587E"/>
    <w:rsid w:val="00236FCE"/>
    <w:rsid w:val="002C5B3C"/>
    <w:rsid w:val="002C5F35"/>
    <w:rsid w:val="002D3583"/>
    <w:rsid w:val="0035234E"/>
    <w:rsid w:val="00367C4A"/>
    <w:rsid w:val="00395204"/>
    <w:rsid w:val="003B2F90"/>
    <w:rsid w:val="00421EB4"/>
    <w:rsid w:val="0048737E"/>
    <w:rsid w:val="004B592E"/>
    <w:rsid w:val="00530CDB"/>
    <w:rsid w:val="005956BA"/>
    <w:rsid w:val="005A2C1B"/>
    <w:rsid w:val="005B0688"/>
    <w:rsid w:val="00627E0C"/>
    <w:rsid w:val="006D29C3"/>
    <w:rsid w:val="007062C0"/>
    <w:rsid w:val="007255A6"/>
    <w:rsid w:val="007A3538"/>
    <w:rsid w:val="007C6BF8"/>
    <w:rsid w:val="008100FA"/>
    <w:rsid w:val="0081085E"/>
    <w:rsid w:val="00846DF2"/>
    <w:rsid w:val="00850F9B"/>
    <w:rsid w:val="00875B10"/>
    <w:rsid w:val="008A64AC"/>
    <w:rsid w:val="0091505F"/>
    <w:rsid w:val="00976C43"/>
    <w:rsid w:val="00981B24"/>
    <w:rsid w:val="00987DA0"/>
    <w:rsid w:val="00A077B0"/>
    <w:rsid w:val="00A27FAF"/>
    <w:rsid w:val="00A643AB"/>
    <w:rsid w:val="00A65E79"/>
    <w:rsid w:val="00AB5976"/>
    <w:rsid w:val="00B27CB0"/>
    <w:rsid w:val="00B6686C"/>
    <w:rsid w:val="00C325F2"/>
    <w:rsid w:val="00C347EC"/>
    <w:rsid w:val="00C75B93"/>
    <w:rsid w:val="00C92EFC"/>
    <w:rsid w:val="00CF5C7A"/>
    <w:rsid w:val="00E6451A"/>
    <w:rsid w:val="00E859EA"/>
    <w:rsid w:val="00F55CE9"/>
    <w:rsid w:val="00FB2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AF9C0"/>
  <w15:chartTrackingRefBased/>
  <w15:docId w15:val="{8D4A2B9B-3916-4C44-A057-64C76C91E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7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A27FAF"/>
    <w:rPr>
      <w:color w:val="0000FF"/>
      <w:u w:val="single"/>
    </w:rPr>
  </w:style>
  <w:style w:type="paragraph" w:styleId="Cabealho">
    <w:name w:val="header"/>
    <w:basedOn w:val="Normal"/>
    <w:link w:val="CabealhoChar"/>
    <w:rsid w:val="00A27FAF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A27FAF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NormalWeb">
    <w:name w:val="Normal (Web)"/>
    <w:basedOn w:val="Normal"/>
    <w:uiPriority w:val="99"/>
    <w:unhideWhenUsed/>
    <w:rsid w:val="00A27FAF"/>
    <w:pPr>
      <w:spacing w:before="100" w:beforeAutospacing="1" w:after="100" w:afterAutospacing="1"/>
    </w:pPr>
    <w:rPr>
      <w:sz w:val="24"/>
      <w:szCs w:val="24"/>
    </w:rPr>
  </w:style>
  <w:style w:type="paragraph" w:styleId="PargrafodaLista">
    <w:name w:val="List Paragraph"/>
    <w:basedOn w:val="Normal"/>
    <w:uiPriority w:val="72"/>
    <w:qFormat/>
    <w:rsid w:val="00A27FAF"/>
    <w:pPr>
      <w:ind w:left="720"/>
      <w:contextualSpacing/>
    </w:pPr>
  </w:style>
  <w:style w:type="character" w:styleId="MenoPendente">
    <w:name w:val="Unresolved Mention"/>
    <w:basedOn w:val="Fontepargpadro"/>
    <w:uiPriority w:val="99"/>
    <w:semiHidden/>
    <w:unhideWhenUsed/>
    <w:rsid w:val="00A65E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f290editais@cps.sp.gov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1121</Words>
  <Characters>6056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CPS</Company>
  <LinksUpToDate>false</LinksUpToDate>
  <CharactersWithSpaces>7163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f290ti - Fatec de Araras</dc:creator>
  <cp:keywords/>
  <dc:description/>
  <cp:lastModifiedBy>f290ti - Fatec de Araras</cp:lastModifiedBy>
  <cp:revision>3</cp:revision>
  <dcterms:created xsi:type="dcterms:W3CDTF">2025-04-02T13:33:00Z</dcterms:created>
  <dcterms:modified xsi:type="dcterms:W3CDTF">2025-04-02T13:35:00Z</dcterms:modified>
</cp:coreProperties>
</file>