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APROVEITAMENTO DE ESTUDOS – SOLDAGEM (MANHÃ)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5"/>
        <w:gridCol w:w="945"/>
        <w:gridCol w:w="2220"/>
        <w:gridCol w:w="2265"/>
        <w:gridCol w:w="3405"/>
        <w:gridCol w:w="1020"/>
        <w:gridCol w:w="1020"/>
        <w:tblGridChange w:id="0">
          <w:tblGrid>
            <w:gridCol w:w="3495"/>
            <w:gridCol w:w="945"/>
            <w:gridCol w:w="2220"/>
            <w:gridCol w:w="2265"/>
            <w:gridCol w:w="3405"/>
            <w:gridCol w:w="1020"/>
            <w:gridCol w:w="1020"/>
          </w:tblGrid>
        </w:tblGridChange>
      </w:tblGrid>
      <w:tr>
        <w:trPr>
          <w:cantSplit w:val="0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LICITO APROVEITAMENTO DE ESTUDOS DE TODAS AS DISCIPLINAS JÁ CURSADAS NA FATEC PINDAMONHANGABA.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Comunicação e Expressão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Leitura e Interpretação de Desenho Técnico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Fabricação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Metrologia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Fundamentos de Informática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Tópicos de Matemática Elementar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Química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Segurança no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Eletricidade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Ciência dos Materiais</w:t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Desenho Assistido por Computador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 da Pesquisa Científico-Tecnológica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Estatística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I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Soldagem I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Introdução as Ciências Térmicas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Técnicas de Análise de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Microestruturas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Normas Técnicas Aplicadas a Soldagem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Mecânica Clássica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Cálculo II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Soldagem II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Metalurgia de Soldagem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Tratamentos Térmicos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Ensaios Mecânicos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 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Ensaios não Destrutivos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Inglês IV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da Produção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Inspeção e Controle de Qualidade em Juntas Soldadas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Custos de Soldagem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Corrosão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Soldagem III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Resistência dos Materiais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Tratamento de Superfície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Soldagem de Mater. Tecnológicos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Elementos de Máquina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do Trabalho de Graduação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Ambiental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Gestão de Qualidade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Redação Técnico-científica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Legislação Empresarial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Estruturas Soldadas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Soldagem de Manutenção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Processos de Soldagem IV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Soldabilidade dos Materiais Ferrosos e Não Ferrosos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Mecanização, Automação e Robotização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2.006134969324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9108.220858895706"/>
        <w:gridCol w:w="3904.7852760736196"/>
        <w:tblGridChange w:id="0">
          <w:tblGrid>
            <w:gridCol w:w="1809"/>
            <w:gridCol w:w="9108.220858895706"/>
            <w:gridCol w:w="3904.78527607361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/       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 Aluno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8A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8B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8C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QWkGYtA9Mibf50tnaUbtdi0Aw==">CgMxLjA4AHIhMUdtSmMxcGhCZG5SV3N5MWp4ZTl3ZmFJbUdIZ1RxYmxQ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