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DC" w:rsidRDefault="00A11CDC" w:rsidP="00A11CDC">
      <w:pPr>
        <w:rPr>
          <w:rFonts w:ascii="Arial" w:hAnsi="Arial" w:cs="Arial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sz w:val="24"/>
          <w:szCs w:val="24"/>
        </w:rPr>
      </w:pPr>
    </w:p>
    <w:p w:rsidR="00D03235" w:rsidRPr="00760A21" w:rsidRDefault="00D03235" w:rsidP="00D03235">
      <w:pPr>
        <w:jc w:val="center"/>
        <w:rPr>
          <w:rFonts w:ascii="Arial" w:hAnsi="Arial" w:cs="Arial"/>
          <w:color w:val="000080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D03235">
        <w:rPr>
          <w:rFonts w:ascii="Arial" w:hAnsi="Arial" w:cs="Arial"/>
          <w:b/>
          <w:color w:val="000080"/>
          <w:sz w:val="24"/>
          <w:szCs w:val="24"/>
        </w:rPr>
        <w:t>FICHA CATALOGRÁFICA PARA MONOGRAFIAS</w:t>
      </w:r>
    </w:p>
    <w:p w:rsidR="00122307" w:rsidRDefault="00122307" w:rsidP="00D03235">
      <w:pPr>
        <w:jc w:val="center"/>
        <w:rPr>
          <w:rFonts w:ascii="Arial" w:hAnsi="Arial" w:cs="Arial"/>
          <w:b/>
          <w:color w:val="000080"/>
          <w:sz w:val="24"/>
          <w:szCs w:val="24"/>
        </w:rPr>
      </w:pPr>
    </w:p>
    <w:p w:rsidR="00122307" w:rsidRPr="00D03235" w:rsidRDefault="00122307" w:rsidP="00D03235">
      <w:pPr>
        <w:jc w:val="center"/>
        <w:rPr>
          <w:rFonts w:ascii="Arial" w:hAnsi="Arial" w:cs="Arial"/>
          <w:b/>
          <w:color w:val="000080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color w:val="000080"/>
          <w:sz w:val="24"/>
          <w:szCs w:val="24"/>
        </w:rPr>
      </w:pPr>
    </w:p>
    <w:p w:rsidR="00D03235" w:rsidRDefault="00D03235" w:rsidP="00D03235">
      <w:pPr>
        <w:jc w:val="center"/>
        <w:rPr>
          <w:rFonts w:ascii="Arial" w:hAnsi="Arial" w:cs="Arial"/>
          <w:color w:val="000080"/>
          <w:sz w:val="24"/>
          <w:szCs w:val="24"/>
        </w:rPr>
      </w:pPr>
    </w:p>
    <w:p w:rsidR="00D03235" w:rsidRDefault="00D03235" w:rsidP="006C6F09">
      <w:pPr>
        <w:jc w:val="both"/>
        <w:rPr>
          <w:rFonts w:ascii="Arial" w:hAnsi="Arial" w:cs="Arial"/>
          <w:color w:val="000080"/>
          <w:sz w:val="24"/>
          <w:szCs w:val="24"/>
        </w:rPr>
      </w:pPr>
      <w:r w:rsidRPr="00760A21">
        <w:rPr>
          <w:rFonts w:ascii="Arial" w:hAnsi="Arial" w:cs="Arial"/>
          <w:color w:val="000080"/>
          <w:sz w:val="24"/>
          <w:szCs w:val="24"/>
        </w:rPr>
        <w:t xml:space="preserve">A Biblioteca </w:t>
      </w:r>
      <w:r>
        <w:rPr>
          <w:rFonts w:ascii="Arial" w:hAnsi="Arial" w:cs="Arial"/>
          <w:color w:val="000080"/>
          <w:sz w:val="24"/>
          <w:szCs w:val="24"/>
        </w:rPr>
        <w:t>d</w:t>
      </w:r>
      <w:r w:rsidRPr="00760A21">
        <w:rPr>
          <w:rFonts w:ascii="Arial" w:hAnsi="Arial" w:cs="Arial"/>
          <w:color w:val="000080"/>
          <w:sz w:val="24"/>
          <w:szCs w:val="24"/>
        </w:rPr>
        <w:t>a</w:t>
      </w:r>
      <w:r>
        <w:rPr>
          <w:rFonts w:ascii="Arial" w:hAnsi="Arial" w:cs="Arial"/>
          <w:color w:val="000080"/>
          <w:sz w:val="24"/>
          <w:szCs w:val="24"/>
        </w:rPr>
        <w:t xml:space="preserve"> Fatec de Pindamonhangaba </w:t>
      </w:r>
      <w:r w:rsidRPr="00760A21">
        <w:rPr>
          <w:rFonts w:ascii="Arial" w:hAnsi="Arial" w:cs="Arial"/>
          <w:color w:val="000080"/>
          <w:sz w:val="24"/>
          <w:szCs w:val="24"/>
        </w:rPr>
        <w:t xml:space="preserve">disponibiliza para os alunos </w:t>
      </w:r>
      <w:r>
        <w:rPr>
          <w:rFonts w:ascii="Arial" w:hAnsi="Arial" w:cs="Arial"/>
          <w:color w:val="000080"/>
          <w:sz w:val="24"/>
          <w:szCs w:val="24"/>
        </w:rPr>
        <w:t>dos cursos de Processos Metalúrgicos</w:t>
      </w:r>
      <w:r w:rsidRPr="00760A21">
        <w:rPr>
          <w:rFonts w:ascii="Arial" w:hAnsi="Arial" w:cs="Arial"/>
          <w:color w:val="000080"/>
          <w:sz w:val="24"/>
          <w:szCs w:val="24"/>
        </w:rPr>
        <w:t>,</w:t>
      </w:r>
      <w:r>
        <w:rPr>
          <w:rFonts w:ascii="Arial" w:hAnsi="Arial" w:cs="Arial"/>
          <w:color w:val="000080"/>
          <w:sz w:val="24"/>
          <w:szCs w:val="24"/>
        </w:rPr>
        <w:t xml:space="preserve"> Soldagem</w:t>
      </w:r>
      <w:r w:rsidR="00866D9C">
        <w:rPr>
          <w:rFonts w:ascii="Arial" w:hAnsi="Arial" w:cs="Arial"/>
          <w:color w:val="000080"/>
          <w:sz w:val="24"/>
          <w:szCs w:val="24"/>
        </w:rPr>
        <w:t>, Projetos Mecânicos</w:t>
      </w:r>
      <w:r>
        <w:rPr>
          <w:rFonts w:ascii="Arial" w:hAnsi="Arial" w:cs="Arial"/>
          <w:color w:val="000080"/>
          <w:sz w:val="24"/>
          <w:szCs w:val="24"/>
        </w:rPr>
        <w:t xml:space="preserve"> e Manutenção Industrial</w:t>
      </w:r>
      <w:r w:rsidRPr="00760A21">
        <w:rPr>
          <w:rFonts w:ascii="Arial" w:hAnsi="Arial" w:cs="Arial"/>
          <w:color w:val="000080"/>
          <w:sz w:val="24"/>
          <w:szCs w:val="24"/>
        </w:rPr>
        <w:t xml:space="preserve"> a elaboração de ficha catalográfica par</w:t>
      </w:r>
      <w:r>
        <w:rPr>
          <w:rFonts w:ascii="Arial" w:hAnsi="Arial" w:cs="Arial"/>
          <w:color w:val="000080"/>
          <w:sz w:val="24"/>
          <w:szCs w:val="24"/>
        </w:rPr>
        <w:t>a monografias.</w:t>
      </w:r>
      <w:bookmarkStart w:id="0" w:name="_GoBack"/>
      <w:bookmarkEnd w:id="0"/>
    </w:p>
    <w:p w:rsidR="00D03235" w:rsidRDefault="00D03235" w:rsidP="006C6F09">
      <w:pPr>
        <w:jc w:val="both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A solicitação deverá ser enviada para o e-mail:</w:t>
      </w:r>
      <w:r w:rsidR="006C6F09">
        <w:rPr>
          <w:rFonts w:ascii="Arial" w:hAnsi="Arial" w:cs="Arial"/>
          <w:color w:val="000080"/>
          <w:sz w:val="24"/>
          <w:szCs w:val="24"/>
        </w:rPr>
        <w:t xml:space="preserve"> </w:t>
      </w:r>
      <w:hyperlink r:id="rId8" w:history="1">
        <w:r w:rsidR="00374922" w:rsidRPr="00187A2F">
          <w:rPr>
            <w:rStyle w:val="Hyperlink"/>
            <w:rFonts w:ascii="Arial" w:hAnsi="Arial" w:cs="Arial"/>
            <w:sz w:val="24"/>
            <w:szCs w:val="24"/>
          </w:rPr>
          <w:t>sueli.souza@fatec.sp.gov.br</w:t>
        </w:r>
      </w:hyperlink>
      <w:r w:rsidR="00374922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6C6F09">
        <w:rPr>
          <w:rFonts w:ascii="Arial" w:hAnsi="Arial" w:cs="Arial"/>
          <w:color w:val="000080"/>
          <w:sz w:val="24"/>
          <w:szCs w:val="24"/>
        </w:rPr>
        <w:t xml:space="preserve"> a</w:t>
      </w:r>
      <w:r w:rsidRPr="00760A21">
        <w:rPr>
          <w:rFonts w:ascii="Arial" w:hAnsi="Arial" w:cs="Arial"/>
          <w:color w:val="000080"/>
          <w:sz w:val="24"/>
          <w:szCs w:val="24"/>
        </w:rPr>
        <w:t xml:space="preserve">nexando </w:t>
      </w:r>
      <w:r w:rsidR="006C6F09">
        <w:rPr>
          <w:rFonts w:ascii="Arial" w:hAnsi="Arial" w:cs="Arial"/>
          <w:color w:val="000080"/>
          <w:sz w:val="24"/>
          <w:szCs w:val="24"/>
        </w:rPr>
        <w:t>o trabalho (PDF ou Word)</w:t>
      </w:r>
    </w:p>
    <w:p w:rsidR="00D03235" w:rsidRPr="00760A21" w:rsidRDefault="00D03235" w:rsidP="006C6F09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D03235" w:rsidRDefault="00D03235" w:rsidP="006C6F09">
      <w:pPr>
        <w:jc w:val="both"/>
        <w:rPr>
          <w:rFonts w:ascii="Arial" w:hAnsi="Arial" w:cs="Arial"/>
          <w:sz w:val="24"/>
          <w:szCs w:val="24"/>
        </w:rPr>
      </w:pPr>
    </w:p>
    <w:p w:rsidR="00D03235" w:rsidRDefault="00374922" w:rsidP="006C6F09">
      <w:pPr>
        <w:jc w:val="both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Observação: Caso o trabalho tenha sido feito em dupla, a colocação dos nomes na ficha catalográfica seguirá a sequência dos nomes citados na página de rosto.</w:t>
      </w:r>
    </w:p>
    <w:p w:rsidR="00122307" w:rsidRDefault="00122307" w:rsidP="006C6F09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122307" w:rsidRDefault="00122307" w:rsidP="006C6F09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122307" w:rsidRDefault="00122307" w:rsidP="006C6F09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122307" w:rsidRDefault="00122307" w:rsidP="00374922">
      <w:pPr>
        <w:rPr>
          <w:rFonts w:ascii="Arial" w:hAnsi="Arial" w:cs="Arial"/>
          <w:color w:val="000080"/>
          <w:sz w:val="24"/>
          <w:szCs w:val="24"/>
        </w:rPr>
      </w:pPr>
    </w:p>
    <w:p w:rsidR="00122307" w:rsidRPr="008F5674" w:rsidRDefault="00122307" w:rsidP="00122307">
      <w:pPr>
        <w:rPr>
          <w:rFonts w:ascii="Arial" w:hAnsi="Arial" w:cs="Arial"/>
          <w:sz w:val="24"/>
          <w:szCs w:val="24"/>
        </w:rPr>
      </w:pPr>
      <w:r w:rsidRPr="008F5674">
        <w:rPr>
          <w:rFonts w:ascii="Arial" w:hAnsi="Arial" w:cs="Arial"/>
          <w:sz w:val="24"/>
          <w:szCs w:val="24"/>
        </w:rPr>
        <w:t>Sueli Camargo de Souza</w:t>
      </w:r>
    </w:p>
    <w:p w:rsidR="00122307" w:rsidRPr="008F5674" w:rsidRDefault="00122307" w:rsidP="00122307">
      <w:pPr>
        <w:rPr>
          <w:rFonts w:ascii="Arial" w:hAnsi="Arial" w:cs="Arial"/>
          <w:b/>
          <w:bCs/>
          <w:sz w:val="24"/>
          <w:szCs w:val="24"/>
        </w:rPr>
      </w:pPr>
      <w:r w:rsidRPr="008F5674">
        <w:rPr>
          <w:rFonts w:ascii="Arial" w:hAnsi="Arial" w:cs="Arial"/>
          <w:b/>
          <w:bCs/>
          <w:sz w:val="24"/>
          <w:szCs w:val="24"/>
        </w:rPr>
        <w:t>Fatec Pindamonhangaba</w:t>
      </w:r>
    </w:p>
    <w:p w:rsidR="00122307" w:rsidRPr="008F5674" w:rsidRDefault="00122307" w:rsidP="00122307">
      <w:pPr>
        <w:rPr>
          <w:rFonts w:ascii="Arial" w:hAnsi="Arial" w:cs="Arial"/>
          <w:sz w:val="24"/>
          <w:szCs w:val="24"/>
        </w:rPr>
      </w:pPr>
      <w:r w:rsidRPr="008F5674">
        <w:rPr>
          <w:rFonts w:ascii="Arial" w:hAnsi="Arial" w:cs="Arial"/>
          <w:b/>
          <w:bCs/>
          <w:sz w:val="24"/>
          <w:szCs w:val="24"/>
        </w:rPr>
        <w:t xml:space="preserve">Bibliotecária </w:t>
      </w:r>
    </w:p>
    <w:p w:rsidR="00122307" w:rsidRDefault="00325F18" w:rsidP="00122307">
      <w:pPr>
        <w:rPr>
          <w:rStyle w:val="Hyperlink"/>
          <w:rFonts w:ascii="Arial" w:hAnsi="Arial" w:cs="Arial"/>
          <w:b/>
          <w:bCs/>
          <w:sz w:val="24"/>
          <w:szCs w:val="24"/>
        </w:rPr>
      </w:pPr>
      <w:hyperlink r:id="rId9" w:tgtFrame="_blank" w:history="1">
        <w:r w:rsidR="00122307" w:rsidRPr="008F5674">
          <w:rPr>
            <w:rStyle w:val="Hyperlink"/>
            <w:rFonts w:ascii="Arial" w:hAnsi="Arial" w:cs="Arial"/>
            <w:b/>
            <w:bCs/>
            <w:sz w:val="24"/>
            <w:szCs w:val="24"/>
          </w:rPr>
          <w:t>www.fatecpindamonhangaba.edu.br</w:t>
        </w:r>
      </w:hyperlink>
    </w:p>
    <w:p w:rsidR="00122307" w:rsidRPr="00D03235" w:rsidRDefault="00122307" w:rsidP="00374922">
      <w:pPr>
        <w:rPr>
          <w:rFonts w:ascii="Arial" w:hAnsi="Arial" w:cs="Arial"/>
          <w:sz w:val="24"/>
          <w:szCs w:val="24"/>
        </w:rPr>
      </w:pPr>
    </w:p>
    <w:sectPr w:rsidR="00122307" w:rsidRPr="00D03235" w:rsidSect="00872F84">
      <w:headerReference w:type="default" r:id="rId10"/>
      <w:footerReference w:type="default" r:id="rId11"/>
      <w:pgSz w:w="11907" w:h="16840" w:code="9"/>
      <w:pgMar w:top="567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70" w:rsidRDefault="00E13E70">
      <w:r>
        <w:separator/>
      </w:r>
    </w:p>
  </w:endnote>
  <w:endnote w:type="continuationSeparator" w:id="0">
    <w:p w:rsidR="00E13E70" w:rsidRDefault="00E1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B2" w:rsidRPr="00264D2D" w:rsidRDefault="00171DC2" w:rsidP="00EC0D1C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___________________________________________________________________________</w:t>
    </w:r>
  </w:p>
  <w:p w:rsidR="002030B2" w:rsidRPr="00EC0D1C" w:rsidRDefault="00171DC2" w:rsidP="00EC0D1C">
    <w:pPr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>
      <w:rPr>
        <w:rFonts w:ascii="Verdana" w:hAnsi="Verdana"/>
        <w:color w:val="800000"/>
        <w:sz w:val="16"/>
        <w:szCs w:val="16"/>
      </w:rPr>
      <w:t>fatecpindamonhangaba.edu.br</w:t>
    </w:r>
  </w:p>
  <w:p w:rsidR="002030B2" w:rsidRPr="00EC0D1C" w:rsidRDefault="00171DC2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Dias, 4010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:rsidR="002030B2" w:rsidRPr="00EC0D1C" w:rsidRDefault="00171DC2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12445-010 – Tel.: (12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3648-8756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70" w:rsidRDefault="00E13E70">
      <w:r>
        <w:separator/>
      </w:r>
    </w:p>
  </w:footnote>
  <w:footnote w:type="continuationSeparator" w:id="0">
    <w:p w:rsidR="00E13E70" w:rsidRDefault="00E1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B2" w:rsidRDefault="00E13E70" w:rsidP="00B561FB">
    <w:pPr>
      <w:pStyle w:val="Cabealho"/>
      <w:jc w:val="center"/>
      <w:rPr>
        <w:sz w:val="12"/>
        <w:szCs w:val="12"/>
      </w:rPr>
    </w:pPr>
  </w:p>
  <w:p w:rsidR="002030B2" w:rsidRPr="00171CBD" w:rsidRDefault="00171DC2" w:rsidP="00B561FB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371975" cy="466725"/>
          <wp:effectExtent l="0" t="0" r="9525" b="952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30B2" w:rsidRDefault="00171DC2" w:rsidP="00B561FB">
    <w:pPr>
      <w:pStyle w:val="Cabealho"/>
      <w:jc w:val="center"/>
    </w:pPr>
    <w:r>
      <w:t>________________________________________________________________________________________________</w:t>
    </w:r>
  </w:p>
  <w:p w:rsidR="002030B2" w:rsidRPr="00602808" w:rsidRDefault="00E13E70" w:rsidP="00B561FB">
    <w:pPr>
      <w:pStyle w:val="Cabealho"/>
      <w:jc w:val="center"/>
      <w:rPr>
        <w:sz w:val="16"/>
        <w:szCs w:val="16"/>
      </w:rPr>
    </w:pPr>
  </w:p>
  <w:p w:rsidR="002030B2" w:rsidRPr="00602808" w:rsidRDefault="00171DC2" w:rsidP="00602808">
    <w:pPr>
      <w:tabs>
        <w:tab w:val="left" w:pos="354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Fatec Pindamonhangaba</w:t>
    </w:r>
  </w:p>
  <w:p w:rsidR="002030B2" w:rsidRPr="00602808" w:rsidRDefault="00E13E70" w:rsidP="00602808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0F6"/>
    <w:multiLevelType w:val="hybridMultilevel"/>
    <w:tmpl w:val="081441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755987"/>
    <w:multiLevelType w:val="hybridMultilevel"/>
    <w:tmpl w:val="C34CE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E72BC"/>
    <w:multiLevelType w:val="hybridMultilevel"/>
    <w:tmpl w:val="BF4A04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D160A"/>
    <w:multiLevelType w:val="hybridMultilevel"/>
    <w:tmpl w:val="7FB4B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21AA0"/>
    <w:multiLevelType w:val="hybridMultilevel"/>
    <w:tmpl w:val="335A69E0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DC2"/>
    <w:rsid w:val="00122307"/>
    <w:rsid w:val="00171DC2"/>
    <w:rsid w:val="00286D0A"/>
    <w:rsid w:val="00325F18"/>
    <w:rsid w:val="00365A01"/>
    <w:rsid w:val="00374922"/>
    <w:rsid w:val="004426C8"/>
    <w:rsid w:val="004A3981"/>
    <w:rsid w:val="004B4B9D"/>
    <w:rsid w:val="005730C6"/>
    <w:rsid w:val="006C6F09"/>
    <w:rsid w:val="00866D9C"/>
    <w:rsid w:val="0088448E"/>
    <w:rsid w:val="009F6AE3"/>
    <w:rsid w:val="00A11CDC"/>
    <w:rsid w:val="00A9772D"/>
    <w:rsid w:val="00AF6555"/>
    <w:rsid w:val="00CB5AE1"/>
    <w:rsid w:val="00CC393B"/>
    <w:rsid w:val="00D03235"/>
    <w:rsid w:val="00D56386"/>
    <w:rsid w:val="00E13E70"/>
    <w:rsid w:val="00F967EB"/>
    <w:rsid w:val="00FA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71DC2"/>
    <w:rPr>
      <w:color w:val="0000FF"/>
      <w:u w:val="single"/>
    </w:rPr>
  </w:style>
  <w:style w:type="paragraph" w:styleId="Cabealho">
    <w:name w:val="header"/>
    <w:basedOn w:val="Normal"/>
    <w:link w:val="CabealhoChar"/>
    <w:rsid w:val="00171D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1D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71D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71D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D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DC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11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li.souza@fatec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1prd0202.outlook.com/owa/redir.aspx?C=hYu9Qcc-skWjaIuICuHvFxU3OTykQ88IP2RUHekSmgQ4rfFr8MAei7htrcqM96u2ZsVyM_Fo-jY.&amp;URL=http%3a%2f%2fwww.fatecpindamonhangaba.edu.br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39AD-1EEC-402C-A049-115C0F66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Librarian2</dc:creator>
  <cp:lastModifiedBy>Valesca</cp:lastModifiedBy>
  <cp:revision>2</cp:revision>
  <dcterms:created xsi:type="dcterms:W3CDTF">2016-08-15T12:05:00Z</dcterms:created>
  <dcterms:modified xsi:type="dcterms:W3CDTF">2016-08-15T12:05:00Z</dcterms:modified>
</cp:coreProperties>
</file>