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55B4F" w14:textId="77777777" w:rsidR="00DC2A38" w:rsidRDefault="00DC2A38" w:rsidP="005073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7AF232A" w14:textId="77777777" w:rsidR="005D2B70" w:rsidRDefault="005D2B70" w:rsidP="005D2B7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ATA DE SESSÃO PÚBLICA </w:t>
      </w:r>
    </w:p>
    <w:p w14:paraId="1AFFF803" w14:textId="45DE9962" w:rsidR="005D2B70" w:rsidRPr="005D2B70" w:rsidRDefault="005D2B70" w:rsidP="005D2B7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B70">
        <w:rPr>
          <w:rFonts w:ascii="Times New Roman" w:hAnsi="Times New Roman" w:cs="Times New Roman"/>
          <w:b/>
          <w:bCs/>
          <w:sz w:val="28"/>
          <w:szCs w:val="28"/>
        </w:rPr>
        <w:t>Procedimento Simplificado de Contratação</w:t>
      </w:r>
    </w:p>
    <w:p w14:paraId="56B2A7E7" w14:textId="77777777" w:rsidR="00D65464" w:rsidRDefault="00D65464" w:rsidP="005073A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085C73" w14:textId="090E3E35" w:rsidR="0026240B" w:rsidRPr="0026240B" w:rsidRDefault="0026240B" w:rsidP="005073A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240B">
        <w:rPr>
          <w:rFonts w:ascii="Times New Roman" w:hAnsi="Times New Roman" w:cs="Times New Roman"/>
          <w:b/>
          <w:sz w:val="22"/>
          <w:szCs w:val="22"/>
        </w:rPr>
        <w:t>CESSÃO DE USO DE ESPAÇO PÚBLICO nº 001/2025</w:t>
      </w:r>
    </w:p>
    <w:p w14:paraId="0DB0F63B" w14:textId="48CA5029" w:rsidR="00F74463" w:rsidRPr="005073A6" w:rsidRDefault="00F74463" w:rsidP="005073A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73A6">
        <w:rPr>
          <w:rFonts w:ascii="Times New Roman" w:hAnsi="Times New Roman" w:cs="Times New Roman"/>
          <w:sz w:val="22"/>
          <w:szCs w:val="22"/>
        </w:rPr>
        <w:t>T</w:t>
      </w:r>
      <w:r w:rsidR="0026240B">
        <w:rPr>
          <w:rFonts w:ascii="Times New Roman" w:hAnsi="Times New Roman" w:cs="Times New Roman"/>
          <w:sz w:val="22"/>
          <w:szCs w:val="22"/>
        </w:rPr>
        <w:t>ipo</w:t>
      </w:r>
      <w:r w:rsidRPr="005073A6">
        <w:rPr>
          <w:rFonts w:ascii="Times New Roman" w:hAnsi="Times New Roman" w:cs="Times New Roman"/>
          <w:sz w:val="22"/>
          <w:szCs w:val="22"/>
        </w:rPr>
        <w:t xml:space="preserve">: </w:t>
      </w:r>
      <w:r w:rsidR="0026240B">
        <w:rPr>
          <w:rFonts w:ascii="Times New Roman" w:hAnsi="Times New Roman" w:cs="Times New Roman"/>
          <w:b/>
          <w:bCs/>
          <w:sz w:val="22"/>
          <w:szCs w:val="22"/>
        </w:rPr>
        <w:t xml:space="preserve">MAIOR </w:t>
      </w:r>
      <w:r w:rsidR="000B4C3E" w:rsidRPr="005073A6">
        <w:rPr>
          <w:rFonts w:ascii="Times New Roman" w:hAnsi="Times New Roman" w:cs="Times New Roman"/>
          <w:b/>
          <w:bCs/>
          <w:sz w:val="22"/>
          <w:szCs w:val="22"/>
        </w:rPr>
        <w:t>OFERTA</w:t>
      </w:r>
      <w:r w:rsidRPr="005073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1DD897" w14:textId="77777777" w:rsidR="00D65464" w:rsidRPr="005073A6" w:rsidRDefault="00D65464" w:rsidP="005073A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20A46C" w14:textId="6D388514" w:rsidR="00402134" w:rsidRDefault="005D2B70" w:rsidP="00402134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2B70">
        <w:rPr>
          <w:rFonts w:ascii="Times New Roman" w:hAnsi="Times New Roman" w:cs="Times New Roman"/>
          <w:sz w:val="22"/>
          <w:szCs w:val="22"/>
        </w:rPr>
        <w:t xml:space="preserve">Aos </w:t>
      </w:r>
      <w:r w:rsidR="00D65464">
        <w:rPr>
          <w:rFonts w:ascii="Times New Roman" w:hAnsi="Times New Roman" w:cs="Times New Roman"/>
          <w:b/>
          <w:bCs/>
          <w:sz w:val="22"/>
          <w:szCs w:val="22"/>
        </w:rPr>
        <w:t xml:space="preserve">(15) </w:t>
      </w:r>
      <w:r w:rsidRPr="005D2B70">
        <w:rPr>
          <w:rFonts w:ascii="Times New Roman" w:hAnsi="Times New Roman" w:cs="Times New Roman"/>
          <w:b/>
          <w:bCs/>
          <w:sz w:val="22"/>
          <w:szCs w:val="22"/>
        </w:rPr>
        <w:t>quinze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D2B70">
        <w:rPr>
          <w:rFonts w:ascii="Times New Roman" w:hAnsi="Times New Roman" w:cs="Times New Roman"/>
          <w:b/>
          <w:bCs/>
          <w:sz w:val="22"/>
          <w:szCs w:val="22"/>
        </w:rPr>
        <w:t xml:space="preserve">dias do mês de </w:t>
      </w:r>
      <w:r w:rsidR="00D65464">
        <w:rPr>
          <w:rFonts w:ascii="Times New Roman" w:hAnsi="Times New Roman" w:cs="Times New Roman"/>
          <w:b/>
          <w:bCs/>
          <w:sz w:val="22"/>
          <w:szCs w:val="22"/>
        </w:rPr>
        <w:t xml:space="preserve">(01) </w:t>
      </w:r>
      <w:r w:rsidRPr="005D2B70">
        <w:rPr>
          <w:rFonts w:ascii="Times New Roman" w:hAnsi="Times New Roman" w:cs="Times New Roman"/>
          <w:b/>
          <w:bCs/>
          <w:sz w:val="22"/>
          <w:szCs w:val="22"/>
        </w:rPr>
        <w:t xml:space="preserve">janeiro do ano de </w:t>
      </w:r>
      <w:r w:rsidR="00D65464">
        <w:rPr>
          <w:rFonts w:ascii="Times New Roman" w:hAnsi="Times New Roman" w:cs="Times New Roman"/>
          <w:b/>
          <w:bCs/>
          <w:sz w:val="22"/>
          <w:szCs w:val="22"/>
        </w:rPr>
        <w:t xml:space="preserve">(2026) </w:t>
      </w:r>
      <w:r w:rsidRPr="005D2B70">
        <w:rPr>
          <w:rFonts w:ascii="Times New Roman" w:hAnsi="Times New Roman" w:cs="Times New Roman"/>
          <w:b/>
          <w:bCs/>
          <w:sz w:val="22"/>
          <w:szCs w:val="22"/>
        </w:rPr>
        <w:t>dois mil e vinte e seis</w:t>
      </w:r>
      <w:r w:rsidRPr="005D2B70">
        <w:rPr>
          <w:rFonts w:ascii="Times New Roman" w:hAnsi="Times New Roman" w:cs="Times New Roman"/>
          <w:sz w:val="22"/>
          <w:szCs w:val="22"/>
        </w:rPr>
        <w:t xml:space="preserve">, às </w:t>
      </w:r>
      <w:r w:rsidR="00D65464">
        <w:rPr>
          <w:rFonts w:ascii="Times New Roman" w:hAnsi="Times New Roman" w:cs="Times New Roman"/>
          <w:b/>
          <w:bCs/>
          <w:sz w:val="22"/>
          <w:szCs w:val="22"/>
        </w:rPr>
        <w:t>(10:00) d</w:t>
      </w:r>
      <w:r w:rsidRPr="005D2B70">
        <w:rPr>
          <w:rFonts w:ascii="Times New Roman" w:hAnsi="Times New Roman" w:cs="Times New Roman"/>
          <w:b/>
          <w:bCs/>
          <w:sz w:val="22"/>
          <w:szCs w:val="22"/>
        </w:rPr>
        <w:t>ez horas</w:t>
      </w:r>
      <w:r w:rsidRPr="005D2B70">
        <w:rPr>
          <w:rFonts w:ascii="Times New Roman" w:hAnsi="Times New Roman" w:cs="Times New Roman"/>
          <w:sz w:val="22"/>
          <w:szCs w:val="22"/>
        </w:rPr>
        <w:t xml:space="preserve">, na sala da Diretoria de Serviços da Escola Técnica Estadual Professora Maria Cristina Medeiros, situada à Rua Bélgica, nº </w:t>
      </w:r>
      <w:r w:rsidRPr="009A10D9">
        <w:rPr>
          <w:rFonts w:ascii="Times New Roman" w:hAnsi="Times New Roman" w:cs="Times New Roman"/>
          <w:sz w:val="22"/>
          <w:szCs w:val="22"/>
        </w:rPr>
        <w:t xml:space="preserve">88 – Jardim Alvorada – Ribeirão Pires/SP, reuniu-se a Comissão Julgadora designada para a abertura dos envelopes referentes ao Procedimento Simplificado de Contratação nº 001/2025, cujo objeto é a cessão de uso de espaço público destinado à exploração de serviços de cantina escolar. A sessão foi presidida pela Sra. </w:t>
      </w:r>
      <w:r w:rsidRPr="009A10D9">
        <w:rPr>
          <w:rFonts w:ascii="Times New Roman" w:hAnsi="Times New Roman" w:cs="Times New Roman"/>
          <w:b/>
          <w:bCs/>
          <w:sz w:val="22"/>
          <w:szCs w:val="22"/>
        </w:rPr>
        <w:t>Rosalina Júlio</w:t>
      </w:r>
      <w:r w:rsidRPr="009A10D9">
        <w:rPr>
          <w:rFonts w:ascii="Times New Roman" w:hAnsi="Times New Roman" w:cs="Times New Roman"/>
          <w:sz w:val="22"/>
          <w:szCs w:val="22"/>
        </w:rPr>
        <w:t xml:space="preserve">, Presidente da APM, contando com a presença do Sr. </w:t>
      </w:r>
      <w:r w:rsidRPr="009A10D9">
        <w:rPr>
          <w:rFonts w:ascii="Times New Roman" w:hAnsi="Times New Roman" w:cs="Times New Roman"/>
          <w:b/>
          <w:bCs/>
          <w:sz w:val="22"/>
          <w:szCs w:val="22"/>
        </w:rPr>
        <w:t xml:space="preserve">Éder </w:t>
      </w:r>
      <w:r w:rsidR="00081817" w:rsidRPr="009A10D9">
        <w:rPr>
          <w:rFonts w:ascii="Times New Roman" w:hAnsi="Times New Roman" w:cs="Times New Roman"/>
          <w:b/>
          <w:bCs/>
          <w:sz w:val="22"/>
          <w:szCs w:val="22"/>
        </w:rPr>
        <w:t xml:space="preserve">Fiori Saraiva </w:t>
      </w:r>
      <w:proofErr w:type="spellStart"/>
      <w:r w:rsidR="00081817" w:rsidRPr="009A10D9">
        <w:rPr>
          <w:rFonts w:ascii="Times New Roman" w:hAnsi="Times New Roman" w:cs="Times New Roman"/>
          <w:b/>
          <w:bCs/>
          <w:sz w:val="22"/>
          <w:szCs w:val="22"/>
        </w:rPr>
        <w:t>Chimenes</w:t>
      </w:r>
      <w:proofErr w:type="spellEnd"/>
      <w:r w:rsidRPr="009A10D9">
        <w:rPr>
          <w:rFonts w:ascii="Times New Roman" w:hAnsi="Times New Roman" w:cs="Times New Roman"/>
          <w:sz w:val="22"/>
          <w:szCs w:val="22"/>
        </w:rPr>
        <w:t xml:space="preserve">, Vice-Presidente da APM, e do Sr. </w:t>
      </w:r>
      <w:r w:rsidRPr="009A10D9">
        <w:rPr>
          <w:rFonts w:ascii="Times New Roman" w:hAnsi="Times New Roman" w:cs="Times New Roman"/>
          <w:b/>
          <w:bCs/>
          <w:sz w:val="22"/>
          <w:szCs w:val="22"/>
        </w:rPr>
        <w:t>Daniel Dias Peres</w:t>
      </w:r>
      <w:r w:rsidRPr="009A10D9">
        <w:rPr>
          <w:rFonts w:ascii="Times New Roman" w:hAnsi="Times New Roman" w:cs="Times New Roman"/>
          <w:sz w:val="22"/>
          <w:szCs w:val="22"/>
        </w:rPr>
        <w:t>, Assessor Jurídico da APM. Estiveram presentes</w:t>
      </w:r>
      <w:r w:rsidR="00D65464" w:rsidRPr="009A10D9">
        <w:rPr>
          <w:rFonts w:ascii="Times New Roman" w:hAnsi="Times New Roman" w:cs="Times New Roman"/>
          <w:sz w:val="22"/>
          <w:szCs w:val="22"/>
        </w:rPr>
        <w:t>,</w:t>
      </w:r>
      <w:r w:rsidRPr="009A10D9">
        <w:rPr>
          <w:rFonts w:ascii="Times New Roman" w:hAnsi="Times New Roman" w:cs="Times New Roman"/>
          <w:sz w:val="22"/>
          <w:szCs w:val="22"/>
        </w:rPr>
        <w:t xml:space="preserve"> também</w:t>
      </w:r>
      <w:r w:rsidR="00D65464" w:rsidRPr="009A10D9">
        <w:rPr>
          <w:rFonts w:ascii="Times New Roman" w:hAnsi="Times New Roman" w:cs="Times New Roman"/>
          <w:sz w:val="22"/>
          <w:szCs w:val="22"/>
        </w:rPr>
        <w:t>,</w:t>
      </w:r>
      <w:r w:rsidRPr="009A10D9">
        <w:rPr>
          <w:rFonts w:ascii="Times New Roman" w:hAnsi="Times New Roman" w:cs="Times New Roman"/>
          <w:sz w:val="22"/>
          <w:szCs w:val="22"/>
        </w:rPr>
        <w:t xml:space="preserve"> o Sr. </w:t>
      </w:r>
      <w:r w:rsidRPr="009A10D9">
        <w:rPr>
          <w:rFonts w:ascii="Times New Roman" w:hAnsi="Times New Roman" w:cs="Times New Roman"/>
          <w:b/>
          <w:bCs/>
          <w:sz w:val="22"/>
          <w:szCs w:val="22"/>
        </w:rPr>
        <w:t xml:space="preserve">Leonardo </w:t>
      </w:r>
      <w:r w:rsidR="00081817" w:rsidRPr="009A10D9">
        <w:rPr>
          <w:rFonts w:ascii="Times New Roman" w:hAnsi="Times New Roman" w:cs="Times New Roman"/>
          <w:b/>
          <w:bCs/>
          <w:sz w:val="22"/>
          <w:szCs w:val="22"/>
        </w:rPr>
        <w:t>da Silva Alves</w:t>
      </w:r>
      <w:r w:rsidRPr="009A10D9">
        <w:rPr>
          <w:rFonts w:ascii="Times New Roman" w:hAnsi="Times New Roman" w:cs="Times New Roman"/>
          <w:sz w:val="22"/>
          <w:szCs w:val="22"/>
        </w:rPr>
        <w:t xml:space="preserve">, representante da licitante </w:t>
      </w:r>
      <w:r w:rsidR="00081817" w:rsidRPr="009A10D9">
        <w:rPr>
          <w:rFonts w:ascii="Times New Roman" w:hAnsi="Times New Roman" w:cs="Times New Roman"/>
          <w:b/>
          <w:sz w:val="22"/>
          <w:szCs w:val="22"/>
        </w:rPr>
        <w:t>LEONARDO DA SILVA ALVES ME.</w:t>
      </w:r>
      <w:r w:rsidRPr="009A10D9">
        <w:rPr>
          <w:rFonts w:ascii="Times New Roman" w:hAnsi="Times New Roman" w:cs="Times New Roman"/>
          <w:sz w:val="22"/>
          <w:szCs w:val="22"/>
        </w:rPr>
        <w:t xml:space="preserve">, o Sr. </w:t>
      </w:r>
      <w:r w:rsidRPr="009A10D9">
        <w:rPr>
          <w:rFonts w:ascii="Times New Roman" w:hAnsi="Times New Roman" w:cs="Times New Roman"/>
          <w:b/>
          <w:bCs/>
          <w:sz w:val="22"/>
          <w:szCs w:val="22"/>
        </w:rPr>
        <w:t xml:space="preserve">Rafael </w:t>
      </w:r>
      <w:proofErr w:type="spellStart"/>
      <w:r w:rsidRPr="009A10D9">
        <w:rPr>
          <w:rFonts w:ascii="Times New Roman" w:hAnsi="Times New Roman" w:cs="Times New Roman"/>
          <w:b/>
          <w:bCs/>
          <w:sz w:val="22"/>
          <w:szCs w:val="22"/>
        </w:rPr>
        <w:t>Aljona</w:t>
      </w:r>
      <w:proofErr w:type="spellEnd"/>
      <w:r w:rsidRPr="009A10D9">
        <w:rPr>
          <w:rFonts w:ascii="Times New Roman" w:hAnsi="Times New Roman" w:cs="Times New Roman"/>
          <w:b/>
          <w:bCs/>
          <w:sz w:val="22"/>
          <w:szCs w:val="22"/>
        </w:rPr>
        <w:t xml:space="preserve"> Ortega</w:t>
      </w:r>
      <w:r w:rsidRPr="009A10D9">
        <w:rPr>
          <w:rFonts w:ascii="Times New Roman" w:hAnsi="Times New Roman" w:cs="Times New Roman"/>
          <w:sz w:val="22"/>
          <w:szCs w:val="22"/>
        </w:rPr>
        <w:t xml:space="preserve">, Superintendente da ETEC Prof. Maria Cristina Medeiros, a Sra. </w:t>
      </w:r>
      <w:r w:rsidRPr="009A10D9">
        <w:rPr>
          <w:rFonts w:ascii="Times New Roman" w:hAnsi="Times New Roman" w:cs="Times New Roman"/>
          <w:b/>
          <w:bCs/>
          <w:sz w:val="22"/>
          <w:szCs w:val="22"/>
        </w:rPr>
        <w:t xml:space="preserve">Renata </w:t>
      </w:r>
      <w:r w:rsidR="00081817" w:rsidRPr="009A10D9">
        <w:rPr>
          <w:rFonts w:ascii="Times New Roman" w:hAnsi="Times New Roman" w:cs="Times New Roman"/>
          <w:b/>
          <w:bCs/>
          <w:sz w:val="22"/>
          <w:szCs w:val="22"/>
        </w:rPr>
        <w:t>Aparecida Paes Tenti</w:t>
      </w:r>
      <w:r w:rsidRPr="009A10D9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081817" w:rsidRPr="009A10D9">
        <w:rPr>
          <w:rFonts w:ascii="Times New Roman" w:hAnsi="Times New Roman" w:cs="Times New Roman"/>
          <w:bCs/>
          <w:sz w:val="22"/>
          <w:szCs w:val="22"/>
        </w:rPr>
        <w:t>AT – Assistente Técnico II</w:t>
      </w:r>
      <w:r w:rsidRPr="009A10D9">
        <w:rPr>
          <w:rFonts w:ascii="Times New Roman" w:hAnsi="Times New Roman" w:cs="Times New Roman"/>
          <w:sz w:val="22"/>
          <w:szCs w:val="22"/>
        </w:rPr>
        <w:t xml:space="preserve"> e a Sra. </w:t>
      </w:r>
      <w:r w:rsidR="00081817" w:rsidRPr="009A10D9">
        <w:rPr>
          <w:rFonts w:ascii="Times New Roman" w:hAnsi="Times New Roman" w:cs="Times New Roman"/>
          <w:b/>
          <w:sz w:val="22"/>
          <w:szCs w:val="22"/>
        </w:rPr>
        <w:t xml:space="preserve">Cristiane </w:t>
      </w:r>
      <w:proofErr w:type="spellStart"/>
      <w:r w:rsidR="00081817" w:rsidRPr="009A10D9">
        <w:rPr>
          <w:rFonts w:ascii="Times New Roman" w:hAnsi="Times New Roman" w:cs="Times New Roman"/>
          <w:b/>
          <w:sz w:val="22"/>
          <w:szCs w:val="22"/>
        </w:rPr>
        <w:t>Coppatto</w:t>
      </w:r>
      <w:proofErr w:type="spellEnd"/>
      <w:r w:rsidR="00081817" w:rsidRPr="009A10D9">
        <w:rPr>
          <w:rFonts w:ascii="Times New Roman" w:hAnsi="Times New Roman" w:cs="Times New Roman"/>
          <w:sz w:val="22"/>
          <w:szCs w:val="22"/>
        </w:rPr>
        <w:t>, Agente Técnico Administrativo</w:t>
      </w:r>
      <w:r w:rsidRPr="009A10D9">
        <w:rPr>
          <w:rFonts w:ascii="Times New Roman" w:hAnsi="Times New Roman" w:cs="Times New Roman"/>
          <w:sz w:val="22"/>
          <w:szCs w:val="22"/>
        </w:rPr>
        <w:t xml:space="preserve">. Na data e hora aprazadas, foram entregues 02 (dois) envelopes pela única licitante, </w:t>
      </w:r>
      <w:r w:rsidR="009A10D9" w:rsidRPr="009A10D9">
        <w:rPr>
          <w:rFonts w:ascii="Times New Roman" w:hAnsi="Times New Roman" w:cs="Times New Roman"/>
          <w:b/>
          <w:sz w:val="22"/>
          <w:szCs w:val="22"/>
        </w:rPr>
        <w:t>LEONARDO DA SILVA ALVES ME.</w:t>
      </w:r>
      <w:r w:rsidR="00D65464" w:rsidRPr="009A10D9">
        <w:rPr>
          <w:rFonts w:ascii="Times New Roman" w:hAnsi="Times New Roman" w:cs="Times New Roman"/>
          <w:sz w:val="22"/>
          <w:szCs w:val="22"/>
        </w:rPr>
        <w:t xml:space="preserve">, </w:t>
      </w:r>
      <w:r w:rsidRPr="009A10D9">
        <w:rPr>
          <w:rFonts w:ascii="Times New Roman" w:hAnsi="Times New Roman" w:cs="Times New Roman"/>
          <w:sz w:val="22"/>
          <w:szCs w:val="22"/>
        </w:rPr>
        <w:t>sendo: Envelope nº 01: Documentos de habilitação; Envelope nº 02: Proposta comercial. Procedeu-se à abertura</w:t>
      </w:r>
      <w:r w:rsidRPr="005D2B70">
        <w:rPr>
          <w:rFonts w:ascii="Times New Roman" w:hAnsi="Times New Roman" w:cs="Times New Roman"/>
          <w:sz w:val="22"/>
          <w:szCs w:val="22"/>
        </w:rPr>
        <w:t xml:space="preserve"> do </w:t>
      </w:r>
      <w:r w:rsidRPr="005D2B70">
        <w:rPr>
          <w:rFonts w:ascii="Times New Roman" w:hAnsi="Times New Roman" w:cs="Times New Roman"/>
          <w:b/>
          <w:bCs/>
          <w:sz w:val="22"/>
          <w:szCs w:val="22"/>
        </w:rPr>
        <w:t>Envelope nº 01</w:t>
      </w:r>
      <w:r>
        <w:rPr>
          <w:rFonts w:ascii="Times New Roman" w:hAnsi="Times New Roman" w:cs="Times New Roman"/>
          <w:sz w:val="22"/>
          <w:szCs w:val="22"/>
        </w:rPr>
        <w:t xml:space="preserve"> da única licitante</w:t>
      </w:r>
      <w:r w:rsidRPr="005D2B70">
        <w:rPr>
          <w:rFonts w:ascii="Times New Roman" w:hAnsi="Times New Roman" w:cs="Times New Roman"/>
          <w:sz w:val="22"/>
          <w:szCs w:val="22"/>
        </w:rPr>
        <w:t xml:space="preserve">, contendo os documentos de habilitação, os quais foram conferidos com as exigências constantes do item 9 do Instrumento Convocatório. Durante a conferência, constatou-se a ausência dos documentos previstos </w:t>
      </w:r>
      <w:r>
        <w:rPr>
          <w:rFonts w:ascii="Times New Roman" w:hAnsi="Times New Roman" w:cs="Times New Roman"/>
          <w:sz w:val="22"/>
          <w:szCs w:val="22"/>
        </w:rPr>
        <w:t>nos itens</w:t>
      </w:r>
      <w:r w:rsidRPr="005D2B70">
        <w:rPr>
          <w:rFonts w:ascii="Times New Roman" w:hAnsi="Times New Roman" w:cs="Times New Roman"/>
          <w:sz w:val="22"/>
          <w:szCs w:val="22"/>
        </w:rPr>
        <w:t xml:space="preserve"> “d”, “e” e “f”, </w:t>
      </w:r>
      <w:r>
        <w:rPr>
          <w:rFonts w:ascii="Times New Roman" w:hAnsi="Times New Roman" w:cs="Times New Roman"/>
          <w:sz w:val="22"/>
          <w:szCs w:val="22"/>
        </w:rPr>
        <w:t xml:space="preserve">este último </w:t>
      </w:r>
      <w:r w:rsidRPr="005D2B70">
        <w:rPr>
          <w:rFonts w:ascii="Times New Roman" w:hAnsi="Times New Roman" w:cs="Times New Roman"/>
          <w:sz w:val="22"/>
          <w:szCs w:val="22"/>
        </w:rPr>
        <w:t>re</w:t>
      </w:r>
      <w:r>
        <w:rPr>
          <w:rFonts w:ascii="Times New Roman" w:hAnsi="Times New Roman" w:cs="Times New Roman"/>
          <w:sz w:val="22"/>
          <w:szCs w:val="22"/>
        </w:rPr>
        <w:t>lativo</w:t>
      </w:r>
      <w:r w:rsidRPr="005D2B70">
        <w:rPr>
          <w:rFonts w:ascii="Times New Roman" w:hAnsi="Times New Roman" w:cs="Times New Roman"/>
          <w:sz w:val="22"/>
          <w:szCs w:val="22"/>
        </w:rPr>
        <w:t xml:space="preserve"> à Certidão de Débitos inscritos no Estado de São Paulo, tendo sido apresentada apenas a Certidão de Débitos não inscritos.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5D2B70">
        <w:rPr>
          <w:rFonts w:ascii="Times New Roman" w:hAnsi="Times New Roman" w:cs="Times New Roman"/>
          <w:sz w:val="22"/>
          <w:szCs w:val="22"/>
        </w:rPr>
        <w:t xml:space="preserve">pós deliberação da Comissão Julgadora, foi </w:t>
      </w:r>
      <w:r w:rsidR="00467D96">
        <w:rPr>
          <w:rFonts w:ascii="Times New Roman" w:hAnsi="Times New Roman" w:cs="Times New Roman"/>
          <w:sz w:val="22"/>
          <w:szCs w:val="22"/>
        </w:rPr>
        <w:t>concedido</w:t>
      </w:r>
      <w:r w:rsidRPr="005D2B70">
        <w:rPr>
          <w:rFonts w:ascii="Times New Roman" w:hAnsi="Times New Roman" w:cs="Times New Roman"/>
          <w:b/>
          <w:bCs/>
          <w:sz w:val="22"/>
          <w:szCs w:val="22"/>
        </w:rPr>
        <w:t xml:space="preserve"> à </w:t>
      </w:r>
      <w:r w:rsidR="00467D96">
        <w:rPr>
          <w:rFonts w:ascii="Times New Roman" w:hAnsi="Times New Roman" w:cs="Times New Roman"/>
          <w:b/>
          <w:bCs/>
          <w:sz w:val="22"/>
          <w:szCs w:val="22"/>
        </w:rPr>
        <w:t xml:space="preserve">única </w:t>
      </w:r>
      <w:r w:rsidRPr="005D2B70">
        <w:rPr>
          <w:rFonts w:ascii="Times New Roman" w:hAnsi="Times New Roman" w:cs="Times New Roman"/>
          <w:b/>
          <w:bCs/>
          <w:sz w:val="22"/>
          <w:szCs w:val="22"/>
        </w:rPr>
        <w:t>licitante o prazo de 05 (cinco) dias úteis</w:t>
      </w:r>
      <w:r w:rsidRPr="005D2B70">
        <w:rPr>
          <w:rFonts w:ascii="Times New Roman" w:hAnsi="Times New Roman" w:cs="Times New Roman"/>
          <w:sz w:val="22"/>
          <w:szCs w:val="22"/>
        </w:rPr>
        <w:t xml:space="preserve"> para apresentação da documentação </w:t>
      </w:r>
      <w:r>
        <w:rPr>
          <w:rFonts w:ascii="Times New Roman" w:hAnsi="Times New Roman" w:cs="Times New Roman"/>
          <w:sz w:val="22"/>
          <w:szCs w:val="22"/>
        </w:rPr>
        <w:t>pendente</w:t>
      </w:r>
      <w:r w:rsidRPr="005D2B7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em atenção ao disposto no</w:t>
      </w:r>
      <w:r w:rsidRPr="005D2B70">
        <w:rPr>
          <w:rFonts w:ascii="Times New Roman" w:hAnsi="Times New Roman" w:cs="Times New Roman"/>
          <w:sz w:val="22"/>
          <w:szCs w:val="22"/>
        </w:rPr>
        <w:t xml:space="preserve"> artigo 43, §1º da Lei Complementar nº 123/2006, </w:t>
      </w:r>
      <w:r w:rsidR="00467D96">
        <w:rPr>
          <w:rFonts w:ascii="Times New Roman" w:hAnsi="Times New Roman" w:cs="Times New Roman"/>
          <w:sz w:val="22"/>
          <w:szCs w:val="22"/>
        </w:rPr>
        <w:t xml:space="preserve">uma vez que se enquadra no regime especial de micro e pequenas empresas, </w:t>
      </w:r>
      <w:r w:rsidRPr="005D2B70">
        <w:rPr>
          <w:rFonts w:ascii="Times New Roman" w:hAnsi="Times New Roman" w:cs="Times New Roman"/>
          <w:sz w:val="22"/>
          <w:szCs w:val="22"/>
        </w:rPr>
        <w:t>a fim de que seja garantido o exercício do direito de regularização fiscal e evite-se a inabilitação imediata</w:t>
      </w:r>
      <w:r>
        <w:rPr>
          <w:rFonts w:ascii="Times New Roman" w:hAnsi="Times New Roman" w:cs="Times New Roman"/>
          <w:sz w:val="22"/>
          <w:szCs w:val="22"/>
        </w:rPr>
        <w:t xml:space="preserve">, declarando-se suspensa a presente sessão até o dia </w:t>
      </w:r>
      <w:r w:rsidRPr="005D2B70">
        <w:rPr>
          <w:rFonts w:ascii="Times New Roman" w:hAnsi="Times New Roman" w:cs="Times New Roman"/>
          <w:b/>
          <w:bCs/>
          <w:sz w:val="22"/>
          <w:szCs w:val="22"/>
        </w:rPr>
        <w:t>23 de janeiro de 2026</w:t>
      </w:r>
      <w:r>
        <w:rPr>
          <w:rFonts w:ascii="Times New Roman" w:hAnsi="Times New Roman" w:cs="Times New Roman"/>
          <w:sz w:val="22"/>
          <w:szCs w:val="22"/>
        </w:rPr>
        <w:t xml:space="preserve"> às </w:t>
      </w:r>
      <w:r w:rsidRPr="005D2B70">
        <w:rPr>
          <w:rFonts w:ascii="Times New Roman" w:hAnsi="Times New Roman" w:cs="Times New Roman"/>
          <w:b/>
          <w:bCs/>
          <w:sz w:val="22"/>
          <w:szCs w:val="22"/>
        </w:rPr>
        <w:t>13:00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467D96" w:rsidRPr="00467D96">
        <w:rPr>
          <w:rFonts w:ascii="Times New Roman" w:hAnsi="Times New Roman" w:cs="Times New Roman"/>
          <w:sz w:val="22"/>
          <w:szCs w:val="22"/>
        </w:rPr>
        <w:t xml:space="preserve">ocasião em que será reaberta, no mesmo local, para análise do cumprimento das pendências e, uma vez declarada a habilitação da licitante, proceder-se-á à abertura do </w:t>
      </w:r>
      <w:r w:rsidR="00467D96" w:rsidRPr="00467D96">
        <w:rPr>
          <w:rFonts w:ascii="Times New Roman" w:hAnsi="Times New Roman" w:cs="Times New Roman"/>
          <w:b/>
          <w:bCs/>
          <w:sz w:val="22"/>
          <w:szCs w:val="22"/>
        </w:rPr>
        <w:t>Envelope nº 02 – Proposta Comercial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5D2B70">
        <w:rPr>
          <w:rFonts w:ascii="Times New Roman" w:hAnsi="Times New Roman" w:cs="Times New Roman"/>
          <w:sz w:val="22"/>
          <w:szCs w:val="22"/>
        </w:rPr>
        <w:t>Nada mais havendo a tratar, foi encerrada a sessão às 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5D2B70">
        <w:rPr>
          <w:rFonts w:ascii="Times New Roman" w:hAnsi="Times New Roman" w:cs="Times New Roman"/>
          <w:sz w:val="22"/>
          <w:szCs w:val="22"/>
        </w:rPr>
        <w:t xml:space="preserve"> horas e </w:t>
      </w:r>
      <w:r>
        <w:rPr>
          <w:rFonts w:ascii="Times New Roman" w:hAnsi="Times New Roman" w:cs="Times New Roman"/>
          <w:sz w:val="22"/>
          <w:szCs w:val="22"/>
        </w:rPr>
        <w:t>30</w:t>
      </w:r>
      <w:r w:rsidRPr="005D2B70">
        <w:rPr>
          <w:rFonts w:ascii="Times New Roman" w:hAnsi="Times New Roman" w:cs="Times New Roman"/>
          <w:sz w:val="22"/>
          <w:szCs w:val="22"/>
        </w:rPr>
        <w:t xml:space="preserve"> minutos, lavrando-se a presente ata, que após lida e achada conforme, vai assinada pelos membros da Comissão e pelos presentes que desejarem.</w:t>
      </w:r>
      <w:r w:rsidR="0040213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45A602" w14:textId="77777777" w:rsidR="00402134" w:rsidRDefault="00402134" w:rsidP="00402134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19CDB2" w14:textId="2D814574" w:rsidR="005D2B70" w:rsidRDefault="005D2B70" w:rsidP="00402134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2B70">
        <w:rPr>
          <w:rFonts w:ascii="Times New Roman" w:hAnsi="Times New Roman" w:cs="Times New Roman"/>
          <w:sz w:val="22"/>
          <w:szCs w:val="22"/>
        </w:rPr>
        <w:t>Ribeirão Pires, 15 de janeiro de 2026.</w:t>
      </w:r>
    </w:p>
    <w:p w14:paraId="53523095" w14:textId="77777777" w:rsidR="009A10D9" w:rsidRPr="005D2B70" w:rsidRDefault="009A10D9" w:rsidP="00402134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DA2174" w14:textId="77777777" w:rsidR="005D2B70" w:rsidRDefault="005D2B70" w:rsidP="005D2B7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9A10D9" w14:paraId="45DF7CB1" w14:textId="77777777" w:rsidTr="009A10D9">
        <w:tc>
          <w:tcPr>
            <w:tcW w:w="4868" w:type="dxa"/>
          </w:tcPr>
          <w:p w14:paraId="31B83AD3" w14:textId="0A860CDF" w:rsidR="009A10D9" w:rsidRPr="005D2B70" w:rsidRDefault="009A10D9" w:rsidP="009A10D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2B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Comissão Julgadora: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  <w:p w14:paraId="03B58EEB" w14:textId="77777777" w:rsidR="009A10D9" w:rsidRPr="005D2B70" w:rsidRDefault="009A10D9" w:rsidP="009A10D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86DD0" w14:textId="77777777" w:rsidR="009A10D9" w:rsidRPr="005D2B70" w:rsidRDefault="009A10D9" w:rsidP="009A10D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2B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Rosalina Júlio</w:t>
            </w:r>
            <w:r w:rsidRPr="005D2B70">
              <w:rPr>
                <w:rFonts w:ascii="Times New Roman" w:hAnsi="Times New Roman" w:cs="Times New Roman"/>
                <w:sz w:val="22"/>
                <w:szCs w:val="22"/>
              </w:rPr>
              <w:t xml:space="preserve"> – Presidente da APM</w:t>
            </w:r>
          </w:p>
          <w:p w14:paraId="0D5BDC07" w14:textId="77777777" w:rsidR="009A10D9" w:rsidRPr="005D2B70" w:rsidRDefault="009A10D9" w:rsidP="009A10D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4B46A" w14:textId="77777777" w:rsidR="009A10D9" w:rsidRPr="005D2B70" w:rsidRDefault="009A10D9" w:rsidP="009A10D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Éder Fiori Saraiva </w:t>
            </w:r>
            <w:proofErr w:type="spellStart"/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Chimenes</w:t>
            </w:r>
            <w:proofErr w:type="spellEnd"/>
            <w:r w:rsidRPr="009A10D9">
              <w:rPr>
                <w:rFonts w:ascii="Times New Roman" w:hAnsi="Times New Roman" w:cs="Times New Roman"/>
                <w:sz w:val="22"/>
                <w:szCs w:val="22"/>
              </w:rPr>
              <w:t xml:space="preserve"> – Vice-Presidente da APM</w:t>
            </w:r>
          </w:p>
          <w:p w14:paraId="3098A18E" w14:textId="77777777" w:rsidR="009A10D9" w:rsidRPr="005D2B70" w:rsidRDefault="009A10D9" w:rsidP="009A10D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7A967B" w14:textId="77777777" w:rsidR="009A10D9" w:rsidRPr="005D2B70" w:rsidRDefault="009A10D9" w:rsidP="009A10D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2B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Daniel Dias Peres</w:t>
            </w:r>
            <w:r w:rsidRPr="005D2B70">
              <w:rPr>
                <w:rFonts w:ascii="Times New Roman" w:hAnsi="Times New Roman" w:cs="Times New Roman"/>
                <w:sz w:val="22"/>
                <w:szCs w:val="22"/>
              </w:rPr>
              <w:t xml:space="preserve"> – Assessor Jurídico</w:t>
            </w:r>
          </w:p>
          <w:p w14:paraId="40B1E6D1" w14:textId="77777777" w:rsidR="009A10D9" w:rsidRDefault="009A10D9" w:rsidP="005D2B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68" w:type="dxa"/>
          </w:tcPr>
          <w:p w14:paraId="61B73371" w14:textId="77777777" w:rsidR="009A10D9" w:rsidRPr="005D2B70" w:rsidRDefault="009A10D9" w:rsidP="009A10D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2B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Demais presentes:</w:t>
            </w:r>
          </w:p>
          <w:p w14:paraId="4C3D61B9" w14:textId="77777777" w:rsidR="009A10D9" w:rsidRPr="005D2B70" w:rsidRDefault="009A10D9" w:rsidP="009A10D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364618" w14:textId="77777777" w:rsidR="009A10D9" w:rsidRDefault="009A10D9" w:rsidP="005D2B7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Rafael </w:t>
            </w:r>
            <w:proofErr w:type="spellStart"/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Aljona</w:t>
            </w:r>
            <w:proofErr w:type="spellEnd"/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Ortega</w:t>
            </w:r>
            <w:r w:rsidRPr="009A10D9">
              <w:rPr>
                <w:rFonts w:ascii="Times New Roman" w:hAnsi="Times New Roman" w:cs="Times New Roman"/>
                <w:sz w:val="22"/>
                <w:szCs w:val="22"/>
              </w:rPr>
              <w:t>, Superintendente da ETEC</w:t>
            </w:r>
          </w:p>
          <w:p w14:paraId="617C0E61" w14:textId="77777777" w:rsidR="009A10D9" w:rsidRDefault="009A10D9" w:rsidP="005D2B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B8F0A2E" w14:textId="77777777" w:rsidR="009A10D9" w:rsidRPr="009A10D9" w:rsidRDefault="009A10D9" w:rsidP="005D2B7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Renata Aparecida Paes Tenti</w:t>
            </w:r>
            <w:r w:rsidRPr="009A10D9">
              <w:rPr>
                <w:rFonts w:ascii="Times New Roman" w:hAnsi="Times New Roman" w:cs="Times New Roman"/>
                <w:bCs/>
                <w:sz w:val="22"/>
                <w:szCs w:val="22"/>
              </w:rPr>
              <w:t>, AT – Assistente Técnico II</w:t>
            </w:r>
          </w:p>
          <w:p w14:paraId="1EB7E67F" w14:textId="77777777" w:rsidR="009A10D9" w:rsidRDefault="009A10D9" w:rsidP="005D2B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3F0BF17" w14:textId="10126A36" w:rsidR="009A10D9" w:rsidRDefault="009A10D9" w:rsidP="005D2B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A10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Cristiane </w:t>
            </w:r>
            <w:proofErr w:type="spellStart"/>
            <w:r w:rsidRPr="009A10D9">
              <w:rPr>
                <w:rFonts w:ascii="Times New Roman" w:hAnsi="Times New Roman" w:cs="Times New Roman"/>
                <w:b/>
                <w:sz w:val="22"/>
                <w:szCs w:val="22"/>
              </w:rPr>
              <w:t>Coppatto</w:t>
            </w:r>
            <w:proofErr w:type="spellEnd"/>
            <w:r w:rsidRPr="009A10D9">
              <w:rPr>
                <w:rFonts w:ascii="Times New Roman" w:hAnsi="Times New Roman" w:cs="Times New Roman"/>
                <w:sz w:val="22"/>
                <w:szCs w:val="22"/>
              </w:rPr>
              <w:t>, Agente Técnico Administrativo</w:t>
            </w:r>
          </w:p>
        </w:tc>
      </w:tr>
    </w:tbl>
    <w:p w14:paraId="1CDDF5F8" w14:textId="77777777" w:rsidR="00402134" w:rsidRDefault="00402134" w:rsidP="00EC44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sectPr w:rsidR="00402134" w:rsidSect="00D81E35">
      <w:headerReference w:type="default" r:id="rId8"/>
      <w:footerReference w:type="default" r:id="rId9"/>
      <w:pgSz w:w="11906" w:h="16838"/>
      <w:pgMar w:top="1440" w:right="1080" w:bottom="1276" w:left="108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F7539" w14:textId="77777777" w:rsidR="00157E2C" w:rsidRDefault="00157E2C" w:rsidP="00881515">
      <w:pPr>
        <w:spacing w:after="0" w:line="240" w:lineRule="auto"/>
      </w:pPr>
      <w:r>
        <w:separator/>
      </w:r>
    </w:p>
  </w:endnote>
  <w:endnote w:type="continuationSeparator" w:id="0">
    <w:p w14:paraId="621F90BA" w14:textId="77777777" w:rsidR="00157E2C" w:rsidRDefault="00157E2C" w:rsidP="0088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1C02" w14:textId="77777777" w:rsidR="00D81E35" w:rsidRPr="008A2424" w:rsidRDefault="00D81E35" w:rsidP="00D81E35">
    <w:pPr>
      <w:pStyle w:val="Rodap"/>
      <w:jc w:val="center"/>
      <w:rPr>
        <w:rFonts w:ascii="Calibri" w:hAnsi="Calibri" w:cs="Calibri"/>
        <w:sz w:val="16"/>
        <w:szCs w:val="16"/>
      </w:rPr>
    </w:pPr>
    <w:r w:rsidRPr="008A2424">
      <w:rPr>
        <w:rFonts w:ascii="Calibri" w:hAnsi="Calibri" w:cs="Calibri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D7DB8" wp14:editId="3B1CD9F4">
              <wp:simplePos x="0" y="0"/>
              <wp:positionH relativeFrom="column">
                <wp:posOffset>-161925</wp:posOffset>
              </wp:positionH>
              <wp:positionV relativeFrom="paragraph">
                <wp:posOffset>-53975</wp:posOffset>
              </wp:positionV>
              <wp:extent cx="65341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3A973A3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-4.25pt" to="501.7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" strokecolor="black [3200]">
              <v:stroke joinstyle="miter"/>
            </v:line>
          </w:pict>
        </mc:Fallback>
      </mc:AlternateContent>
    </w:r>
    <w:r w:rsidRPr="008A2424">
      <w:rPr>
        <w:rFonts w:ascii="Calibri" w:hAnsi="Calibri" w:cs="Calibri"/>
        <w:sz w:val="16"/>
        <w:szCs w:val="16"/>
      </w:rPr>
      <w:t>Rua Bélgica, nº 88 – Jardim Alvorada – CEP: 09402-060 – Ribeirão Pires – SP</w:t>
    </w:r>
  </w:p>
  <w:p w14:paraId="06894E4C" w14:textId="77777777" w:rsidR="00D81E35" w:rsidRPr="008A2424" w:rsidRDefault="00D81E35" w:rsidP="00D81E35">
    <w:pPr>
      <w:pStyle w:val="Rodap"/>
      <w:jc w:val="center"/>
      <w:rPr>
        <w:rFonts w:ascii="Calibri" w:hAnsi="Calibri" w:cs="Calibri"/>
        <w:sz w:val="16"/>
        <w:szCs w:val="16"/>
      </w:rPr>
    </w:pPr>
    <w:r w:rsidRPr="008A2424">
      <w:rPr>
        <w:rFonts w:ascii="Calibri" w:hAnsi="Calibri" w:cs="Calibri"/>
        <w:sz w:val="16"/>
        <w:szCs w:val="16"/>
      </w:rPr>
      <w:t>Fone: (11) 4823-7456 / 4825-4470</w:t>
    </w:r>
  </w:p>
  <w:sdt>
    <w:sdtPr>
      <w:rPr>
        <w:rFonts w:ascii="Calibri" w:hAnsi="Calibri" w:cs="Calibri"/>
      </w:rPr>
      <w:id w:val="-18292771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0BEDDC1" w14:textId="47DE754B" w:rsidR="00D81E35" w:rsidRPr="00D81E35" w:rsidRDefault="00D81E35" w:rsidP="00D81E35">
        <w:pPr>
          <w:pStyle w:val="Rodap"/>
          <w:jc w:val="right"/>
          <w:rPr>
            <w:rFonts w:ascii="Arial Rounded MT Bold" w:hAnsi="Arial Rounded MT Bold"/>
            <w:sz w:val="20"/>
            <w:szCs w:val="20"/>
          </w:rPr>
        </w:pPr>
        <w:r w:rsidRPr="008A2424">
          <w:rPr>
            <w:rFonts w:ascii="Calibri" w:hAnsi="Calibri" w:cs="Calibri"/>
            <w:sz w:val="20"/>
            <w:szCs w:val="20"/>
          </w:rPr>
          <w:fldChar w:fldCharType="begin"/>
        </w:r>
        <w:r w:rsidRPr="008A2424">
          <w:rPr>
            <w:rFonts w:ascii="Calibri" w:hAnsi="Calibri" w:cs="Calibri"/>
            <w:sz w:val="20"/>
            <w:szCs w:val="20"/>
          </w:rPr>
          <w:instrText>PAGE   \* MERGEFORMAT</w:instrText>
        </w:r>
        <w:r w:rsidRPr="008A2424">
          <w:rPr>
            <w:rFonts w:ascii="Calibri" w:hAnsi="Calibri" w:cs="Calibri"/>
            <w:sz w:val="20"/>
            <w:szCs w:val="20"/>
          </w:rPr>
          <w:fldChar w:fldCharType="separate"/>
        </w:r>
        <w:r w:rsidR="00F83DB7" w:rsidRPr="008A2424">
          <w:rPr>
            <w:rFonts w:ascii="Calibri" w:hAnsi="Calibri" w:cs="Calibri"/>
            <w:noProof/>
            <w:sz w:val="20"/>
            <w:szCs w:val="20"/>
          </w:rPr>
          <w:t>4</w:t>
        </w:r>
        <w:r w:rsidRPr="008A2424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E9CC0B2" w14:textId="77777777" w:rsidR="00D81E35" w:rsidRPr="00DC2A38" w:rsidRDefault="00D81E35" w:rsidP="00DC2A38">
    <w:pPr>
      <w:pStyle w:val="Rodap"/>
      <w:jc w:val="center"/>
      <w:rPr>
        <w:rFonts w:ascii="Arial Rounded MT Bold" w:hAnsi="Arial Rounded MT Bol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32D2F" w14:textId="77777777" w:rsidR="00157E2C" w:rsidRDefault="00157E2C" w:rsidP="00881515">
      <w:pPr>
        <w:spacing w:after="0" w:line="240" w:lineRule="auto"/>
      </w:pPr>
      <w:r>
        <w:separator/>
      </w:r>
    </w:p>
  </w:footnote>
  <w:footnote w:type="continuationSeparator" w:id="0">
    <w:p w14:paraId="294E4ACB" w14:textId="77777777" w:rsidR="00157E2C" w:rsidRDefault="00157E2C" w:rsidP="0088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B4CDA" w14:textId="77777777" w:rsidR="00DC2A38" w:rsidRDefault="00881515" w:rsidP="00881515">
    <w:pPr>
      <w:pStyle w:val="Cabealho"/>
      <w:jc w:val="center"/>
      <w:rPr>
        <w:rFonts w:ascii="Arial Rounded MT Bold" w:hAnsi="Arial Rounded MT Bold" w:cs="Times New Roman"/>
        <w:sz w:val="30"/>
        <w:szCs w:val="30"/>
      </w:rPr>
    </w:pPr>
    <w:r w:rsidRPr="00DC2A38">
      <w:rPr>
        <w:rFonts w:ascii="Arial Rounded MT Bold" w:hAnsi="Arial Rounded MT Bold" w:cs="Times New Roman"/>
        <w:sz w:val="30"/>
        <w:szCs w:val="30"/>
      </w:rPr>
      <w:t xml:space="preserve">Associação de Pais e Mestres da Escola Técnica Estadual </w:t>
    </w:r>
  </w:p>
  <w:p w14:paraId="205BCC13" w14:textId="5CACE118" w:rsidR="00881515" w:rsidRPr="00DC2A38" w:rsidRDefault="009B24C6" w:rsidP="00881515">
    <w:pPr>
      <w:pStyle w:val="Cabealho"/>
      <w:jc w:val="center"/>
      <w:rPr>
        <w:rFonts w:ascii="Arial Rounded MT Bold" w:hAnsi="Arial Rounded MT Bold" w:cs="Times New Roman"/>
        <w:sz w:val="30"/>
        <w:szCs w:val="30"/>
      </w:rPr>
    </w:pPr>
    <w:r>
      <w:rPr>
        <w:rFonts w:ascii="Arial Rounded MT Bold" w:hAnsi="Arial Rounded MT Bold" w:cs="Times New Roman"/>
        <w:sz w:val="30"/>
        <w:szCs w:val="30"/>
      </w:rPr>
      <w:t xml:space="preserve">Professora </w:t>
    </w:r>
    <w:r w:rsidR="00881515" w:rsidRPr="00DC2A38">
      <w:rPr>
        <w:rFonts w:ascii="Arial Rounded MT Bold" w:hAnsi="Arial Rounded MT Bold" w:cs="Times New Roman"/>
        <w:sz w:val="30"/>
        <w:szCs w:val="30"/>
      </w:rPr>
      <w:t>Maria Cristina Medeiros</w:t>
    </w:r>
  </w:p>
  <w:p w14:paraId="61E37535" w14:textId="564CEDD4" w:rsidR="00881515" w:rsidRDefault="00DC2A38" w:rsidP="00881515">
    <w:pPr>
      <w:pStyle w:val="Cabealho"/>
      <w:jc w:val="center"/>
      <w:rPr>
        <w:rFonts w:ascii="Arial Rounded MT Bold" w:hAnsi="Arial Rounded MT Bold" w:cs="Times New Roman"/>
        <w:sz w:val="20"/>
        <w:szCs w:val="20"/>
      </w:rPr>
    </w:pPr>
    <w:r>
      <w:rPr>
        <w:rFonts w:ascii="Arial Rounded MT Bold" w:hAnsi="Arial Rounded MT Bold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CB143" wp14:editId="7101EFB8">
              <wp:simplePos x="0" y="0"/>
              <wp:positionH relativeFrom="column">
                <wp:posOffset>-342900</wp:posOffset>
              </wp:positionH>
              <wp:positionV relativeFrom="paragraph">
                <wp:posOffset>214630</wp:posOffset>
              </wp:positionV>
              <wp:extent cx="6838950" cy="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2A1CAA0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6.9pt" to="511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" strokecolor="black [3200]" strokeweight="1.5pt">
              <v:stroke joinstyle="miter"/>
            </v:line>
          </w:pict>
        </mc:Fallback>
      </mc:AlternateContent>
    </w:r>
    <w:r w:rsidR="00881515" w:rsidRPr="00DC2A38">
      <w:rPr>
        <w:rFonts w:ascii="Arial Rounded MT Bold" w:hAnsi="Arial Rounded MT Bold" w:cs="Times New Roman"/>
        <w:sz w:val="20"/>
        <w:szCs w:val="20"/>
      </w:rPr>
      <w:t>CNPJ nº 08.219.239/0001-69</w:t>
    </w:r>
  </w:p>
  <w:p w14:paraId="191CC946" w14:textId="77777777" w:rsidR="00DC2A38" w:rsidRPr="00DC2A38" w:rsidRDefault="00DC2A38" w:rsidP="00881515">
    <w:pPr>
      <w:pStyle w:val="Cabealho"/>
      <w:jc w:val="center"/>
      <w:rPr>
        <w:rFonts w:ascii="Arial Rounded MT Bold" w:hAnsi="Arial Rounded MT Bold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55E"/>
    <w:multiLevelType w:val="hybridMultilevel"/>
    <w:tmpl w:val="276CA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42A41"/>
    <w:multiLevelType w:val="multilevel"/>
    <w:tmpl w:val="7AA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32829"/>
    <w:multiLevelType w:val="hybridMultilevel"/>
    <w:tmpl w:val="DA741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744B9"/>
    <w:multiLevelType w:val="hybridMultilevel"/>
    <w:tmpl w:val="41524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02657"/>
    <w:multiLevelType w:val="hybridMultilevel"/>
    <w:tmpl w:val="71A2D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D4A50"/>
    <w:multiLevelType w:val="hybridMultilevel"/>
    <w:tmpl w:val="51E04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A0866"/>
    <w:multiLevelType w:val="hybridMultilevel"/>
    <w:tmpl w:val="A7888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38E8"/>
    <w:multiLevelType w:val="hybridMultilevel"/>
    <w:tmpl w:val="987AEC5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color="FFFF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63"/>
    <w:rsid w:val="00023EEE"/>
    <w:rsid w:val="00081817"/>
    <w:rsid w:val="000B4C3E"/>
    <w:rsid w:val="000C499D"/>
    <w:rsid w:val="001045BD"/>
    <w:rsid w:val="00157E2C"/>
    <w:rsid w:val="00187B32"/>
    <w:rsid w:val="001C2677"/>
    <w:rsid w:val="00215806"/>
    <w:rsid w:val="0026240B"/>
    <w:rsid w:val="00276371"/>
    <w:rsid w:val="00343659"/>
    <w:rsid w:val="00402134"/>
    <w:rsid w:val="0045477C"/>
    <w:rsid w:val="00467D96"/>
    <w:rsid w:val="004C0760"/>
    <w:rsid w:val="00502FCC"/>
    <w:rsid w:val="005073A6"/>
    <w:rsid w:val="005D2B70"/>
    <w:rsid w:val="0061501A"/>
    <w:rsid w:val="00645A44"/>
    <w:rsid w:val="00661F3C"/>
    <w:rsid w:val="00677087"/>
    <w:rsid w:val="006D748E"/>
    <w:rsid w:val="00717AC4"/>
    <w:rsid w:val="007513CA"/>
    <w:rsid w:val="007817E4"/>
    <w:rsid w:val="0086307A"/>
    <w:rsid w:val="0086476A"/>
    <w:rsid w:val="00881515"/>
    <w:rsid w:val="008A2424"/>
    <w:rsid w:val="00900A77"/>
    <w:rsid w:val="00941B80"/>
    <w:rsid w:val="00943154"/>
    <w:rsid w:val="00981440"/>
    <w:rsid w:val="009A10D9"/>
    <w:rsid w:val="009A4A67"/>
    <w:rsid w:val="009A5BB4"/>
    <w:rsid w:val="009B24C6"/>
    <w:rsid w:val="00A56ACA"/>
    <w:rsid w:val="00AA6A13"/>
    <w:rsid w:val="00AC6AA1"/>
    <w:rsid w:val="00AE0FA3"/>
    <w:rsid w:val="00B5124F"/>
    <w:rsid w:val="00B8599B"/>
    <w:rsid w:val="00BA096F"/>
    <w:rsid w:val="00BD55DC"/>
    <w:rsid w:val="00BD5ADA"/>
    <w:rsid w:val="00BD7CC4"/>
    <w:rsid w:val="00C203A8"/>
    <w:rsid w:val="00C60719"/>
    <w:rsid w:val="00CD7EFE"/>
    <w:rsid w:val="00D33DE8"/>
    <w:rsid w:val="00D65464"/>
    <w:rsid w:val="00D81E35"/>
    <w:rsid w:val="00D96D93"/>
    <w:rsid w:val="00DC2A38"/>
    <w:rsid w:val="00E026F6"/>
    <w:rsid w:val="00E04FA2"/>
    <w:rsid w:val="00E11678"/>
    <w:rsid w:val="00E206FC"/>
    <w:rsid w:val="00EA0CD0"/>
    <w:rsid w:val="00EB2428"/>
    <w:rsid w:val="00EB2C97"/>
    <w:rsid w:val="00EC44FF"/>
    <w:rsid w:val="00EE116F"/>
    <w:rsid w:val="00EE6B29"/>
    <w:rsid w:val="00F16B7A"/>
    <w:rsid w:val="00F24421"/>
    <w:rsid w:val="00F60705"/>
    <w:rsid w:val="00F74463"/>
    <w:rsid w:val="00F83DB7"/>
    <w:rsid w:val="00F9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4EE6B"/>
  <w15:chartTrackingRefBased/>
  <w15:docId w15:val="{C5AFE618-7D6F-4624-ACC7-B5EAEEC2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4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4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4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4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4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4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4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4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4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44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44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44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44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44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44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4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44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44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44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4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44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446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C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981440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val="en-US"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981440"/>
    <w:rPr>
      <w:rFonts w:ascii="Times New Roman" w:eastAsia="Times New Roman" w:hAnsi="Times New Roman" w:cs="Times New Roman"/>
      <w:color w:val="000000"/>
      <w:kern w:val="0"/>
      <w:sz w:val="28"/>
      <w:szCs w:val="20"/>
      <w:lang w:val="en-US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81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515"/>
  </w:style>
  <w:style w:type="paragraph" w:styleId="Rodap">
    <w:name w:val="footer"/>
    <w:basedOn w:val="Normal"/>
    <w:link w:val="RodapChar"/>
    <w:uiPriority w:val="99"/>
    <w:unhideWhenUsed/>
    <w:rsid w:val="00881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52E6-74EA-4E3F-AE13-CDED5FF9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Visuscont Consultoria Contábil Ltda</dc:creator>
  <cp:keywords/>
  <dc:description/>
  <cp:lastModifiedBy>e141ata - Etec de Ribeirão Pires - Assistente Técnico Administrativo</cp:lastModifiedBy>
  <cp:revision>4</cp:revision>
  <dcterms:created xsi:type="dcterms:W3CDTF">2026-01-23T19:11:00Z</dcterms:created>
  <dcterms:modified xsi:type="dcterms:W3CDTF">2026-01-23T19:11:00Z</dcterms:modified>
</cp:coreProperties>
</file>