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45BE" w14:textId="789B49CF" w:rsidR="00830C7D" w:rsidRDefault="00830C7D" w:rsidP="007A6085"/>
    <w:p w14:paraId="564FF37C" w14:textId="77777777" w:rsidR="00124397" w:rsidRPr="007A6085" w:rsidRDefault="00124397" w:rsidP="00124397">
      <w:pPr>
        <w:spacing w:line="360" w:lineRule="auto"/>
        <w:ind w:left="709"/>
        <w:jc w:val="center"/>
        <w:rPr>
          <w:rFonts w:ascii="Verdana" w:hAnsi="Verdana"/>
          <w:b/>
          <w:bCs/>
          <w:sz w:val="20"/>
          <w:szCs w:val="20"/>
        </w:rPr>
      </w:pPr>
      <w:r w:rsidRPr="007A6085">
        <w:rPr>
          <w:rFonts w:ascii="Verdana" w:hAnsi="Verdana"/>
          <w:b/>
          <w:bCs/>
          <w:sz w:val="20"/>
          <w:szCs w:val="20"/>
        </w:rPr>
        <w:t>Ordem de Serviço (OS)</w:t>
      </w:r>
    </w:p>
    <w:p w14:paraId="762527C9" w14:textId="77777777" w:rsidR="005A0DD3" w:rsidRDefault="005A0DD3" w:rsidP="006E3B3F">
      <w:pPr>
        <w:spacing w:after="240" w:line="360" w:lineRule="auto"/>
        <w:ind w:left="-709" w:right="-598"/>
        <w:jc w:val="both"/>
        <w:rPr>
          <w:rFonts w:ascii="Verdana" w:hAnsi="Verdana"/>
          <w:strike/>
          <w:color w:val="00B050"/>
          <w:sz w:val="20"/>
          <w:szCs w:val="20"/>
        </w:rPr>
      </w:pPr>
    </w:p>
    <w:p w14:paraId="6BBB266F" w14:textId="62DDE849" w:rsidR="001E35E4" w:rsidRDefault="001E35E4" w:rsidP="006E3B3F">
      <w:pPr>
        <w:spacing w:after="240" w:line="360" w:lineRule="auto"/>
        <w:ind w:left="-709" w:right="-598"/>
        <w:jc w:val="both"/>
        <w:rPr>
          <w:rFonts w:ascii="Verdana" w:hAnsi="Verdana"/>
          <w:color w:val="FF0000"/>
          <w:sz w:val="18"/>
          <w:szCs w:val="18"/>
        </w:rPr>
      </w:pPr>
      <w:r w:rsidRPr="001E35E4">
        <w:rPr>
          <w:rFonts w:ascii="Verdana" w:hAnsi="Verdana"/>
          <w:color w:val="FF0000"/>
          <w:sz w:val="18"/>
          <w:szCs w:val="18"/>
          <w:highlight w:val="yellow"/>
        </w:rPr>
        <w:t>Unidade: &lt;&lt;&lt;INCLUIR NOME DA UNIDADE</w:t>
      </w:r>
      <w:r>
        <w:rPr>
          <w:rFonts w:ascii="Verdana" w:hAnsi="Verdana"/>
          <w:color w:val="FF0000"/>
          <w:sz w:val="18"/>
          <w:szCs w:val="18"/>
          <w:highlight w:val="yellow"/>
        </w:rPr>
        <w:t>&gt;&gt;&gt;</w:t>
      </w:r>
      <w:r w:rsidRPr="001E35E4">
        <w:rPr>
          <w:rFonts w:ascii="Verdana" w:hAnsi="Verdana"/>
          <w:color w:val="FF0000"/>
          <w:sz w:val="18"/>
          <w:szCs w:val="18"/>
          <w:highlight w:val="yellow"/>
        </w:rPr>
        <w:t xml:space="preserve"> Cidade: </w:t>
      </w:r>
      <w:r>
        <w:rPr>
          <w:rFonts w:ascii="Verdana" w:hAnsi="Verdana"/>
          <w:color w:val="FF0000"/>
          <w:sz w:val="18"/>
          <w:szCs w:val="18"/>
          <w:highlight w:val="yellow"/>
        </w:rPr>
        <w:t xml:space="preserve">&lt;&lt;&lt;INCLUIR A CIDADE &gt;&gt;&gt; </w:t>
      </w:r>
      <w:r w:rsidRPr="001E35E4">
        <w:rPr>
          <w:rFonts w:ascii="Verdana" w:hAnsi="Verdana"/>
          <w:color w:val="FF0000"/>
          <w:sz w:val="18"/>
          <w:szCs w:val="18"/>
          <w:highlight w:val="yellow"/>
        </w:rPr>
        <w:t>OP:</w:t>
      </w:r>
      <w:r>
        <w:rPr>
          <w:rFonts w:ascii="Verdana" w:hAnsi="Verdana"/>
          <w:color w:val="FF0000"/>
          <w:sz w:val="18"/>
          <w:szCs w:val="18"/>
          <w:highlight w:val="yellow"/>
        </w:rPr>
        <w:t xml:space="preserve"> &lt;&lt;&lt;INCLUIR A OP&gt;&gt;&gt;</w:t>
      </w:r>
    </w:p>
    <w:p w14:paraId="71DDD850" w14:textId="7516189D" w:rsidR="006E3B3F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A Ordem de Serviço (OS) é um documento obrigatório previsto no artigo 157, inciso II, da Consolidação das Leis do Trabalho (CLT) e na Norma Regulamentadora nº 01 (NR-01), do Ministério do Trabalho e Emprego, que estabelece a necessidade de informar formalmente os(as) trabalhadores(as) sobre os riscos ocupacionais relacionados às suas atividades.</w:t>
      </w:r>
    </w:p>
    <w:p w14:paraId="014858E7" w14:textId="597DEEF7" w:rsidR="006E3B3F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O objetivo da Ordem de Serviço é dar ciência aos(</w:t>
      </w:r>
      <w:r w:rsidRPr="002017FD">
        <w:rPr>
          <w:rFonts w:ascii="Verdana" w:hAnsi="Verdana"/>
          <w:sz w:val="16"/>
          <w:szCs w:val="16"/>
        </w:rPr>
        <w:t xml:space="preserve">às) trabalhadores(as) dos riscos existentes no ambiente de trabalho, das medidas de prevenção adotadas pela instituição e das responsabilidades individuais no cumprimento das normas de </w:t>
      </w:r>
      <w:r w:rsidR="00D9231C" w:rsidRPr="002017FD">
        <w:rPr>
          <w:rFonts w:ascii="Verdana" w:hAnsi="Verdana"/>
          <w:sz w:val="16"/>
          <w:szCs w:val="16"/>
        </w:rPr>
        <w:t>Saúde e Segurança no Trabalho (SST).</w:t>
      </w:r>
    </w:p>
    <w:p w14:paraId="4F875468" w14:textId="77777777" w:rsidR="006E3B3F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Ao assinar esta Ordem de Serviço, o(a) trabalhador(a) declara estar ciente de que:</w:t>
      </w:r>
    </w:p>
    <w:p w14:paraId="15BE065B" w14:textId="2C11D7C4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Reconhece os riscos inerentes às suas atividades;</w:t>
      </w:r>
    </w:p>
    <w:p w14:paraId="36069791" w14:textId="54F0891E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Compromete-se a adotar condutas seguras, cumprindo as orientações recebidas em treinamentos e instruções;</w:t>
      </w:r>
    </w:p>
    <w:p w14:paraId="35F16C98" w14:textId="267F7D44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Deve utilizar corretamente os Equipamentos de Proteção Individual (EPI), Equipamentos de Proteção Coletiva (EPC) e demais medidas de prevenção fornecidas ou implementadas pela instituição;</w:t>
      </w:r>
    </w:p>
    <w:p w14:paraId="09DFD1AC" w14:textId="519616E0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É corresponsável por comunicar imediatamente à chefia ou direção qualquer situação de risco identificada no ambiente laboral, bem como falta de equipamento de segurança necessário para a execução de suas atividades.</w:t>
      </w:r>
    </w:p>
    <w:p w14:paraId="73089E87" w14:textId="1C2F5146" w:rsidR="00124397" w:rsidRPr="002017FD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Dessa forma, reforça-</w:t>
      </w:r>
      <w:r w:rsidRPr="002017FD">
        <w:rPr>
          <w:rFonts w:ascii="Verdana" w:hAnsi="Verdana"/>
          <w:sz w:val="16"/>
          <w:szCs w:val="16"/>
        </w:rPr>
        <w:t>se o compromisso conjunto entre instituição e trabalhadores na promoção de um ambiente de trabalho mais seguro e saudável.</w:t>
      </w:r>
    </w:p>
    <w:p w14:paraId="66DA1585" w14:textId="5A32CD63" w:rsidR="00124397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2017FD">
        <w:rPr>
          <w:rFonts w:ascii="Verdana" w:hAnsi="Verdana"/>
          <w:sz w:val="16"/>
          <w:szCs w:val="16"/>
        </w:rPr>
        <w:t xml:space="preserve">Atenção! A OS é destinada a todos os trabalhadores da instituição, porém nos casos dos professores os riscos podem mudar conforme a atribuição de aulas, </w:t>
      </w:r>
      <w:r w:rsidR="00ED3F0E" w:rsidRPr="002017FD">
        <w:rPr>
          <w:rFonts w:ascii="Verdana" w:hAnsi="Verdana"/>
          <w:sz w:val="16"/>
          <w:szCs w:val="16"/>
        </w:rPr>
        <w:t>portanto</w:t>
      </w:r>
      <w:r w:rsidRPr="002017FD">
        <w:rPr>
          <w:rFonts w:ascii="Verdana" w:hAnsi="Verdana"/>
          <w:sz w:val="16"/>
          <w:szCs w:val="16"/>
        </w:rPr>
        <w:t xml:space="preserve"> foram mapeados os riscos inerentes </w:t>
      </w:r>
      <w:r w:rsidR="00D22890" w:rsidRPr="002017FD">
        <w:rPr>
          <w:rFonts w:ascii="Verdana" w:hAnsi="Verdana"/>
          <w:sz w:val="16"/>
          <w:szCs w:val="16"/>
        </w:rPr>
        <w:t>às</w:t>
      </w:r>
      <w:r w:rsidRPr="002017FD">
        <w:rPr>
          <w:rFonts w:ascii="Verdana" w:hAnsi="Verdana"/>
          <w:sz w:val="16"/>
          <w:szCs w:val="16"/>
        </w:rPr>
        <w:t xml:space="preserve"> atividades desenvolvidas no Centro Paula Souza (CPS) através dos laudos e programas emitidos através das visitas às unidades, pela empresa terceirizada especializada em SST.</w:t>
      </w:r>
    </w:p>
    <w:tbl>
      <w:tblPr>
        <w:tblStyle w:val="Tabelacomgrade"/>
        <w:tblpPr w:leftFromText="141" w:rightFromText="141" w:vertAnchor="text" w:horzAnchor="margin" w:tblpXSpec="center" w:tblpY="383"/>
        <w:tblW w:w="14616" w:type="dxa"/>
        <w:tblLayout w:type="fixed"/>
        <w:tblLook w:val="04A0" w:firstRow="1" w:lastRow="0" w:firstColumn="1" w:lastColumn="0" w:noHBand="0" w:noVBand="1"/>
      </w:tblPr>
      <w:tblGrid>
        <w:gridCol w:w="861"/>
        <w:gridCol w:w="1848"/>
        <w:gridCol w:w="2977"/>
        <w:gridCol w:w="5670"/>
        <w:gridCol w:w="1086"/>
        <w:gridCol w:w="1087"/>
        <w:gridCol w:w="1087"/>
      </w:tblGrid>
      <w:tr w:rsidR="004E19A0" w:rsidRPr="001E35E4" w14:paraId="00165BC2" w14:textId="77777777" w:rsidTr="10F3FAE2">
        <w:trPr>
          <w:trHeight w:val="567"/>
        </w:trPr>
        <w:tc>
          <w:tcPr>
            <w:tcW w:w="861" w:type="dxa"/>
            <w:vMerge w:val="restart"/>
            <w:vAlign w:val="center"/>
          </w:tcPr>
          <w:p w14:paraId="08E04C6F" w14:textId="636006A5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848" w:type="dxa"/>
            <w:vMerge w:val="restart"/>
            <w:vAlign w:val="center"/>
          </w:tcPr>
          <w:p w14:paraId="1FE1049C" w14:textId="7516BF71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Grupo de atividades</w:t>
            </w:r>
          </w:p>
        </w:tc>
        <w:tc>
          <w:tcPr>
            <w:tcW w:w="2977" w:type="dxa"/>
            <w:vMerge w:val="restart"/>
            <w:vAlign w:val="center"/>
          </w:tcPr>
          <w:p w14:paraId="167A96B0" w14:textId="1E385063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Detalhes das atividades</w:t>
            </w:r>
          </w:p>
        </w:tc>
        <w:tc>
          <w:tcPr>
            <w:tcW w:w="5670" w:type="dxa"/>
            <w:vMerge w:val="restart"/>
            <w:vAlign w:val="center"/>
          </w:tcPr>
          <w:p w14:paraId="77F39262" w14:textId="0AB1CBCE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Recomendações de segurança</w:t>
            </w:r>
          </w:p>
        </w:tc>
        <w:tc>
          <w:tcPr>
            <w:tcW w:w="3260" w:type="dxa"/>
            <w:gridSpan w:val="3"/>
            <w:vAlign w:val="center"/>
          </w:tcPr>
          <w:p w14:paraId="0EC84503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Medidas de mitigação de riscos (PGR)</w:t>
            </w:r>
          </w:p>
          <w:p w14:paraId="5643BF7F" w14:textId="340C479A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Obs.: verificar o </w:t>
            </w:r>
            <w:r w:rsidRPr="001E35E4">
              <w:rPr>
                <w:rFonts w:ascii="Verdana" w:hAnsi="Verdana"/>
              </w:rPr>
              <w:t>Grupo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 de Exposição Similar (GES) correspondentes</w:t>
            </w:r>
          </w:p>
        </w:tc>
      </w:tr>
      <w:tr w:rsidR="004E19A0" w:rsidRPr="001E35E4" w14:paraId="0795F0F7" w14:textId="77777777" w:rsidTr="10F3FAE2">
        <w:trPr>
          <w:trHeight w:val="567"/>
        </w:trPr>
        <w:tc>
          <w:tcPr>
            <w:tcW w:w="861" w:type="dxa"/>
            <w:vMerge/>
            <w:vAlign w:val="center"/>
          </w:tcPr>
          <w:p w14:paraId="640082EF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02ABF527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9E882FB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07F5984D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24B108D9" w14:textId="3A87A89C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EPC</w:t>
            </w:r>
          </w:p>
        </w:tc>
        <w:tc>
          <w:tcPr>
            <w:tcW w:w="1087" w:type="dxa"/>
            <w:vAlign w:val="center"/>
          </w:tcPr>
          <w:p w14:paraId="36AD2780" w14:textId="11CE6ECB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ADM.</w:t>
            </w:r>
          </w:p>
        </w:tc>
        <w:tc>
          <w:tcPr>
            <w:tcW w:w="1087" w:type="dxa"/>
            <w:vAlign w:val="center"/>
          </w:tcPr>
          <w:p w14:paraId="73E08687" w14:textId="3BFCFA29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EPI</w:t>
            </w:r>
          </w:p>
        </w:tc>
      </w:tr>
      <w:tr w:rsidR="004E19A0" w:rsidRPr="001E35E4" w14:paraId="4FA901B4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DBE2321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8" w:type="dxa"/>
            <w:vAlign w:val="center"/>
          </w:tcPr>
          <w:p w14:paraId="6256A07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Escritório, administrativas.</w:t>
            </w:r>
          </w:p>
        </w:tc>
        <w:tc>
          <w:tcPr>
            <w:tcW w:w="2977" w:type="dxa"/>
            <w:vAlign w:val="center"/>
          </w:tcPr>
          <w:p w14:paraId="30581D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equipamentos de informática;</w:t>
            </w:r>
          </w:p>
          <w:p w14:paraId="3F6F9608" w14:textId="4146E904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Serviços em mesa (leitura escrita, manuseio de papéis).</w:t>
            </w:r>
          </w:p>
        </w:tc>
        <w:tc>
          <w:tcPr>
            <w:tcW w:w="5670" w:type="dxa"/>
            <w:vAlign w:val="center"/>
          </w:tcPr>
          <w:p w14:paraId="36DB7A0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superfícies cortantes (bordas de papéis) e perfurantes (utensílios e grampos);</w:t>
            </w:r>
          </w:p>
          <w:p w14:paraId="1CE58FE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nos deslocamentos a pé – observar obstáculos, depressões e saliências no piso, que podem causar queda de mesmo nível;</w:t>
            </w:r>
          </w:p>
          <w:p w14:paraId="2DCE423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deslocamentos entre mobiliário – evitar batidas contra;</w:t>
            </w:r>
          </w:p>
          <w:p w14:paraId="5CCF4C1D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portas, janelas e gavetas – evitar prensagens de membros.</w:t>
            </w:r>
          </w:p>
          <w:p w14:paraId="17A7D25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Usar mobiliário e itens ergonômicos para trabalhos em escritório;</w:t>
            </w:r>
          </w:p>
          <w:p w14:paraId="1C3D63B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7A26627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2D9BDE39" w14:textId="13A51430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</w:t>
            </w:r>
            <w:r w:rsidR="006E3B3F" w:rsidRPr="001E35E4">
              <w:rPr>
                <w:rFonts w:ascii="Verdana" w:hAnsi="Verdana"/>
                <w:sz w:val="20"/>
                <w:szCs w:val="20"/>
              </w:rPr>
              <w:t xml:space="preserve"> de SST recebidos pela direção da unidade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, nos memorandos e documentos correlatos da CGGP, e na página institucional </w:t>
            </w:r>
            <w:r w:rsidR="006E3B3F" w:rsidRPr="001E35E4">
              <w:rPr>
                <w:rFonts w:ascii="Verdana" w:hAnsi="Verdana"/>
                <w:sz w:val="20"/>
                <w:szCs w:val="20"/>
              </w:rPr>
              <w:t>do CPS</w:t>
            </w:r>
            <w:r w:rsidRPr="001E35E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E19A0" w:rsidRPr="001E35E4" w14:paraId="5E6A8769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21B33DCB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8" w:type="dxa"/>
            <w:vAlign w:val="center"/>
          </w:tcPr>
          <w:p w14:paraId="745661B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Aulas teóricas</w:t>
            </w:r>
          </w:p>
        </w:tc>
        <w:tc>
          <w:tcPr>
            <w:tcW w:w="2977" w:type="dxa"/>
            <w:vAlign w:val="center"/>
          </w:tcPr>
          <w:p w14:paraId="440D2F7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equipamentos de informática;</w:t>
            </w:r>
          </w:p>
          <w:p w14:paraId="55F0F99A" w14:textId="70F00C1A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Serviços em mesa (leitura escrita, manuseio de papéis).</w:t>
            </w:r>
          </w:p>
        </w:tc>
        <w:tc>
          <w:tcPr>
            <w:tcW w:w="5670" w:type="dxa"/>
            <w:vAlign w:val="center"/>
          </w:tcPr>
          <w:p w14:paraId="18A4716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superfícies cortantes (bordas de papéis) e perfurantes (utensílios e grampos);</w:t>
            </w:r>
          </w:p>
          <w:p w14:paraId="779F1178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nos deslocamentos a pé – observar obstáculos, depressões e saliências no piso, que podem causar queda de mesmo nível;</w:t>
            </w:r>
          </w:p>
          <w:p w14:paraId="2C6E2A5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deslocamentos entre mobiliário – evitar batidas contra;</w:t>
            </w:r>
          </w:p>
          <w:p w14:paraId="195C491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portas e janelas – evitar prensagens de membros.</w:t>
            </w:r>
          </w:p>
          <w:p w14:paraId="046BE0C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Usar mobiliário e itens ergonômicos para trabalhos em escritório;</w:t>
            </w:r>
          </w:p>
          <w:p w14:paraId="3999FBD8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635F5BF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5C5906E6" w14:textId="520BD4F2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3A186FB3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37D9A987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48" w:type="dxa"/>
            <w:vAlign w:val="center"/>
          </w:tcPr>
          <w:p w14:paraId="3449667A" w14:textId="1D2F3DC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de choque elétrico</w:t>
            </w:r>
          </w:p>
        </w:tc>
        <w:tc>
          <w:tcPr>
            <w:tcW w:w="2977" w:type="dxa"/>
            <w:vAlign w:val="center"/>
          </w:tcPr>
          <w:p w14:paraId="364CFCF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ferramentas e equipamentos manuais;</w:t>
            </w:r>
          </w:p>
          <w:p w14:paraId="7EED2644" w14:textId="2F67A5B6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Redes energizadas.</w:t>
            </w:r>
          </w:p>
        </w:tc>
        <w:tc>
          <w:tcPr>
            <w:tcW w:w="5670" w:type="dxa"/>
            <w:vAlign w:val="center"/>
          </w:tcPr>
          <w:p w14:paraId="6AE1F7A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79E608A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proteções e/ou distância segura de superfícies rotativas;</w:t>
            </w:r>
          </w:p>
          <w:p w14:paraId="08E6997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Desenergizar sistemas elétricos em manutenção;</w:t>
            </w:r>
          </w:p>
          <w:p w14:paraId="1199C63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isolar partes vivas, colocar obstáculos, barreiras, sinalização, sistema de seccionamento automático de alimentação, bloqueio do religamento automático;</w:t>
            </w:r>
          </w:p>
          <w:p w14:paraId="5355117A" w14:textId="2AF52F18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LOTO – travamento e identificação – para evitar energização não autorizada</w:t>
            </w:r>
            <w:r w:rsidR="001E35E4"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018C60B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Energizar sistemas elétricos de maneira controlada;</w:t>
            </w:r>
          </w:p>
          <w:p w14:paraId="01664B4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4C63C37B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2A4F2A59" w14:textId="2B2C2AF3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Grupo de Exposição Similar ao Risco nos documentos de SST recebidos pela direção da unidade, nos memorandos e documentos correlatos da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CGGP, e na página institucional do CPS.</w:t>
            </w:r>
          </w:p>
        </w:tc>
      </w:tr>
      <w:tr w:rsidR="004E19A0" w:rsidRPr="001E35E4" w14:paraId="2064FC1D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681F7EC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8" w:type="dxa"/>
            <w:vAlign w:val="center"/>
          </w:tcPr>
          <w:p w14:paraId="53110707" w14:textId="0CC9E562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mecânicos (ou de acidentes)</w:t>
            </w:r>
          </w:p>
        </w:tc>
        <w:tc>
          <w:tcPr>
            <w:tcW w:w="2977" w:type="dxa"/>
            <w:vAlign w:val="center"/>
          </w:tcPr>
          <w:p w14:paraId="4F477FC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ferramentas manuais, equipamentos manuais e máquinas operatrizes.</w:t>
            </w:r>
          </w:p>
        </w:tc>
        <w:tc>
          <w:tcPr>
            <w:tcW w:w="5670" w:type="dxa"/>
            <w:vAlign w:val="center"/>
          </w:tcPr>
          <w:p w14:paraId="04FD757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0A8F57D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proteções e/ou distância segura de superfícies rotativas;</w:t>
            </w:r>
          </w:p>
          <w:p w14:paraId="3829297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o contato com superfícies cortantes, perfurantes, contundentes e quentes;</w:t>
            </w:r>
          </w:p>
          <w:p w14:paraId="1E27D48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Não fazer intervenções nos sistemas elétricos (exceto manobras de interruptores previstos na operação dos equipamentos e máquinas e encaixe dos plugs em tomadas);</w:t>
            </w:r>
          </w:p>
          <w:p w14:paraId="791212C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4566D87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158B69C2" w14:textId="1F7F43F3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085EE3F1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D28A6B2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848" w:type="dxa"/>
            <w:vAlign w:val="center"/>
          </w:tcPr>
          <w:p w14:paraId="7B8FE369" w14:textId="38719C3F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biológicos (enfermagem)</w:t>
            </w:r>
          </w:p>
          <w:p w14:paraId="5A1430C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A4D23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Usar material de enfermagem; </w:t>
            </w:r>
          </w:p>
          <w:p w14:paraId="38F8B28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Manipular produtos químicos para esterilização e limpeza; </w:t>
            </w:r>
          </w:p>
          <w:p w14:paraId="53A0F37A" w14:textId="3A99CA75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Manipular material biológico.</w:t>
            </w:r>
          </w:p>
        </w:tc>
        <w:tc>
          <w:tcPr>
            <w:tcW w:w="5670" w:type="dxa"/>
            <w:vAlign w:val="center"/>
          </w:tcPr>
          <w:p w14:paraId="60A9625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5D2E875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o contato com superfícies cortantes, perfurantes e contundentes;</w:t>
            </w:r>
          </w:p>
          <w:p w14:paraId="5D0ABF0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004ECEF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 manuseio de material biológico;</w:t>
            </w:r>
          </w:p>
          <w:p w14:paraId="6A66199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manuseio de produtos químicos;</w:t>
            </w:r>
          </w:p>
          <w:p w14:paraId="69F0A3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 (conforme adequado).</w:t>
            </w:r>
          </w:p>
        </w:tc>
        <w:tc>
          <w:tcPr>
            <w:tcW w:w="3260" w:type="dxa"/>
            <w:gridSpan w:val="3"/>
            <w:vAlign w:val="center"/>
          </w:tcPr>
          <w:p w14:paraId="4FBC5D94" w14:textId="72E2BF95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Verificar as medidas de controle (EPI, EPC e Administrativas) relativas ao Grupo de Exposição Similar ao Risco nos documentos de SST recebidos pela direção da unidade, nos memorandos e documentos correlatos da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CGGP, e na página institucional do CPS.</w:t>
            </w:r>
          </w:p>
        </w:tc>
      </w:tr>
      <w:tr w:rsidR="004E19A0" w:rsidRPr="001E35E4" w14:paraId="22B76450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3B5B3A9D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8" w:type="dxa"/>
            <w:vAlign w:val="center"/>
          </w:tcPr>
          <w:p w14:paraId="35E47D5D" w14:textId="7983E6D6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químicos, do meio ambiente (ambiental e agronegócio)</w:t>
            </w:r>
          </w:p>
          <w:p w14:paraId="19AA3AF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E3C8B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Usar ou manusear produtos químicos; </w:t>
            </w:r>
          </w:p>
          <w:p w14:paraId="32A40771" w14:textId="386EC3C3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instrumentos e recursos para monitoramento ambiental.</w:t>
            </w:r>
          </w:p>
        </w:tc>
        <w:tc>
          <w:tcPr>
            <w:tcW w:w="5670" w:type="dxa"/>
            <w:vAlign w:val="center"/>
          </w:tcPr>
          <w:p w14:paraId="59BE565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7603FF3B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o contato com superfícies cortantes, perfurantes e contundentes;</w:t>
            </w:r>
          </w:p>
          <w:p w14:paraId="1263654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0A3155E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 manuseio de material biológico;</w:t>
            </w:r>
          </w:p>
          <w:p w14:paraId="21B90AC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manuseio de produtos químicos;</w:t>
            </w:r>
          </w:p>
          <w:p w14:paraId="52DE82C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3D4BDF04" w14:textId="52637EC3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2C7BCF6C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70900BF4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848" w:type="dxa"/>
            <w:vAlign w:val="center"/>
          </w:tcPr>
          <w:p w14:paraId="6127870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Ambientes para abastecimento de combustíveis em máquinas e equipamentos.</w:t>
            </w:r>
          </w:p>
        </w:tc>
        <w:tc>
          <w:tcPr>
            <w:tcW w:w="2977" w:type="dxa"/>
            <w:vAlign w:val="center"/>
          </w:tcPr>
          <w:p w14:paraId="4472F2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Suprir de combustível as máquinas e equipamentos com motores de combustão interna, nas áreas do CPS.</w:t>
            </w:r>
          </w:p>
        </w:tc>
        <w:tc>
          <w:tcPr>
            <w:tcW w:w="5670" w:type="dxa"/>
            <w:vAlign w:val="center"/>
          </w:tcPr>
          <w:p w14:paraId="08CD063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 envasamento e transporte do combustível;</w:t>
            </w:r>
          </w:p>
          <w:p w14:paraId="3C753CC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Tomar as medidas para prevenção e contenção de derramamentos;</w:t>
            </w:r>
          </w:p>
          <w:p w14:paraId="78A9B0B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Não aspirar ou ter contato com o combustível;</w:t>
            </w:r>
          </w:p>
          <w:p w14:paraId="20ECC06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adequada;</w:t>
            </w:r>
          </w:p>
          <w:p w14:paraId="359D451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extintores apropriados para as categorias A e B de incêndio;</w:t>
            </w:r>
          </w:p>
          <w:p w14:paraId="6D708D3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Não produzir chama, faíscas ou calor que possa inflamar o combustível;</w:t>
            </w:r>
          </w:p>
          <w:p w14:paraId="11E6A5F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5878C71F" w14:textId="5F19D30D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Grupo de Exposição Similar ao Risco nos documentos de SST recebidos pela direção da unidade, nos memorandos e documentos correlatos da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CGGP, e na página institucional do CPS.</w:t>
            </w:r>
          </w:p>
        </w:tc>
      </w:tr>
      <w:tr w:rsidR="004E19A0" w:rsidRPr="001E35E4" w14:paraId="7501AF8F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24D12FF0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8" w:type="dxa"/>
            <w:vAlign w:val="center"/>
          </w:tcPr>
          <w:p w14:paraId="0828CB8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Condução de máquinas rodantes.</w:t>
            </w:r>
          </w:p>
        </w:tc>
        <w:tc>
          <w:tcPr>
            <w:tcW w:w="2977" w:type="dxa"/>
            <w:vAlign w:val="center"/>
          </w:tcPr>
          <w:p w14:paraId="2014BC8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Conduzir tratores ou outras máquinas rodantes.</w:t>
            </w:r>
          </w:p>
        </w:tc>
        <w:tc>
          <w:tcPr>
            <w:tcW w:w="5670" w:type="dxa"/>
            <w:vAlign w:val="center"/>
          </w:tcPr>
          <w:p w14:paraId="56907F1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Somente usar a máquina se for treinado e tiver habilitação;</w:t>
            </w:r>
          </w:p>
          <w:p w14:paraId="0069B57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a máquina em perfeitas condições de manutenção;</w:t>
            </w:r>
          </w:p>
          <w:p w14:paraId="72622FC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o assento do condutor conforme as especificações de fábrica;</w:t>
            </w:r>
          </w:p>
          <w:p w14:paraId="3BCEBD1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Planejar o deslocamento, evitando tempo e rotas desnecessárias;</w:t>
            </w:r>
          </w:p>
          <w:p w14:paraId="053898E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regularização da pista, caso necessário, ou escolher trajetos com pista mais regular;</w:t>
            </w:r>
          </w:p>
          <w:p w14:paraId="674DF02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Realizar revezamento com outro servidor e com outras atividades, diminuindo o tempo de exposição (conforme adequado);</w:t>
            </w:r>
          </w:p>
          <w:p w14:paraId="340361D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regulagens, lastros e calibragens de pneus adequados ao serviço a ser feito;</w:t>
            </w:r>
          </w:p>
          <w:p w14:paraId="00CD1BC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Praticar direção preventiva e econômica (direção defensiva).</w:t>
            </w:r>
          </w:p>
        </w:tc>
        <w:tc>
          <w:tcPr>
            <w:tcW w:w="3260" w:type="dxa"/>
            <w:gridSpan w:val="3"/>
            <w:vAlign w:val="center"/>
          </w:tcPr>
          <w:p w14:paraId="57AF23EA" w14:textId="4F953668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04496EAB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CB8E74D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848" w:type="dxa"/>
            <w:vAlign w:val="center"/>
          </w:tcPr>
          <w:p w14:paraId="3C8E539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2A4AF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Ambientes com fontes de calor.</w:t>
            </w:r>
          </w:p>
          <w:p w14:paraId="608A773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0B52A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Locais e laboratórios com fogões, fornos, </w:t>
            </w:r>
            <w:proofErr w:type="gramStart"/>
            <w:r w:rsidRPr="001E35E4">
              <w:rPr>
                <w:rFonts w:ascii="Verdana" w:hAnsi="Verdana"/>
                <w:sz w:val="20"/>
                <w:szCs w:val="20"/>
              </w:rPr>
              <w:t>estufas, etc.</w:t>
            </w:r>
            <w:proofErr w:type="gramEnd"/>
          </w:p>
        </w:tc>
        <w:tc>
          <w:tcPr>
            <w:tcW w:w="5670" w:type="dxa"/>
            <w:vAlign w:val="center"/>
          </w:tcPr>
          <w:p w14:paraId="3C6E2E2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Somente usar um equipamento se for treinado;</w:t>
            </w:r>
          </w:p>
          <w:p w14:paraId="69EC659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Prover climatização ao servidor: área para descanso, ventilação, condicionamento do ar, hidratação, conforme adequado;</w:t>
            </w:r>
          </w:p>
          <w:p w14:paraId="2D01C47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adequada;</w:t>
            </w:r>
          </w:p>
          <w:p w14:paraId="37DA0F8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Promover revezamento entre servidores e atividades, minimizando o tempo de exposição.</w:t>
            </w:r>
          </w:p>
        </w:tc>
        <w:tc>
          <w:tcPr>
            <w:tcW w:w="3260" w:type="dxa"/>
            <w:gridSpan w:val="3"/>
            <w:vAlign w:val="center"/>
          </w:tcPr>
          <w:p w14:paraId="4393484C" w14:textId="1FBE32FB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74B487DD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10274E8C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8" w:type="dxa"/>
            <w:vAlign w:val="center"/>
          </w:tcPr>
          <w:p w14:paraId="4EFCFBB8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Equipamentos manuais que causem vibrações em mãos e braços.</w:t>
            </w:r>
          </w:p>
        </w:tc>
        <w:tc>
          <w:tcPr>
            <w:tcW w:w="2977" w:type="dxa"/>
            <w:vAlign w:val="center"/>
          </w:tcPr>
          <w:p w14:paraId="5A5197C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Uso de equipamentos e máquinas manuais, como furadeiras, lixadeiras, rompedores, </w:t>
            </w:r>
            <w:proofErr w:type="gramStart"/>
            <w:r w:rsidRPr="001E35E4">
              <w:rPr>
                <w:rFonts w:ascii="Verdana" w:hAnsi="Verdana"/>
                <w:sz w:val="20"/>
                <w:szCs w:val="20"/>
              </w:rPr>
              <w:t>esmerilhadeiras, etc.</w:t>
            </w:r>
            <w:proofErr w:type="gramEnd"/>
          </w:p>
        </w:tc>
        <w:tc>
          <w:tcPr>
            <w:tcW w:w="5670" w:type="dxa"/>
            <w:vAlign w:val="center"/>
          </w:tcPr>
          <w:p w14:paraId="0738E0F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Somente usar um equipamento se for treinado;</w:t>
            </w:r>
          </w:p>
          <w:p w14:paraId="2C1B79F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os equipamentos em perfeitas condições de manutenção;</w:t>
            </w:r>
          </w:p>
          <w:p w14:paraId="3522B3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Realizar revezamento com outro servidor e com outras atividades, diminuindo o tempo de exposição (conforme adequado);</w:t>
            </w:r>
          </w:p>
          <w:p w14:paraId="0F4C126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adequada;</w:t>
            </w:r>
          </w:p>
          <w:p w14:paraId="746A02E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Reduzir a pressão ou força no uso do equipamento;</w:t>
            </w:r>
          </w:p>
          <w:p w14:paraId="21FD644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10FDD3D7" w14:textId="1EB0FBD6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A7F39C7" w:rsidRPr="001E35E4" w14:paraId="2681FEC2" w14:textId="77777777" w:rsidTr="10F3FAE2">
        <w:trPr>
          <w:trHeight w:val="300"/>
        </w:trPr>
        <w:tc>
          <w:tcPr>
            <w:tcW w:w="861" w:type="dxa"/>
            <w:vAlign w:val="center"/>
          </w:tcPr>
          <w:p w14:paraId="3DE88C9C" w14:textId="662AD598" w:rsidR="0D8D893B" w:rsidRPr="001E35E4" w:rsidRDefault="0D8D893B" w:rsidP="10F3FAE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848" w:type="dxa"/>
            <w:vAlign w:val="center"/>
          </w:tcPr>
          <w:p w14:paraId="3A3D4A91" w14:textId="2A9F1602" w:rsidR="0D8D893B" w:rsidRPr="001E35E4" w:rsidRDefault="0D8D893B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Serviços a céu aberto</w:t>
            </w:r>
          </w:p>
        </w:tc>
        <w:tc>
          <w:tcPr>
            <w:tcW w:w="2977" w:type="dxa"/>
            <w:vAlign w:val="center"/>
          </w:tcPr>
          <w:p w14:paraId="354F080B" w14:textId="7B7FE4A5" w:rsidR="0D8D893B" w:rsidRPr="001E35E4" w:rsidRDefault="0D8D893B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Atividades realizadas em campo, sujeitas à incidência de </w:t>
            </w:r>
            <w:r w:rsidR="6B401752" w:rsidRPr="001E35E4">
              <w:rPr>
                <w:rFonts w:ascii="Verdana" w:hAnsi="Verdana"/>
                <w:sz w:val="20"/>
                <w:szCs w:val="20"/>
              </w:rPr>
              <w:t>radiação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 solar</w:t>
            </w:r>
          </w:p>
        </w:tc>
        <w:tc>
          <w:tcPr>
            <w:tcW w:w="5670" w:type="dxa"/>
            <w:vAlign w:val="center"/>
          </w:tcPr>
          <w:p w14:paraId="1A6E957F" w14:textId="46D36FF7" w:rsidR="0D8D893B" w:rsidRPr="001E35E4" w:rsidRDefault="0D8D893B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Proteger a cabeça com cobertura, os braços e demais partes do corpo expostas, conforme adequado</w:t>
            </w:r>
            <w:r w:rsidR="4B3D41D0"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05A91CFE" w14:textId="01B3DA8F" w:rsidR="4B3D41D0" w:rsidRPr="001E35E4" w:rsidRDefault="4B3D41D0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protetor solar</w:t>
            </w:r>
            <w:r w:rsidR="05248AD8" w:rsidRPr="001E35E4">
              <w:rPr>
                <w:rFonts w:ascii="Verdana" w:hAnsi="Verdana"/>
                <w:sz w:val="20"/>
                <w:szCs w:val="20"/>
              </w:rPr>
              <w:t xml:space="preserve"> com FPS 50 (mínimo) em áreas do corpo expostas</w:t>
            </w:r>
            <w:r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1D24E66D" w14:textId="3170F8D7" w:rsidR="4B3D41D0" w:rsidRPr="001E35E4" w:rsidRDefault="4B3D41D0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Prover local com cobertura e ponto de hidratação</w:t>
            </w:r>
            <w:r w:rsidR="6E8D28DF" w:rsidRPr="001E35E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podendo ser os </w:t>
            </w:r>
            <w:r w:rsidR="0620A335" w:rsidRPr="001E35E4">
              <w:rPr>
                <w:rFonts w:ascii="Verdana" w:hAnsi="Verdana"/>
                <w:sz w:val="20"/>
                <w:szCs w:val="20"/>
              </w:rPr>
              <w:t xml:space="preserve">definitivos </w:t>
            </w:r>
            <w:r w:rsidRPr="001E35E4">
              <w:rPr>
                <w:rFonts w:ascii="Verdana" w:hAnsi="Verdana"/>
                <w:sz w:val="20"/>
                <w:szCs w:val="20"/>
              </w:rPr>
              <w:t>já existentes na unidade</w:t>
            </w:r>
            <w:r w:rsidR="1E920A22" w:rsidRPr="001E35E4">
              <w:rPr>
                <w:rFonts w:ascii="Verdana" w:hAnsi="Verdana"/>
                <w:sz w:val="20"/>
                <w:szCs w:val="20"/>
              </w:rPr>
              <w:t xml:space="preserve"> ou temporários (portáteis ou móveis)</w:t>
            </w:r>
            <w:r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53C2FD2D" w14:textId="2B825422" w:rsidR="7A62526F" w:rsidRPr="001E35E4" w:rsidRDefault="7A62526F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Sempre que necessário e sem prejuízo da jornada ou atividade, prover tempo para climatização do profissional.</w:t>
            </w:r>
          </w:p>
          <w:p w14:paraId="7533AE0A" w14:textId="1CB867EC" w:rsidR="0A7F39C7" w:rsidRPr="001E35E4" w:rsidRDefault="0A7F39C7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DF7004E" w14:textId="06BA127E" w:rsidR="0A7F39C7" w:rsidRPr="001E35E4" w:rsidRDefault="001E35E4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Grupo de Exposição Similar ao Risco nos documentos de SST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recebidos pela direção da unidade, nos memorandos e documentos correlatos da CGGP, e na página institucional do CPS.</w:t>
            </w:r>
          </w:p>
        </w:tc>
      </w:tr>
    </w:tbl>
    <w:p w14:paraId="51193397" w14:textId="32C1BB20" w:rsidR="007A6085" w:rsidRPr="00FE417F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EDCFE3F" w14:textId="77777777" w:rsidR="007A6085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09C0AC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3B197E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840A01E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1F41F8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2144A" w14:textId="77777777" w:rsidR="001E35E4" w:rsidRPr="00FE417F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12A14A" w14:textId="77777777" w:rsidR="007A6085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8CC2FD7" w14:textId="77777777" w:rsidR="005A0DD3" w:rsidRDefault="005A0DD3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2BEB58" w14:textId="77777777" w:rsidR="005A0DD3" w:rsidRDefault="005A0DD3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F573F68" w14:textId="77777777" w:rsidR="005A0DD3" w:rsidRDefault="005A0DD3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C591A2" w14:textId="77777777" w:rsidR="005A0DD3" w:rsidRPr="00FE417F" w:rsidRDefault="005A0DD3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1D7A34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893B54C" w14:textId="3070C693" w:rsidR="00F27820" w:rsidRPr="00482BBF" w:rsidRDefault="00482BBF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Eu, </w:t>
      </w:r>
      <w:r w:rsidRPr="002017FD">
        <w:rPr>
          <w:rFonts w:ascii="Verdana" w:hAnsi="Verdana"/>
          <w:color w:val="FF0000"/>
          <w:sz w:val="20"/>
          <w:szCs w:val="20"/>
          <w:highlight w:val="yellow"/>
        </w:rPr>
        <w:t>&lt;&lt;INFORMAR O NOME COMPLETO DO AGENTE PUBLICO &gt;&gt;</w:t>
      </w:r>
      <w:r w:rsidRPr="00B8123C">
        <w:rPr>
          <w:rFonts w:ascii="Verdana" w:hAnsi="Verdana"/>
          <w:sz w:val="20"/>
          <w:szCs w:val="20"/>
        </w:rPr>
        <w:t>,</w:t>
      </w:r>
      <w:r w:rsidR="00F11797">
        <w:rPr>
          <w:rFonts w:ascii="Verdana" w:hAnsi="Verdana"/>
          <w:sz w:val="20"/>
          <w:szCs w:val="20"/>
        </w:rPr>
        <w:t xml:space="preserve"> </w:t>
      </w:r>
      <w:r w:rsidR="00F11797" w:rsidRPr="002017FD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="000D6282" w:rsidRPr="002017FD">
        <w:rPr>
          <w:rFonts w:ascii="Verdana" w:hAnsi="Verdana"/>
          <w:color w:val="FF0000"/>
          <w:sz w:val="20"/>
          <w:szCs w:val="20"/>
          <w:highlight w:val="yellow"/>
        </w:rPr>
        <w:t xml:space="preserve">CPF </w:t>
      </w:r>
      <w:r w:rsidR="00F11797" w:rsidRPr="002017FD">
        <w:rPr>
          <w:rFonts w:ascii="Verdana" w:hAnsi="Verdana"/>
          <w:color w:val="FF0000"/>
          <w:sz w:val="20"/>
          <w:szCs w:val="20"/>
          <w:highlight w:val="yellow"/>
        </w:rPr>
        <w:t>DO AGENTE PUBLICO&gt;&gt;</w:t>
      </w:r>
      <w:r w:rsidR="00F11797" w:rsidRPr="002017FD">
        <w:rPr>
          <w:rFonts w:ascii="Verdana" w:hAnsi="Verdana"/>
          <w:sz w:val="20"/>
          <w:szCs w:val="20"/>
        </w:rPr>
        <w:t xml:space="preserve">, </w:t>
      </w:r>
      <w:r w:rsidR="00B8123C" w:rsidRPr="002017FD">
        <w:rPr>
          <w:rFonts w:ascii="Verdana" w:hAnsi="Verdana"/>
          <w:sz w:val="20"/>
          <w:szCs w:val="20"/>
        </w:rPr>
        <w:t>agente público</w:t>
      </w:r>
      <w:r w:rsidR="002017F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482BBF">
        <w:rPr>
          <w:rFonts w:ascii="Verdana" w:hAnsi="Verdana"/>
          <w:sz w:val="20"/>
          <w:szCs w:val="20"/>
        </w:rPr>
        <w:t>lotado na</w:t>
      </w:r>
      <w:r w:rsidR="000C768D">
        <w:rPr>
          <w:rFonts w:ascii="Verdana" w:hAnsi="Verdana"/>
          <w:sz w:val="20"/>
          <w:szCs w:val="20"/>
        </w:rPr>
        <w:t xml:space="preserve"> </w:t>
      </w:r>
      <w:r w:rsidR="000C768D" w:rsidRPr="005A0DD3">
        <w:rPr>
          <w:rFonts w:ascii="Verdana" w:hAnsi="Verdana"/>
          <w:color w:val="FF0000"/>
          <w:sz w:val="20"/>
          <w:szCs w:val="20"/>
          <w:highlight w:val="yellow"/>
        </w:rPr>
        <w:t>&lt;&lt;INFORMAR O NOME DA UNIDADE&gt;&gt;</w:t>
      </w:r>
      <w:r w:rsidRPr="00482BB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d</w:t>
      </w:r>
      <w:r w:rsidRPr="00482BBF">
        <w:rPr>
          <w:rFonts w:ascii="Verdana" w:hAnsi="Verdana"/>
          <w:sz w:val="20"/>
          <w:szCs w:val="20"/>
        </w:rPr>
        <w:t xml:space="preserve">eclaro, para os devidos fins, </w:t>
      </w:r>
      <w:r w:rsidR="001E35E4">
        <w:rPr>
          <w:rFonts w:ascii="Verdana" w:hAnsi="Verdana"/>
          <w:sz w:val="20"/>
          <w:szCs w:val="20"/>
        </w:rPr>
        <w:t>que realizei a leitura</w:t>
      </w:r>
      <w:r w:rsidR="00CD5C1A">
        <w:rPr>
          <w:rFonts w:ascii="Verdana" w:hAnsi="Verdana"/>
          <w:sz w:val="20"/>
          <w:szCs w:val="20"/>
        </w:rPr>
        <w:t xml:space="preserve"> </w:t>
      </w:r>
      <w:r w:rsidR="00CD5C1A" w:rsidRPr="002017FD">
        <w:rPr>
          <w:rFonts w:ascii="Verdana" w:hAnsi="Verdana"/>
          <w:sz w:val="20"/>
          <w:szCs w:val="20"/>
        </w:rPr>
        <w:t>integral</w:t>
      </w:r>
      <w:r w:rsidR="001E35E4">
        <w:rPr>
          <w:rFonts w:ascii="Verdana" w:hAnsi="Verdana"/>
          <w:sz w:val="20"/>
          <w:szCs w:val="20"/>
        </w:rPr>
        <w:t xml:space="preserve"> desta Ordem de Serviço e </w:t>
      </w:r>
      <w:r w:rsidR="00336850" w:rsidRPr="002017FD">
        <w:rPr>
          <w:rFonts w:ascii="Verdana" w:hAnsi="Verdana"/>
          <w:sz w:val="20"/>
          <w:szCs w:val="20"/>
        </w:rPr>
        <w:t xml:space="preserve">que fui devidamente </w:t>
      </w:r>
      <w:proofErr w:type="spellStart"/>
      <w:r w:rsidRPr="00336850">
        <w:rPr>
          <w:rFonts w:ascii="Verdana" w:hAnsi="Verdana"/>
          <w:sz w:val="20"/>
          <w:szCs w:val="20"/>
        </w:rPr>
        <w:t>informado</w:t>
      </w:r>
      <w:proofErr w:type="spellEnd"/>
      <w:r w:rsidRPr="00336850">
        <w:rPr>
          <w:rFonts w:ascii="Verdana" w:hAnsi="Verdana"/>
          <w:sz w:val="20"/>
          <w:szCs w:val="20"/>
        </w:rPr>
        <w:t xml:space="preserve"> </w:t>
      </w:r>
      <w:r w:rsidRPr="00482BBF">
        <w:rPr>
          <w:rFonts w:ascii="Verdana" w:hAnsi="Verdana"/>
          <w:sz w:val="20"/>
          <w:szCs w:val="20"/>
        </w:rPr>
        <w:t>sobre os riscos inerentes às minhas atividades laborais</w:t>
      </w:r>
      <w:r>
        <w:rPr>
          <w:rFonts w:ascii="Verdana" w:hAnsi="Verdana"/>
          <w:sz w:val="20"/>
          <w:szCs w:val="20"/>
        </w:rPr>
        <w:t>.</w:t>
      </w:r>
    </w:p>
    <w:p w14:paraId="6579FC31" w14:textId="77777777" w:rsidR="00482BBF" w:rsidRDefault="00482BBF" w:rsidP="00F2782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25BA9B7" w14:textId="77777777" w:rsidR="00482BBF" w:rsidRDefault="00482BBF" w:rsidP="00F2782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C6518E6" w14:textId="5163B6CF" w:rsidR="00F27820" w:rsidRPr="002017FD" w:rsidRDefault="008F6EDA" w:rsidP="00F27820">
      <w:pPr>
        <w:spacing w:line="360" w:lineRule="auto"/>
        <w:jc w:val="right"/>
        <w:rPr>
          <w:rFonts w:ascii="Verdana" w:hAnsi="Verdana"/>
          <w:color w:val="FF0000"/>
          <w:sz w:val="20"/>
          <w:szCs w:val="20"/>
        </w:rPr>
      </w:pPr>
      <w:r w:rsidRPr="002017FD">
        <w:rPr>
          <w:rFonts w:ascii="Verdana" w:hAnsi="Verdana"/>
          <w:color w:val="FF0000"/>
          <w:sz w:val="20"/>
          <w:szCs w:val="20"/>
          <w:highlight w:val="yellow"/>
        </w:rPr>
        <w:t xml:space="preserve">&lt;&lt;Município&gt;&gt;, &lt;&lt;dia&gt;&gt; de &lt;&lt;mês&gt;&gt; de &lt;&lt;ano&gt;&gt;. </w:t>
      </w:r>
    </w:p>
    <w:p w14:paraId="42CA6E76" w14:textId="0C5C601A" w:rsidR="00F27820" w:rsidRDefault="009F568A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568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0066F24" wp14:editId="6DDA3C0A">
                <wp:simplePos x="0" y="0"/>
                <wp:positionH relativeFrom="page">
                  <wp:posOffset>6616700</wp:posOffset>
                </wp:positionH>
                <wp:positionV relativeFrom="paragraph">
                  <wp:posOffset>392430</wp:posOffset>
                </wp:positionV>
                <wp:extent cx="3780790" cy="1404620"/>
                <wp:effectExtent l="0" t="0" r="0" b="0"/>
                <wp:wrapSquare wrapText="bothSides"/>
                <wp:docPr id="18378984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CB99" w14:textId="77A143AE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17FD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&lt;&lt;Excluir antes de Assina</w:t>
                            </w:r>
                            <w:r w:rsidR="004B3919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r</w:t>
                            </w:r>
                            <w:r w:rsidRPr="002017FD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&gt;&gt;</w:t>
                            </w:r>
                          </w:p>
                          <w:p w14:paraId="3366D353" w14:textId="58031830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 w14:paraId="61DC5D67" w14:textId="60DA57CA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Coordenador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(a)</w:t>
                            </w: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Fatec </w:t>
                            </w:r>
                            <w:r w:rsidRPr="00F2782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&lt;&lt;excluir no caso de Etec&gt;&gt;</w:t>
                            </w:r>
                          </w:p>
                          <w:p w14:paraId="76C9830B" w14:textId="6E50D0F3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Superintendente 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 Etec </w:t>
                            </w:r>
                            <w:r w:rsidRPr="00F2782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&lt;&lt;excluir no caso de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Fatec</w:t>
                            </w:r>
                            <w:r w:rsidRPr="00F2782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66F2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21pt;margin-top:30.9pt;width:297.7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" stroked="f">
                <v:textbox style="mso-fit-shape-to-text:t">
                  <w:txbxContent>
                    <w:p w14:paraId="09C3CB99" w14:textId="77A143AE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2017FD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&lt;&lt;Excluir antes de Assina</w:t>
                      </w:r>
                      <w:r w:rsidR="004B3919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r</w:t>
                      </w:r>
                      <w:r w:rsidRPr="002017FD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&gt;&gt;</w:t>
                      </w:r>
                    </w:p>
                    <w:p w14:paraId="3366D353" w14:textId="58031830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 w14:paraId="61DC5D67" w14:textId="60DA57CA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Coordenador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(a)</w:t>
                      </w: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Fatec </w:t>
                      </w:r>
                      <w:r w:rsidRPr="00F27820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&lt;&lt;excluir no caso de Etec&gt;&gt;</w:t>
                      </w:r>
                    </w:p>
                    <w:p w14:paraId="76C9830B" w14:textId="6E50D0F3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Superintendente 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 Etec </w:t>
                      </w:r>
                      <w:r w:rsidRPr="00F27820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&lt;&lt;excluir no caso de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Fatec</w:t>
                      </w:r>
                      <w:r w:rsidRPr="00F27820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&gt;&gt;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DB41A9" w14:textId="49B1136F" w:rsidR="009F568A" w:rsidRDefault="009F568A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568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6C69E6C" wp14:editId="1D5BB9C2">
                <wp:simplePos x="0" y="0"/>
                <wp:positionH relativeFrom="margin">
                  <wp:posOffset>2490470</wp:posOffset>
                </wp:positionH>
                <wp:positionV relativeFrom="paragraph">
                  <wp:posOffset>154940</wp:posOffset>
                </wp:positionV>
                <wp:extent cx="3117850" cy="1404620"/>
                <wp:effectExtent l="0" t="0" r="6350" b="6985"/>
                <wp:wrapSquare wrapText="bothSides"/>
                <wp:docPr id="18852880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AEB2" w14:textId="3A3508B6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17FD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&lt;&lt;Excluir antes de Assina</w:t>
                            </w:r>
                            <w:r w:rsidR="004B3919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r</w:t>
                            </w:r>
                            <w:r w:rsidR="00531241" w:rsidRPr="002017FD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2017FD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&gt;&gt;</w:t>
                            </w:r>
                          </w:p>
                          <w:p w14:paraId="44A01568" w14:textId="2D2B4A7F" w:rsidR="009F568A" w:rsidRPr="00FE417F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E4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</w:t>
                            </w:r>
                            <w:r w:rsidRPr="00FE4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4C6220F4" w14:textId="6D35347B" w:rsidR="009F568A" w:rsidRPr="00FE417F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Chefe de Serviço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Administrativo e Financeiro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69E6C" id="_x0000_s1027" type="#_x0000_t202" style="position:absolute;left:0;text-align:left;margin-left:196.1pt;margin-top:12.2pt;width:245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" stroked="f">
                <v:textbox style="mso-fit-shape-to-text:t">
                  <w:txbxContent>
                    <w:p w14:paraId="70D5AEB2" w14:textId="3A3508B6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17FD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&lt;&lt;Excluir antes de Assina</w:t>
                      </w:r>
                      <w:r w:rsidR="004B3919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r</w:t>
                      </w:r>
                      <w:r w:rsidR="00531241" w:rsidRPr="002017FD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2017FD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&gt;&gt;</w:t>
                      </w:r>
                    </w:p>
                    <w:p w14:paraId="44A01568" w14:textId="2D2B4A7F" w:rsidR="009F568A" w:rsidRPr="00FE417F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E417F">
                        <w:rPr>
                          <w:rFonts w:ascii="Verdana" w:hAnsi="Verdana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</w:t>
                      </w:r>
                      <w:r w:rsidRPr="00FE417F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</w:t>
                      </w:r>
                    </w:p>
                    <w:p w14:paraId="4C6220F4" w14:textId="6D35347B" w:rsidR="009F568A" w:rsidRPr="00FE417F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Chefe de Serviço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Administrativo e Financeiro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568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8308E9F" wp14:editId="04FDAEEA">
                <wp:simplePos x="0" y="0"/>
                <wp:positionH relativeFrom="column">
                  <wp:posOffset>-570230</wp:posOffset>
                </wp:positionH>
                <wp:positionV relativeFrom="paragraph">
                  <wp:posOffset>186690</wp:posOffset>
                </wp:positionV>
                <wp:extent cx="3054350" cy="1404620"/>
                <wp:effectExtent l="0" t="0" r="0" b="5080"/>
                <wp:wrapSquare wrapText="bothSides"/>
                <wp:docPr id="7583805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EB4B4" w14:textId="7B477B3E" w:rsidR="009F568A" w:rsidRPr="009F568A" w:rsidRDefault="009F568A" w:rsidP="004B391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17FD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 Excluir antes</w:t>
                            </w:r>
                            <w:r w:rsidR="004B3919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de </w:t>
                            </w:r>
                            <w:r w:rsidRPr="009F568A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Assina</w:t>
                            </w:r>
                            <w:r w:rsidR="004B3919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r </w:t>
                            </w:r>
                            <w:r w:rsidRPr="009F568A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&gt;&gt;</w:t>
                            </w:r>
                          </w:p>
                          <w:p w14:paraId="5681B2FE" w14:textId="3240796E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01542F3" w14:textId="3B7C07AF" w:rsidR="009E7137" w:rsidRDefault="009E7137" w:rsidP="009E713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F568A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</w:t>
                            </w:r>
                            <w:r w:rsidR="007E5B26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Nome completo do agente público&gt;&gt;</w:t>
                            </w:r>
                          </w:p>
                          <w:p w14:paraId="2F49B330" w14:textId="77777777" w:rsidR="009E7137" w:rsidRDefault="009E7137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08E9F" id="_x0000_s1028" type="#_x0000_t202" style="position:absolute;left:0;text-align:left;margin-left:-44.9pt;margin-top:14.7pt;width:240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ciEw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" stroked="f">
                <v:textbox style="mso-fit-shape-to-text:t">
                  <w:txbxContent>
                    <w:p w14:paraId="0D5EB4B4" w14:textId="7B477B3E" w:rsidR="009F568A" w:rsidRPr="009F568A" w:rsidRDefault="009F568A" w:rsidP="004B3919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2017FD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 Excluir antes</w:t>
                      </w:r>
                      <w:r w:rsidR="004B3919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de </w:t>
                      </w:r>
                      <w:r w:rsidRPr="009F568A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Assina</w:t>
                      </w:r>
                      <w:r w:rsidR="004B3919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r </w:t>
                      </w:r>
                      <w:r w:rsidRPr="009F568A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&gt;&gt;</w:t>
                      </w:r>
                    </w:p>
                    <w:p w14:paraId="5681B2FE" w14:textId="3240796E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401542F3" w14:textId="3B7C07AF" w:rsidR="009E7137" w:rsidRDefault="009E7137" w:rsidP="009E7137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9F568A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</w:t>
                      </w:r>
                      <w:r w:rsidR="007E5B26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Nome completo do agente público&gt;&gt;</w:t>
                      </w:r>
                    </w:p>
                    <w:p w14:paraId="2F49B330" w14:textId="77777777" w:rsidR="009E7137" w:rsidRDefault="009E7137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16966" w14:textId="0170D645" w:rsidR="009F568A" w:rsidRDefault="009F568A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4495DFA" w14:textId="1A8B8169" w:rsidR="007A6085" w:rsidRPr="00FE417F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7A6085" w:rsidRPr="00FE417F" w:rsidSect="006579A7">
      <w:headerReference w:type="default" r:id="rId8"/>
      <w:footerReference w:type="default" r:id="rId9"/>
      <w:pgSz w:w="16840" w:h="11900" w:orient="landscape"/>
      <w:pgMar w:top="1701" w:right="1418" w:bottom="170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CBCE" w14:textId="77777777" w:rsidR="00CA5AAE" w:rsidRDefault="00CA5AAE" w:rsidP="00F92E4D">
      <w:r>
        <w:separator/>
      </w:r>
    </w:p>
  </w:endnote>
  <w:endnote w:type="continuationSeparator" w:id="0">
    <w:p w14:paraId="701D304B" w14:textId="77777777" w:rsidR="00CA5AAE" w:rsidRDefault="00CA5AAE" w:rsidP="00F92E4D">
      <w:r>
        <w:continuationSeparator/>
      </w:r>
    </w:p>
  </w:endnote>
  <w:endnote w:type="continuationNotice" w:id="1">
    <w:p w14:paraId="6FB98212" w14:textId="77777777" w:rsidR="00CA5AAE" w:rsidRDefault="00CA5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Light Cond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3654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0F411DE" w14:textId="1763CFC4" w:rsidR="002017FD" w:rsidRPr="001F1CA1" w:rsidRDefault="002017FD" w:rsidP="002017FD">
            <w:pPr>
              <w:tabs>
                <w:tab w:val="left" w:pos="4759"/>
              </w:tabs>
              <w:ind w:right="-1141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 w:rsidRPr="002017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  <w:t xml:space="preserve">     </w:t>
            </w:r>
            <w:r w:rsidRPr="001F1CA1">
              <w:rPr>
                <w:rFonts w:ascii="Verdana" w:hAnsi="Verdana"/>
                <w:color w:val="000000" w:themeColor="text1"/>
                <w:sz w:val="16"/>
                <w:szCs w:val="16"/>
              </w:rPr>
              <w:t>Rua dos Andradas, 140 | Santa Ifigênia | 01208-000 | São Paulo - SP</w:t>
            </w:r>
          </w:p>
          <w:p w14:paraId="2E5E0F52" w14:textId="77777777" w:rsidR="002017FD" w:rsidRPr="001F1CA1" w:rsidRDefault="002017FD" w:rsidP="002017FD">
            <w:pPr>
              <w:tabs>
                <w:tab w:val="left" w:pos="4759"/>
              </w:tabs>
              <w:ind w:right="-1141"/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F1CA1">
              <w:rPr>
                <w:rFonts w:ascii="Verdana" w:hAnsi="Verdana"/>
                <w:color w:val="000000" w:themeColor="text1"/>
                <w:sz w:val="16"/>
                <w:szCs w:val="16"/>
              </w:rPr>
              <w:t>Tel.: +55 11 3324-3300 | www.cps.sp.gov.br</w:t>
            </w:r>
          </w:p>
          <w:p w14:paraId="312FDB74" w14:textId="697E93EE" w:rsidR="002017FD" w:rsidRDefault="00000000">
            <w:pPr>
              <w:pStyle w:val="Rodap"/>
            </w:pPr>
          </w:p>
        </w:sdtContent>
      </w:sdt>
    </w:sdtContent>
  </w:sdt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25FE" w14:textId="77777777" w:rsidR="00CA5AAE" w:rsidRDefault="00CA5AAE" w:rsidP="00F92E4D">
      <w:r>
        <w:separator/>
      </w:r>
    </w:p>
  </w:footnote>
  <w:footnote w:type="continuationSeparator" w:id="0">
    <w:p w14:paraId="631B5719" w14:textId="77777777" w:rsidR="00CA5AAE" w:rsidRDefault="00CA5AAE" w:rsidP="00F92E4D">
      <w:r>
        <w:continuationSeparator/>
      </w:r>
    </w:p>
  </w:footnote>
  <w:footnote w:type="continuationNotice" w:id="1">
    <w:p w14:paraId="510F042C" w14:textId="77777777" w:rsidR="00CA5AAE" w:rsidRDefault="00CA5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C683" w14:textId="501841F9" w:rsidR="00463D97" w:rsidRDefault="00B3122C" w:rsidP="003957DF">
    <w:pPr>
      <w:pStyle w:val="Cabealho"/>
      <w:jc w:val="both"/>
      <w:rPr>
        <w:rFonts w:ascii="Verdana" w:hAnsi="Verdana"/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C99BE9" wp14:editId="71DAF5A1">
              <wp:simplePos x="0" y="0"/>
              <wp:positionH relativeFrom="column">
                <wp:posOffset>-563271</wp:posOffset>
              </wp:positionH>
              <wp:positionV relativeFrom="paragraph">
                <wp:posOffset>-474574</wp:posOffset>
              </wp:positionV>
              <wp:extent cx="2523490" cy="1404620"/>
              <wp:effectExtent l="0" t="0" r="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2A13F" w14:textId="252DFDA2" w:rsidR="00B3122C" w:rsidRPr="001A549F" w:rsidRDefault="00B3122C" w:rsidP="00B3122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A549F">
                            <w:rPr>
                              <w:b/>
                              <w:bCs/>
                            </w:rPr>
                            <w:t xml:space="preserve">DECLARAÇÂO </w:t>
                          </w:r>
                          <w:r>
                            <w:rPr>
                              <w:b/>
                              <w:bCs/>
                            </w:rPr>
                            <w:t>INDIVIDUAL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C99BE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4.35pt;margin-top:-37.35pt;width:198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giDgIAAPc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" stroked="f">
              <v:textbox style="mso-fit-shape-to-text:t">
                <w:txbxContent>
                  <w:p w14:paraId="6152A13F" w14:textId="252DFDA2" w:rsidR="00B3122C" w:rsidRPr="001A549F" w:rsidRDefault="00B3122C" w:rsidP="00B3122C">
                    <w:pPr>
                      <w:jc w:val="center"/>
                      <w:rPr>
                        <w:b/>
                        <w:bCs/>
                      </w:rPr>
                    </w:pPr>
                    <w:r w:rsidRPr="001A549F">
                      <w:rPr>
                        <w:b/>
                        <w:bCs/>
                      </w:rPr>
                      <w:t xml:space="preserve">DECLARAÇÂO </w:t>
                    </w:r>
                    <w:r>
                      <w:rPr>
                        <w:b/>
                        <w:bCs/>
                      </w:rPr>
                      <w:t>INDIVIDUAL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49F8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4B661A4" wp14:editId="6D3D1B5A">
          <wp:simplePos x="0" y="0"/>
          <wp:positionH relativeFrom="column">
            <wp:posOffset>2545143</wp:posOffset>
          </wp:positionH>
          <wp:positionV relativeFrom="paragraph">
            <wp:posOffset>-626110</wp:posOffset>
          </wp:positionV>
          <wp:extent cx="3861435" cy="931545"/>
          <wp:effectExtent l="0" t="0" r="0" b="0"/>
          <wp:wrapNone/>
          <wp:docPr id="787665444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</w:p>
  <w:p w14:paraId="4FCD4DA4" w14:textId="71D33EAC" w:rsidR="003957DF" w:rsidRPr="00621761" w:rsidRDefault="003957DF" w:rsidP="003957DF">
    <w:pPr>
      <w:pStyle w:val="Cabealho"/>
      <w:jc w:val="both"/>
      <w:rPr>
        <w:rFonts w:ascii="Verdana" w:hAnsi="Verdana"/>
        <w:sz w:val="16"/>
        <w:szCs w:val="16"/>
      </w:rPr>
    </w:pPr>
  </w:p>
  <w:p w14:paraId="06BDF7B4" w14:textId="7B4A0CE7" w:rsidR="005A0DD3" w:rsidRPr="005A0DD3" w:rsidRDefault="00087692" w:rsidP="005A0DD3">
    <w:pPr>
      <w:pStyle w:val="Cabealho"/>
      <w:jc w:val="center"/>
      <w:rPr>
        <w:rFonts w:ascii="Verdana" w:hAnsi="Verdana"/>
        <w:strike/>
        <w:color w:val="FF0000"/>
        <w:sz w:val="16"/>
        <w:szCs w:val="16"/>
      </w:rPr>
    </w:pPr>
    <w:r w:rsidRPr="005A0DD3">
      <w:rPr>
        <w:rFonts w:ascii="Verdana" w:hAnsi="Verdana"/>
        <w:b/>
        <w:bCs/>
        <w:color w:val="FF0000"/>
        <w:sz w:val="16"/>
        <w:szCs w:val="16"/>
        <w:highlight w:val="yellow"/>
      </w:rPr>
      <w:t>TIMBRE DA UNIDADE</w:t>
    </w:r>
  </w:p>
  <w:p w14:paraId="5897E1A3" w14:textId="7067F1B6" w:rsidR="003957DF" w:rsidRPr="00FB2754" w:rsidRDefault="003957DF" w:rsidP="007A6085">
    <w:pPr>
      <w:pStyle w:val="Cabealho"/>
      <w:jc w:val="center"/>
      <w:rPr>
        <w:rFonts w:ascii="Verdana" w:hAnsi="Verdana"/>
        <w:strike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D6"/>
    <w:multiLevelType w:val="hybridMultilevel"/>
    <w:tmpl w:val="AF72599E"/>
    <w:lvl w:ilvl="0" w:tplc="7CAA07D4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D3BBA"/>
    <w:multiLevelType w:val="hybridMultilevel"/>
    <w:tmpl w:val="FA183484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105697E"/>
    <w:multiLevelType w:val="hybridMultilevel"/>
    <w:tmpl w:val="73EA68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7B87"/>
    <w:multiLevelType w:val="hybridMultilevel"/>
    <w:tmpl w:val="7C449A38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348217983">
    <w:abstractNumId w:val="2"/>
  </w:num>
  <w:num w:numId="2" w16cid:durableId="1188760003">
    <w:abstractNumId w:val="3"/>
  </w:num>
  <w:num w:numId="3" w16cid:durableId="827793153">
    <w:abstractNumId w:val="1"/>
  </w:num>
  <w:num w:numId="4" w16cid:durableId="14240619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7C83"/>
    <w:rsid w:val="00026493"/>
    <w:rsid w:val="00036824"/>
    <w:rsid w:val="000379D1"/>
    <w:rsid w:val="0004388C"/>
    <w:rsid w:val="0006235A"/>
    <w:rsid w:val="00071440"/>
    <w:rsid w:val="0007DCA5"/>
    <w:rsid w:val="00081774"/>
    <w:rsid w:val="00081CF5"/>
    <w:rsid w:val="00084D10"/>
    <w:rsid w:val="00087601"/>
    <w:rsid w:val="00087692"/>
    <w:rsid w:val="00093666"/>
    <w:rsid w:val="0009614C"/>
    <w:rsid w:val="000C43D5"/>
    <w:rsid w:val="000C768D"/>
    <w:rsid w:val="000D6282"/>
    <w:rsid w:val="000E7D30"/>
    <w:rsid w:val="00120181"/>
    <w:rsid w:val="00124397"/>
    <w:rsid w:val="0012699D"/>
    <w:rsid w:val="00127627"/>
    <w:rsid w:val="00143B65"/>
    <w:rsid w:val="001627E4"/>
    <w:rsid w:val="00174112"/>
    <w:rsid w:val="001828AA"/>
    <w:rsid w:val="00182934"/>
    <w:rsid w:val="00194F91"/>
    <w:rsid w:val="001A289A"/>
    <w:rsid w:val="001B60B9"/>
    <w:rsid w:val="001B7B25"/>
    <w:rsid w:val="001C5723"/>
    <w:rsid w:val="001E35E4"/>
    <w:rsid w:val="001F1CA1"/>
    <w:rsid w:val="001F2B8A"/>
    <w:rsid w:val="001F521C"/>
    <w:rsid w:val="002017FD"/>
    <w:rsid w:val="00202A22"/>
    <w:rsid w:val="0022511D"/>
    <w:rsid w:val="0023062E"/>
    <w:rsid w:val="00232E9A"/>
    <w:rsid w:val="0023319F"/>
    <w:rsid w:val="00234CEA"/>
    <w:rsid w:val="00241107"/>
    <w:rsid w:val="002438D3"/>
    <w:rsid w:val="002725F5"/>
    <w:rsid w:val="00272C63"/>
    <w:rsid w:val="00275BC2"/>
    <w:rsid w:val="002B3382"/>
    <w:rsid w:val="002C4C01"/>
    <w:rsid w:val="002D766B"/>
    <w:rsid w:val="002D7AD5"/>
    <w:rsid w:val="00300E6A"/>
    <w:rsid w:val="0031655F"/>
    <w:rsid w:val="00316D5A"/>
    <w:rsid w:val="00334F52"/>
    <w:rsid w:val="00336850"/>
    <w:rsid w:val="0034274E"/>
    <w:rsid w:val="00361097"/>
    <w:rsid w:val="00361155"/>
    <w:rsid w:val="00362140"/>
    <w:rsid w:val="003631AE"/>
    <w:rsid w:val="0036354A"/>
    <w:rsid w:val="00377F86"/>
    <w:rsid w:val="00380D71"/>
    <w:rsid w:val="00386EFA"/>
    <w:rsid w:val="00392743"/>
    <w:rsid w:val="00394287"/>
    <w:rsid w:val="003957DF"/>
    <w:rsid w:val="003B1B2B"/>
    <w:rsid w:val="003B2F62"/>
    <w:rsid w:val="003C68F3"/>
    <w:rsid w:val="003C72D9"/>
    <w:rsid w:val="003E071C"/>
    <w:rsid w:val="003E3B03"/>
    <w:rsid w:val="004375B2"/>
    <w:rsid w:val="00444ACF"/>
    <w:rsid w:val="0044697B"/>
    <w:rsid w:val="00463948"/>
    <w:rsid w:val="00463D97"/>
    <w:rsid w:val="004652CE"/>
    <w:rsid w:val="004763CD"/>
    <w:rsid w:val="00482BBF"/>
    <w:rsid w:val="00482C9D"/>
    <w:rsid w:val="00491BA4"/>
    <w:rsid w:val="00495E5D"/>
    <w:rsid w:val="004A02DD"/>
    <w:rsid w:val="004B3919"/>
    <w:rsid w:val="004E19A0"/>
    <w:rsid w:val="004F0088"/>
    <w:rsid w:val="005160E2"/>
    <w:rsid w:val="00516AA5"/>
    <w:rsid w:val="00524910"/>
    <w:rsid w:val="00530BF5"/>
    <w:rsid w:val="00531241"/>
    <w:rsid w:val="005675A1"/>
    <w:rsid w:val="00581178"/>
    <w:rsid w:val="005A0DD3"/>
    <w:rsid w:val="005A11FB"/>
    <w:rsid w:val="005C027E"/>
    <w:rsid w:val="005C44F1"/>
    <w:rsid w:val="005C5188"/>
    <w:rsid w:val="005F0EF4"/>
    <w:rsid w:val="0061107B"/>
    <w:rsid w:val="006242CA"/>
    <w:rsid w:val="00625F46"/>
    <w:rsid w:val="00626F59"/>
    <w:rsid w:val="006355FB"/>
    <w:rsid w:val="00647112"/>
    <w:rsid w:val="006518A1"/>
    <w:rsid w:val="00653DCD"/>
    <w:rsid w:val="006579A7"/>
    <w:rsid w:val="0067497D"/>
    <w:rsid w:val="0067785B"/>
    <w:rsid w:val="00680DB8"/>
    <w:rsid w:val="00693152"/>
    <w:rsid w:val="0069385C"/>
    <w:rsid w:val="00694A5B"/>
    <w:rsid w:val="00697A23"/>
    <w:rsid w:val="006B487E"/>
    <w:rsid w:val="006C5384"/>
    <w:rsid w:val="006E27EE"/>
    <w:rsid w:val="006E2DD9"/>
    <w:rsid w:val="006E358D"/>
    <w:rsid w:val="006E3B3F"/>
    <w:rsid w:val="006F175B"/>
    <w:rsid w:val="00702593"/>
    <w:rsid w:val="00713302"/>
    <w:rsid w:val="007172CF"/>
    <w:rsid w:val="00721C0D"/>
    <w:rsid w:val="00736B86"/>
    <w:rsid w:val="00741490"/>
    <w:rsid w:val="00741A7D"/>
    <w:rsid w:val="0074500B"/>
    <w:rsid w:val="0074553F"/>
    <w:rsid w:val="007574B7"/>
    <w:rsid w:val="00757ADC"/>
    <w:rsid w:val="007609CC"/>
    <w:rsid w:val="007613EF"/>
    <w:rsid w:val="00763F64"/>
    <w:rsid w:val="007650BE"/>
    <w:rsid w:val="00765883"/>
    <w:rsid w:val="00773109"/>
    <w:rsid w:val="00783479"/>
    <w:rsid w:val="007908F4"/>
    <w:rsid w:val="007A21FB"/>
    <w:rsid w:val="007A3857"/>
    <w:rsid w:val="007A6085"/>
    <w:rsid w:val="007B7EB6"/>
    <w:rsid w:val="007C6084"/>
    <w:rsid w:val="007C623E"/>
    <w:rsid w:val="007E5B26"/>
    <w:rsid w:val="007F1DBC"/>
    <w:rsid w:val="00807D6F"/>
    <w:rsid w:val="00826CF1"/>
    <w:rsid w:val="00830C7D"/>
    <w:rsid w:val="00832822"/>
    <w:rsid w:val="00837299"/>
    <w:rsid w:val="0084745C"/>
    <w:rsid w:val="008715B5"/>
    <w:rsid w:val="00877B38"/>
    <w:rsid w:val="00891EA3"/>
    <w:rsid w:val="00892025"/>
    <w:rsid w:val="00892EF2"/>
    <w:rsid w:val="008A0DE4"/>
    <w:rsid w:val="008A273E"/>
    <w:rsid w:val="008A7045"/>
    <w:rsid w:val="008B0AC4"/>
    <w:rsid w:val="008E6705"/>
    <w:rsid w:val="008E7F46"/>
    <w:rsid w:val="008F2619"/>
    <w:rsid w:val="008F6EDA"/>
    <w:rsid w:val="009006ED"/>
    <w:rsid w:val="009039CE"/>
    <w:rsid w:val="00941998"/>
    <w:rsid w:val="00957757"/>
    <w:rsid w:val="009749F8"/>
    <w:rsid w:val="009974B0"/>
    <w:rsid w:val="009A2840"/>
    <w:rsid w:val="009B11E7"/>
    <w:rsid w:val="009B3252"/>
    <w:rsid w:val="009B3E88"/>
    <w:rsid w:val="009D54CA"/>
    <w:rsid w:val="009E13FB"/>
    <w:rsid w:val="009E7137"/>
    <w:rsid w:val="009F568A"/>
    <w:rsid w:val="00A005B7"/>
    <w:rsid w:val="00A0313C"/>
    <w:rsid w:val="00A2664A"/>
    <w:rsid w:val="00A27A51"/>
    <w:rsid w:val="00A317A0"/>
    <w:rsid w:val="00A35254"/>
    <w:rsid w:val="00A5560A"/>
    <w:rsid w:val="00A767C8"/>
    <w:rsid w:val="00AA2CE8"/>
    <w:rsid w:val="00AB1456"/>
    <w:rsid w:val="00AC766A"/>
    <w:rsid w:val="00AD2E83"/>
    <w:rsid w:val="00AD7F9D"/>
    <w:rsid w:val="00AE4B48"/>
    <w:rsid w:val="00AE5D56"/>
    <w:rsid w:val="00AF3CDE"/>
    <w:rsid w:val="00B162C9"/>
    <w:rsid w:val="00B3122C"/>
    <w:rsid w:val="00B32FD2"/>
    <w:rsid w:val="00B334BD"/>
    <w:rsid w:val="00B40C1C"/>
    <w:rsid w:val="00B453F4"/>
    <w:rsid w:val="00B45E28"/>
    <w:rsid w:val="00B47964"/>
    <w:rsid w:val="00B577E3"/>
    <w:rsid w:val="00B661E5"/>
    <w:rsid w:val="00B6689D"/>
    <w:rsid w:val="00B73B5E"/>
    <w:rsid w:val="00B80565"/>
    <w:rsid w:val="00B8123C"/>
    <w:rsid w:val="00B82E2C"/>
    <w:rsid w:val="00B85258"/>
    <w:rsid w:val="00B86BFE"/>
    <w:rsid w:val="00B876F9"/>
    <w:rsid w:val="00B943C7"/>
    <w:rsid w:val="00BA722C"/>
    <w:rsid w:val="00BB095B"/>
    <w:rsid w:val="00BB3320"/>
    <w:rsid w:val="00BC2E62"/>
    <w:rsid w:val="00BF10BF"/>
    <w:rsid w:val="00BF52BC"/>
    <w:rsid w:val="00C063B3"/>
    <w:rsid w:val="00C144DF"/>
    <w:rsid w:val="00C24D89"/>
    <w:rsid w:val="00C334D6"/>
    <w:rsid w:val="00C609B7"/>
    <w:rsid w:val="00C63E21"/>
    <w:rsid w:val="00C642E4"/>
    <w:rsid w:val="00C67653"/>
    <w:rsid w:val="00C9575A"/>
    <w:rsid w:val="00CA5AAE"/>
    <w:rsid w:val="00CB1D11"/>
    <w:rsid w:val="00CB57AF"/>
    <w:rsid w:val="00CC0E59"/>
    <w:rsid w:val="00CC4237"/>
    <w:rsid w:val="00CD37A5"/>
    <w:rsid w:val="00CD5C1A"/>
    <w:rsid w:val="00CD5C7D"/>
    <w:rsid w:val="00CE6FC8"/>
    <w:rsid w:val="00CF43A9"/>
    <w:rsid w:val="00D177B9"/>
    <w:rsid w:val="00D22890"/>
    <w:rsid w:val="00D27714"/>
    <w:rsid w:val="00D34A90"/>
    <w:rsid w:val="00D4045E"/>
    <w:rsid w:val="00D60324"/>
    <w:rsid w:val="00D67494"/>
    <w:rsid w:val="00D73112"/>
    <w:rsid w:val="00D736C4"/>
    <w:rsid w:val="00D81BE3"/>
    <w:rsid w:val="00D9231C"/>
    <w:rsid w:val="00DA4E7B"/>
    <w:rsid w:val="00DB43D5"/>
    <w:rsid w:val="00DD4EBF"/>
    <w:rsid w:val="00DE1A8F"/>
    <w:rsid w:val="00DE372D"/>
    <w:rsid w:val="00DE53EC"/>
    <w:rsid w:val="00E11EB3"/>
    <w:rsid w:val="00E2124C"/>
    <w:rsid w:val="00E27F77"/>
    <w:rsid w:val="00E4467F"/>
    <w:rsid w:val="00E4533A"/>
    <w:rsid w:val="00E57892"/>
    <w:rsid w:val="00E627BE"/>
    <w:rsid w:val="00E743BE"/>
    <w:rsid w:val="00E95E00"/>
    <w:rsid w:val="00EA29FE"/>
    <w:rsid w:val="00EA3ED1"/>
    <w:rsid w:val="00EB0C26"/>
    <w:rsid w:val="00EC6680"/>
    <w:rsid w:val="00ED3F0E"/>
    <w:rsid w:val="00EE4781"/>
    <w:rsid w:val="00F03104"/>
    <w:rsid w:val="00F11797"/>
    <w:rsid w:val="00F1352F"/>
    <w:rsid w:val="00F25ABF"/>
    <w:rsid w:val="00F27820"/>
    <w:rsid w:val="00F4288E"/>
    <w:rsid w:val="00F51AF3"/>
    <w:rsid w:val="00F56A95"/>
    <w:rsid w:val="00F92E4D"/>
    <w:rsid w:val="00F949C8"/>
    <w:rsid w:val="00FB2754"/>
    <w:rsid w:val="00FC4400"/>
    <w:rsid w:val="00FD6402"/>
    <w:rsid w:val="00FE21BF"/>
    <w:rsid w:val="00FE417F"/>
    <w:rsid w:val="00FE61BD"/>
    <w:rsid w:val="0169C033"/>
    <w:rsid w:val="016E6E17"/>
    <w:rsid w:val="0266CC38"/>
    <w:rsid w:val="0481FC3B"/>
    <w:rsid w:val="05248AD8"/>
    <w:rsid w:val="05B1B4A9"/>
    <w:rsid w:val="0620A335"/>
    <w:rsid w:val="0670618A"/>
    <w:rsid w:val="068706AB"/>
    <w:rsid w:val="08374D99"/>
    <w:rsid w:val="09BAC2BD"/>
    <w:rsid w:val="0A7F39C7"/>
    <w:rsid w:val="0B3D1E8B"/>
    <w:rsid w:val="0B7458E2"/>
    <w:rsid w:val="0C184AED"/>
    <w:rsid w:val="0CBE267F"/>
    <w:rsid w:val="0D8D893B"/>
    <w:rsid w:val="0D905411"/>
    <w:rsid w:val="0DF8A593"/>
    <w:rsid w:val="10F3FAE2"/>
    <w:rsid w:val="1149E76B"/>
    <w:rsid w:val="114B0FF0"/>
    <w:rsid w:val="13C51BBE"/>
    <w:rsid w:val="1403FAAB"/>
    <w:rsid w:val="15FE5A41"/>
    <w:rsid w:val="16E6E866"/>
    <w:rsid w:val="171DA23B"/>
    <w:rsid w:val="18448D45"/>
    <w:rsid w:val="18B4472F"/>
    <w:rsid w:val="1906E0F8"/>
    <w:rsid w:val="1CE022E2"/>
    <w:rsid w:val="1D22485A"/>
    <w:rsid w:val="1E920A22"/>
    <w:rsid w:val="1EC8D477"/>
    <w:rsid w:val="215EE9FC"/>
    <w:rsid w:val="216236A9"/>
    <w:rsid w:val="23C64275"/>
    <w:rsid w:val="265562A1"/>
    <w:rsid w:val="26F4B170"/>
    <w:rsid w:val="29F69F87"/>
    <w:rsid w:val="2AF9412E"/>
    <w:rsid w:val="2B09D370"/>
    <w:rsid w:val="2BE3F398"/>
    <w:rsid w:val="2E43A19C"/>
    <w:rsid w:val="2E6AF181"/>
    <w:rsid w:val="30C5CE15"/>
    <w:rsid w:val="33019D46"/>
    <w:rsid w:val="34C770ED"/>
    <w:rsid w:val="351D534C"/>
    <w:rsid w:val="3543644D"/>
    <w:rsid w:val="3583C544"/>
    <w:rsid w:val="35BB9073"/>
    <w:rsid w:val="373E4D79"/>
    <w:rsid w:val="38B72529"/>
    <w:rsid w:val="397252ED"/>
    <w:rsid w:val="3975270A"/>
    <w:rsid w:val="3B744FC5"/>
    <w:rsid w:val="3B7AA301"/>
    <w:rsid w:val="3BF3BECA"/>
    <w:rsid w:val="3D46F75A"/>
    <w:rsid w:val="3E8D68F8"/>
    <w:rsid w:val="4355D109"/>
    <w:rsid w:val="44DB02F1"/>
    <w:rsid w:val="44F8E748"/>
    <w:rsid w:val="47129981"/>
    <w:rsid w:val="488679D5"/>
    <w:rsid w:val="4A133C40"/>
    <w:rsid w:val="4A3F4592"/>
    <w:rsid w:val="4B3D41D0"/>
    <w:rsid w:val="4D27AAC5"/>
    <w:rsid w:val="4DD97862"/>
    <w:rsid w:val="4E69E8D8"/>
    <w:rsid w:val="4E984A17"/>
    <w:rsid w:val="525D40CD"/>
    <w:rsid w:val="527C6B6A"/>
    <w:rsid w:val="533E5AC5"/>
    <w:rsid w:val="537A2568"/>
    <w:rsid w:val="537C161D"/>
    <w:rsid w:val="5538C503"/>
    <w:rsid w:val="57B312AE"/>
    <w:rsid w:val="5922F948"/>
    <w:rsid w:val="5A15821C"/>
    <w:rsid w:val="5AAAC0CC"/>
    <w:rsid w:val="5B1BB142"/>
    <w:rsid w:val="5C0D9BF6"/>
    <w:rsid w:val="5DB249A2"/>
    <w:rsid w:val="5DBBDCFA"/>
    <w:rsid w:val="5E07E1A4"/>
    <w:rsid w:val="5E170758"/>
    <w:rsid w:val="5E44AAE5"/>
    <w:rsid w:val="5ED7BB41"/>
    <w:rsid w:val="5EE9B63C"/>
    <w:rsid w:val="5F627900"/>
    <w:rsid w:val="5FE98101"/>
    <w:rsid w:val="618FC29D"/>
    <w:rsid w:val="6328671A"/>
    <w:rsid w:val="644D2AC6"/>
    <w:rsid w:val="64DBB5B7"/>
    <w:rsid w:val="67E5E4E6"/>
    <w:rsid w:val="69FA3F51"/>
    <w:rsid w:val="6A6C827C"/>
    <w:rsid w:val="6B401752"/>
    <w:rsid w:val="6B8D5B1D"/>
    <w:rsid w:val="6D31EA0C"/>
    <w:rsid w:val="6DF5A9C5"/>
    <w:rsid w:val="6E8D28DF"/>
    <w:rsid w:val="6EFAA2DE"/>
    <w:rsid w:val="71A6C27A"/>
    <w:rsid w:val="7249F905"/>
    <w:rsid w:val="7463B591"/>
    <w:rsid w:val="75709A29"/>
    <w:rsid w:val="75D351E5"/>
    <w:rsid w:val="76FDF29C"/>
    <w:rsid w:val="7705930B"/>
    <w:rsid w:val="78916FF0"/>
    <w:rsid w:val="7A62526F"/>
    <w:rsid w:val="7AC17410"/>
    <w:rsid w:val="7B3740DE"/>
    <w:rsid w:val="7D392563"/>
    <w:rsid w:val="7E889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qFormat/>
    <w:rsid w:val="00EC6680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C6680"/>
    <w:pPr>
      <w:keepNext/>
      <w:jc w:val="right"/>
      <w:outlineLvl w:val="1"/>
    </w:pPr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C6680"/>
    <w:pPr>
      <w:keepNext/>
      <w:outlineLvl w:val="2"/>
    </w:pPr>
    <w:rPr>
      <w:rFonts w:ascii="Book Antiqua" w:eastAsia="Times New Roman" w:hAnsi="Book Antiqua" w:cs="Times New Roman"/>
      <w:snapToGrid w:val="0"/>
      <w:color w:val="00000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C6680"/>
    <w:pPr>
      <w:keepNext/>
      <w:spacing w:before="120" w:after="120"/>
      <w:outlineLvl w:val="3"/>
    </w:pPr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C6680"/>
    <w:pPr>
      <w:widowControl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C6680"/>
    <w:pPr>
      <w:keepNext/>
      <w:widowControl w:val="0"/>
      <w:adjustRightInd w:val="0"/>
      <w:spacing w:line="360" w:lineRule="atLeast"/>
      <w:ind w:left="851" w:hanging="851"/>
      <w:jc w:val="both"/>
      <w:textAlignment w:val="baseline"/>
      <w:outlineLvl w:val="6"/>
    </w:pPr>
    <w:rPr>
      <w:rFonts w:ascii="Arial" w:eastAsia="Times New Roman" w:hAnsi="Arial" w:cs="Times New Roman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C6680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EC6680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EA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095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C6680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C6680"/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C6680"/>
    <w:rPr>
      <w:rFonts w:ascii="Book Antiqua" w:eastAsia="Times New Roman" w:hAnsi="Book Antiqua" w:cs="Times New Roman"/>
      <w:snapToGrid w:val="0"/>
      <w:color w:val="00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C6680"/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C668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EC668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C6680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EC6680"/>
    <w:rPr>
      <w:rFonts w:ascii="Arial" w:eastAsia="Times New Roman" w:hAnsi="Arial" w:cs="Arial"/>
      <w:sz w:val="22"/>
      <w:szCs w:val="22"/>
      <w:lang w:eastAsia="pt-BR"/>
    </w:rPr>
  </w:style>
  <w:style w:type="paragraph" w:customStyle="1" w:styleId="BodyText31">
    <w:name w:val="Body Text 31"/>
    <w:basedOn w:val="Normal"/>
    <w:rsid w:val="00EC6680"/>
    <w:pPr>
      <w:widowControl w:val="0"/>
      <w:jc w:val="both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Ttulo10">
    <w:name w:val="T’tulo 1"/>
    <w:basedOn w:val="Normal"/>
    <w:next w:val="Normal"/>
    <w:rsid w:val="00EC6680"/>
    <w:pPr>
      <w:keepNext/>
      <w:jc w:val="center"/>
    </w:pPr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C6680"/>
    <w:pPr>
      <w:widowControl w:val="0"/>
      <w:spacing w:line="360" w:lineRule="auto"/>
    </w:pPr>
    <w:rPr>
      <w:rFonts w:ascii="Book Antiqua" w:eastAsia="Times New Roman" w:hAnsi="Book Antiqua" w:cs="Times New Roman"/>
      <w:color w:val="000000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C6680"/>
    <w:rPr>
      <w:rFonts w:ascii="Book Antiqua" w:eastAsia="Times New Roman" w:hAnsi="Book Antiqua" w:cs="Times New Roman"/>
      <w:color w:val="000000"/>
      <w:sz w:val="22"/>
      <w:szCs w:val="20"/>
      <w:lang w:eastAsia="pt-BR"/>
    </w:rPr>
  </w:style>
  <w:style w:type="paragraph" w:styleId="Ttulo">
    <w:name w:val="Title"/>
    <w:basedOn w:val="Normal"/>
    <w:link w:val="TtuloChar"/>
    <w:qFormat/>
    <w:rsid w:val="00EC6680"/>
    <w:pPr>
      <w:widowControl w:val="0"/>
      <w:jc w:val="center"/>
    </w:pPr>
    <w:rPr>
      <w:rFonts w:ascii="Book Antiqua" w:eastAsia="Times New Roman" w:hAnsi="Book Antiqua" w:cs="Times New Roman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C6680"/>
    <w:rPr>
      <w:rFonts w:ascii="Book Antiqua" w:eastAsia="Times New Roman" w:hAnsi="Book Antiqua" w:cs="Times New Roman"/>
      <w:b/>
      <w:sz w:val="22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EC668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EC6680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EC6680"/>
  </w:style>
  <w:style w:type="paragraph" w:styleId="Corpodetexto2">
    <w:name w:val="Body Text 2"/>
    <w:basedOn w:val="Normal"/>
    <w:link w:val="Corpodetexto2Char"/>
    <w:rsid w:val="00EC6680"/>
    <w:pPr>
      <w:spacing w:before="120"/>
      <w:jc w:val="both"/>
    </w:pPr>
    <w:rPr>
      <w:rFonts w:ascii="Verdana" w:eastAsia="Times New Roman" w:hAnsi="Verdana" w:cs="Times New Roman"/>
      <w:color w:val="00000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C6680"/>
    <w:rPr>
      <w:rFonts w:ascii="Verdana" w:eastAsia="Times New Roman" w:hAnsi="Verdana" w:cs="Times New Roman"/>
      <w:color w:val="000000"/>
      <w:szCs w:val="20"/>
      <w:lang w:eastAsia="pt-BR"/>
    </w:rPr>
  </w:style>
  <w:style w:type="paragraph" w:styleId="Corpodetexto3">
    <w:name w:val="Body Text 3"/>
    <w:basedOn w:val="Normal"/>
    <w:link w:val="Corpodetexto3Char"/>
    <w:rsid w:val="00EC6680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C668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11">
    <w:name w:val="p11"/>
    <w:basedOn w:val="Normal"/>
    <w:rsid w:val="00EC6680"/>
    <w:pPr>
      <w:widowControl w:val="0"/>
      <w:tabs>
        <w:tab w:val="left" w:pos="720"/>
      </w:tabs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C6680"/>
    <w:pPr>
      <w:widowControl w:val="0"/>
      <w:adjustRightInd w:val="0"/>
      <w:spacing w:line="360" w:lineRule="atLeast"/>
      <w:ind w:left="851"/>
      <w:jc w:val="both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C6680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3">
    <w:name w:val="List 3"/>
    <w:basedOn w:val="Normal"/>
    <w:rsid w:val="00EC6680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C6680"/>
    <w:pPr>
      <w:widowControl w:val="0"/>
      <w:adjustRightInd w:val="0"/>
      <w:spacing w:before="120" w:line="360" w:lineRule="atLeast"/>
      <w:ind w:firstLine="284"/>
      <w:jc w:val="both"/>
      <w:textAlignment w:val="baseline"/>
    </w:pPr>
    <w:rPr>
      <w:rFonts w:ascii="Verdana" w:eastAsia="Times New Roman" w:hAnsi="Verdana" w:cs="Times New Roman"/>
      <w:i/>
      <w:color w:val="000000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C6680"/>
    <w:rPr>
      <w:rFonts w:ascii="Verdana" w:eastAsia="Times New Roman" w:hAnsi="Verdana" w:cs="Times New Roman"/>
      <w:i/>
      <w:color w:val="000000"/>
      <w:sz w:val="20"/>
      <w:szCs w:val="20"/>
      <w:lang w:eastAsia="pt-BR"/>
    </w:rPr>
  </w:style>
  <w:style w:type="paragraph" w:styleId="Lista2">
    <w:name w:val="List 2"/>
    <w:basedOn w:val="Normal"/>
    <w:rsid w:val="00EC6680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medoc2">
    <w:name w:val="Nome doc 2"/>
    <w:basedOn w:val="Normal"/>
    <w:rsid w:val="00EC6680"/>
    <w:pPr>
      <w:widowControl w:val="0"/>
      <w:pBdr>
        <w:bottom w:val="single" w:sz="6" w:space="1" w:color="800000"/>
      </w:pBdr>
      <w:adjustRightInd w:val="0"/>
      <w:spacing w:before="240" w:line="360" w:lineRule="atLeast"/>
      <w:jc w:val="center"/>
      <w:textAlignment w:val="baseline"/>
    </w:pPr>
    <w:rPr>
      <w:rFonts w:ascii="Times New Roman" w:eastAsia="Times New Roman" w:hAnsi="Times New Roman" w:cs="Times New Roman"/>
      <w:b/>
      <w:color w:val="800000"/>
      <w:szCs w:val="20"/>
      <w:lang w:eastAsia="pt-BR"/>
    </w:rPr>
  </w:style>
  <w:style w:type="paragraph" w:styleId="Lista4">
    <w:name w:val="List 4"/>
    <w:basedOn w:val="Normal"/>
    <w:rsid w:val="00EC6680"/>
    <w:pPr>
      <w:widowControl w:val="0"/>
      <w:adjustRightInd w:val="0"/>
      <w:spacing w:line="360" w:lineRule="atLeast"/>
      <w:ind w:left="1132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5">
    <w:name w:val="List 5"/>
    <w:basedOn w:val="Normal"/>
    <w:rsid w:val="00EC6680"/>
    <w:pPr>
      <w:widowControl w:val="0"/>
      <w:adjustRightInd w:val="0"/>
      <w:spacing w:line="360" w:lineRule="atLeast"/>
      <w:ind w:left="1415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EC6680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EC6680"/>
    <w:rPr>
      <w:rFonts w:ascii="Tahoma" w:eastAsia="Times New Roman" w:hAnsi="Tahoma" w:cs="Times New Roman"/>
      <w:szCs w:val="20"/>
      <w:shd w:val="clear" w:color="auto" w:fill="000080"/>
      <w:lang w:eastAsia="pt-BR"/>
    </w:rPr>
  </w:style>
  <w:style w:type="character" w:styleId="Forte">
    <w:name w:val="Strong"/>
    <w:uiPriority w:val="22"/>
    <w:qFormat/>
    <w:rsid w:val="00EC6680"/>
    <w:rPr>
      <w:b/>
    </w:rPr>
  </w:style>
  <w:style w:type="paragraph" w:customStyle="1" w:styleId="nn">
    <w:name w:val="nn"/>
    <w:basedOn w:val="Normal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BodyText21">
    <w:name w:val="Body Text 21"/>
    <w:basedOn w:val="Normal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paragrafo">
    <w:name w:val="paragrafo"/>
    <w:basedOn w:val="Normal"/>
    <w:rsid w:val="00EC6680"/>
    <w:pPr>
      <w:keepNext/>
      <w:widowControl w:val="0"/>
      <w:adjustRightInd w:val="0"/>
      <w:spacing w:before="24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obs">
    <w:name w:val="obs"/>
    <w:basedOn w:val="paragrafo"/>
    <w:rsid w:val="00EC6680"/>
    <w:pPr>
      <w:ind w:firstLine="0"/>
    </w:pPr>
    <w:rPr>
      <w:b/>
    </w:rPr>
  </w:style>
  <w:style w:type="character" w:styleId="HiperlinkVisitado">
    <w:name w:val="FollowedHyperlink"/>
    <w:uiPriority w:val="99"/>
    <w:rsid w:val="00EC6680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C668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1">
    <w:name w:val="texto1"/>
    <w:basedOn w:val="Normal"/>
    <w:rsid w:val="00EC668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rmal1">
    <w:name w:val="Normal1"/>
    <w:basedOn w:val="Normal"/>
    <w:rsid w:val="00EC6680"/>
    <w:pPr>
      <w:widowControl w:val="0"/>
      <w:spacing w:before="12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styleId="Lista">
    <w:name w:val="List"/>
    <w:basedOn w:val="Normal"/>
    <w:rsid w:val="00EC6680"/>
    <w:pPr>
      <w:ind w:left="283" w:hanging="283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EC668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EC6680"/>
    <w:rPr>
      <w:vertAlign w:val="superscript"/>
    </w:rPr>
  </w:style>
  <w:style w:type="character" w:styleId="Refdecomentrio">
    <w:name w:val="annotation reference"/>
    <w:semiHidden/>
    <w:rsid w:val="00EC668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EC66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C668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tyle121">
    <w:name w:val="style121"/>
    <w:rsid w:val="00EC6680"/>
    <w:rPr>
      <w:rFonts w:ascii="Verdana" w:hAnsi="Verdana" w:hint="default"/>
      <w:sz w:val="17"/>
      <w:szCs w:val="17"/>
    </w:rPr>
  </w:style>
  <w:style w:type="paragraph" w:customStyle="1" w:styleId="xl70">
    <w:name w:val="xl70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71">
    <w:name w:val="xl7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2">
    <w:name w:val="xl7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3">
    <w:name w:val="xl7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4">
    <w:name w:val="xl7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5">
    <w:name w:val="xl7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6">
    <w:name w:val="xl7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7">
    <w:name w:val="xl77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8">
    <w:name w:val="xl78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9">
    <w:name w:val="xl79"/>
    <w:basedOn w:val="Normal"/>
    <w:rsid w:val="00EC6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0">
    <w:name w:val="xl80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1">
    <w:name w:val="xl8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2">
    <w:name w:val="xl8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3">
    <w:name w:val="xl83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4">
    <w:name w:val="xl8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5">
    <w:name w:val="xl8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6">
    <w:name w:val="xl86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7">
    <w:name w:val="xl87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8">
    <w:name w:val="xl88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9">
    <w:name w:val="xl89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0">
    <w:name w:val="xl9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1">
    <w:name w:val="xl91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2">
    <w:name w:val="xl92"/>
    <w:basedOn w:val="Normal"/>
    <w:rsid w:val="00EC6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3">
    <w:name w:val="xl93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4">
    <w:name w:val="xl9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5">
    <w:name w:val="xl95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6">
    <w:name w:val="xl9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7">
    <w:name w:val="xl97"/>
    <w:basedOn w:val="Normal"/>
    <w:rsid w:val="00EC668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8">
    <w:name w:val="xl98"/>
    <w:basedOn w:val="Normal"/>
    <w:rsid w:val="00EC6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9">
    <w:name w:val="xl99"/>
    <w:basedOn w:val="Normal"/>
    <w:rsid w:val="00EC6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0">
    <w:name w:val="xl100"/>
    <w:basedOn w:val="Normal"/>
    <w:rsid w:val="00EC668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1">
    <w:name w:val="xl101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2">
    <w:name w:val="xl10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3">
    <w:name w:val="xl103"/>
    <w:basedOn w:val="Normal"/>
    <w:rsid w:val="00EC6680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4">
    <w:name w:val="xl104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5">
    <w:name w:val="xl105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6">
    <w:name w:val="xl106"/>
    <w:basedOn w:val="Normal"/>
    <w:rsid w:val="00EC6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7">
    <w:name w:val="xl107"/>
    <w:basedOn w:val="Normal"/>
    <w:rsid w:val="00EC66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8">
    <w:name w:val="xl108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9">
    <w:name w:val="xl109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0">
    <w:name w:val="xl110"/>
    <w:basedOn w:val="Normal"/>
    <w:rsid w:val="00EC668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1">
    <w:name w:val="xl111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2">
    <w:name w:val="xl112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3">
    <w:name w:val="xl11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4">
    <w:name w:val="xl114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5">
    <w:name w:val="xl115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16">
    <w:name w:val="xl116"/>
    <w:basedOn w:val="Normal"/>
    <w:rsid w:val="00EC668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17">
    <w:name w:val="xl11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118">
    <w:name w:val="xl11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119">
    <w:name w:val="xl11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120">
    <w:name w:val="xl120"/>
    <w:basedOn w:val="Normal"/>
    <w:rsid w:val="00EC668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21">
    <w:name w:val="xl12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22">
    <w:name w:val="xl12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23">
    <w:name w:val="xl123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4">
    <w:name w:val="xl124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5">
    <w:name w:val="xl125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6">
    <w:name w:val="xl126"/>
    <w:basedOn w:val="Normal"/>
    <w:rsid w:val="00EC6680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7">
    <w:name w:val="xl12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8">
    <w:name w:val="xl128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9">
    <w:name w:val="xl12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0">
    <w:name w:val="xl130"/>
    <w:basedOn w:val="Normal"/>
    <w:rsid w:val="00EC6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1">
    <w:name w:val="xl131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2">
    <w:name w:val="xl132"/>
    <w:basedOn w:val="Normal"/>
    <w:rsid w:val="00EC668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3">
    <w:name w:val="xl133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4">
    <w:name w:val="xl134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5">
    <w:name w:val="xl135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6">
    <w:name w:val="xl136"/>
    <w:basedOn w:val="Normal"/>
    <w:rsid w:val="00EC668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7">
    <w:name w:val="xl137"/>
    <w:basedOn w:val="Normal"/>
    <w:rsid w:val="00EC6680"/>
    <w:pPr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8">
    <w:name w:val="xl138"/>
    <w:basedOn w:val="Normal"/>
    <w:rsid w:val="00EC668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9">
    <w:name w:val="xl13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0">
    <w:name w:val="xl14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1">
    <w:name w:val="xl14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2">
    <w:name w:val="xl14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3">
    <w:name w:val="xl14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4">
    <w:name w:val="xl14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5">
    <w:name w:val="xl145"/>
    <w:basedOn w:val="Normal"/>
    <w:rsid w:val="00EC66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6">
    <w:name w:val="xl14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7">
    <w:name w:val="xl147"/>
    <w:basedOn w:val="Normal"/>
    <w:rsid w:val="00EC66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8">
    <w:name w:val="xl148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9">
    <w:name w:val="xl149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0">
    <w:name w:val="xl15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1">
    <w:name w:val="xl15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2">
    <w:name w:val="xl15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3">
    <w:name w:val="xl15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4">
    <w:name w:val="xl15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5">
    <w:name w:val="xl15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6">
    <w:name w:val="xl156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7">
    <w:name w:val="xl157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58">
    <w:name w:val="xl15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9">
    <w:name w:val="xl159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0">
    <w:name w:val="xl160"/>
    <w:basedOn w:val="Normal"/>
    <w:rsid w:val="00EC6680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1">
    <w:name w:val="xl161"/>
    <w:basedOn w:val="Normal"/>
    <w:rsid w:val="00EC6680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2">
    <w:name w:val="xl16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3">
    <w:name w:val="xl16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4">
    <w:name w:val="xl16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5">
    <w:name w:val="xl165"/>
    <w:basedOn w:val="Normal"/>
    <w:rsid w:val="00EC6680"/>
    <w:pP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6">
    <w:name w:val="xl16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7">
    <w:name w:val="xl16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8">
    <w:name w:val="xl16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9">
    <w:name w:val="xl16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0">
    <w:name w:val="xl17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1">
    <w:name w:val="xl17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2">
    <w:name w:val="xl172"/>
    <w:basedOn w:val="Normal"/>
    <w:rsid w:val="00EC6680"/>
    <w:pP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3">
    <w:name w:val="xl17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4">
    <w:name w:val="xl17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5">
    <w:name w:val="xl17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6">
    <w:name w:val="xl176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7">
    <w:name w:val="xl177"/>
    <w:basedOn w:val="Normal"/>
    <w:rsid w:val="00EC6680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8">
    <w:name w:val="xl17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9">
    <w:name w:val="xl179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0">
    <w:name w:val="xl18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1">
    <w:name w:val="xl181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2">
    <w:name w:val="xl182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3">
    <w:name w:val="xl18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4">
    <w:name w:val="xl18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5">
    <w:name w:val="xl185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6">
    <w:name w:val="xl186"/>
    <w:basedOn w:val="Normal"/>
    <w:rsid w:val="00EC6680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7">
    <w:name w:val="xl187"/>
    <w:basedOn w:val="Normal"/>
    <w:rsid w:val="00EC6680"/>
    <w:pPr>
      <w:pBdr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8">
    <w:name w:val="xl188"/>
    <w:basedOn w:val="Normal"/>
    <w:rsid w:val="00EC6680"/>
    <w:pPr>
      <w:pBdr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9">
    <w:name w:val="xl189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0">
    <w:name w:val="xl190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1">
    <w:name w:val="xl19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2">
    <w:name w:val="xl19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3">
    <w:name w:val="xl19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4">
    <w:name w:val="xl194"/>
    <w:basedOn w:val="Normal"/>
    <w:rsid w:val="00EC6680"/>
    <w:pP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5">
    <w:name w:val="xl195"/>
    <w:basedOn w:val="Normal"/>
    <w:rsid w:val="00EC6680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6">
    <w:name w:val="xl19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7">
    <w:name w:val="xl19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8">
    <w:name w:val="xl19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9">
    <w:name w:val="xl19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0">
    <w:name w:val="xl20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1">
    <w:name w:val="xl201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2">
    <w:name w:val="xl202"/>
    <w:basedOn w:val="Normal"/>
    <w:rsid w:val="00EC6680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3">
    <w:name w:val="xl20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4">
    <w:name w:val="xl20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5">
    <w:name w:val="xl20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6">
    <w:name w:val="xl20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7">
    <w:name w:val="xl20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8">
    <w:name w:val="xl208"/>
    <w:basedOn w:val="Normal"/>
    <w:rsid w:val="00EC6680"/>
    <w:pP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9">
    <w:name w:val="xl209"/>
    <w:basedOn w:val="Normal"/>
    <w:rsid w:val="00EC6680"/>
    <w:pP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0">
    <w:name w:val="xl210"/>
    <w:basedOn w:val="Normal"/>
    <w:rsid w:val="00EC6680"/>
    <w:pPr>
      <w:shd w:val="clear" w:color="000000" w:fill="C5D9F1"/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1">
    <w:name w:val="xl211"/>
    <w:basedOn w:val="Normal"/>
    <w:rsid w:val="00EC6680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2">
    <w:name w:val="xl212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3">
    <w:name w:val="xl213"/>
    <w:basedOn w:val="Normal"/>
    <w:rsid w:val="00EC66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4">
    <w:name w:val="xl214"/>
    <w:basedOn w:val="Normal"/>
    <w:rsid w:val="00EC66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5">
    <w:name w:val="xl21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emEspaamento">
    <w:name w:val="No Spacing"/>
    <w:uiPriority w:val="1"/>
    <w:qFormat/>
    <w:rsid w:val="00EC6680"/>
    <w:pPr>
      <w:jc w:val="center"/>
    </w:pPr>
    <w:rPr>
      <w:rFonts w:ascii="Calibri" w:eastAsia="Calibri" w:hAnsi="Calibri" w:cs="Times New Roman"/>
      <w:b/>
      <w:sz w:val="28"/>
      <w:szCs w:val="22"/>
    </w:rPr>
  </w:style>
  <w:style w:type="character" w:styleId="nfase">
    <w:name w:val="Emphasis"/>
    <w:uiPriority w:val="20"/>
    <w:qFormat/>
    <w:rsid w:val="00EC6680"/>
    <w:rPr>
      <w:b/>
      <w:bCs/>
      <w:i w:val="0"/>
      <w:iCs w:val="0"/>
    </w:rPr>
  </w:style>
  <w:style w:type="paragraph" w:customStyle="1" w:styleId="font5">
    <w:name w:val="font5"/>
    <w:basedOn w:val="Normal"/>
    <w:rsid w:val="00EC6680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EC6680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C668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customStyle="1" w:styleId="apple-converted-space">
    <w:name w:val="apple-converted-space"/>
    <w:rsid w:val="00EC6680"/>
  </w:style>
  <w:style w:type="character" w:customStyle="1" w:styleId="A13">
    <w:name w:val="A13"/>
    <w:uiPriority w:val="99"/>
    <w:rsid w:val="00EC6680"/>
    <w:rPr>
      <w:rFonts w:cs="Myriad Pro Light Cond"/>
      <w:color w:val="404041"/>
      <w:sz w:val="26"/>
      <w:szCs w:val="26"/>
    </w:rPr>
  </w:style>
  <w:style w:type="character" w:customStyle="1" w:styleId="A16">
    <w:name w:val="A16"/>
    <w:uiPriority w:val="99"/>
    <w:rsid w:val="00EC6680"/>
    <w:rPr>
      <w:rFonts w:cs="Myriad Pro Cond"/>
      <w:color w:val="57585A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EC6680"/>
    <w:pPr>
      <w:spacing w:line="241" w:lineRule="atLeast"/>
    </w:pPr>
    <w:rPr>
      <w:rFonts w:ascii="Myriad Pro Cond" w:hAnsi="Myriad Pro Cond"/>
      <w:color w:val="auto"/>
    </w:rPr>
  </w:style>
  <w:style w:type="character" w:customStyle="1" w:styleId="A14">
    <w:name w:val="A14"/>
    <w:uiPriority w:val="99"/>
    <w:rsid w:val="00EC6680"/>
    <w:rPr>
      <w:rFonts w:ascii="Myriad Pro Light Cond" w:hAnsi="Myriad Pro Light Cond" w:cs="Myriad Pro Light Cond"/>
      <w:color w:val="404041"/>
      <w:sz w:val="15"/>
      <w:szCs w:val="15"/>
      <w:u w:val="single"/>
    </w:rPr>
  </w:style>
  <w:style w:type="character" w:customStyle="1" w:styleId="A0">
    <w:name w:val="A0"/>
    <w:uiPriority w:val="99"/>
    <w:rsid w:val="00EC6680"/>
    <w:rPr>
      <w:rFonts w:cs="Myriad Pro Cond"/>
      <w:color w:val="221E1F"/>
      <w:sz w:val="36"/>
      <w:szCs w:val="36"/>
    </w:rPr>
  </w:style>
  <w:style w:type="character" w:customStyle="1" w:styleId="MenoPendente1">
    <w:name w:val="Menção Pendente1"/>
    <w:uiPriority w:val="99"/>
    <w:semiHidden/>
    <w:unhideWhenUsed/>
    <w:rsid w:val="00EC6680"/>
    <w:rPr>
      <w:color w:val="808080"/>
      <w:shd w:val="clear" w:color="auto" w:fill="E6E6E6"/>
    </w:rPr>
  </w:style>
  <w:style w:type="character" w:customStyle="1" w:styleId="A15">
    <w:name w:val="A15"/>
    <w:uiPriority w:val="99"/>
    <w:rsid w:val="00EC6680"/>
    <w:rPr>
      <w:rFonts w:ascii="Myriad Pro Light Cond" w:hAnsi="Myriad Pro Light Cond" w:cs="Myriad Pro Light Cond"/>
      <w:color w:val="404041"/>
      <w:sz w:val="26"/>
      <w:szCs w:val="26"/>
    </w:rPr>
  </w:style>
  <w:style w:type="paragraph" w:customStyle="1" w:styleId="Pa14">
    <w:name w:val="Pa14"/>
    <w:basedOn w:val="Default"/>
    <w:next w:val="Default"/>
    <w:uiPriority w:val="99"/>
    <w:rsid w:val="00EC6680"/>
    <w:pPr>
      <w:spacing w:line="241" w:lineRule="atLeast"/>
    </w:pPr>
    <w:rPr>
      <w:rFonts w:ascii="Myriad Pro Cond" w:hAnsi="Myriad Pro Cond"/>
      <w:color w:val="auto"/>
    </w:rPr>
  </w:style>
  <w:style w:type="character" w:customStyle="1" w:styleId="A22">
    <w:name w:val="A22"/>
    <w:uiPriority w:val="99"/>
    <w:rsid w:val="00EC6680"/>
    <w:rPr>
      <w:rFonts w:cs="Myriad Pro Cond"/>
      <w:color w:val="57585A"/>
      <w:sz w:val="34"/>
      <w:szCs w:val="34"/>
    </w:rPr>
  </w:style>
  <w:style w:type="character" w:customStyle="1" w:styleId="ui-provider">
    <w:name w:val="ui-provider"/>
    <w:basedOn w:val="Fontepargpadro"/>
    <w:rsid w:val="00EC6680"/>
  </w:style>
  <w:style w:type="paragraph" w:customStyle="1" w:styleId="paragraph">
    <w:name w:val="paragraph"/>
    <w:basedOn w:val="Normal"/>
    <w:rsid w:val="00EC6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op">
    <w:name w:val="eop"/>
    <w:basedOn w:val="Fontepargpadro"/>
    <w:rsid w:val="00EC6680"/>
  </w:style>
  <w:style w:type="character" w:customStyle="1" w:styleId="normaltextrun">
    <w:name w:val="normaltextrun"/>
    <w:basedOn w:val="Fontepargpadro"/>
    <w:rsid w:val="00EC6680"/>
  </w:style>
  <w:style w:type="paragraph" w:customStyle="1" w:styleId="tabelatextocentralizado">
    <w:name w:val="tabela_texto_centralizado"/>
    <w:basedOn w:val="Normal"/>
    <w:rsid w:val="00EC6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Nvel2-Red">
    <w:name w:val="Nível 2 -Red"/>
    <w:basedOn w:val="Normal"/>
    <w:link w:val="Nvel2-RedChar"/>
    <w:uiPriority w:val="1"/>
    <w:qFormat/>
    <w:rsid w:val="3E8D68F8"/>
    <w:pPr>
      <w:numPr>
        <w:ilvl w:val="1"/>
        <w:numId w:val="1"/>
      </w:numPr>
      <w:spacing w:before="120" w:after="120" w:line="276" w:lineRule="auto"/>
      <w:ind w:left="0" w:hanging="432"/>
      <w:jc w:val="both"/>
    </w:pPr>
    <w:rPr>
      <w:rFonts w:eastAsiaTheme="minorEastAsia"/>
      <w:i/>
      <w:iCs/>
      <w:color w:val="FF0000"/>
      <w:sz w:val="20"/>
      <w:szCs w:val="20"/>
      <w:lang w:eastAsia="zh-CN" w:bidi="hi-IN"/>
    </w:rPr>
  </w:style>
  <w:style w:type="character" w:customStyle="1" w:styleId="Nvel2-RedChar">
    <w:name w:val="Nível 2 -Red Char"/>
    <w:basedOn w:val="Fontepargpadro"/>
    <w:link w:val="Nvel2-Red"/>
    <w:uiPriority w:val="1"/>
    <w:rsid w:val="3E8D68F8"/>
    <w:rPr>
      <w:rFonts w:eastAsiaTheme="minorEastAsia"/>
      <w:i/>
      <w:i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1784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Tamires Mello dos Santos</cp:lastModifiedBy>
  <cp:revision>2</cp:revision>
  <cp:lastPrinted>2024-04-16T20:34:00Z</cp:lastPrinted>
  <dcterms:created xsi:type="dcterms:W3CDTF">2025-10-06T10:14:00Z</dcterms:created>
  <dcterms:modified xsi:type="dcterms:W3CDTF">2025-10-06T10:14:00Z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