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97C0" w14:textId="41D01D3C" w:rsidR="002674C3" w:rsidRPr="002674C3" w:rsidRDefault="002674C3" w:rsidP="00122BF4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REQUERIMENTO DE LICENÇA </w:t>
      </w:r>
      <w:r w:rsidR="00122BF4">
        <w:rPr>
          <w:b/>
          <w:bCs/>
        </w:rPr>
        <w:t>– S</w:t>
      </w:r>
      <w:r>
        <w:rPr>
          <w:b/>
          <w:bCs/>
        </w:rPr>
        <w:t>ERVIDOR ESTATUTÁRIO</w:t>
      </w:r>
    </w:p>
    <w:p w14:paraId="3B4AD73F" w14:textId="46344EA9" w:rsidR="006B3135" w:rsidRDefault="006B3135" w:rsidP="00AC280A">
      <w:pPr>
        <w:spacing w:line="360" w:lineRule="auto"/>
        <w:jc w:val="both"/>
        <w:rPr>
          <w:color w:val="0000FF"/>
        </w:rPr>
      </w:pPr>
    </w:p>
    <w:p w14:paraId="445FB419" w14:textId="20C317F9" w:rsidR="00583C3B" w:rsidRPr="00B33A0F" w:rsidRDefault="003F5C84" w:rsidP="00AC280A">
      <w:pPr>
        <w:spacing w:line="360" w:lineRule="auto"/>
        <w:jc w:val="both"/>
      </w:pPr>
      <w:r w:rsidRPr="00B33A0F">
        <w:t>Ilustríssimo Senhor Coordenador da Coordenadoria Geral de Gestão de Pessoas,</w:t>
      </w:r>
    </w:p>
    <w:p w14:paraId="37CE3C88" w14:textId="08F2C58D" w:rsidR="00911FD3" w:rsidRDefault="004836C2" w:rsidP="004F0B48">
      <w:pPr>
        <w:spacing w:line="360" w:lineRule="auto"/>
        <w:jc w:val="both"/>
      </w:pPr>
      <w:r>
        <w:t>Eu</w:t>
      </w:r>
      <w:r w:rsidR="00B33A0F">
        <w:t>,</w:t>
      </w:r>
      <w:r>
        <w:t xml:space="preserve"> </w:t>
      </w:r>
      <w:r w:rsidR="008B48E3" w:rsidRPr="008B48E3">
        <w:rPr>
          <w:color w:val="FF0000"/>
          <w:u w:val="single"/>
        </w:rPr>
        <w:t>&lt;&lt;nome do</w:t>
      </w:r>
      <w:r w:rsidR="00E63AC8">
        <w:rPr>
          <w:color w:val="FF0000"/>
          <w:u w:val="single"/>
        </w:rPr>
        <w:t>(a)</w:t>
      </w:r>
      <w:r w:rsidR="008B48E3" w:rsidRPr="008B48E3">
        <w:rPr>
          <w:color w:val="FF0000"/>
          <w:u w:val="single"/>
        </w:rPr>
        <w:t xml:space="preserve"> </w:t>
      </w:r>
      <w:r w:rsidR="006B3135">
        <w:rPr>
          <w:color w:val="FF0000"/>
          <w:u w:val="single"/>
        </w:rPr>
        <w:t>servidor estatutário</w:t>
      </w:r>
      <w:r w:rsidR="008B48E3" w:rsidRPr="008B48E3">
        <w:rPr>
          <w:color w:val="FF0000"/>
          <w:u w:val="single"/>
        </w:rPr>
        <w:t>&gt;&gt;</w:t>
      </w:r>
      <w:r>
        <w:t>,</w:t>
      </w:r>
      <w:r w:rsidR="00053A8B">
        <w:t xml:space="preserve"> </w:t>
      </w:r>
      <w:r>
        <w:t>RG</w:t>
      </w:r>
      <w:r w:rsidR="00B33A0F">
        <w:t xml:space="preserve"> nº</w:t>
      </w:r>
      <w:r>
        <w:t xml:space="preserve"> </w:t>
      </w:r>
      <w:r w:rsidR="008B48E3" w:rsidRPr="00E63AC8">
        <w:rPr>
          <w:color w:val="FF0000"/>
          <w:u w:val="single"/>
        </w:rPr>
        <w:t>&lt;&lt;n</w:t>
      </w:r>
      <w:r w:rsidR="00E63AC8" w:rsidRPr="00E63AC8">
        <w:rPr>
          <w:color w:val="FF0000"/>
          <w:u w:val="single"/>
        </w:rPr>
        <w:t>ú</w:t>
      </w:r>
      <w:r w:rsidR="008B48E3" w:rsidRPr="00E63AC8">
        <w:rPr>
          <w:color w:val="FF0000"/>
          <w:u w:val="single"/>
        </w:rPr>
        <w:t>mero do RG&gt;&gt;</w:t>
      </w:r>
      <w:r>
        <w:t xml:space="preserve">, </w:t>
      </w:r>
      <w:r w:rsidR="000F2895">
        <w:t>m</w:t>
      </w:r>
      <w:r>
        <w:t>atrícula</w:t>
      </w:r>
      <w:r w:rsidR="00B33A0F">
        <w:t xml:space="preserve"> nº </w:t>
      </w:r>
      <w:r w:rsidR="008B48E3" w:rsidRPr="00E63AC8">
        <w:rPr>
          <w:color w:val="FF0000"/>
          <w:u w:val="single"/>
        </w:rPr>
        <w:t>&lt;&lt;nº matrícula&gt;&gt;</w:t>
      </w:r>
      <w:r>
        <w:t xml:space="preserve">, </w:t>
      </w:r>
      <w:r w:rsidR="006B3135">
        <w:t>detentor da função autárquica</w:t>
      </w:r>
      <w:r w:rsidR="00EF5E3D">
        <w:t xml:space="preserve"> de</w:t>
      </w:r>
      <w:r w:rsidR="006B3135">
        <w:t xml:space="preserve"> </w:t>
      </w:r>
      <w:r w:rsidR="006B3135" w:rsidRPr="00E63AC8">
        <w:rPr>
          <w:color w:val="FF0000"/>
          <w:u w:val="single"/>
        </w:rPr>
        <w:t>&lt;&lt;</w:t>
      </w:r>
      <w:r w:rsidR="006B3135">
        <w:rPr>
          <w:color w:val="FF0000"/>
          <w:u w:val="single"/>
        </w:rPr>
        <w:t>nome da função</w:t>
      </w:r>
      <w:r w:rsidR="006B3135" w:rsidRPr="00E63AC8">
        <w:rPr>
          <w:color w:val="FF0000"/>
          <w:u w:val="single"/>
        </w:rPr>
        <w:t xml:space="preserve"> &gt;&gt;</w:t>
      </w:r>
      <w:r w:rsidR="006B3135" w:rsidRPr="006B3135">
        <w:t>,</w:t>
      </w:r>
      <w:r w:rsidR="000F2895">
        <w:t xml:space="preserve"> lotado na </w:t>
      </w:r>
      <w:r w:rsidR="000F2895" w:rsidRPr="000F2895">
        <w:rPr>
          <w:color w:val="FF0000"/>
        </w:rPr>
        <w:t>&lt;&lt;nome da unidade&gt;&gt;</w:t>
      </w:r>
      <w:r w:rsidR="000F2895" w:rsidRPr="000F2895">
        <w:t>, v</w:t>
      </w:r>
      <w:r w:rsidR="00AC280A" w:rsidRPr="000F2895">
        <w:t xml:space="preserve">enho </w:t>
      </w:r>
      <w:r w:rsidR="006B3135">
        <w:t xml:space="preserve">requerer </w:t>
      </w:r>
      <w:r w:rsidR="00053A8B">
        <w:t>à</w:t>
      </w:r>
      <w:r w:rsidR="006B3135">
        <w:t xml:space="preserve"> Vossa Senhoria</w:t>
      </w:r>
      <w:r w:rsidR="00053A8B">
        <w:t xml:space="preserve"> a concessão de</w:t>
      </w:r>
      <w:r w:rsidR="00C2649C">
        <w:t xml:space="preserve"> </w:t>
      </w:r>
      <w:r w:rsidR="00AC280A">
        <w:rPr>
          <w:b/>
          <w:bCs/>
        </w:rPr>
        <w:t>licença para tratar de interesses particulares</w:t>
      </w:r>
      <w:r w:rsidR="00AC280A" w:rsidRPr="00EF5E3D">
        <w:t>, com</w:t>
      </w:r>
      <w:r w:rsidR="00AC280A">
        <w:t xml:space="preserve"> prejuízo de vencimentos e das demais vantagens, para</w:t>
      </w:r>
      <w:r w:rsidR="003F5C84">
        <w:t xml:space="preserve"> o</w:t>
      </w:r>
      <w:r>
        <w:t xml:space="preserve"> período de </w:t>
      </w:r>
      <w:r w:rsidRPr="00E63AC8">
        <w:rPr>
          <w:color w:val="FF0000"/>
        </w:rPr>
        <w:t xml:space="preserve">___/___/____ </w:t>
      </w:r>
      <w:r w:rsidRPr="00583C3B">
        <w:t xml:space="preserve">a </w:t>
      </w:r>
      <w:r w:rsidRPr="00E63AC8">
        <w:rPr>
          <w:color w:val="FF0000"/>
        </w:rPr>
        <w:t>___/___/____</w:t>
      </w:r>
      <w:r>
        <w:t xml:space="preserve">, </w:t>
      </w:r>
      <w:r w:rsidR="00AC280A">
        <w:t xml:space="preserve">nos termos do </w:t>
      </w:r>
      <w:r w:rsidR="00053A8B">
        <w:t>artigo 126 do ESCEPS.</w:t>
      </w:r>
    </w:p>
    <w:p w14:paraId="72E5C853" w14:textId="2DBF4644" w:rsidR="00583C3B" w:rsidRDefault="00583C3B" w:rsidP="004F0B48">
      <w:pPr>
        <w:spacing w:line="360" w:lineRule="auto"/>
        <w:jc w:val="both"/>
      </w:pPr>
      <w:r>
        <w:t>DECLARO estar ciente que:</w:t>
      </w:r>
    </w:p>
    <w:p w14:paraId="385BBF96" w14:textId="153A299A" w:rsidR="00583C3B" w:rsidRDefault="00286435" w:rsidP="00AC280A">
      <w:pPr>
        <w:pStyle w:val="PargrafodaLista"/>
        <w:numPr>
          <w:ilvl w:val="0"/>
          <w:numId w:val="1"/>
        </w:numPr>
        <w:spacing w:line="360" w:lineRule="auto"/>
        <w:ind w:right="-1"/>
        <w:jc w:val="both"/>
      </w:pPr>
      <w:r w:rsidRPr="00286435">
        <w:t>somente darei início à fruição da licença a partir da data indicada na autorização do Sr. Coordenador Geral, a qual será publicada</w:t>
      </w:r>
      <w:r>
        <w:t xml:space="preserve"> em DOE</w:t>
      </w:r>
      <w:r w:rsidR="00583C3B">
        <w:t>;</w:t>
      </w:r>
    </w:p>
    <w:p w14:paraId="4D579BEA" w14:textId="77777777" w:rsidR="00583C3B" w:rsidRDefault="00583C3B" w:rsidP="00EF5E3D">
      <w:pPr>
        <w:pStyle w:val="PargrafodaLista"/>
        <w:numPr>
          <w:ilvl w:val="0"/>
          <w:numId w:val="1"/>
        </w:numPr>
        <w:spacing w:line="360" w:lineRule="auto"/>
        <w:ind w:right="-1"/>
        <w:jc w:val="both"/>
      </w:pPr>
      <w:r>
        <w:t>deverei</w:t>
      </w:r>
      <w:r w:rsidR="00053A8B" w:rsidRPr="00053A8B">
        <w:t xml:space="preserve"> </w:t>
      </w:r>
      <w:r w:rsidR="00EF5E3D">
        <w:t xml:space="preserve">permanecer contribuindo para o </w:t>
      </w:r>
      <w:r w:rsidR="00EF5E3D" w:rsidRPr="00EF5E3D">
        <w:t>Instituto de Assistência Médica ao Servidor Público Estadual – IAMSPE</w:t>
      </w:r>
      <w:r w:rsidR="00EF5E3D">
        <w:t xml:space="preserve"> no período da licença</w:t>
      </w:r>
      <w:r w:rsidR="00053A8B" w:rsidRPr="00053A8B">
        <w:t>, bem como que</w:t>
      </w:r>
      <w:r w:rsidR="00EF5E3D">
        <w:t xml:space="preserve"> </w:t>
      </w:r>
      <w:r w:rsidR="00053A8B" w:rsidRPr="00053A8B">
        <w:t xml:space="preserve">ao reassumir a função, deverei apresentar </w:t>
      </w:r>
      <w:r w:rsidR="00EF5E3D">
        <w:t>os comprovantes da contribuição</w:t>
      </w:r>
      <w:r>
        <w:t>;</w:t>
      </w:r>
    </w:p>
    <w:p w14:paraId="5E479D84" w14:textId="71F64EEA" w:rsidR="00EF5E3D" w:rsidRDefault="00EF5E3D" w:rsidP="00EF5E3D">
      <w:pPr>
        <w:pStyle w:val="PargrafodaLista"/>
        <w:numPr>
          <w:ilvl w:val="0"/>
          <w:numId w:val="1"/>
        </w:numPr>
        <w:spacing w:line="360" w:lineRule="auto"/>
        <w:ind w:right="-1"/>
        <w:jc w:val="both"/>
      </w:pPr>
      <w:r>
        <w:t>n</w:t>
      </w:r>
      <w:r w:rsidRPr="00A2336F">
        <w:t>ão poderei ser admitido(a) em outro cargo/emprego/função pública estadual no período da licença, conforme previsto no artigo 13, do Decreto nº 41.815/1997, que dispõe sobre acumulações remuneradas de cargos no âmbito do serviço público estadual e dá outras providências.</w:t>
      </w:r>
    </w:p>
    <w:p w14:paraId="216C3B67" w14:textId="77777777" w:rsidR="00583C3B" w:rsidRDefault="00583C3B" w:rsidP="00583C3B">
      <w:pPr>
        <w:pStyle w:val="PargrafodaLista"/>
        <w:spacing w:line="360" w:lineRule="auto"/>
        <w:ind w:right="-1"/>
        <w:jc w:val="both"/>
      </w:pPr>
    </w:p>
    <w:p w14:paraId="50649BA6" w14:textId="1026AA6F" w:rsidR="004836C2" w:rsidRDefault="004836C2" w:rsidP="00AC280A">
      <w:pPr>
        <w:spacing w:line="360" w:lineRule="auto"/>
        <w:jc w:val="both"/>
      </w:pPr>
      <w:r w:rsidRPr="004836C2">
        <w:rPr>
          <w:color w:val="FF0000"/>
        </w:rPr>
        <w:t>&lt;&lt;</w:t>
      </w:r>
      <w:r w:rsidR="001F6F46">
        <w:rPr>
          <w:color w:val="FF0000"/>
        </w:rPr>
        <w:t>Município</w:t>
      </w:r>
      <w:r w:rsidRPr="004836C2">
        <w:rPr>
          <w:color w:val="FF0000"/>
        </w:rPr>
        <w:t>&gt;&gt;</w:t>
      </w:r>
      <w:r w:rsidRPr="004F0B48">
        <w:t>,</w:t>
      </w:r>
      <w:r w:rsidRPr="004836C2">
        <w:rPr>
          <w:color w:val="FF0000"/>
        </w:rPr>
        <w:t xml:space="preserve"> &lt;&lt;dia&gt;&gt; </w:t>
      </w:r>
      <w:r>
        <w:t xml:space="preserve">de </w:t>
      </w:r>
      <w:r w:rsidRPr="004836C2">
        <w:rPr>
          <w:color w:val="FF0000"/>
        </w:rPr>
        <w:t xml:space="preserve">&lt;&lt;mês&gt;&gt; </w:t>
      </w:r>
      <w:r>
        <w:t xml:space="preserve">de </w:t>
      </w:r>
      <w:r w:rsidRPr="004836C2">
        <w:rPr>
          <w:color w:val="FF0000"/>
        </w:rPr>
        <w:t>&lt;&lt;ano&gt;&gt;</w:t>
      </w:r>
      <w:r w:rsidR="004F0B48" w:rsidRPr="004F0B48">
        <w:t>.</w:t>
      </w:r>
    </w:p>
    <w:p w14:paraId="6F14F360" w14:textId="2E55F4BD" w:rsidR="004836C2" w:rsidRDefault="004836C2" w:rsidP="00AC280A">
      <w:pPr>
        <w:spacing w:line="360" w:lineRule="auto"/>
        <w:jc w:val="both"/>
      </w:pPr>
      <w:r>
        <w:t>_______________________________________________</w:t>
      </w:r>
    </w:p>
    <w:p w14:paraId="50CC2209" w14:textId="268D0803" w:rsidR="000F2895" w:rsidRDefault="004836C2" w:rsidP="00AC280A">
      <w:pPr>
        <w:spacing w:line="360" w:lineRule="auto"/>
        <w:jc w:val="both"/>
        <w:rPr>
          <w:color w:val="FF0000"/>
        </w:rPr>
      </w:pPr>
      <w:r w:rsidRPr="004836C2">
        <w:rPr>
          <w:color w:val="FF0000"/>
        </w:rPr>
        <w:t>&lt;&lt;Assinatura do</w:t>
      </w:r>
      <w:r w:rsidR="00072894">
        <w:rPr>
          <w:color w:val="FF0000"/>
        </w:rPr>
        <w:t xml:space="preserve"> </w:t>
      </w:r>
      <w:r w:rsidR="00053A8B">
        <w:rPr>
          <w:color w:val="FF0000"/>
        </w:rPr>
        <w:t>Servidor Estatutário</w:t>
      </w:r>
      <w:r w:rsidRPr="004836C2">
        <w:rPr>
          <w:color w:val="FF0000"/>
        </w:rPr>
        <w:t>&gt;&gt;</w:t>
      </w:r>
    </w:p>
    <w:p w14:paraId="0D82A47A" w14:textId="77777777" w:rsidR="000F2895" w:rsidRDefault="000F2895" w:rsidP="00AC280A">
      <w:pPr>
        <w:spacing w:line="360" w:lineRule="auto"/>
        <w:jc w:val="both"/>
        <w:rPr>
          <w:color w:val="FF0000"/>
        </w:rPr>
      </w:pPr>
    </w:p>
    <w:p w14:paraId="214EDD0A" w14:textId="1DF57590" w:rsidR="00685741" w:rsidRDefault="00053A8B" w:rsidP="00AC280A">
      <w:pPr>
        <w:spacing w:line="360" w:lineRule="auto"/>
        <w:jc w:val="both"/>
        <w:rPr>
          <w:color w:val="FF0000"/>
        </w:rPr>
      </w:pPr>
      <w:r w:rsidRPr="00685741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C08FC8" wp14:editId="2B879E76">
                <wp:simplePos x="0" y="0"/>
                <wp:positionH relativeFrom="column">
                  <wp:posOffset>1489470</wp:posOffset>
                </wp:positionH>
                <wp:positionV relativeFrom="paragraph">
                  <wp:posOffset>6458</wp:posOffset>
                </wp:positionV>
                <wp:extent cx="4610100" cy="1086485"/>
                <wp:effectExtent l="0" t="0" r="19050" b="1841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E90D5" w14:textId="070658B8" w:rsidR="00685741" w:rsidRPr="00AF1851" w:rsidRDefault="00AF1851" w:rsidP="00FD1787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AF1851">
                              <w:rPr>
                                <w:b/>
                                <w:bCs/>
                                <w:color w:val="FF0000"/>
                                <w:sz w:val="20"/>
                                <w:szCs w:val="18"/>
                              </w:rPr>
                              <w:t>Informativ</w:t>
                            </w:r>
                            <w:r w:rsidR="000F2895">
                              <w:rPr>
                                <w:b/>
                                <w:bCs/>
                                <w:color w:val="FF0000"/>
                                <w:sz w:val="20"/>
                                <w:szCs w:val="18"/>
                              </w:rPr>
                              <w:t>o</w:t>
                            </w:r>
                            <w:r w:rsidRPr="00AF1851">
                              <w:rPr>
                                <w:b/>
                                <w:bCs/>
                                <w:color w:val="FF0000"/>
                                <w:sz w:val="20"/>
                                <w:szCs w:val="18"/>
                              </w:rPr>
                              <w:t>:</w:t>
                            </w:r>
                          </w:p>
                          <w:p w14:paraId="04D4DC10" w14:textId="590584D8" w:rsidR="0098156E" w:rsidRDefault="0098156E" w:rsidP="00FD1787">
                            <w:pPr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O período de licença para interesses particulares permitido para</w:t>
                            </w:r>
                            <w:r w:rsidR="00072894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053A8B">
                              <w:rPr>
                                <w:sz w:val="20"/>
                                <w:szCs w:val="18"/>
                              </w:rPr>
                              <w:t>o servidor estatutário é de até 2 (dois) anos, a cada 5 (cinco) a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nos trabalhados</w:t>
                            </w:r>
                            <w:r w:rsidR="00F10058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0815E3E0" w14:textId="6A290F7F" w:rsidR="00685741" w:rsidRPr="000F2895" w:rsidRDefault="00685741" w:rsidP="00FD1787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0F2895">
                              <w:rPr>
                                <w:color w:val="FF0000"/>
                                <w:sz w:val="20"/>
                                <w:szCs w:val="18"/>
                              </w:rPr>
                              <w:t>As informações em vermelho deverão ser colocadas em preto e esse quadro deverá ser excluído após preenchimento.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08FC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17.3pt;margin-top:.5pt;width:363pt;height:8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">
                <v:textbox>
                  <w:txbxContent>
                    <w:p w14:paraId="7CAE90D5" w14:textId="070658B8" w:rsidR="00685741" w:rsidRPr="00AF1851" w:rsidRDefault="00AF1851" w:rsidP="00FD1787">
                      <w:pPr>
                        <w:jc w:val="both"/>
                        <w:rPr>
                          <w:b/>
                          <w:bCs/>
                          <w:color w:val="FF0000"/>
                          <w:sz w:val="20"/>
                          <w:szCs w:val="18"/>
                        </w:rPr>
                      </w:pPr>
                      <w:r w:rsidRPr="00AF1851">
                        <w:rPr>
                          <w:b/>
                          <w:bCs/>
                          <w:color w:val="FF0000"/>
                          <w:sz w:val="20"/>
                          <w:szCs w:val="18"/>
                        </w:rPr>
                        <w:t>Informativ</w:t>
                      </w:r>
                      <w:r w:rsidR="000F2895">
                        <w:rPr>
                          <w:b/>
                          <w:bCs/>
                          <w:color w:val="FF0000"/>
                          <w:sz w:val="20"/>
                          <w:szCs w:val="18"/>
                        </w:rPr>
                        <w:t>o</w:t>
                      </w:r>
                      <w:r w:rsidRPr="00AF1851">
                        <w:rPr>
                          <w:b/>
                          <w:bCs/>
                          <w:color w:val="FF0000"/>
                          <w:sz w:val="20"/>
                          <w:szCs w:val="18"/>
                        </w:rPr>
                        <w:t>:</w:t>
                      </w:r>
                    </w:p>
                    <w:p w14:paraId="04D4DC10" w14:textId="590584D8" w:rsidR="0098156E" w:rsidRDefault="0098156E" w:rsidP="00FD1787">
                      <w:pPr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O período de licença para interesses particulares permitido para</w:t>
                      </w:r>
                      <w:r w:rsidR="00072894">
                        <w:rPr>
                          <w:sz w:val="20"/>
                          <w:szCs w:val="18"/>
                        </w:rPr>
                        <w:t xml:space="preserve"> </w:t>
                      </w:r>
                      <w:r w:rsidR="00053A8B">
                        <w:rPr>
                          <w:sz w:val="20"/>
                          <w:szCs w:val="18"/>
                        </w:rPr>
                        <w:t>o servidor estatutário é de até 2 (dois) anos, a cada 5 (cinco) a</w:t>
                      </w:r>
                      <w:r>
                        <w:rPr>
                          <w:sz w:val="20"/>
                          <w:szCs w:val="18"/>
                        </w:rPr>
                        <w:t>nos trabalhados</w:t>
                      </w:r>
                      <w:r w:rsidR="00F10058">
                        <w:rPr>
                          <w:sz w:val="20"/>
                          <w:szCs w:val="18"/>
                        </w:rPr>
                        <w:t>.</w:t>
                      </w:r>
                    </w:p>
                    <w:p w14:paraId="0815E3E0" w14:textId="6A290F7F" w:rsidR="00685741" w:rsidRPr="000F2895" w:rsidRDefault="00685741" w:rsidP="00FD1787">
                      <w:pPr>
                        <w:jc w:val="both"/>
                        <w:rPr>
                          <w:color w:val="FF0000"/>
                          <w:sz w:val="20"/>
                          <w:szCs w:val="18"/>
                        </w:rPr>
                      </w:pPr>
                      <w:r w:rsidRPr="000F2895">
                        <w:rPr>
                          <w:color w:val="FF0000"/>
                          <w:sz w:val="20"/>
                          <w:szCs w:val="18"/>
                        </w:rPr>
                        <w:t>As informações em vermelho deverão ser colocadas em preto e esse quadro deverá ser excluído após preenchimento.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9A64E8" w14:textId="2B1DFE8F" w:rsidR="00685741" w:rsidRDefault="00685741" w:rsidP="00AC280A">
      <w:pPr>
        <w:spacing w:line="360" w:lineRule="auto"/>
        <w:jc w:val="both"/>
        <w:rPr>
          <w:color w:val="FF0000"/>
        </w:rPr>
      </w:pPr>
    </w:p>
    <w:p w14:paraId="39F42FDE" w14:textId="2845422D" w:rsidR="00685741" w:rsidRPr="004836C2" w:rsidRDefault="00685741" w:rsidP="008B48E3">
      <w:pPr>
        <w:spacing w:line="360" w:lineRule="auto"/>
        <w:jc w:val="both"/>
        <w:rPr>
          <w:color w:val="FF0000"/>
        </w:rPr>
      </w:pPr>
    </w:p>
    <w:sectPr w:rsidR="00685741" w:rsidRPr="004836C2" w:rsidSect="00053A8B">
      <w:footerReference w:type="default" r:id="rId7"/>
      <w:pgSz w:w="11906" w:h="16838"/>
      <w:pgMar w:top="709" w:right="1701" w:bottom="1135" w:left="1701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7FE8B" w14:textId="77777777" w:rsidR="00D82632" w:rsidRDefault="00D82632" w:rsidP="00911FD3">
      <w:pPr>
        <w:spacing w:after="0" w:line="240" w:lineRule="auto"/>
      </w:pPr>
      <w:r>
        <w:separator/>
      </w:r>
    </w:p>
  </w:endnote>
  <w:endnote w:type="continuationSeparator" w:id="0">
    <w:p w14:paraId="141052B6" w14:textId="77777777" w:rsidR="00D82632" w:rsidRDefault="00D82632" w:rsidP="0091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20E0" w14:textId="3638F03E" w:rsidR="00484FD5" w:rsidRPr="00EA1C15" w:rsidRDefault="000F2895" w:rsidP="00484FD5">
    <w:pPr>
      <w:pStyle w:val="Rodap"/>
      <w:jc w:val="right"/>
      <w:rPr>
        <w:sz w:val="22"/>
      </w:rPr>
    </w:pPr>
    <w:r>
      <w:rPr>
        <w:sz w:val="22"/>
      </w:rPr>
      <w:t>Anexo 1</w:t>
    </w:r>
    <w:r w:rsidR="00484FD5">
      <w:rPr>
        <w:sz w:val="22"/>
      </w:rPr>
      <w:t xml:space="preserve"> – Requerimento Estatutário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602CC" w14:textId="77777777" w:rsidR="00D82632" w:rsidRDefault="00D82632" w:rsidP="00911FD3">
      <w:pPr>
        <w:spacing w:after="0" w:line="240" w:lineRule="auto"/>
      </w:pPr>
      <w:r>
        <w:separator/>
      </w:r>
    </w:p>
  </w:footnote>
  <w:footnote w:type="continuationSeparator" w:id="0">
    <w:p w14:paraId="27F98A95" w14:textId="77777777" w:rsidR="00D82632" w:rsidRDefault="00D82632" w:rsidP="0091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99F"/>
    <w:multiLevelType w:val="hybridMultilevel"/>
    <w:tmpl w:val="3DE27D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40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C2"/>
    <w:rsid w:val="0004313A"/>
    <w:rsid w:val="00053A8B"/>
    <w:rsid w:val="00072894"/>
    <w:rsid w:val="000C6F24"/>
    <w:rsid w:val="000F2895"/>
    <w:rsid w:val="00122BF4"/>
    <w:rsid w:val="00131C39"/>
    <w:rsid w:val="0013433F"/>
    <w:rsid w:val="00182D92"/>
    <w:rsid w:val="001B4BCB"/>
    <w:rsid w:val="001F6F46"/>
    <w:rsid w:val="002533EE"/>
    <w:rsid w:val="00262977"/>
    <w:rsid w:val="002674C3"/>
    <w:rsid w:val="00286435"/>
    <w:rsid w:val="002B2964"/>
    <w:rsid w:val="002B3A7D"/>
    <w:rsid w:val="002B5A0C"/>
    <w:rsid w:val="0030231E"/>
    <w:rsid w:val="0034380A"/>
    <w:rsid w:val="0036337A"/>
    <w:rsid w:val="003C6226"/>
    <w:rsid w:val="003F0FEC"/>
    <w:rsid w:val="003F5C84"/>
    <w:rsid w:val="004836C2"/>
    <w:rsid w:val="00484FD5"/>
    <w:rsid w:val="004A0EFA"/>
    <w:rsid w:val="004F0B48"/>
    <w:rsid w:val="0052483D"/>
    <w:rsid w:val="00540372"/>
    <w:rsid w:val="00583C3B"/>
    <w:rsid w:val="00586547"/>
    <w:rsid w:val="0059180B"/>
    <w:rsid w:val="00685741"/>
    <w:rsid w:val="006B3135"/>
    <w:rsid w:val="006D4E58"/>
    <w:rsid w:val="00724E0A"/>
    <w:rsid w:val="008875DC"/>
    <w:rsid w:val="0089769D"/>
    <w:rsid w:val="008B48E3"/>
    <w:rsid w:val="008C25FE"/>
    <w:rsid w:val="008D4EF2"/>
    <w:rsid w:val="00911FD3"/>
    <w:rsid w:val="0098156E"/>
    <w:rsid w:val="00A00173"/>
    <w:rsid w:val="00A22F3C"/>
    <w:rsid w:val="00A74B50"/>
    <w:rsid w:val="00A97AA1"/>
    <w:rsid w:val="00AB7812"/>
    <w:rsid w:val="00AC280A"/>
    <w:rsid w:val="00AF1851"/>
    <w:rsid w:val="00B2777C"/>
    <w:rsid w:val="00B33A0F"/>
    <w:rsid w:val="00B45144"/>
    <w:rsid w:val="00C11C5A"/>
    <w:rsid w:val="00C158CA"/>
    <w:rsid w:val="00C2649C"/>
    <w:rsid w:val="00C9185D"/>
    <w:rsid w:val="00CD4000"/>
    <w:rsid w:val="00D82632"/>
    <w:rsid w:val="00DE0E0B"/>
    <w:rsid w:val="00E26C79"/>
    <w:rsid w:val="00E57810"/>
    <w:rsid w:val="00E63AC8"/>
    <w:rsid w:val="00EA1C15"/>
    <w:rsid w:val="00ED3059"/>
    <w:rsid w:val="00EF5E3D"/>
    <w:rsid w:val="00F043FA"/>
    <w:rsid w:val="00F06E5D"/>
    <w:rsid w:val="00F10058"/>
    <w:rsid w:val="00F57884"/>
    <w:rsid w:val="00FB5328"/>
    <w:rsid w:val="00FD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1B1E1"/>
  <w15:chartTrackingRefBased/>
  <w15:docId w15:val="{DE071623-E431-4BCF-8E19-72BF3338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1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1FD3"/>
  </w:style>
  <w:style w:type="paragraph" w:styleId="Rodap">
    <w:name w:val="footer"/>
    <w:basedOn w:val="Normal"/>
    <w:link w:val="RodapChar"/>
    <w:uiPriority w:val="99"/>
    <w:unhideWhenUsed/>
    <w:rsid w:val="00911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1FD3"/>
  </w:style>
  <w:style w:type="paragraph" w:styleId="PargrafodaLista">
    <w:name w:val="List Paragraph"/>
    <w:basedOn w:val="Normal"/>
    <w:uiPriority w:val="34"/>
    <w:qFormat/>
    <w:rsid w:val="00EF5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Souza</dc:creator>
  <cp:keywords/>
  <dc:description/>
  <cp:lastModifiedBy>Barbara de Souza</cp:lastModifiedBy>
  <cp:revision>7</cp:revision>
  <dcterms:created xsi:type="dcterms:W3CDTF">2025-07-18T15:16:00Z</dcterms:created>
  <dcterms:modified xsi:type="dcterms:W3CDTF">2025-07-21T17:51:00Z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2025-04-07T18:35:14Z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9e966a85-035e-46fe-955c-164b9750bb6f</vt:lpwstr>
  </property>
  <property fmtid="{D5CDD505-2E9C-101B-9397-08002B2CF9AE}" pid="8" name="MSIP_Label_ff380b4d-8a71-4241-982c-3816ad3ce8fc_ContentBits">
    <vt:lpwstr>0</vt:lpwstr>
  </property>
</Properties>
</file>