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02" w:rsidRDefault="00C576FF">
      <w:pPr>
        <w:spacing w:after="188"/>
        <w:ind w:left="1850" w:right="0" w:firstLine="0"/>
        <w:jc w:val="left"/>
      </w:pPr>
      <w:r>
        <w:rPr>
          <w:noProof/>
        </w:rPr>
        <w:drawing>
          <wp:inline distT="0" distB="0" distL="0" distR="0">
            <wp:extent cx="3810000" cy="10703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02" w:rsidRDefault="00C576FF">
      <w:pPr>
        <w:spacing w:after="62"/>
        <w:ind w:left="146" w:right="0" w:firstLine="0"/>
        <w:jc w:val="left"/>
      </w:pPr>
      <w:r>
        <w:rPr>
          <w:sz w:val="24"/>
        </w:rPr>
        <w:t xml:space="preserve">______________________________________________________________________ </w:t>
      </w:r>
    </w:p>
    <w:p w:rsidR="00395002" w:rsidRDefault="00C576FF">
      <w:pPr>
        <w:spacing w:after="22"/>
        <w:ind w:left="0" w:firstLine="0"/>
        <w:jc w:val="center"/>
      </w:pPr>
      <w:r>
        <w:rPr>
          <w:b/>
          <w:color w:val="A52A2A"/>
          <w:sz w:val="24"/>
        </w:rPr>
        <w:t>NOME DA UNIDADE</w:t>
      </w:r>
    </w:p>
    <w:p w:rsidR="00395002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62"/>
        <w:ind w:left="0" w:right="0" w:firstLine="0"/>
        <w:jc w:val="left"/>
      </w:pPr>
      <w:r>
        <w:rPr>
          <w:sz w:val="24"/>
        </w:rPr>
        <w:t xml:space="preserve"> </w:t>
      </w:r>
    </w:p>
    <w:p w:rsidR="00D83A8F" w:rsidRDefault="00C576FF">
      <w:pPr>
        <w:pStyle w:val="Ttulo1"/>
        <w:spacing w:after="22"/>
      </w:pPr>
      <w:r>
        <w:t xml:space="preserve">Edital de Convocação para Eleição </w:t>
      </w:r>
      <w:r w:rsidR="00D83A8F">
        <w:t>extraordinária</w:t>
      </w:r>
    </w:p>
    <w:p w:rsidR="00395002" w:rsidRDefault="00C576FF">
      <w:pPr>
        <w:pStyle w:val="Ttulo1"/>
        <w:spacing w:after="22"/>
      </w:pPr>
      <w:r>
        <w:t>CIPA Gestão 2021/2022</w:t>
      </w:r>
    </w:p>
    <w:p w:rsidR="00395002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6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 w:rsidP="00D83A8F">
      <w:pPr>
        <w:spacing w:line="376" w:lineRule="auto"/>
        <w:ind w:left="-5" w:right="7"/>
      </w:pPr>
      <w:r>
        <w:t xml:space="preserve">Ficam convocados os </w:t>
      </w:r>
      <w:r w:rsidR="006A60F4">
        <w:t>servidores CLT</w:t>
      </w:r>
      <w:r>
        <w:t xml:space="preserve"> </w:t>
      </w:r>
      <w:proofErr w:type="gramStart"/>
      <w:r>
        <w:t xml:space="preserve">da </w:t>
      </w:r>
      <w:r w:rsidRPr="00C576FF">
        <w:rPr>
          <w:color w:val="FF0000"/>
        </w:rPr>
        <w:t>nome</w:t>
      </w:r>
      <w:proofErr w:type="gramEnd"/>
      <w:r w:rsidRPr="00C576FF">
        <w:rPr>
          <w:color w:val="FF0000"/>
        </w:rPr>
        <w:t xml:space="preserve"> da Unidade </w:t>
      </w:r>
      <w:r>
        <w:t xml:space="preserve">a participar da eleição </w:t>
      </w:r>
      <w:r w:rsidR="00D83A8F">
        <w:t xml:space="preserve">extraordinária </w:t>
      </w:r>
      <w:r>
        <w:t xml:space="preserve">dos representantes dos empregados </w:t>
      </w:r>
      <w:r w:rsidR="00D83A8F" w:rsidRPr="006A60F4">
        <w:rPr>
          <w:b/>
        </w:rPr>
        <w:t>para suprir 01 vaga de membro suplente</w:t>
      </w:r>
      <w:r w:rsidR="00D83A8F" w:rsidRPr="006A60F4">
        <w:rPr>
          <w:b/>
        </w:rPr>
        <w:t xml:space="preserve"> </w:t>
      </w:r>
      <w:r w:rsidRPr="006A60F4">
        <w:rPr>
          <w:b/>
        </w:rPr>
        <w:t>da Comissão Interna de Prevenção de Acidentes (CIPA)</w:t>
      </w:r>
      <w:r>
        <w:t>, de acordo com a Norma Regulamentadora – NR-05, aprovada pela Portaria nº 3.214 de 8 de junho de 1978 baixada pelo Ministério do Trabalho e Emprego, a ser realizada por meio de voto secreto de acordo com o cronograma abaixo.</w:t>
      </w:r>
    </w:p>
    <w:p w:rsidR="006010ED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5322"/>
      </w:tblGrid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 xml:space="preserve">21/02 </w:t>
            </w:r>
            <w:r w:rsidR="006A60F4">
              <w:t xml:space="preserve">a </w:t>
            </w:r>
            <w:bookmarkStart w:id="0" w:name="_GoBack"/>
            <w:bookmarkEnd w:id="0"/>
            <w:r>
              <w:t>28/02/2022</w:t>
            </w:r>
          </w:p>
        </w:tc>
        <w:tc>
          <w:tcPr>
            <w:tcW w:w="5322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>Período de inscrições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>28/02</w:t>
            </w:r>
          </w:p>
        </w:tc>
        <w:tc>
          <w:tcPr>
            <w:tcW w:w="5322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>Análise das inscrições</w:t>
            </w:r>
            <w:r>
              <w:t xml:space="preserve"> e </w:t>
            </w:r>
            <w:r>
              <w:t>Publicação dos candidatos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rPr>
                <w:b/>
              </w:rPr>
              <w:t>03/03 a partir das 08h00 até 04/03 às 12h00</w:t>
            </w:r>
          </w:p>
        </w:tc>
        <w:tc>
          <w:tcPr>
            <w:tcW w:w="5322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rPr>
                <w:b/>
              </w:rPr>
              <w:t>Eleição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>04/03 a partir das 14h00</w:t>
            </w:r>
          </w:p>
        </w:tc>
        <w:tc>
          <w:tcPr>
            <w:tcW w:w="5322" w:type="dxa"/>
            <w:vAlign w:val="center"/>
          </w:tcPr>
          <w:p w:rsidR="006010ED" w:rsidRDefault="006010ED" w:rsidP="006A60F4">
            <w:pPr>
              <w:spacing w:after="22"/>
              <w:ind w:left="0" w:right="0" w:firstLine="0"/>
              <w:jc w:val="center"/>
            </w:pPr>
            <w:r>
              <w:t>Apuração dos votos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04/03</w:t>
            </w:r>
          </w:p>
        </w:tc>
        <w:tc>
          <w:tcPr>
            <w:tcW w:w="5322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P</w:t>
            </w:r>
            <w:r>
              <w:t>ublicação do resultado final dos eleitos pelos</w:t>
            </w:r>
            <w:r>
              <w:t xml:space="preserve"> </w:t>
            </w:r>
            <w:r>
              <w:t>empregados e os indicados pelo empregador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07/03 a 14/03</w:t>
            </w:r>
          </w:p>
        </w:tc>
        <w:tc>
          <w:tcPr>
            <w:tcW w:w="5322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Curso da CIPA para os novos membros</w:t>
            </w:r>
          </w:p>
        </w:tc>
      </w:tr>
      <w:tr w:rsidR="006010ED" w:rsidTr="006A60F4">
        <w:trPr>
          <w:trHeight w:val="113"/>
          <w:jc w:val="center"/>
        </w:trPr>
        <w:tc>
          <w:tcPr>
            <w:tcW w:w="4390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A partir de 15/03</w:t>
            </w:r>
          </w:p>
        </w:tc>
        <w:tc>
          <w:tcPr>
            <w:tcW w:w="5322" w:type="dxa"/>
            <w:vAlign w:val="center"/>
          </w:tcPr>
          <w:p w:rsidR="006010ED" w:rsidRDefault="006A60F4" w:rsidP="006A60F4">
            <w:pPr>
              <w:spacing w:after="22"/>
              <w:ind w:left="0" w:right="0" w:firstLine="0"/>
              <w:jc w:val="center"/>
            </w:pPr>
            <w:r>
              <w:t>Em reunião ordinária, servidor eleito consta como novo membro suplente</w:t>
            </w:r>
          </w:p>
        </w:tc>
      </w:tr>
    </w:tbl>
    <w:p w:rsidR="00395002" w:rsidRDefault="00395002">
      <w:pPr>
        <w:spacing w:after="62"/>
        <w:ind w:left="0" w:right="0" w:firstLine="0"/>
        <w:jc w:val="left"/>
      </w:pPr>
    </w:p>
    <w:p w:rsidR="00395002" w:rsidRDefault="00C576FF">
      <w:pPr>
        <w:spacing w:line="376" w:lineRule="auto"/>
        <w:ind w:left="-5" w:right="7"/>
      </w:pPr>
      <w:r>
        <w:t>Cabe informar que, os candidatos CLT que tiverem contrato por prazo determinado, não farão jus à estabilidade prevista no artigo 165, I, da CLT, podendo assim ser dispensados nas formas específicas desta modalidade de contratação.</w:t>
      </w:r>
    </w:p>
    <w:p w:rsidR="00395002" w:rsidRDefault="00C576FF" w:rsidP="006A60F4">
      <w:pPr>
        <w:spacing w:before="180" w:line="377" w:lineRule="auto"/>
        <w:ind w:left="-6" w:right="6" w:hanging="11"/>
      </w:pPr>
      <w:r>
        <w:t>Não poderão inscrever-se os funcionários autárquicos, de outras unidades, de empresas terceirizadas, estagiários e alunos.</w:t>
      </w:r>
    </w:p>
    <w:p w:rsidR="00395002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6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22"/>
        <w:ind w:left="0" w:firstLine="0"/>
        <w:jc w:val="right"/>
      </w:pPr>
      <w:r w:rsidRPr="00C576FF">
        <w:rPr>
          <w:color w:val="FF0000"/>
        </w:rPr>
        <w:t>Cidade da Unidade</w:t>
      </w:r>
      <w:r w:rsidRPr="00C576FF">
        <w:t xml:space="preserve">, </w:t>
      </w:r>
      <w:r w:rsidR="006A60F4">
        <w:t>17</w:t>
      </w:r>
      <w:r w:rsidRPr="00C576FF">
        <w:t xml:space="preserve"> de </w:t>
      </w:r>
      <w:r w:rsidR="006A60F4">
        <w:t>fevereiro</w:t>
      </w:r>
      <w:r w:rsidRPr="00C576FF">
        <w:t xml:space="preserve"> de 202</w:t>
      </w:r>
      <w:r w:rsidR="006A60F4">
        <w:t>2</w:t>
      </w:r>
      <w:r>
        <w:rPr>
          <w:sz w:val="24"/>
        </w:rPr>
        <w:t>.</w:t>
      </w:r>
    </w:p>
    <w:p w:rsidR="00395002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22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spacing w:after="169"/>
        <w:ind w:left="0" w:right="0" w:firstLine="0"/>
        <w:jc w:val="left"/>
      </w:pPr>
      <w:r>
        <w:rPr>
          <w:sz w:val="24"/>
        </w:rPr>
        <w:t xml:space="preserve"> </w:t>
      </w:r>
    </w:p>
    <w:p w:rsidR="00395002" w:rsidRDefault="00C576FF">
      <w:pPr>
        <w:ind w:left="0" w:right="246" w:firstLine="0"/>
        <w:jc w:val="right"/>
      </w:pPr>
      <w:r>
        <w:rPr>
          <w:b/>
          <w:sz w:val="24"/>
        </w:rPr>
        <w:t>_________________________________</w:t>
      </w:r>
    </w:p>
    <w:p w:rsidR="00395002" w:rsidRDefault="00C576FF">
      <w:pPr>
        <w:pStyle w:val="Ttulo1"/>
        <w:ind w:left="5151" w:right="313"/>
      </w:pPr>
      <w:r>
        <w:t xml:space="preserve">Diretor da Escola </w:t>
      </w:r>
      <w:r w:rsidRPr="00C576FF">
        <w:rPr>
          <w:color w:val="FF0000"/>
        </w:rPr>
        <w:t>Nome da Unidade</w:t>
      </w:r>
    </w:p>
    <w:sectPr w:rsidR="00395002">
      <w:pgSz w:w="11900" w:h="16840"/>
      <w:pgMar w:top="580" w:right="978" w:bottom="507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02"/>
    <w:rsid w:val="00395002"/>
    <w:rsid w:val="006010ED"/>
    <w:rsid w:val="006A60F4"/>
    <w:rsid w:val="00AF3AF1"/>
    <w:rsid w:val="00C576FF"/>
    <w:rsid w:val="00CA5876"/>
    <w:rsid w:val="00D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CE8C"/>
  <w15:docId w15:val="{F089AADC-DEDD-4D1C-B4C1-13AE8A1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2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2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styleId="Tabelacomgrade">
    <w:name w:val="Table Grid"/>
    <w:basedOn w:val="Tabelanormal"/>
    <w:uiPriority w:val="39"/>
    <w:rsid w:val="0060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cp:lastModifiedBy>cre</cp:lastModifiedBy>
  <cp:revision>5</cp:revision>
  <dcterms:created xsi:type="dcterms:W3CDTF">2022-02-01T15:33:00Z</dcterms:created>
  <dcterms:modified xsi:type="dcterms:W3CDTF">2022-02-01T16:48:00Z</dcterms:modified>
</cp:coreProperties>
</file>