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E81FB0" w:rsidP="6C9AC37B" w:rsidRDefault="00E81FB0" w14:paraId="0C2AD0B0" wp14:noSpellErr="1" wp14:textId="06B8612D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6E1D9924" w:rsidR="6E1D992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6E1D9924" w:rsidR="6E1D992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32 </w:t>
      </w:r>
      <w:r w:rsidRPr="6E1D9924" w:rsidR="6E1D992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6E1D9924" w:rsidR="6E1D992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GRADI – QUADRO DIFERENÇA LC 1044 DE 2008 ALT</w:t>
      </w:r>
      <w:r w:rsidRPr="6E1D9924" w:rsidR="6E1D992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ERADO</w:t>
      </w:r>
      <w:r w:rsidRPr="6E1D9924" w:rsidR="6E1D992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LC 1148 DE 2011 E LC 1240 DE 2014</w:t>
      </w:r>
    </w:p>
    <w:p xmlns:wp14="http://schemas.microsoft.com/office/word/2010/wordml" w:rsidRPr="00FA138E" w:rsidR="00E81FB0" w:rsidP="00E81FB0" w:rsidRDefault="00E81FB0" w14:paraId="0664B9DB" wp14:textId="77777777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w:rsidR="6C9AC37B" w:rsidP="6C9AC37B" w:rsidRDefault="6C9AC37B" w14:noSpellErr="1" w14:paraId="24F653C7" w14:textId="5D8CA95A">
      <w:pPr>
        <w:pStyle w:val="Cabealho"/>
        <w:jc w:val="center"/>
      </w:pPr>
      <w:r>
        <w:br/>
      </w:r>
      <w:r w:rsidRPr="6C9AC37B" w:rsidR="6C9AC37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E81FB0" w:rsidP="00E81FB0" w:rsidRDefault="00E81FB0" w14:paraId="0B124EBA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E81FB0" w:rsidP="00E81FB0" w:rsidRDefault="00E81FB0" w14:paraId="702E649E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81FB0" w:rsidP="00E81FB0" w:rsidRDefault="00E81FB0" w14:paraId="49B823D8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</w:t>
      </w:r>
      <w:r w:rsidR="006034CC">
        <w:rPr>
          <w:rFonts w:eastAsia="Times New Roman" w:cs="Times New Roman"/>
          <w:sz w:val="20"/>
          <w:szCs w:val="20"/>
          <w:lang w:eastAsia="pt-BR"/>
        </w:rPr>
        <w:t>uadro Declaratório nº ____/ 201_</w:t>
      </w:r>
    </w:p>
    <w:p xmlns:wp14="http://schemas.microsoft.com/office/word/2010/wordml" w:rsidRPr="00FA138E" w:rsidR="00E81FB0" w:rsidP="00E81FB0" w:rsidRDefault="00E81FB0" w14:paraId="5BC36DCB" wp14:textId="77777777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Direção</w:t>
      </w:r>
    </w:p>
    <w:p xmlns:wp14="http://schemas.microsoft.com/office/word/2010/wordml" w:rsidRPr="00FA138E" w:rsidR="00E81FB0" w:rsidP="00E81FB0" w:rsidRDefault="00E81FB0" w14:paraId="1EF091D1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artigos 28 e </w:t>
      </w:r>
      <w:r w:rsidRPr="00FA138E">
        <w:rPr>
          <w:rFonts w:eastAsia="Times New Roman" w:cs="Times New Roman"/>
          <w:lang w:eastAsia="pt-BR"/>
        </w:rPr>
        <w:t xml:space="preserve">incisos III e IV do artigo 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33 </w:t>
      </w:r>
    </w:p>
    <w:p xmlns:wp14="http://schemas.microsoft.com/office/word/2010/wordml" w:rsidRPr="00FA138E" w:rsidR="00E81FB0" w:rsidP="00E81FB0" w:rsidRDefault="00E81FB0" w14:paraId="71D9CF9A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da Lei Complementar nº 1044/2008 e</w:t>
      </w:r>
    </w:p>
    <w:p xmlns:wp14="http://schemas.microsoft.com/office/word/2010/wordml" w:rsidRPr="00FA138E" w:rsidR="00E81FB0" w:rsidP="00E81FB0" w:rsidRDefault="00E81FB0" w14:paraId="4711988E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alterado pela Lei Complementar nº 1148/2011</w:t>
      </w:r>
    </w:p>
    <w:p xmlns:wp14="http://schemas.microsoft.com/office/word/2010/wordml" w:rsidRPr="00FA138E" w:rsidR="00E81FB0" w:rsidP="00E81FB0" w:rsidRDefault="00E81FB0" w14:paraId="780BA392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 e pela Lei Complementar nº 1240/2014</w:t>
      </w:r>
    </w:p>
    <w:p xmlns:wp14="http://schemas.microsoft.com/office/word/2010/wordml" w:rsidRPr="00FA138E" w:rsidR="00E81FB0" w:rsidP="00E81FB0" w:rsidRDefault="00E81FB0" w14:paraId="5D22E8B4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E81FB0" w:rsidP="00E81FB0" w:rsidRDefault="00E81FB0" w14:paraId="6987C455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E81FB0" w:rsidP="00E81FB0" w:rsidRDefault="00E81FB0" w14:paraId="41EEFF30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E81FB0" w:rsidP="005B6BB5" w:rsidRDefault="00E81FB0" w14:paraId="3EE7B06C" wp14:textId="77777777">
      <w:pPr>
        <w:spacing w:after="120" w:line="360" w:lineRule="auto"/>
        <w:ind w:right="-427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Declaro, para fins de aplicação do disposto nos termos dos artigos 28, alterado pelo inciso V do artigo 5º da Lei Complementar 1148, de 15, publicada no DOE de 16/09/2011, e </w:t>
      </w:r>
      <w:r w:rsidRPr="00FA138E">
        <w:rPr>
          <w:rFonts w:eastAsia="Times New Roman" w:cs="Times New Roman"/>
          <w:lang w:eastAsia="pt-BR"/>
        </w:rPr>
        <w:t xml:space="preserve">incisos III e IV do artigo 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33 da Lei Complementar nº 1044/2008 e pela Lei Complementar nº 1240/2014, que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 xml:space="preserve">  (NOME)      , 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RG nº   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>(nº)</w:t>
      </w:r>
      <w:r w:rsidR="007B775E">
        <w:rPr>
          <w:rFonts w:eastAsia="Times New Roman" w:cs="Times New Roman"/>
          <w:sz w:val="20"/>
          <w:szCs w:val="20"/>
          <w:lang w:eastAsia="pt-BR"/>
        </w:rPr>
        <w:t>,</w:t>
      </w:r>
      <w:bookmarkStart w:name="_GoBack" w:id="0"/>
      <w:bookmarkEnd w:id="0"/>
      <w:r w:rsidRPr="00FA138E">
        <w:rPr>
          <w:rFonts w:eastAsia="Times New Roman" w:cs="Times New Roman"/>
          <w:sz w:val="20"/>
          <w:szCs w:val="20"/>
          <w:lang w:eastAsia="pt-BR"/>
        </w:rPr>
        <w:t xml:space="preserve">  </w:t>
      </w:r>
      <w:r w:rsidR="007B775E">
        <w:rPr>
          <w:rFonts w:eastAsia="Times New Roman" w:cs="Times New Roman"/>
          <w:sz w:val="20"/>
          <w:szCs w:val="20"/>
          <w:lang w:eastAsia="pt-BR"/>
        </w:rPr>
        <w:t xml:space="preserve">CPF nº  </w:t>
      </w:r>
      <w:r w:rsidRPr="007B775E" w:rsidR="007B775E">
        <w:rPr>
          <w:rFonts w:eastAsia="Times New Roman" w:cs="Times New Roman"/>
          <w:b/>
          <w:sz w:val="20"/>
          <w:szCs w:val="20"/>
          <w:lang w:eastAsia="pt-BR"/>
        </w:rPr>
        <w:t>(nº)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 , matrícula nº  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>(nº)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   , </w:t>
      </w:r>
      <w:r w:rsidRPr="00FA138E">
        <w:rPr>
          <w:rFonts w:eastAsia="Times New Roman" w:cs="Times New Roman"/>
          <w:b/>
          <w:sz w:val="20"/>
          <w:szCs w:val="20"/>
          <w:lang w:eastAsia="pt-BR"/>
        </w:rPr>
        <w:t>(EMPREGO PÚBLICO),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faz jus a incorporação de décimos da Gratificação de Direção, de conformidade com o demonstrativo abaixo:</w:t>
      </w:r>
    </w:p>
    <w:p xmlns:wp14="http://schemas.microsoft.com/office/word/2010/wordml" w:rsidRPr="00FA138E" w:rsidR="00E81FB0" w:rsidP="00E81FB0" w:rsidRDefault="00E81FB0" w14:paraId="37A6DC04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tbl>
      <w:tblPr>
        <w:tblW w:w="8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1134"/>
        <w:gridCol w:w="2693"/>
        <w:gridCol w:w="1392"/>
      </w:tblGrid>
      <w:tr xmlns:wp14="http://schemas.microsoft.com/office/word/2010/wordml" w:rsidRPr="00FA138E" w:rsidR="00E81FB0" w:rsidTr="00586BFF" w14:paraId="09D23F0C" wp14:textId="77777777">
        <w:trPr>
          <w:trHeight w:val="310"/>
        </w:trPr>
        <w:tc>
          <w:tcPr>
            <w:tcW w:w="1346" w:type="dxa"/>
            <w:vAlign w:val="center"/>
          </w:tcPr>
          <w:p w:rsidRPr="00FA138E" w:rsidR="00E81FB0" w:rsidP="00586BFF" w:rsidRDefault="00E81FB0" w14:paraId="6A5389E4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410" w:type="dxa"/>
            <w:vAlign w:val="center"/>
          </w:tcPr>
          <w:p w:rsidRPr="00FA138E" w:rsidR="00E81FB0" w:rsidP="00586BFF" w:rsidRDefault="00E81FB0" w14:paraId="7CBA0A5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134" w:type="dxa"/>
            <w:vAlign w:val="center"/>
          </w:tcPr>
          <w:p w:rsidRPr="00FA138E" w:rsidR="00E81FB0" w:rsidP="00586BFF" w:rsidRDefault="00E81FB0" w14:paraId="0D944BDE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693" w:type="dxa"/>
            <w:vAlign w:val="center"/>
          </w:tcPr>
          <w:p w:rsidRPr="00FA138E" w:rsidR="00E81FB0" w:rsidP="00586BFF" w:rsidRDefault="00E81FB0" w14:paraId="3180C8E1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392" w:type="dxa"/>
            <w:vAlign w:val="center"/>
          </w:tcPr>
          <w:p w:rsidRPr="00FA138E" w:rsidR="00E81FB0" w:rsidP="00586BFF" w:rsidRDefault="00E81FB0" w14:paraId="7E48C20A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E81FB0" w:rsidTr="00586BFF" w14:paraId="2B2C4F8B" wp14:textId="77777777">
        <w:tc>
          <w:tcPr>
            <w:tcW w:w="1346" w:type="dxa"/>
            <w:vAlign w:val="center"/>
          </w:tcPr>
          <w:p w:rsidRPr="00FA138E" w:rsidR="00E81FB0" w:rsidP="00586BFF" w:rsidRDefault="00E81FB0" w14:paraId="59DD7035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____/10 (nº decimo (s))</w:t>
            </w:r>
          </w:p>
        </w:tc>
        <w:tc>
          <w:tcPr>
            <w:tcW w:w="2410" w:type="dxa"/>
            <w:vAlign w:val="center"/>
          </w:tcPr>
          <w:p w:rsidRPr="00FA138E" w:rsidR="00E81FB0" w:rsidP="00586BFF" w:rsidRDefault="00E81FB0" w14:paraId="3CD0FF85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Diretor de Escola Técnica-ETEC/Faculdade de Tecnologia-FATEC</w:t>
            </w:r>
          </w:p>
        </w:tc>
        <w:tc>
          <w:tcPr>
            <w:tcW w:w="1134" w:type="dxa"/>
            <w:vAlign w:val="center"/>
          </w:tcPr>
          <w:p w:rsidRPr="00FA138E" w:rsidR="00E81FB0" w:rsidP="00586BFF" w:rsidRDefault="00E81FB0" w14:paraId="183A32E2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13,98%</w:t>
            </w:r>
          </w:p>
        </w:tc>
        <w:tc>
          <w:tcPr>
            <w:tcW w:w="2693" w:type="dxa"/>
            <w:vAlign w:val="center"/>
          </w:tcPr>
          <w:p w:rsidRPr="00FA138E" w:rsidR="00E81FB0" w:rsidP="00586BFF" w:rsidRDefault="00E81FB0" w14:paraId="5EF6E54F" wp14:textId="77777777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Pr="00FA138E" w:rsidR="00E81FB0" w:rsidP="00586BFF" w:rsidRDefault="00E81FB0" w14:paraId="369FB9F6" wp14:textId="77777777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E81FB0" w:rsidP="00E81FB0" w:rsidRDefault="00E81FB0" w14:paraId="64B1C6D4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81FB0" w:rsidP="00E81FB0" w:rsidRDefault="00E81FB0" w14:paraId="54FA82F8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81FB0" w:rsidP="00E81FB0" w:rsidRDefault="00E81FB0" w14:paraId="07430406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81FB0" w:rsidP="00E81FB0" w:rsidRDefault="00E81FB0" w14:paraId="74D599B2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Município, (dia) de (mês) de 201  .</w:t>
      </w:r>
    </w:p>
    <w:p xmlns:wp14="http://schemas.microsoft.com/office/word/2010/wordml" w:rsidRPr="00FA138E" w:rsidR="00E81FB0" w:rsidP="00E81FB0" w:rsidRDefault="00E81FB0" w14:paraId="4C0C09B5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81FB0" w:rsidP="00E81FB0" w:rsidRDefault="00E81FB0" w14:paraId="515ED30A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81FB0" w:rsidP="00E81FB0" w:rsidRDefault="00E81FB0" w14:paraId="349872E5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E81FB0" w:rsidP="00E81FB0" w:rsidRDefault="00E81FB0" w14:paraId="79E27EDE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="00DC229F" w:rsidP="00E81FB0" w:rsidRDefault="00E81FB0" w14:paraId="344EF1F4" wp14:textId="77777777">
      <w:pPr>
        <w:jc w:val="center"/>
      </w:pPr>
      <w:r w:rsidRPr="00FA138E">
        <w:rPr>
          <w:rFonts w:eastAsia="Times New Roman" w:cs="Times New Roman"/>
          <w:lang w:eastAsia="pt-BR"/>
        </w:rPr>
        <w:t>__________________________________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B0"/>
    <w:rsid w:val="003C5441"/>
    <w:rsid w:val="005B6BB5"/>
    <w:rsid w:val="006034CC"/>
    <w:rsid w:val="006C6CE2"/>
    <w:rsid w:val="007B775E"/>
    <w:rsid w:val="00E81FB0"/>
    <w:rsid w:val="6C9AC37B"/>
    <w:rsid w:val="6E1D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16BD-F955-4EB0-8446-DFB966C4D4F7}"/>
  <w14:docId w14:val="2526A0F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1FB0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6" w:customStyle="1">
    <w:name w:val="Tabela com grade6"/>
    <w:basedOn w:val="Tabelanormal"/>
    <w:next w:val="Tabelacomgrade"/>
    <w:uiPriority w:val="59"/>
    <w:rsid w:val="00E81FB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comgrade">
    <w:name w:val="Table Grid"/>
    <w:basedOn w:val="Tabelanormal"/>
    <w:uiPriority w:val="59"/>
    <w:rsid w:val="00E81F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81F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4C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6034CC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2014-11-11T23:52:00.0000000Z</dcterms:created>
  <dcterms:modified xsi:type="dcterms:W3CDTF">2016-07-05T18:31:00.4479258Z</dcterms:modified>
</coreProperties>
</file>