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BF360B" w:rsidP="0D694C0E" w:rsidRDefault="00BF360B" w14:paraId="12F31119" wp14:noSpellErr="1" wp14:textId="7FE8FD4F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D694C0E" w:rsidR="0D694C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0D694C0E" w:rsidR="0D694C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30 </w:t>
      </w:r>
      <w:r w:rsidRPr="0D694C0E" w:rsidR="0D694C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0D694C0E" w:rsidR="0D694C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0D694C0E" w:rsidR="0D694C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0D694C0E" w:rsidR="0D694C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PORTARIA LC 1044 DE 2008 ALT. LC 1148 DE 2011 E LC 1240 DE 2014</w:t>
      </w:r>
    </w:p>
    <w:p xmlns:wp14="http://schemas.microsoft.com/office/word/2010/wordml" w:rsidRPr="00FA138E" w:rsidR="00BF360B" w:rsidP="00BF360B" w:rsidRDefault="00BF360B" w14:paraId="62DB4965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F360B" w:rsidP="00BF360B" w:rsidRDefault="00BF360B" w14:paraId="1FF412AC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BF360B" w:rsidP="00BF360B" w:rsidRDefault="00BF360B" w14:paraId="57F1B69E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BF360B" w:rsidP="0D694C0E" w:rsidRDefault="00BF360B" w14:paraId="639AE747" wp14:noSpellErr="1" wp14:textId="1CB3BD7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D694C0E" w:rsidR="0D694C0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BF360B" w:rsidP="00BF360B" w:rsidRDefault="00BF360B" w14:paraId="7240D7A5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PORTARIA                DE   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 </w:t>
      </w:r>
      <w:proofErr w:type="gramStart"/>
      <w:r w:rsidRPr="00FA138E">
        <w:rPr>
          <w:rFonts w:eastAsia="Times New Roman" w:cs="Times New Roman"/>
          <w:b/>
          <w:lang w:eastAsia="pt-BR"/>
        </w:rPr>
        <w:t>201  .</w:t>
      </w:r>
      <w:proofErr w:type="gramEnd"/>
    </w:p>
    <w:p xmlns:wp14="http://schemas.microsoft.com/office/word/2010/wordml" w:rsidRPr="00FA138E" w:rsidR="00BF360B" w:rsidP="00BF360B" w:rsidRDefault="00BF360B" w14:paraId="25C9B4F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F360B" w:rsidP="00BF360B" w:rsidRDefault="00BF360B" w14:paraId="063A56DD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F360B" w:rsidP="00BF360B" w:rsidRDefault="00BF360B" w14:paraId="7C7362E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F360B" w:rsidP="00BF360B" w:rsidRDefault="00BF360B" w14:paraId="46A48E41" wp14:noSpellErr="1" wp14:textId="6DB87149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0D694C0E" w:rsidR="00603C62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da Unidade de Recursos Humanos do CEETEPS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, no uso de suas competências legais, expede a presente Portaria para declarar que nos termos dos artigos 28, alterado pelo inciso V do artigo 5º da Lei Complementar 1148, de 15, publicada no DOE de 16/09/2011, e 33 da Lei Complementar nº 1044/2008 e alterada pela Lei Complementar nº 1240/2014,  fica incorporada ao 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salário de </w:t>
      </w:r>
      <w:r w:rsidRPr="0D694C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(NOME),   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RG nº   (nº)    , </w:t>
      </w:r>
      <w:r w:rsidRPr="0D694C0E" w:rsidR="00760C30">
        <w:rPr>
          <w:rFonts w:ascii="Times New Roman" w:hAnsi="Times New Roman" w:eastAsia="Times New Roman" w:cs="Times New Roman"/>
          <w:lang w:eastAsia="pt-BR"/>
        </w:rPr>
        <w:t xml:space="preserve">CPF nº  </w:t>
      </w:r>
      <w:r w:rsidRPr="0D694C0E" w:rsidR="00760C30">
        <w:rPr>
          <w:rFonts w:ascii="Times New Roman" w:hAnsi="Times New Roman" w:eastAsia="Times New Roman" w:cs="Times New Roman"/>
          <w:lang w:eastAsia="pt-BR"/>
        </w:rPr>
        <w:t xml:space="preserve"> (nº) </w:t>
      </w:r>
      <w:r w:rsidRPr="0D694C0E" w:rsidR="00760C30">
        <w:rPr>
          <w:rFonts w:ascii="Times New Roman" w:hAnsi="Times New Roman" w:eastAsia="Times New Roman" w:cs="Times New Roman"/>
          <w:lang w:eastAsia="pt-BR"/>
        </w:rPr>
        <w:t xml:space="preserve"> </w:t>
      </w:r>
      <w:r w:rsidRPr="0D694C0E" w:rsidR="00760C30">
        <w:rPr>
          <w:rFonts w:ascii="Times New Roman" w:hAnsi="Times New Roman" w:eastAsia="Times New Roman" w:cs="Times New Roman"/>
          <w:lang w:eastAsia="pt-BR"/>
        </w:rPr>
        <w:t xml:space="preserve"> </w:t>
      </w:r>
      <w:r w:rsidRPr="0D694C0E" w:rsidR="00760C30">
        <w:rPr>
          <w:rFonts w:ascii="Times New Roman" w:hAnsi="Times New Roman" w:eastAsia="Times New Roman" w:cs="Times New Roman"/>
          <w:lang w:eastAsia="pt-BR"/>
        </w:rPr>
        <w:t>,</w:t>
      </w:r>
      <w:r w:rsidRPr="0D694C0E" w:rsidR="00760C30">
        <w:rPr>
          <w:rFonts w:ascii="Times New Roman" w:hAnsi="Times New Roman" w:eastAsia="Times New Roman" w:cs="Times New Roman"/>
          <w:lang w:eastAsia="pt-BR"/>
        </w:rPr>
        <w:t xml:space="preserve">  </w:t>
      </w:r>
      <w:r w:rsidRPr="0D694C0E">
        <w:rPr>
          <w:rFonts w:ascii="Times New Roman" w:hAnsi="Times New Roman" w:eastAsia="Times New Roman" w:cs="Times New Roman"/>
          <w:lang w:eastAsia="pt-BR"/>
        </w:rPr>
        <w:t>matrícula nº   (nº)   ,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 (emprego público) ,  ____/10 ( nº décimo (s)), </w:t>
      </w:r>
      <w:r w:rsidRPr="0D694C0E">
        <w:rPr>
          <w:rFonts w:ascii="Times New Roman" w:hAnsi="Times New Roman" w:eastAsia="Times New Roman" w:cs="Times New Roman"/>
          <w:b w:val="1"/>
          <w:bCs w:val="1"/>
          <w:lang w:eastAsia="pt-BR"/>
        </w:rPr>
        <w:t>a partir</w:t>
      </w:r>
      <w:bookmarkStart w:name="_GoBack" w:id="0"/>
      <w:bookmarkEnd w:id="0"/>
      <w:r w:rsidRPr="0D694C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de ____/____/_____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, da gratificação de direção – GRADI, calculada na base de 13,98% (treze inteiros e noventa e oito centésimos  por cento  ) da referência 22 da Escala de Salários – Empregos Públicos em Confiança, a que se refere o artigo 1º da L.C 1240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 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de 22 de abril de 2014, correspondente ao emprego público em confiança de Diretor de Escola Técnica – ETEC/ Faculdade de Tecnologia - FATEC, de conformidade com o Quadro Declaratório nº </w:t>
      </w:r>
      <w:r w:rsidRPr="0D694C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___/______, </w:t>
      </w:r>
      <w:r w:rsidRPr="0D694C0E">
        <w:rPr>
          <w:rFonts w:ascii="Times New Roman" w:hAnsi="Times New Roman" w:eastAsia="Times New Roman" w:cs="Times New Roman"/>
          <w:lang w:eastAsia="pt-BR"/>
        </w:rPr>
        <w:t xml:space="preserve">expedido em </w:t>
      </w:r>
      <w:r w:rsidRPr="0D694C0E">
        <w:rPr>
          <w:rFonts w:ascii="Times New Roman" w:hAnsi="Times New Roman" w:eastAsia="Times New Roman" w:cs="Times New Roman"/>
          <w:b w:val="1"/>
          <w:bCs w:val="1"/>
          <w:lang w:eastAsia="pt-BR"/>
        </w:rPr>
        <w:t>____/____/_____</w:t>
      </w:r>
      <w:r w:rsidRPr="0D694C0E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FA138E" w:rsidR="00BF360B" w:rsidP="00BF360B" w:rsidRDefault="00BF360B" w14:paraId="602EBE89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______/_____)</w:t>
      </w:r>
    </w:p>
    <w:p xmlns:wp14="http://schemas.microsoft.com/office/word/2010/wordml" w:rsidRPr="00FA138E" w:rsidR="00BF360B" w:rsidP="00BF360B" w:rsidRDefault="00BF360B" w14:paraId="0C0FFDA4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F360B" w:rsidP="00BF360B" w:rsidRDefault="00BF360B" w14:paraId="4C98A832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BF360B" w:rsidP="00BF360B" w:rsidRDefault="00BF360B" w14:paraId="7F4B6D9E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BF360B" w:rsidP="00BF360B" w:rsidRDefault="00BF360B" w14:paraId="3267B271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BF360B" w:rsidP="00BF360B" w:rsidRDefault="00BF360B" w14:paraId="62EAF1EA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Pr="00FA138E" w:rsidR="00BF360B" w:rsidP="00BF360B" w:rsidRDefault="00BF360B" w14:paraId="6B8DF96A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 ____</w:t>
      </w:r>
    </w:p>
    <w:p xmlns:wp14="http://schemas.microsoft.com/office/word/2010/wordml" w:rsidR="00DC229F" w:rsidRDefault="00760C30" w14:paraId="5228A29F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0B"/>
    <w:rsid w:val="00282743"/>
    <w:rsid w:val="003C5441"/>
    <w:rsid w:val="00603C62"/>
    <w:rsid w:val="006C6CE2"/>
    <w:rsid w:val="00760C30"/>
    <w:rsid w:val="00BF360B"/>
    <w:rsid w:val="0D694C0E"/>
    <w:rsid w:val="7BB5A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B177-DD89-4E72-965C-38A0760D38CD}"/>
  <w14:docId w14:val="40E063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360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7" w:customStyle="1">
    <w:name w:val="Tabela com grade7"/>
    <w:basedOn w:val="Tabelanormal"/>
    <w:next w:val="Tabelacomgrade"/>
    <w:uiPriority w:val="59"/>
    <w:rsid w:val="00BF360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BF36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F36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8274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28274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2014-11-11T23:50:00.0000000Z</dcterms:created>
  <dcterms:modified xsi:type="dcterms:W3CDTF">2016-07-01T17:16:21.1144141Z</dcterms:modified>
</coreProperties>
</file>