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B5B3" w14:textId="590C1B31" w:rsidR="0051725D" w:rsidRPr="00133DEA" w:rsidRDefault="0E943578" w:rsidP="002C665D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33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ANEXO </w:t>
      </w:r>
      <w:r w:rsidR="002C665D" w:rsidRPr="00133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128</w:t>
      </w:r>
      <w:r w:rsidRPr="00133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– APOSTILA GDAP </w:t>
      </w:r>
      <w:r w:rsidR="002C665D" w:rsidRPr="00133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– ARTIGO 18 DA LC 847/98 ALTERADO PELA LC 1046/08, ARTIGO 4º DA LC 1199/13 E INCISO II DO ARTIGO 7º DA LC 1250/14</w:t>
      </w:r>
    </w:p>
    <w:p w14:paraId="7C532AAD" w14:textId="77777777" w:rsidR="0051725D" w:rsidRPr="00DA42DE" w:rsidRDefault="0051725D" w:rsidP="0051725D">
      <w:pPr>
        <w:spacing w:before="100" w:beforeAutospacing="1" w:after="100" w:afterAutospacing="1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4693AACC" w14:textId="77777777" w:rsidR="0051725D" w:rsidRPr="00DA42DE" w:rsidRDefault="0051725D" w:rsidP="0051725D">
      <w:pPr>
        <w:spacing w:before="100" w:beforeAutospacing="1" w:after="100" w:afterAutospacing="1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i/>
          <w:color w:val="000000"/>
          <w:sz w:val="28"/>
          <w:szCs w:val="28"/>
          <w:lang w:eastAsia="pt-BR"/>
        </w:rPr>
      </w:pPr>
      <w:r w:rsidRPr="00DA42DE">
        <w:rPr>
          <w:rFonts w:ascii="Bookman Old Style" w:eastAsia="Times New Roman" w:hAnsi="Bookman Old Style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14:paraId="3373D67E" w14:textId="77777777" w:rsidR="0051725D" w:rsidRPr="00DA42DE" w:rsidRDefault="0051725D" w:rsidP="0051725D">
      <w:pPr>
        <w:spacing w:before="100" w:beforeAutospacing="1" w:after="100" w:afterAutospacing="1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</w:pPr>
    </w:p>
    <w:p w14:paraId="374674F4" w14:textId="3BBCF0FF" w:rsidR="0051725D" w:rsidRPr="00DA42DE" w:rsidRDefault="0051725D" w:rsidP="0051725D">
      <w:pPr>
        <w:spacing w:after="0" w:line="240" w:lineRule="auto"/>
        <w:jc w:val="center"/>
        <w:rPr>
          <w:rFonts w:ascii="Bookman Old Style" w:eastAsia="Batang" w:hAnsi="Bookman Old Style" w:cs="Tahoma"/>
          <w:sz w:val="24"/>
          <w:szCs w:val="24"/>
          <w:lang w:eastAsia="pt-BR"/>
        </w:rPr>
      </w:pP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APOSTILA DE </w:t>
      </w:r>
      <w:r w:rsidRPr="00DA42DE">
        <w:rPr>
          <w:rFonts w:ascii="Bookman Old Style" w:eastAsia="Batang" w:hAnsi="Bookman Old Style" w:cs="Tahoma"/>
          <w:b/>
          <w:lang w:eastAsia="pt-BR"/>
        </w:rPr>
        <w:tab/>
      </w:r>
      <w:r w:rsidR="0E943578"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      </w:t>
      </w:r>
      <w:r w:rsidRPr="00DA42DE">
        <w:rPr>
          <w:rFonts w:ascii="Bookman Old Style" w:eastAsia="Batang" w:hAnsi="Bookman Old Style" w:cs="Tahoma"/>
          <w:b/>
          <w:lang w:eastAsia="pt-BR"/>
        </w:rPr>
        <w:tab/>
      </w: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>DE</w:t>
      </w:r>
      <w:r w:rsidRPr="00DA42DE">
        <w:rPr>
          <w:rFonts w:ascii="Bookman Old Style" w:eastAsia="Batang" w:hAnsi="Bookman Old Style" w:cs="Tahoma"/>
          <w:b/>
          <w:lang w:eastAsia="pt-BR"/>
        </w:rPr>
        <w:tab/>
      </w:r>
      <w:r w:rsidRPr="00DA42DE">
        <w:rPr>
          <w:rFonts w:ascii="Bookman Old Style" w:eastAsia="Batang" w:hAnsi="Bookman Old Style" w:cs="Tahoma"/>
          <w:b/>
          <w:lang w:eastAsia="pt-BR"/>
        </w:rPr>
        <w:tab/>
      </w:r>
      <w:r w:rsidR="0E943578"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                                </w:t>
      </w:r>
      <w:r w:rsidRPr="00DA42DE">
        <w:rPr>
          <w:rFonts w:ascii="Bookman Old Style" w:eastAsia="Batang" w:hAnsi="Bookman Old Style" w:cs="Tahoma"/>
          <w:b/>
          <w:lang w:eastAsia="pt-BR"/>
        </w:rPr>
        <w:tab/>
      </w: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>DE 201____.</w:t>
      </w:r>
    </w:p>
    <w:p w14:paraId="7DDD951F" w14:textId="77777777" w:rsidR="0051725D" w:rsidRPr="00DA42DE" w:rsidRDefault="0051725D" w:rsidP="0051725D">
      <w:pPr>
        <w:spacing w:after="0" w:line="240" w:lineRule="auto"/>
        <w:jc w:val="center"/>
        <w:rPr>
          <w:rFonts w:ascii="Bookman Old Style" w:eastAsia="Batang" w:hAnsi="Bookman Old Style" w:cs="Tahoma"/>
          <w:lang w:eastAsia="pt-BR"/>
        </w:rPr>
      </w:pPr>
    </w:p>
    <w:p w14:paraId="57A627AB" w14:textId="77777777" w:rsidR="0051725D" w:rsidRPr="00DA42DE" w:rsidRDefault="0051725D" w:rsidP="0051725D">
      <w:pPr>
        <w:spacing w:after="0" w:line="240" w:lineRule="auto"/>
        <w:jc w:val="center"/>
        <w:rPr>
          <w:rFonts w:ascii="Bookman Old Style" w:eastAsia="Batang" w:hAnsi="Bookman Old Style" w:cs="Tahoma"/>
          <w:lang w:eastAsia="pt-BR"/>
        </w:rPr>
      </w:pPr>
    </w:p>
    <w:p w14:paraId="13F84044" w14:textId="77777777" w:rsidR="0051725D" w:rsidRPr="00DA42DE" w:rsidRDefault="0051725D" w:rsidP="0051725D">
      <w:pPr>
        <w:spacing w:after="0" w:line="360" w:lineRule="auto"/>
        <w:jc w:val="both"/>
        <w:rPr>
          <w:rFonts w:ascii="Bookman Old Style" w:eastAsia="Batang" w:hAnsi="Bookman Old Style" w:cs="Tahoma"/>
          <w:lang w:eastAsia="pt-BR"/>
        </w:rPr>
      </w:pPr>
    </w:p>
    <w:p w14:paraId="34E2941B" w14:textId="3CC64240" w:rsidR="0051725D" w:rsidRPr="00DA42DE" w:rsidRDefault="0051725D" w:rsidP="0051725D">
      <w:pPr>
        <w:tabs>
          <w:tab w:val="left" w:pos="1134"/>
        </w:tabs>
        <w:spacing w:after="120" w:line="36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DA42DE">
        <w:rPr>
          <w:rFonts w:ascii="Bookman Old Style" w:eastAsia="Batang" w:hAnsi="Bookman Old Style" w:cs="Tahoma"/>
          <w:lang w:eastAsia="pt-BR"/>
        </w:rPr>
        <w:tab/>
      </w:r>
      <w:r w:rsidRPr="00DA42DE">
        <w:rPr>
          <w:rFonts w:ascii="Bookman Old Style" w:eastAsia="Tahoma,Batang" w:hAnsi="Bookman Old Style" w:cs="Tahoma,Batang"/>
          <w:lang w:eastAsia="pt-BR"/>
        </w:rPr>
        <w:t xml:space="preserve">O Diretor do </w:t>
      </w:r>
      <w:r w:rsidR="001A29F3" w:rsidRPr="00DA42DE">
        <w:rPr>
          <w:rFonts w:ascii="Bookman Old Style" w:hAnsi="Bookman Old Style"/>
        </w:rPr>
        <w:t xml:space="preserve">Departamento de Administração de Pessoal e Contagem de Tempo </w:t>
      </w:r>
      <w:r w:rsidRPr="00DA42DE">
        <w:rPr>
          <w:rFonts w:ascii="Bookman Old Style" w:eastAsia="Tahoma,Batang" w:hAnsi="Bookman Old Style" w:cs="Tahoma,Batang"/>
          <w:lang w:eastAsia="pt-BR"/>
        </w:rPr>
        <w:t xml:space="preserve">da Unidade de Recursos Humanos do CEETEPS, no uso de suas competências legais, APOSTILA a Portaria de ___, publicada no DOE de ___/___/___ e apostilada em ___/___/___, para declarar que a gratificação pelo Desempenho de Atividades no Poupatempo – GDAP, nos termos do </w:t>
      </w:r>
      <w:r w:rsidRPr="00DA42DE">
        <w:rPr>
          <w:rFonts w:ascii="Bookman Old Style" w:eastAsia="Times New Roman" w:hAnsi="Bookman Old Style" w:cs="Times New Roman"/>
          <w:lang w:eastAsia="pt-BR"/>
        </w:rPr>
        <w:t>artigo 18 da Lei Complementar nº 847/1998</w:t>
      </w:r>
      <w:r w:rsidR="002C665D" w:rsidRPr="00DA42DE">
        <w:rPr>
          <w:rFonts w:ascii="Bookman Old Style" w:eastAsia="Times New Roman" w:hAnsi="Bookman Old Style" w:cs="Times New Roman"/>
          <w:lang w:eastAsia="pt-BR"/>
        </w:rPr>
        <w:t xml:space="preserve"> e alterado pela Lei Complementar nº 1046/2008, artigo 4º da Lei Complementar nº 1199/2013 e </w:t>
      </w:r>
      <w:bookmarkStart w:id="0" w:name="_GoBack"/>
      <w:bookmarkEnd w:id="0"/>
      <w:r w:rsidR="002C665D" w:rsidRPr="00DA42DE">
        <w:rPr>
          <w:rFonts w:ascii="Bookman Old Style" w:eastAsia="Times New Roman" w:hAnsi="Bookman Old Style" w:cs="Times New Roman"/>
          <w:lang w:eastAsia="pt-BR"/>
        </w:rPr>
        <w:t>inciso II do artigo 7º da Lei Complementar nº 1250/2014</w:t>
      </w:r>
      <w:r w:rsidRPr="00DA42DE">
        <w:rPr>
          <w:rFonts w:ascii="Bookman Old Style" w:eastAsia="Times New Roman" w:hAnsi="Bookman Old Style" w:cs="Times New Roman"/>
          <w:lang w:eastAsia="pt-BR"/>
        </w:rPr>
        <w:t xml:space="preserve">, fica incorporada à retribuição de </w:t>
      </w: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(NOME), (RG), </w:t>
      </w:r>
      <w:r w:rsidR="00656CB7"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(CPF), </w:t>
      </w: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(matricula), </w:t>
      </w:r>
      <w:r w:rsid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(função/emprego público) </w:t>
      </w: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>mais ____/10 (nº por extenso) a partir de</w:t>
      </w:r>
      <w:r w:rsidRPr="00DA42DE">
        <w:rPr>
          <w:rFonts w:ascii="Bookman Old Style" w:eastAsia="Times New Roman" w:hAnsi="Bookman Old Style" w:cs="Times New Roman"/>
          <w:lang w:eastAsia="pt-BR"/>
        </w:rPr>
        <w:t xml:space="preserve"> </w:t>
      </w:r>
      <w:r w:rsidRPr="00DA42DE">
        <w:rPr>
          <w:rFonts w:ascii="Bookman Old Style" w:eastAsia="Tahoma,Batang" w:hAnsi="Bookman Old Style" w:cs="Tahoma,Batang"/>
          <w:b/>
          <w:bCs/>
          <w:lang w:eastAsia="pt-BR"/>
        </w:rPr>
        <w:t xml:space="preserve">___/___/___, </w:t>
      </w:r>
      <w:r w:rsidRPr="00DA42DE">
        <w:rPr>
          <w:rFonts w:ascii="Bookman Old Style" w:eastAsia="Times New Roman" w:hAnsi="Bookman Old Style" w:cs="Times New Roman"/>
          <w:lang w:eastAsia="pt-BR"/>
        </w:rPr>
        <w:t>de conformidade com o Quadro Declaratório nº ___/___, expedido em ___/___/___.</w:t>
      </w:r>
    </w:p>
    <w:p w14:paraId="3D5CBFE4" w14:textId="77777777" w:rsidR="0051725D" w:rsidRPr="00DA42DE" w:rsidRDefault="0051725D" w:rsidP="0051725D">
      <w:pPr>
        <w:spacing w:after="0" w:line="240" w:lineRule="auto"/>
        <w:jc w:val="both"/>
        <w:rPr>
          <w:rFonts w:ascii="Bookman Old Style" w:eastAsia="Batang" w:hAnsi="Bookman Old Style" w:cs="Tahoma"/>
          <w:lang w:eastAsia="pt-BR"/>
        </w:rPr>
      </w:pPr>
      <w:r w:rsidRPr="00DA42DE">
        <w:rPr>
          <w:rFonts w:ascii="Bookman Old Style" w:eastAsia="Batang" w:hAnsi="Bookman Old Style" w:cs="Tahoma"/>
          <w:lang w:eastAsia="pt-BR"/>
        </w:rPr>
        <w:t>(Processo: ____/_____)</w:t>
      </w:r>
    </w:p>
    <w:p w14:paraId="782CD12A" w14:textId="77777777" w:rsidR="0051725D" w:rsidRPr="00DA42DE" w:rsidRDefault="0051725D" w:rsidP="0051725D">
      <w:pPr>
        <w:spacing w:after="0" w:line="240" w:lineRule="auto"/>
        <w:jc w:val="both"/>
        <w:rPr>
          <w:rFonts w:ascii="Bookman Old Style" w:eastAsia="Batang" w:hAnsi="Bookman Old Style" w:cs="Tahoma"/>
          <w:lang w:eastAsia="pt-BR"/>
        </w:rPr>
      </w:pPr>
    </w:p>
    <w:p w14:paraId="0BA255A7" w14:textId="77777777" w:rsidR="0051725D" w:rsidRPr="00DA42DE" w:rsidRDefault="0051725D" w:rsidP="0051725D">
      <w:pPr>
        <w:spacing w:after="0" w:line="240" w:lineRule="auto"/>
        <w:jc w:val="both"/>
        <w:rPr>
          <w:rFonts w:ascii="Bookman Old Style" w:eastAsia="Batang" w:hAnsi="Bookman Old Style" w:cs="Tahoma"/>
          <w:lang w:eastAsia="pt-BR"/>
        </w:rPr>
      </w:pPr>
    </w:p>
    <w:p w14:paraId="0C201290" w14:textId="77777777" w:rsidR="0051725D" w:rsidRPr="00DA42DE" w:rsidRDefault="0051725D" w:rsidP="0051725D">
      <w:pPr>
        <w:spacing w:after="0" w:line="240" w:lineRule="auto"/>
        <w:jc w:val="both"/>
        <w:rPr>
          <w:rFonts w:ascii="Bookman Old Style" w:eastAsia="Batang" w:hAnsi="Bookman Old Style" w:cs="Tahoma"/>
          <w:lang w:eastAsia="pt-BR"/>
        </w:rPr>
      </w:pPr>
    </w:p>
    <w:p w14:paraId="5EE57229" w14:textId="77777777" w:rsidR="0051725D" w:rsidRPr="00DA42DE" w:rsidRDefault="0051725D" w:rsidP="0051725D">
      <w:pPr>
        <w:spacing w:after="0" w:line="240" w:lineRule="auto"/>
        <w:jc w:val="both"/>
        <w:rPr>
          <w:rFonts w:ascii="Bookman Old Style" w:eastAsia="Batang" w:hAnsi="Bookman Old Style" w:cs="Tahoma"/>
          <w:lang w:eastAsia="pt-BR"/>
        </w:rPr>
      </w:pPr>
    </w:p>
    <w:p w14:paraId="559E9D0E" w14:textId="77777777" w:rsidR="0051725D" w:rsidRPr="00DA42DE" w:rsidRDefault="0051725D" w:rsidP="0051725D">
      <w:pPr>
        <w:spacing w:after="0" w:line="240" w:lineRule="auto"/>
        <w:jc w:val="center"/>
        <w:rPr>
          <w:rFonts w:ascii="Bookman Old Style" w:eastAsia="Batang" w:hAnsi="Bookman Old Style" w:cs="Tahoma"/>
          <w:b/>
          <w:sz w:val="24"/>
          <w:szCs w:val="24"/>
          <w:lang w:eastAsia="pt-BR"/>
        </w:rPr>
      </w:pPr>
      <w:r w:rsidRPr="00DA42DE">
        <w:rPr>
          <w:rFonts w:ascii="Bookman Old Style" w:eastAsia="Batang" w:hAnsi="Bookman Old Style" w:cs="Tahoma"/>
          <w:b/>
          <w:sz w:val="24"/>
          <w:szCs w:val="24"/>
          <w:lang w:eastAsia="pt-BR"/>
        </w:rPr>
        <w:t>Célio Ferreira da Silva Junior</w:t>
      </w:r>
    </w:p>
    <w:p w14:paraId="1E4E9F71" w14:textId="77777777" w:rsidR="0051725D" w:rsidRPr="00DA42DE" w:rsidRDefault="0051725D" w:rsidP="0051725D">
      <w:pPr>
        <w:spacing w:after="0" w:line="240" w:lineRule="auto"/>
        <w:jc w:val="center"/>
        <w:rPr>
          <w:rFonts w:ascii="Bookman Old Style" w:eastAsia="Batang" w:hAnsi="Bookman Old Style" w:cs="Tahoma"/>
          <w:b/>
          <w:sz w:val="24"/>
          <w:szCs w:val="24"/>
          <w:lang w:eastAsia="pt-BR"/>
        </w:rPr>
      </w:pPr>
      <w:r w:rsidRPr="00DA42DE">
        <w:rPr>
          <w:rFonts w:ascii="Bookman Old Style" w:eastAsia="Batang" w:hAnsi="Bookman Old Style" w:cs="Tahoma"/>
          <w:b/>
          <w:sz w:val="24"/>
          <w:szCs w:val="24"/>
          <w:lang w:eastAsia="pt-BR"/>
        </w:rPr>
        <w:t>Diretor</w:t>
      </w:r>
    </w:p>
    <w:p w14:paraId="0E4019BF" w14:textId="77777777" w:rsidR="0051725D" w:rsidRPr="00DA42DE" w:rsidRDefault="0051725D" w:rsidP="0051725D">
      <w:pPr>
        <w:spacing w:after="0" w:line="240" w:lineRule="auto"/>
        <w:jc w:val="right"/>
        <w:rPr>
          <w:rFonts w:ascii="Bookman Old Style" w:eastAsia="Batang" w:hAnsi="Bookman Old Style" w:cs="Tahoma"/>
          <w:lang w:eastAsia="pt-BR"/>
        </w:rPr>
      </w:pPr>
    </w:p>
    <w:p w14:paraId="5317D5D1" w14:textId="77777777" w:rsidR="0051725D" w:rsidRPr="00DA42DE" w:rsidRDefault="0051725D" w:rsidP="0051725D">
      <w:pPr>
        <w:spacing w:after="0" w:line="240" w:lineRule="auto"/>
        <w:rPr>
          <w:rFonts w:ascii="Bookman Old Style" w:eastAsia="Batang" w:hAnsi="Bookman Old Style" w:cs="Tahoma"/>
          <w:lang w:eastAsia="pt-BR"/>
        </w:rPr>
      </w:pPr>
    </w:p>
    <w:p w14:paraId="6E256650" w14:textId="77777777" w:rsidR="0051725D" w:rsidRPr="00DA42DE" w:rsidRDefault="0051725D" w:rsidP="0051725D">
      <w:pPr>
        <w:spacing w:after="0" w:line="240" w:lineRule="auto"/>
        <w:rPr>
          <w:rFonts w:ascii="Bookman Old Style" w:eastAsia="Batang" w:hAnsi="Bookman Old Style" w:cs="Tahoma"/>
          <w:lang w:eastAsia="pt-BR"/>
        </w:rPr>
      </w:pPr>
    </w:p>
    <w:p w14:paraId="1744F42A" w14:textId="77777777" w:rsidR="0051725D" w:rsidRPr="00DA42DE" w:rsidRDefault="0051725D" w:rsidP="0051725D">
      <w:pPr>
        <w:spacing w:after="0" w:line="240" w:lineRule="auto"/>
        <w:rPr>
          <w:rFonts w:ascii="Bookman Old Style" w:eastAsia="Batang" w:hAnsi="Bookman Old Style" w:cs="Tahoma"/>
          <w:lang w:eastAsia="pt-BR"/>
        </w:rPr>
      </w:pPr>
    </w:p>
    <w:p w14:paraId="0649E0B4" w14:textId="77777777" w:rsidR="0051725D" w:rsidRPr="00DA42DE" w:rsidRDefault="0051725D" w:rsidP="0051725D">
      <w:pPr>
        <w:spacing w:after="0" w:line="240" w:lineRule="auto"/>
        <w:rPr>
          <w:rFonts w:ascii="Bookman Old Style" w:eastAsia="Batang" w:hAnsi="Bookman Old Style" w:cs="Tahoma"/>
          <w:lang w:eastAsia="pt-BR"/>
        </w:rPr>
      </w:pPr>
    </w:p>
    <w:p w14:paraId="61CAAAF2" w14:textId="77777777" w:rsidR="0051725D" w:rsidRPr="00DA42DE" w:rsidRDefault="0051725D" w:rsidP="0051725D">
      <w:pPr>
        <w:spacing w:after="0" w:line="240" w:lineRule="auto"/>
        <w:rPr>
          <w:rFonts w:ascii="Bookman Old Style" w:eastAsia="Batang" w:hAnsi="Bookman Old Style" w:cs="Tahoma"/>
          <w:sz w:val="20"/>
          <w:szCs w:val="20"/>
          <w:lang w:eastAsia="pt-BR"/>
        </w:rPr>
      </w:pPr>
      <w:r w:rsidRPr="00DA42DE">
        <w:rPr>
          <w:rFonts w:ascii="Bookman Old Style" w:eastAsia="Batang" w:hAnsi="Bookman Old Style" w:cs="Tahoma"/>
          <w:sz w:val="20"/>
          <w:szCs w:val="20"/>
          <w:lang w:eastAsia="pt-BR"/>
        </w:rPr>
        <w:t>Publicado no DOE de ___/___/___</w:t>
      </w:r>
    </w:p>
    <w:p w14:paraId="01AEC8D5" w14:textId="77777777" w:rsidR="0051725D" w:rsidRPr="00DA42DE" w:rsidRDefault="0051725D" w:rsidP="0051725D">
      <w:pPr>
        <w:spacing w:after="0" w:line="240" w:lineRule="auto"/>
        <w:rPr>
          <w:rFonts w:ascii="Bookman Old Style" w:eastAsia="Batang" w:hAnsi="Bookman Old Style" w:cs="Tahoma"/>
          <w:sz w:val="20"/>
          <w:szCs w:val="20"/>
          <w:lang w:eastAsia="pt-BR"/>
        </w:rPr>
      </w:pPr>
    </w:p>
    <w:p w14:paraId="1DE2EDFE" w14:textId="643B94B3" w:rsidR="00BF65B3" w:rsidRPr="00DA42DE" w:rsidRDefault="0051725D" w:rsidP="001D4A0F">
      <w:pPr>
        <w:spacing w:after="0" w:line="240" w:lineRule="auto"/>
        <w:rPr>
          <w:rFonts w:ascii="Bookman Old Style" w:hAnsi="Bookman Old Style"/>
        </w:rPr>
      </w:pPr>
      <w:r w:rsidRPr="00DA42DE">
        <w:rPr>
          <w:rFonts w:ascii="Bookman Old Style" w:eastAsia="Batang" w:hAnsi="Bookman Old Style" w:cs="Times New Roman"/>
          <w:sz w:val="20"/>
          <w:szCs w:val="20"/>
          <w:lang w:eastAsia="pt-BR"/>
        </w:rPr>
        <w:t>Seção ____, Pág. ____</w:t>
      </w:r>
    </w:p>
    <w:sectPr w:rsidR="00BF65B3" w:rsidRPr="00DA4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,Batang">
    <w:altName w:val="Tahom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25D"/>
    <w:rsid w:val="00027561"/>
    <w:rsid w:val="00133DEA"/>
    <w:rsid w:val="001A29F3"/>
    <w:rsid w:val="001D4A0F"/>
    <w:rsid w:val="002C665D"/>
    <w:rsid w:val="00330FE8"/>
    <w:rsid w:val="004802E8"/>
    <w:rsid w:val="0051725D"/>
    <w:rsid w:val="00656CB7"/>
    <w:rsid w:val="007504A0"/>
    <w:rsid w:val="00801891"/>
    <w:rsid w:val="008D500B"/>
    <w:rsid w:val="00A2558B"/>
    <w:rsid w:val="00A276AA"/>
    <w:rsid w:val="00B11896"/>
    <w:rsid w:val="00DA42DE"/>
    <w:rsid w:val="0E9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3340"/>
  <w15:docId w15:val="{6A9681D6-7D5E-4EA3-91CC-0658C14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5D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Sheyla</cp:lastModifiedBy>
  <cp:revision>7</cp:revision>
  <dcterms:created xsi:type="dcterms:W3CDTF">2019-12-10T14:14:00Z</dcterms:created>
  <dcterms:modified xsi:type="dcterms:W3CDTF">2020-01-09T16:52:00Z</dcterms:modified>
</cp:coreProperties>
</file>