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7" w:rsidRDefault="00DC055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ANOTAÇÃO DA PÁGINA </w:t>
      </w:r>
      <w:r w:rsidR="003E7C35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“CONTRATO DE TRABALHO”</w:t>
      </w:r>
    </w:p>
    <w:p w:rsidR="00DC0557" w:rsidRDefault="00DC055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D5042D" w:rsidRDefault="00D5042D" w:rsidP="00DC0557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DE TRABALHO</w:t>
      </w: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Empregador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CENTRO ESTADUAL DE EDUCAÇÃO TECNOLÓGICA ‘PAULA SOUZA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>’                                                  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CNPJ/MF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62.823.257/0001-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09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</w:p>
    <w:p w:rsidR="005A32EE" w:rsidRDefault="005A32EE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dottedHeavy"/>
        </w:rPr>
        <w:t>Rua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dottedHeavy"/>
        </w:rPr>
        <w:t>RUA</w:t>
      </w:r>
      <w:proofErr w:type="spellEnd"/>
      <w:r>
        <w:rPr>
          <w:rFonts w:ascii="Times New Roman" w:hAnsi="Times New Roman" w:cs="Times New Roman"/>
          <w:sz w:val="20"/>
          <w:szCs w:val="20"/>
          <w:u w:val="dottedHeavy"/>
        </w:rPr>
        <w:t xml:space="preserve"> DOS ANDRADAS</w:t>
      </w:r>
      <w:r w:rsidR="003040BB">
        <w:rPr>
          <w:rFonts w:ascii="Times New Roman" w:hAnsi="Times New Roman" w:cs="Times New Roman"/>
          <w:sz w:val="20"/>
          <w:szCs w:val="20"/>
          <w:u w:val="dottedHeavy"/>
        </w:rPr>
        <w:t xml:space="preserve">, </w:t>
      </w:r>
      <w:proofErr w:type="gramStart"/>
      <w:r w:rsidR="003040BB">
        <w:rPr>
          <w:rFonts w:ascii="Times New Roman" w:hAnsi="Times New Roman" w:cs="Times New Roman"/>
          <w:sz w:val="20"/>
          <w:szCs w:val="20"/>
          <w:u w:val="dottedHeavy"/>
        </w:rPr>
        <w:t xml:space="preserve">140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Município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SÃO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>PAULO                                                       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Est.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>SP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Esp. do estabelecimento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AUTARQUIA </w:t>
      </w:r>
      <w:proofErr w:type="gramStart"/>
      <w:r w:rsidRPr="00ED5DE7">
        <w:rPr>
          <w:rFonts w:ascii="Times New Roman" w:hAnsi="Times New Roman" w:cs="Times New Roman"/>
          <w:sz w:val="20"/>
          <w:szCs w:val="20"/>
          <w:u w:val="dottedHeavy"/>
        </w:rPr>
        <w:t>ESTADUAL                      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Cargo </w:t>
      </w:r>
      <w:r w:rsidR="006826D2">
        <w:rPr>
          <w:rFonts w:ascii="Times New Roman" w:hAnsi="Times New Roman" w:cs="Times New Roman"/>
          <w:sz w:val="20"/>
          <w:szCs w:val="20"/>
          <w:u w:val="dottedHeavy"/>
        </w:rPr>
        <w:t>(1</w:t>
      </w:r>
      <w:proofErr w:type="gramStart"/>
      <w:r w:rsidR="006826D2">
        <w:rPr>
          <w:rFonts w:ascii="Times New Roman" w:hAnsi="Times New Roman" w:cs="Times New Roman"/>
          <w:sz w:val="20"/>
          <w:szCs w:val="20"/>
          <w:u w:val="dottedHeavy"/>
        </w:rPr>
        <w:t xml:space="preserve">)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ED5DE7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                   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DE7">
        <w:rPr>
          <w:rFonts w:ascii="Times New Roman" w:hAnsi="Times New Roman" w:cs="Times New Roman"/>
          <w:b/>
          <w:sz w:val="20"/>
          <w:szCs w:val="20"/>
        </w:rPr>
        <w:t>CBO nº</w:t>
      </w:r>
      <w:r w:rsidR="006826D2">
        <w:rPr>
          <w:rFonts w:ascii="Times New Roman" w:hAnsi="Times New Roman" w:cs="Times New Roman"/>
          <w:sz w:val="20"/>
          <w:szCs w:val="20"/>
        </w:rPr>
        <w:t xml:space="preserve"> </w:t>
      </w:r>
      <w:r w:rsidR="006826D2">
        <w:rPr>
          <w:rFonts w:ascii="Times New Roman" w:hAnsi="Times New Roman" w:cs="Times New Roman"/>
          <w:sz w:val="20"/>
          <w:szCs w:val="20"/>
          <w:u w:val="dottedHeavy"/>
        </w:rPr>
        <w:t>(2</w:t>
      </w:r>
      <w:proofErr w:type="gramStart"/>
      <w:r w:rsidR="006826D2">
        <w:rPr>
          <w:rFonts w:ascii="Times New Roman" w:hAnsi="Times New Roman" w:cs="Times New Roman"/>
          <w:sz w:val="20"/>
          <w:szCs w:val="20"/>
          <w:u w:val="dottedHeavy"/>
        </w:rPr>
        <w:t xml:space="preserve">) </w:t>
      </w:r>
      <w:r w:rsidRPr="00ED5DE7">
        <w:rPr>
          <w:rFonts w:ascii="Times New Roman" w:hAnsi="Times New Roman" w:cs="Times New Roman"/>
          <w:sz w:val="20"/>
          <w:szCs w:val="20"/>
          <w:u w:val="dottedHeavy"/>
        </w:rPr>
        <w:t xml:space="preserve">               .</w:t>
      </w:r>
      <w:proofErr w:type="gramEnd"/>
    </w:p>
    <w:p w:rsidR="00ED5DE7" w:rsidRDefault="00ED5DE7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ED5DE7">
        <w:rPr>
          <w:rFonts w:ascii="Times New Roman" w:hAnsi="Times New Roman" w:cs="Times New Roman"/>
          <w:b/>
          <w:sz w:val="20"/>
          <w:szCs w:val="20"/>
        </w:rPr>
        <w:t>Data admissão</w:t>
      </w:r>
      <w:r w:rsid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</w:t>
      </w:r>
      <w:r w:rsidRPr="00ED5DE7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26D2">
        <w:rPr>
          <w:rFonts w:ascii="Times New Roman" w:hAnsi="Times New Roman" w:cs="Times New Roman"/>
          <w:sz w:val="20"/>
          <w:szCs w:val="20"/>
          <w:u w:val="dottedHeavy"/>
        </w:rPr>
        <w:t>(3)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</w:t>
      </w:r>
      <w:r w:rsidR="00402C6F" w:rsidRPr="00402C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02C6F" w:rsidRPr="00402C6F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</w:t>
      </w:r>
      <w:r w:rsid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="00402C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</w:t>
      </w:r>
      <w:r w:rsidR="00402C6F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</w:p>
    <w:p w:rsidR="00402C6F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>Registro nº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proofErr w:type="gramEnd"/>
      <w:r w:rsidR="003E7C35">
        <w:rPr>
          <w:rFonts w:ascii="Times New Roman" w:hAnsi="Times New Roman" w:cs="Times New Roman"/>
          <w:sz w:val="20"/>
          <w:szCs w:val="20"/>
          <w:u w:val="dottedHeavy"/>
        </w:rPr>
        <w:t>(4)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 </w:t>
      </w:r>
      <w:r w:rsidRPr="00ED5DE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Fls./Ficha </w:t>
      </w:r>
      <w:r w:rsidR="006826D2"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3E7C35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="006826D2"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331644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b/>
          <w:sz w:val="20"/>
          <w:szCs w:val="20"/>
        </w:rPr>
        <w:t>Remuneração especificada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R$ </w:t>
      </w:r>
      <w:r w:rsidR="006826D2"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3E7C35">
        <w:rPr>
          <w:rFonts w:ascii="Times New Roman" w:hAnsi="Times New Roman" w:cs="Times New Roman"/>
          <w:sz w:val="20"/>
          <w:szCs w:val="20"/>
          <w:u w:val="dottedHeavy"/>
        </w:rPr>
        <w:t>6</w:t>
      </w:r>
      <w:r w:rsidRPr="00402C6F">
        <w:rPr>
          <w:rFonts w:ascii="Times New Roman" w:hAnsi="Times New Roman" w:cs="Times New Roman"/>
          <w:sz w:val="20"/>
          <w:szCs w:val="20"/>
          <w:u w:val="dottedHeavy"/>
        </w:rPr>
        <w:t>)</w:t>
      </w:r>
      <w:proofErr w:type="gramStart"/>
      <w:r w:rsidR="00331644">
        <w:rPr>
          <w:rFonts w:ascii="Times New Roman" w:hAnsi="Times New Roman" w:cs="Times New Roman"/>
          <w:sz w:val="20"/>
          <w:szCs w:val="20"/>
          <w:u w:val="dottedHeavy"/>
        </w:rPr>
        <w:t>........................................................</w:t>
      </w:r>
      <w:proofErr w:type="gramEnd"/>
      <w:r w:rsidR="00331644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</w:p>
    <w:p w:rsidR="00402C6F" w:rsidRDefault="00331644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>
        <w:rPr>
          <w:rFonts w:ascii="Times New Roman" w:hAnsi="Times New Roman" w:cs="Times New Roman"/>
          <w:sz w:val="20"/>
          <w:szCs w:val="20"/>
          <w:u w:val="dottedHeavy"/>
        </w:rPr>
        <w:t>.</w:t>
      </w:r>
      <w:r w:rsidR="00402C6F" w:rsidRPr="00402C6F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</w:t>
      </w:r>
    </w:p>
    <w:p w:rsidR="00331644" w:rsidRDefault="00331644" w:rsidP="00331644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dottedHeavy"/>
        </w:rPr>
        <w:t>....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.</w:t>
      </w:r>
    </w:p>
    <w:p w:rsidR="00331644" w:rsidRDefault="00331644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</w:p>
    <w:p w:rsidR="00402C6F" w:rsidRDefault="00402C6F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</w:t>
      </w:r>
      <w:r w:rsidR="006826D2" w:rsidRPr="006826D2"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3E7C35">
        <w:rPr>
          <w:rFonts w:ascii="Times New Roman" w:hAnsi="Times New Roman" w:cs="Times New Roman"/>
          <w:sz w:val="20"/>
          <w:szCs w:val="20"/>
          <w:u w:val="dottedHeavy"/>
        </w:rPr>
        <w:t>7</w:t>
      </w:r>
      <w:proofErr w:type="gramStart"/>
      <w:r w:rsidR="006826D2" w:rsidRPr="006826D2"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="006826D2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.</w:t>
      </w:r>
      <w:proofErr w:type="gramEnd"/>
    </w:p>
    <w:p w:rsidR="00402C6F" w:rsidRDefault="00402C6F" w:rsidP="00402C6F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C6F">
        <w:rPr>
          <w:rFonts w:ascii="Times New Roman" w:hAnsi="Times New Roman" w:cs="Times New Roman"/>
          <w:b/>
          <w:sz w:val="20"/>
          <w:szCs w:val="20"/>
        </w:rPr>
        <w:t>Ass. do empregador ou a rogo c/tes.</w:t>
      </w:r>
    </w:p>
    <w:p w:rsidR="00402C6F" w:rsidRDefault="00402C6F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C6F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1º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</w:t>
      </w:r>
      <w:r w:rsidRPr="00F90D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90DE3">
        <w:rPr>
          <w:rFonts w:ascii="Times New Roman" w:hAnsi="Times New Roman" w:cs="Times New Roman"/>
          <w:b/>
          <w:sz w:val="20"/>
          <w:szCs w:val="20"/>
        </w:rPr>
        <w:t xml:space="preserve">2º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.</w:t>
      </w:r>
      <w:proofErr w:type="gramEnd"/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5A32EE">
        <w:rPr>
          <w:rFonts w:ascii="Times New Roman" w:hAnsi="Times New Roman" w:cs="Times New Roman"/>
          <w:b/>
          <w:sz w:val="20"/>
          <w:szCs w:val="20"/>
        </w:rPr>
        <w:t xml:space="preserve">Data saída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</w:t>
      </w:r>
      <w:r w:rsidRPr="005A32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A32EE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</w:t>
      </w:r>
      <w:r w:rsidRPr="005A32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32EE">
        <w:rPr>
          <w:rFonts w:ascii="Times New Roman" w:hAnsi="Times New Roman" w:cs="Times New Roman"/>
          <w:b/>
          <w:sz w:val="20"/>
          <w:szCs w:val="20"/>
        </w:rPr>
        <w:t>de</w:t>
      </w:r>
      <w:proofErr w:type="spellEnd"/>
      <w:proofErr w:type="gramEnd"/>
      <w:r w:rsidRPr="005A32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.</w:t>
      </w: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A32EE" w:rsidRDefault="005A32EE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2EE">
        <w:rPr>
          <w:rFonts w:ascii="Times New Roman" w:hAnsi="Times New Roman" w:cs="Times New Roman"/>
          <w:b/>
          <w:sz w:val="20"/>
          <w:szCs w:val="20"/>
        </w:rPr>
        <w:t>Ass. do empregador ou a rogo c/tes.</w:t>
      </w: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1º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</w:t>
      </w:r>
      <w:r w:rsidRPr="00F90D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90DE3">
        <w:rPr>
          <w:rFonts w:ascii="Times New Roman" w:hAnsi="Times New Roman" w:cs="Times New Roman"/>
          <w:b/>
          <w:sz w:val="20"/>
          <w:szCs w:val="20"/>
        </w:rPr>
        <w:t xml:space="preserve">2º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.</w:t>
      </w:r>
      <w:proofErr w:type="gramEnd"/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F90DE3">
        <w:rPr>
          <w:rFonts w:ascii="Times New Roman" w:hAnsi="Times New Roman" w:cs="Times New Roman"/>
          <w:b/>
          <w:sz w:val="20"/>
          <w:szCs w:val="20"/>
        </w:rPr>
        <w:t xml:space="preserve">Com. Dispensa CD </w:t>
      </w:r>
      <w:proofErr w:type="gramStart"/>
      <w:r w:rsidRPr="00F90DE3">
        <w:rPr>
          <w:rFonts w:ascii="Times New Roman" w:hAnsi="Times New Roman" w:cs="Times New Roman"/>
          <w:b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              .</w:t>
      </w:r>
      <w:proofErr w:type="gramEnd"/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86722B" w:rsidRPr="0086722B" w:rsidRDefault="0086722B" w:rsidP="00867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22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6722B">
        <w:rPr>
          <w:rFonts w:ascii="Arial" w:hAnsi="Arial" w:cs="Arial"/>
          <w:b/>
          <w:sz w:val="20"/>
          <w:szCs w:val="20"/>
        </w:rPr>
        <w:t xml:space="preserve">Observação: </w:t>
      </w:r>
    </w:p>
    <w:p w:rsidR="0086722B" w:rsidRDefault="0086722B" w:rsidP="008672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0DE3" w:rsidRPr="0086722B" w:rsidRDefault="0086722B" w:rsidP="0086722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campos destinados ao empregador (CNPJ e endereço) devem ser preenchidos conforme este modelo, com os dados relativos à Administração Central.</w:t>
      </w:r>
    </w:p>
    <w:p w:rsidR="0086722B" w:rsidRDefault="0086722B" w:rsidP="008672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22B" w:rsidRDefault="0086722B" w:rsidP="008672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87577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Emprego para o qual está sendo contratado (observar a </w:t>
      </w:r>
      <w:r w:rsidR="006826D2">
        <w:rPr>
          <w:rFonts w:ascii="Arial" w:hAnsi="Arial" w:cs="Arial"/>
          <w:sz w:val="20"/>
          <w:szCs w:val="20"/>
        </w:rPr>
        <w:t>Cláusula 1ª</w:t>
      </w:r>
      <w:r>
        <w:rPr>
          <w:rFonts w:ascii="Arial" w:hAnsi="Arial" w:cs="Arial"/>
          <w:sz w:val="20"/>
          <w:szCs w:val="20"/>
        </w:rPr>
        <w:t xml:space="preserve"> do contrato de trabalho) – não usar abreviações</w:t>
      </w:r>
      <w:r w:rsidR="006826D2">
        <w:rPr>
          <w:rFonts w:ascii="Arial" w:hAnsi="Arial" w:cs="Arial"/>
          <w:sz w:val="20"/>
          <w:szCs w:val="20"/>
        </w:rPr>
        <w:t>.</w:t>
      </w:r>
    </w:p>
    <w:p w:rsidR="006826D2" w:rsidRPr="003E7C35" w:rsidRDefault="006826D2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7C35">
        <w:rPr>
          <w:rFonts w:ascii="Arial" w:hAnsi="Arial" w:cs="Arial"/>
          <w:sz w:val="20"/>
          <w:szCs w:val="20"/>
        </w:rPr>
        <w:t xml:space="preserve">Anotar o CBO – </w:t>
      </w:r>
      <w:r w:rsidR="003E7C35">
        <w:rPr>
          <w:rFonts w:ascii="Arial" w:hAnsi="Arial" w:cs="Arial"/>
          <w:sz w:val="20"/>
          <w:szCs w:val="20"/>
        </w:rPr>
        <w:t>Conforme tabela/ orientações do Núcleo de Pagamento de Pessoal</w:t>
      </w:r>
    </w:p>
    <w:p w:rsidR="006826D2" w:rsidRDefault="006826D2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</w:t>
      </w:r>
      <w:r w:rsidR="00331644">
        <w:rPr>
          <w:rFonts w:ascii="Arial" w:hAnsi="Arial" w:cs="Arial"/>
          <w:sz w:val="20"/>
          <w:szCs w:val="20"/>
        </w:rPr>
        <w:t xml:space="preserve"> a data constante no contrato (o mês deve</w:t>
      </w:r>
      <w:r>
        <w:rPr>
          <w:rFonts w:ascii="Arial" w:hAnsi="Arial" w:cs="Arial"/>
          <w:sz w:val="20"/>
          <w:szCs w:val="20"/>
        </w:rPr>
        <w:t xml:space="preserve"> ser </w:t>
      </w:r>
      <w:r w:rsidR="00331644">
        <w:rPr>
          <w:rFonts w:ascii="Arial" w:hAnsi="Arial" w:cs="Arial"/>
          <w:sz w:val="20"/>
          <w:szCs w:val="20"/>
        </w:rPr>
        <w:t xml:space="preserve">consignado </w:t>
      </w:r>
      <w:r>
        <w:rPr>
          <w:rFonts w:ascii="Arial" w:hAnsi="Arial" w:cs="Arial"/>
          <w:sz w:val="20"/>
          <w:szCs w:val="20"/>
        </w:rPr>
        <w:t>por extenso</w:t>
      </w:r>
      <w:r w:rsidR="0033164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E7C35" w:rsidRDefault="003E7C35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preencher</w:t>
      </w:r>
      <w:bookmarkStart w:id="0" w:name="_GoBack"/>
      <w:bookmarkEnd w:id="0"/>
    </w:p>
    <w:p w:rsidR="006826D2" w:rsidRPr="003E7C35" w:rsidRDefault="006826D2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7C35">
        <w:rPr>
          <w:rFonts w:ascii="Arial" w:hAnsi="Arial" w:cs="Arial"/>
          <w:sz w:val="20"/>
          <w:szCs w:val="20"/>
        </w:rPr>
        <w:t>Anotar o nº da Ficha de Registro de Empregados ou pág. do Livro de Registro de Empregados.</w:t>
      </w:r>
    </w:p>
    <w:p w:rsidR="001560D6" w:rsidRPr="001560D6" w:rsidRDefault="001560D6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0D6">
        <w:rPr>
          <w:rFonts w:ascii="Arial" w:hAnsi="Arial" w:cs="Arial"/>
          <w:sz w:val="20"/>
          <w:szCs w:val="20"/>
        </w:rPr>
        <w:t>Valor numérico e por extenso</w:t>
      </w:r>
      <w:r w:rsidR="00BB2EAE">
        <w:rPr>
          <w:rFonts w:ascii="Arial" w:hAnsi="Arial" w:cs="Arial"/>
          <w:sz w:val="20"/>
          <w:szCs w:val="20"/>
        </w:rPr>
        <w:t xml:space="preserve"> (entre parênteses)</w:t>
      </w:r>
      <w:r w:rsidRPr="001560D6">
        <w:rPr>
          <w:rFonts w:ascii="Arial" w:hAnsi="Arial" w:cs="Arial"/>
          <w:sz w:val="20"/>
          <w:szCs w:val="20"/>
        </w:rPr>
        <w:t xml:space="preserve"> da remuneração, conforme tabela salarial vigente. No caso de docente, acrescentar após o valor, a expressão “por hora-aula". No caso do emprego </w:t>
      </w:r>
      <w:proofErr w:type="gramStart"/>
      <w:r w:rsidRPr="001560D6">
        <w:rPr>
          <w:rFonts w:ascii="Arial" w:hAnsi="Arial" w:cs="Arial"/>
          <w:sz w:val="20"/>
          <w:szCs w:val="20"/>
        </w:rPr>
        <w:t xml:space="preserve">público </w:t>
      </w:r>
      <w:r>
        <w:rPr>
          <w:rFonts w:ascii="Arial" w:hAnsi="Arial" w:cs="Arial"/>
          <w:sz w:val="20"/>
          <w:szCs w:val="20"/>
        </w:rPr>
        <w:t xml:space="preserve">administrativo </w:t>
      </w:r>
      <w:r w:rsidRPr="001560D6">
        <w:rPr>
          <w:rFonts w:ascii="Arial" w:hAnsi="Arial" w:cs="Arial"/>
          <w:sz w:val="20"/>
          <w:szCs w:val="20"/>
        </w:rPr>
        <w:t>e Auxiliares de Docente</w:t>
      </w:r>
      <w:proofErr w:type="gramEnd"/>
      <w:r w:rsidRPr="001560D6">
        <w:rPr>
          <w:rFonts w:ascii="Arial" w:hAnsi="Arial" w:cs="Arial"/>
          <w:sz w:val="20"/>
          <w:szCs w:val="20"/>
        </w:rPr>
        <w:t xml:space="preserve"> acrescentar a expressão “por mês”; No caso do emprego público em confiança deve ser anotado apenas o </w:t>
      </w:r>
      <w:r>
        <w:rPr>
          <w:rFonts w:ascii="Arial" w:hAnsi="Arial" w:cs="Arial"/>
          <w:sz w:val="20"/>
          <w:szCs w:val="20"/>
        </w:rPr>
        <w:t>SALÁRIO BASE</w:t>
      </w:r>
      <w:r w:rsidRPr="001560D6">
        <w:rPr>
          <w:rFonts w:ascii="Arial" w:hAnsi="Arial" w:cs="Arial"/>
          <w:sz w:val="20"/>
          <w:szCs w:val="20"/>
        </w:rPr>
        <w:t>, a Gratificação de Representação será anotada no campo “Anotações Gerais”.</w:t>
      </w:r>
    </w:p>
    <w:p w:rsidR="006826D2" w:rsidRPr="006826D2" w:rsidRDefault="006826D2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sectPr w:rsidR="006826D2" w:rsidRPr="006826D2" w:rsidSect="00DC0557">
      <w:footerReference w:type="default" r:id="rId8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35" w:rsidRDefault="003E7C35" w:rsidP="003E7C35">
      <w:pPr>
        <w:spacing w:after="0" w:line="240" w:lineRule="auto"/>
      </w:pPr>
      <w:r>
        <w:separator/>
      </w:r>
    </w:p>
  </w:endnote>
  <w:endnote w:type="continuationSeparator" w:id="0">
    <w:p w:rsidR="003E7C35" w:rsidRDefault="003E7C35" w:rsidP="003E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35" w:rsidRPr="003E7C35" w:rsidRDefault="003E7C35" w:rsidP="003E7C35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3E7C35">
      <w:rPr>
        <w:rFonts w:ascii="Arial" w:hAnsi="Arial" w:cs="Arial"/>
        <w:color w:val="BFBFBF" w:themeColor="background1" w:themeShade="BF"/>
        <w:sz w:val="20"/>
        <w:szCs w:val="20"/>
      </w:rPr>
      <w:t>ANEXO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35" w:rsidRDefault="003E7C35" w:rsidP="003E7C35">
      <w:pPr>
        <w:spacing w:after="0" w:line="240" w:lineRule="auto"/>
      </w:pPr>
      <w:r>
        <w:separator/>
      </w:r>
    </w:p>
  </w:footnote>
  <w:footnote w:type="continuationSeparator" w:id="0">
    <w:p w:rsidR="003E7C35" w:rsidRDefault="003E7C35" w:rsidP="003E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0911C6"/>
    <w:rsid w:val="00123154"/>
    <w:rsid w:val="001560D6"/>
    <w:rsid w:val="003040BB"/>
    <w:rsid w:val="00331644"/>
    <w:rsid w:val="003E7C35"/>
    <w:rsid w:val="00402C6F"/>
    <w:rsid w:val="005A32EE"/>
    <w:rsid w:val="006826D2"/>
    <w:rsid w:val="006D5E3B"/>
    <w:rsid w:val="0086722B"/>
    <w:rsid w:val="00875779"/>
    <w:rsid w:val="00AB63DA"/>
    <w:rsid w:val="00BB2EAE"/>
    <w:rsid w:val="00D5042D"/>
    <w:rsid w:val="00DC0557"/>
    <w:rsid w:val="00ED1008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35"/>
  </w:style>
  <w:style w:type="paragraph" w:styleId="Rodap">
    <w:name w:val="footer"/>
    <w:basedOn w:val="Normal"/>
    <w:link w:val="RodapChar"/>
    <w:uiPriority w:val="99"/>
    <w:unhideWhenUsed/>
    <w:rsid w:val="003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35"/>
  </w:style>
  <w:style w:type="paragraph" w:styleId="Rodap">
    <w:name w:val="footer"/>
    <w:basedOn w:val="Normal"/>
    <w:link w:val="RodapChar"/>
    <w:uiPriority w:val="99"/>
    <w:unhideWhenUsed/>
    <w:rsid w:val="003E7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Andreia Vieira fredo</cp:lastModifiedBy>
  <cp:revision>17</cp:revision>
  <cp:lastPrinted>2014-10-01T12:56:00Z</cp:lastPrinted>
  <dcterms:created xsi:type="dcterms:W3CDTF">2014-10-01T11:51:00Z</dcterms:created>
  <dcterms:modified xsi:type="dcterms:W3CDTF">2015-09-29T14:07:00Z</dcterms:modified>
</cp:coreProperties>
</file>