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620536" w14:textId="7A929D0B" w:rsidR="006A0C53" w:rsidRPr="006A0C53" w:rsidRDefault="006A0C53" w:rsidP="006A0C53">
      <w:pPr>
        <w:jc w:val="center"/>
        <w:rPr>
          <w:b/>
          <w:bCs/>
          <w:sz w:val="36"/>
          <w:szCs w:val="36"/>
        </w:rPr>
      </w:pPr>
      <w:r w:rsidRPr="006A0C53">
        <w:rPr>
          <w:b/>
          <w:bCs/>
          <w:sz w:val="36"/>
          <w:szCs w:val="36"/>
        </w:rPr>
        <w:t>Cadastro gratuito no SICAF</w:t>
      </w:r>
      <w:r>
        <w:rPr>
          <w:b/>
          <w:bCs/>
          <w:sz w:val="36"/>
          <w:szCs w:val="36"/>
        </w:rPr>
        <w:br/>
      </w:r>
      <w:r>
        <w:t>(Sistema de Cadastramento Unificado de Fornecedores)</w:t>
      </w:r>
    </w:p>
    <w:p w14:paraId="616EA322" w14:textId="77777777" w:rsidR="006A0C53" w:rsidRDefault="006A0C53" w:rsidP="006A0C53"/>
    <w:p w14:paraId="6C754A3B" w14:textId="77777777" w:rsidR="006A0C53" w:rsidRPr="008C3AE8" w:rsidRDefault="006A0C53" w:rsidP="006A0C53">
      <w:pPr>
        <w:rPr>
          <w:b/>
          <w:bCs/>
        </w:rPr>
      </w:pPr>
      <w:r w:rsidRPr="008C3AE8">
        <w:rPr>
          <w:b/>
          <w:bCs/>
        </w:rPr>
        <w:t>Requisitos:</w:t>
      </w:r>
    </w:p>
    <w:p w14:paraId="6AADB570" w14:textId="77777777" w:rsidR="006A0C53" w:rsidRDefault="006A0C53" w:rsidP="006A0C53">
      <w:r>
        <w:t>Antes de iniciar, o responsável pela empresa deve possuir:</w:t>
      </w:r>
    </w:p>
    <w:p w14:paraId="25167B35" w14:textId="77777777" w:rsidR="006A0C53" w:rsidRDefault="006A0C53" w:rsidP="006A0C53">
      <w:pPr>
        <w:pStyle w:val="PargrafodaLista"/>
        <w:numPr>
          <w:ilvl w:val="0"/>
          <w:numId w:val="1"/>
        </w:numPr>
      </w:pPr>
      <w:r>
        <w:t>Conta Gov.br com selo de confiabilidade Prata ou Ouro; ou</w:t>
      </w:r>
    </w:p>
    <w:p w14:paraId="6A815AD8" w14:textId="77777777" w:rsidR="006A0C53" w:rsidRDefault="006A0C53" w:rsidP="006A0C53">
      <w:pPr>
        <w:pStyle w:val="PargrafodaLista"/>
        <w:numPr>
          <w:ilvl w:val="0"/>
          <w:numId w:val="1"/>
        </w:numPr>
      </w:pPr>
      <w:r>
        <w:t>Certificado Digital ICP-Brasil (A1, A3 ou certificado em nuvem).</w:t>
      </w:r>
    </w:p>
    <w:p w14:paraId="7F871251" w14:textId="77777777" w:rsidR="006A0C53" w:rsidRDefault="006A0C53" w:rsidP="006A0C53"/>
    <w:p w14:paraId="7BD6A54F" w14:textId="77777777" w:rsidR="006A0C53" w:rsidRPr="008C3AE8" w:rsidRDefault="006A0C53" w:rsidP="006A0C53">
      <w:pPr>
        <w:rPr>
          <w:b/>
          <w:bCs/>
        </w:rPr>
      </w:pPr>
      <w:r w:rsidRPr="008C3AE8">
        <w:rPr>
          <w:b/>
          <w:bCs/>
        </w:rPr>
        <w:t>Passo a passo</w:t>
      </w:r>
      <w:r>
        <w:rPr>
          <w:b/>
          <w:bCs/>
        </w:rPr>
        <w:t>:</w:t>
      </w:r>
    </w:p>
    <w:p w14:paraId="7490B983" w14:textId="77777777" w:rsidR="006A0C53" w:rsidRDefault="006A0C53" w:rsidP="006A0C53">
      <w:pPr>
        <w:pStyle w:val="PargrafodaLista"/>
        <w:numPr>
          <w:ilvl w:val="0"/>
          <w:numId w:val="2"/>
        </w:numPr>
      </w:pPr>
      <w:r>
        <w:t>Acesse o SICAF: https://www3.comprasnet.gov.br/sicaf-web/ou pelo Portal de Compras do Governo Federal (SICAF Digital);</w:t>
      </w:r>
    </w:p>
    <w:p w14:paraId="6F29D37E" w14:textId="77777777" w:rsidR="006A0C53" w:rsidRDefault="006A0C53" w:rsidP="006A0C53">
      <w:pPr>
        <w:pStyle w:val="PargrafodaLista"/>
        <w:numPr>
          <w:ilvl w:val="0"/>
          <w:numId w:val="2"/>
        </w:numPr>
      </w:pPr>
      <w:r>
        <w:t>Clique em Entrar com Gov.br;</w:t>
      </w:r>
    </w:p>
    <w:p w14:paraId="32A3812F" w14:textId="77777777" w:rsidR="006A0C53" w:rsidRDefault="006A0C53" w:rsidP="006A0C53">
      <w:pPr>
        <w:pStyle w:val="PargrafodaLista"/>
        <w:numPr>
          <w:ilvl w:val="0"/>
          <w:numId w:val="2"/>
        </w:numPr>
      </w:pPr>
      <w:r>
        <w:t>Faça a autenticação com sua conta Gov.br (Prata ou Ouro); ou utilizando seu certificado digital;</w:t>
      </w:r>
    </w:p>
    <w:p w14:paraId="459FBE04" w14:textId="77777777" w:rsidR="006A0C53" w:rsidRDefault="006A0C53" w:rsidP="006A0C53">
      <w:pPr>
        <w:pStyle w:val="PargrafodaLista"/>
        <w:numPr>
          <w:ilvl w:val="0"/>
          <w:numId w:val="2"/>
        </w:numPr>
      </w:pPr>
      <w:r>
        <w:t>Após o primeiro acesso, entre no menu Credenciamento;</w:t>
      </w:r>
    </w:p>
    <w:p w14:paraId="1C498668" w14:textId="77777777" w:rsidR="006A0C53" w:rsidRDefault="006A0C53" w:rsidP="006A0C53">
      <w:pPr>
        <w:pStyle w:val="PargrafodaLista"/>
        <w:numPr>
          <w:ilvl w:val="0"/>
          <w:numId w:val="2"/>
        </w:numPr>
      </w:pPr>
      <w:r>
        <w:t>Informe o CNPJ da empresa;</w:t>
      </w:r>
    </w:p>
    <w:p w14:paraId="4BB60D49" w14:textId="77777777" w:rsidR="006A0C53" w:rsidRDefault="006A0C53" w:rsidP="006A0C53">
      <w:pPr>
        <w:pStyle w:val="PargrafodaLista"/>
        <w:numPr>
          <w:ilvl w:val="0"/>
          <w:numId w:val="2"/>
        </w:numPr>
      </w:pPr>
      <w:r>
        <w:t>Complete os dados solicitados pelo sistema;</w:t>
      </w:r>
    </w:p>
    <w:p w14:paraId="22288AA1" w14:textId="77777777" w:rsidR="006A0C53" w:rsidRDefault="006A0C53" w:rsidP="006A0C53">
      <w:pPr>
        <w:pStyle w:val="PargrafodaLista"/>
        <w:numPr>
          <w:ilvl w:val="0"/>
          <w:numId w:val="2"/>
        </w:numPr>
      </w:pPr>
      <w:r>
        <w:t>Clique em Credenciar para concluir o cadastro inicial.</w:t>
      </w:r>
    </w:p>
    <w:p w14:paraId="085B058E" w14:textId="77777777" w:rsidR="006A0C53" w:rsidRDefault="006A0C53" w:rsidP="006A0C53"/>
    <w:p w14:paraId="26F0BB81" w14:textId="77777777" w:rsidR="006A0C53" w:rsidRPr="008C3AE8" w:rsidRDefault="006A0C53" w:rsidP="006A0C53">
      <w:pPr>
        <w:rPr>
          <w:b/>
          <w:bCs/>
        </w:rPr>
      </w:pPr>
      <w:r w:rsidRPr="008C3AE8">
        <w:rPr>
          <w:b/>
          <w:bCs/>
        </w:rPr>
        <w:t>Após o credenciamento</w:t>
      </w:r>
      <w:r>
        <w:rPr>
          <w:b/>
          <w:bCs/>
        </w:rPr>
        <w:t>:</w:t>
      </w:r>
    </w:p>
    <w:p w14:paraId="7C561010" w14:textId="77777777" w:rsidR="006A0C53" w:rsidRDefault="006A0C53" w:rsidP="006A0C53">
      <w:r>
        <w:t>Com o credenciamento realizado, a empresa poderá:</w:t>
      </w:r>
    </w:p>
    <w:p w14:paraId="0CB32B9A" w14:textId="77777777" w:rsidR="006A0C53" w:rsidRDefault="006A0C53" w:rsidP="006A0C53">
      <w:pPr>
        <w:pStyle w:val="PargrafodaLista"/>
        <w:numPr>
          <w:ilvl w:val="0"/>
          <w:numId w:val="5"/>
        </w:numPr>
      </w:pPr>
      <w:r>
        <w:t>Atualizar documentos e informações cadastrais;</w:t>
      </w:r>
    </w:p>
    <w:p w14:paraId="509C7B1A" w14:textId="77777777" w:rsidR="006A0C53" w:rsidRDefault="006A0C53" w:rsidP="006A0C53">
      <w:pPr>
        <w:pStyle w:val="PargrafodaLista"/>
        <w:numPr>
          <w:ilvl w:val="0"/>
          <w:numId w:val="5"/>
        </w:numPr>
      </w:pPr>
      <w:r>
        <w:t>Obter o CRC (Certificado de Registro Cadastral);</w:t>
      </w:r>
    </w:p>
    <w:p w14:paraId="1E2B6B37" w14:textId="77777777" w:rsidR="006A0C53" w:rsidRDefault="006A0C53" w:rsidP="006A0C53">
      <w:pPr>
        <w:pStyle w:val="PargrafodaLista"/>
        <w:numPr>
          <w:ilvl w:val="0"/>
          <w:numId w:val="5"/>
        </w:numPr>
      </w:pPr>
      <w:r>
        <w:t>Participar de licitações eletrônicas do Governo Federal;</w:t>
      </w:r>
    </w:p>
    <w:p w14:paraId="02BCDD7F" w14:textId="77777777" w:rsidR="006A0C53" w:rsidRDefault="006A0C53" w:rsidP="006A0C53">
      <w:pPr>
        <w:pStyle w:val="PargrafodaLista"/>
        <w:numPr>
          <w:ilvl w:val="0"/>
          <w:numId w:val="5"/>
        </w:numPr>
      </w:pPr>
      <w:r>
        <w:t>Manter regularidade cadastral para futuras contratações públicas.</w:t>
      </w:r>
    </w:p>
    <w:p w14:paraId="228A13AD" w14:textId="77777777" w:rsidR="006A0C53" w:rsidRDefault="006A0C53" w:rsidP="006A0C53"/>
    <w:p w14:paraId="262192B7" w14:textId="77777777" w:rsidR="006A0C53" w:rsidRPr="008C3AE8" w:rsidRDefault="006A0C53" w:rsidP="006A0C53">
      <w:pPr>
        <w:rPr>
          <w:b/>
          <w:bCs/>
        </w:rPr>
      </w:pPr>
      <w:r w:rsidRPr="008C3AE8">
        <w:rPr>
          <w:b/>
          <w:bCs/>
        </w:rPr>
        <w:t>Custo</w:t>
      </w:r>
      <w:r>
        <w:rPr>
          <w:b/>
          <w:bCs/>
        </w:rPr>
        <w:t>:</w:t>
      </w:r>
    </w:p>
    <w:p w14:paraId="7106502B" w14:textId="77777777" w:rsidR="006A0C53" w:rsidRDefault="006A0C53" w:rsidP="006A0C53">
      <w:pPr>
        <w:jc w:val="both"/>
      </w:pPr>
      <w:r w:rsidRPr="008C3AE8">
        <w:rPr>
          <w:b/>
          <w:bCs/>
        </w:rPr>
        <w:t>O cadastro e a manutenção do SICAF são gratuitos.</w:t>
      </w:r>
      <w:r>
        <w:t xml:space="preserve"> O único custo eventualmente envolvido é o da aquisição e renovação do certificado digital, caso a empresa opte por utilizá-lo.</w:t>
      </w:r>
    </w:p>
    <w:p w14:paraId="1A3E6BB9" w14:textId="77777777" w:rsidR="006A0C53" w:rsidRDefault="006A0C53" w:rsidP="006A0C53">
      <w:pPr>
        <w:jc w:val="both"/>
      </w:pPr>
      <w:r>
        <w:t xml:space="preserve">Link oficial para iniciar o cadastro: </w:t>
      </w:r>
      <w:hyperlink r:id="rId10" w:history="1">
        <w:r w:rsidRPr="00E53324">
          <w:rPr>
            <w:rStyle w:val="Hyperlink"/>
          </w:rPr>
          <w:t>https://www.gov.br/pt-br/servicos/cadastrar-se-como-fornecedor-da-administracao-publica</w:t>
        </w:r>
      </w:hyperlink>
    </w:p>
    <w:p w14:paraId="67B75379" w14:textId="77777777" w:rsidR="006A0C53" w:rsidRDefault="006A0C53" w:rsidP="006A0C53"/>
    <w:p w14:paraId="46CB30E8" w14:textId="5A462B2C" w:rsidR="006A0C53" w:rsidRDefault="006A0C53" w:rsidP="006A0C53">
      <w:pPr>
        <w:jc w:val="both"/>
      </w:pPr>
      <w:r>
        <w:t>Para o credenciamento no SICAF, os dados básicos da empresa (CNPJ, razão social, situação cadastral etc.) são integrados automaticamente de bases governamentais. Contudo, para manter o cadastro completo e obter habilitações para licitações, é necessário inserir e validar documentos fiscais, trabalhistas, econômicos e jurídicos.</w:t>
      </w:r>
    </w:p>
    <w:p w14:paraId="7C20032D" w14:textId="77777777" w:rsidR="006A0C53" w:rsidRPr="008C3AE8" w:rsidRDefault="006A0C53" w:rsidP="006A0C53">
      <w:pPr>
        <w:rPr>
          <w:b/>
          <w:bCs/>
        </w:rPr>
      </w:pPr>
      <w:r w:rsidRPr="008C3AE8">
        <w:rPr>
          <w:b/>
          <w:bCs/>
        </w:rPr>
        <w:lastRenderedPageBreak/>
        <w:t>1. MEI (Microempreendedor Individual)</w:t>
      </w:r>
    </w:p>
    <w:p w14:paraId="7326DFD0" w14:textId="77777777" w:rsidR="006A0C53" w:rsidRDefault="006A0C53" w:rsidP="006A0C53">
      <w:pPr>
        <w:jc w:val="both"/>
      </w:pPr>
      <w:r>
        <w:t>Normalmente são necessários:</w:t>
      </w:r>
    </w:p>
    <w:p w14:paraId="3565222E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Dados cadastrais;</w:t>
      </w:r>
    </w:p>
    <w:p w14:paraId="03DCFCAE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CNPJ ativo;</w:t>
      </w:r>
    </w:p>
    <w:p w14:paraId="4FD65B01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CPF do titular;</w:t>
      </w:r>
    </w:p>
    <w:p w14:paraId="6D6E0D40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Comprovante de endereço;</w:t>
      </w:r>
    </w:p>
    <w:p w14:paraId="31FF52ED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E-mail e telefone atualizados;</w:t>
      </w:r>
    </w:p>
    <w:p w14:paraId="2B1D1F8C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Documentos empresariais;</w:t>
      </w:r>
    </w:p>
    <w:p w14:paraId="17500259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Certificado da Condição de Microempreendedor Individual (CCMEI);</w:t>
      </w:r>
    </w:p>
    <w:p w14:paraId="7376C48E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Regularidade fiscal;</w:t>
      </w:r>
    </w:p>
    <w:p w14:paraId="2E5F6C94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Comprovante de inscrição e situação cadastral no CNPJ;</w:t>
      </w:r>
    </w:p>
    <w:p w14:paraId="1DD5404F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Certidões de regularidade fiscal quando exigidas em licitações;</w:t>
      </w:r>
    </w:p>
    <w:p w14:paraId="1910E8AC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Qualificação técnica;</w:t>
      </w:r>
    </w:p>
    <w:p w14:paraId="38BADD62" w14:textId="77777777" w:rsidR="006A0C53" w:rsidRDefault="006A0C53" w:rsidP="006A0C53">
      <w:pPr>
        <w:pStyle w:val="PargrafodaLista"/>
        <w:numPr>
          <w:ilvl w:val="0"/>
          <w:numId w:val="3"/>
        </w:numPr>
        <w:jc w:val="both"/>
      </w:pPr>
      <w:r>
        <w:t>Atestados de capacidade técnica, quando a licitação exigir comprovação de experiência.</w:t>
      </w:r>
    </w:p>
    <w:p w14:paraId="25AA2146" w14:textId="77777777" w:rsidR="009A0C2B" w:rsidRDefault="009A0C2B" w:rsidP="006A0C53">
      <w:pPr>
        <w:jc w:val="both"/>
        <w:rPr>
          <w:b/>
          <w:bCs/>
        </w:rPr>
      </w:pPr>
    </w:p>
    <w:p w14:paraId="73CBDCB4" w14:textId="31F1D5F7" w:rsidR="006A0C53" w:rsidRPr="008C3AE8" w:rsidRDefault="006A0C53" w:rsidP="006A0C53">
      <w:pPr>
        <w:jc w:val="both"/>
        <w:rPr>
          <w:b/>
          <w:bCs/>
        </w:rPr>
      </w:pPr>
      <w:r w:rsidRPr="008C3AE8">
        <w:rPr>
          <w:b/>
          <w:bCs/>
        </w:rPr>
        <w:t>2. ME (Microempresa)</w:t>
      </w:r>
    </w:p>
    <w:p w14:paraId="6EDED901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Documentação jurídica;</w:t>
      </w:r>
    </w:p>
    <w:p w14:paraId="7637DFB0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Contrato Social consolidado e alterações (se houver);</w:t>
      </w:r>
    </w:p>
    <w:p w14:paraId="588D6B88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Requerimento de Empresário (para empresário individual) ou ato constitutivo registrado na Junta Comercial;</w:t>
      </w:r>
    </w:p>
    <w:p w14:paraId="44631F57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Documento de identificação dos sócios administradores;</w:t>
      </w:r>
    </w:p>
    <w:p w14:paraId="29B62BC4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Regularidade fiscal e trabalhista;</w:t>
      </w:r>
    </w:p>
    <w:p w14:paraId="4CB9CBE7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Cartão CNPJ;</w:t>
      </w:r>
    </w:p>
    <w:p w14:paraId="0ED0449F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Certidão de Regularidade do FGTS;</w:t>
      </w:r>
    </w:p>
    <w:p w14:paraId="66E54A39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Certidão de Débitos Relativos a Créditos Tributários Federais e Dívida Ativa da União;</w:t>
      </w:r>
    </w:p>
    <w:p w14:paraId="055D4AF9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Certidões estadual e municipal, quando aplicáveis;</w:t>
      </w:r>
    </w:p>
    <w:p w14:paraId="6711D2E6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Certidão Negativa de Débitos Trabalhistas (CNDT);</w:t>
      </w:r>
    </w:p>
    <w:p w14:paraId="31D4B459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Qualificação econômico-financeira;</w:t>
      </w:r>
    </w:p>
    <w:p w14:paraId="4817784C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Balanço patrimonial e demonstrações contábeis, quando exigíveis pela legislação;</w:t>
      </w:r>
    </w:p>
    <w:p w14:paraId="476EDDC4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Índices financeiros calculados pelo sistema em determinadas situações;</w:t>
      </w:r>
    </w:p>
    <w:p w14:paraId="033E8019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Qualificação técnica;</w:t>
      </w:r>
    </w:p>
    <w:p w14:paraId="0FC4F509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Atestados de capacidade técnica;</w:t>
      </w:r>
    </w:p>
    <w:p w14:paraId="11F9055C" w14:textId="77777777" w:rsidR="006A0C53" w:rsidRDefault="006A0C53" w:rsidP="006A0C53">
      <w:pPr>
        <w:pStyle w:val="PargrafodaLista"/>
        <w:numPr>
          <w:ilvl w:val="0"/>
          <w:numId w:val="4"/>
        </w:numPr>
        <w:jc w:val="both"/>
      </w:pPr>
      <w:r>
        <w:t>Registros em conselhos profissionais, quando a atividade exigir (CREA, CAU, CRMV, CRQ etc.).</w:t>
      </w:r>
    </w:p>
    <w:p w14:paraId="52B98360" w14:textId="77777777" w:rsidR="009A0C2B" w:rsidRDefault="009A0C2B" w:rsidP="006A0C53">
      <w:pPr>
        <w:rPr>
          <w:b/>
          <w:bCs/>
        </w:rPr>
      </w:pPr>
    </w:p>
    <w:p w14:paraId="12AB7F62" w14:textId="5AC856DF" w:rsidR="006A0C53" w:rsidRPr="008C3AE8" w:rsidRDefault="006A0C53" w:rsidP="006A0C53">
      <w:pPr>
        <w:rPr>
          <w:b/>
          <w:bCs/>
        </w:rPr>
      </w:pPr>
      <w:r w:rsidRPr="008C3AE8">
        <w:rPr>
          <w:b/>
          <w:bCs/>
        </w:rPr>
        <w:t>3. LTDA (Sociedade Limitada)</w:t>
      </w:r>
    </w:p>
    <w:p w14:paraId="58429E0E" w14:textId="77777777" w:rsidR="006A0C53" w:rsidRDefault="006A0C53" w:rsidP="006A0C53">
      <w:r>
        <w:t>Para uma Empresa LTDA, são exigidos os mesmos documentos da ME, acrescidos da documentação societária completa.</w:t>
      </w:r>
    </w:p>
    <w:p w14:paraId="0EB6558E" w14:textId="77777777" w:rsidR="006A0C53" w:rsidRDefault="006A0C53" w:rsidP="006A0C53">
      <w:pPr>
        <w:pStyle w:val="PargrafodaLista"/>
        <w:numPr>
          <w:ilvl w:val="0"/>
          <w:numId w:val="6"/>
        </w:numPr>
      </w:pPr>
      <w:r>
        <w:lastRenderedPageBreak/>
        <w:t>Habilitação jurídica;</w:t>
      </w:r>
    </w:p>
    <w:p w14:paraId="03FCF398" w14:textId="77777777" w:rsidR="006A0C53" w:rsidRDefault="006A0C53" w:rsidP="006A0C53">
      <w:pPr>
        <w:pStyle w:val="PargrafodaLista"/>
        <w:numPr>
          <w:ilvl w:val="0"/>
          <w:numId w:val="6"/>
        </w:numPr>
      </w:pPr>
      <w:r>
        <w:t>Contrato Social;</w:t>
      </w:r>
    </w:p>
    <w:p w14:paraId="1A19BAE1" w14:textId="77777777" w:rsidR="006A0C53" w:rsidRDefault="006A0C53" w:rsidP="006A0C53">
      <w:pPr>
        <w:pStyle w:val="PargrafodaLista"/>
        <w:numPr>
          <w:ilvl w:val="0"/>
          <w:numId w:val="6"/>
        </w:numPr>
      </w:pPr>
      <w:r>
        <w:t>Alterações contratuais registradas;</w:t>
      </w:r>
    </w:p>
    <w:p w14:paraId="6823071A" w14:textId="77777777" w:rsidR="006A0C53" w:rsidRDefault="006A0C53" w:rsidP="006A0C53">
      <w:pPr>
        <w:pStyle w:val="PargrafodaLista"/>
        <w:numPr>
          <w:ilvl w:val="0"/>
          <w:numId w:val="6"/>
        </w:numPr>
      </w:pPr>
      <w:r>
        <w:t>Consolidação contratual (se existente);</w:t>
      </w:r>
    </w:p>
    <w:p w14:paraId="22D46795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Documentos dos representantes legais;</w:t>
      </w:r>
    </w:p>
    <w:p w14:paraId="499691A0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Procuração, quando o cadastro for feito por procurador;</w:t>
      </w:r>
    </w:p>
    <w:p w14:paraId="305D8071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Regularidade fiscal e trabalhista;</w:t>
      </w:r>
    </w:p>
    <w:p w14:paraId="0E153650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Cartão CNPJ;</w:t>
      </w:r>
    </w:p>
    <w:p w14:paraId="5ED14492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Certidões federais, estaduais e municipais;</w:t>
      </w:r>
    </w:p>
    <w:p w14:paraId="1D408702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Certificado de Regularidade do FGTS (CRF);</w:t>
      </w:r>
    </w:p>
    <w:p w14:paraId="4F8815C4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CNDT;</w:t>
      </w:r>
    </w:p>
    <w:p w14:paraId="32B7E954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Qualificação econômico-financeira;</w:t>
      </w:r>
    </w:p>
    <w:p w14:paraId="547F0F49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Balanço patrimonial do último exercício;</w:t>
      </w:r>
    </w:p>
    <w:p w14:paraId="297A4035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Demonstrações contábeis;</w:t>
      </w:r>
    </w:p>
    <w:p w14:paraId="51FDFF2E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Termos de abertura e encerramento do livro contábil, quando exigidos;</w:t>
      </w:r>
    </w:p>
    <w:p w14:paraId="18335DF5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Registro na Junta Comercial ou SPED Contábil;</w:t>
      </w:r>
    </w:p>
    <w:p w14:paraId="05A8361B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Qualificação técnica;</w:t>
      </w:r>
    </w:p>
    <w:p w14:paraId="213062D5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Atestados de capacidade técnica;</w:t>
      </w:r>
    </w:p>
    <w:p w14:paraId="584C419F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Certidões de acervo técnico, quando aplicáveis;</w:t>
      </w:r>
    </w:p>
    <w:p w14:paraId="007E4C1A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Registros em conselhos profissionais;</w:t>
      </w:r>
    </w:p>
    <w:p w14:paraId="083A4509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Documentos que costumam ser solicitados em praticamente qualquer empresa;</w:t>
      </w:r>
    </w:p>
    <w:p w14:paraId="3E77179A" w14:textId="77777777" w:rsidR="006A0C53" w:rsidRDefault="006A0C53" w:rsidP="006A0C53">
      <w:pPr>
        <w:pStyle w:val="PargrafodaLista"/>
        <w:numPr>
          <w:ilvl w:val="0"/>
          <w:numId w:val="7"/>
        </w:numPr>
      </w:pPr>
      <w:r>
        <w:t>CNPJ ativo;</w:t>
      </w:r>
    </w:p>
    <w:p w14:paraId="79D15029" w14:textId="77777777" w:rsidR="006A0C53" w:rsidRDefault="006A0C53" w:rsidP="006A0C53">
      <w:pPr>
        <w:pStyle w:val="PargrafodaLista"/>
        <w:numPr>
          <w:ilvl w:val="0"/>
          <w:numId w:val="8"/>
        </w:numPr>
      </w:pPr>
      <w:r>
        <w:t>Conta Gov.br Prata ou Ouro do responsável;</w:t>
      </w:r>
    </w:p>
    <w:p w14:paraId="6DFD3BFD" w14:textId="77777777" w:rsidR="006A0C53" w:rsidRDefault="006A0C53" w:rsidP="006A0C53">
      <w:pPr>
        <w:pStyle w:val="PargrafodaLista"/>
        <w:numPr>
          <w:ilvl w:val="0"/>
          <w:numId w:val="8"/>
        </w:numPr>
      </w:pPr>
      <w:r>
        <w:t>Certificado digital ICP-Brasil (recomendado ou exigido em algumas operações);</w:t>
      </w:r>
    </w:p>
    <w:p w14:paraId="26F345EF" w14:textId="77777777" w:rsidR="006A0C53" w:rsidRDefault="006A0C53" w:rsidP="006A0C53">
      <w:pPr>
        <w:pStyle w:val="PargrafodaLista"/>
        <w:numPr>
          <w:ilvl w:val="0"/>
          <w:numId w:val="8"/>
        </w:numPr>
      </w:pPr>
      <w:r>
        <w:t>Documento de identidade do representante legal;</w:t>
      </w:r>
    </w:p>
    <w:p w14:paraId="5DCEA063" w14:textId="77777777" w:rsidR="006A0C53" w:rsidRDefault="006A0C53" w:rsidP="006A0C53">
      <w:pPr>
        <w:pStyle w:val="PargrafodaLista"/>
        <w:numPr>
          <w:ilvl w:val="0"/>
          <w:numId w:val="8"/>
        </w:numPr>
      </w:pPr>
      <w:r>
        <w:t>E-mail e telefone atualizados;</w:t>
      </w:r>
    </w:p>
    <w:p w14:paraId="5AEBE981" w14:textId="77777777" w:rsidR="006A0C53" w:rsidRDefault="006A0C53" w:rsidP="006A0C53">
      <w:pPr>
        <w:pStyle w:val="PargrafodaLista"/>
        <w:numPr>
          <w:ilvl w:val="0"/>
          <w:numId w:val="8"/>
        </w:numPr>
      </w:pPr>
      <w:r>
        <w:t>Dados bancários da empresa.</w:t>
      </w:r>
    </w:p>
    <w:p w14:paraId="2769D727" w14:textId="77777777" w:rsidR="006A0C53" w:rsidRDefault="006A0C53" w:rsidP="006A0C53"/>
    <w:p w14:paraId="226FAC1E" w14:textId="77777777" w:rsidR="006A0C53" w:rsidRPr="008C3AE8" w:rsidRDefault="006A0C53" w:rsidP="006A0C53">
      <w:pPr>
        <w:rPr>
          <w:b/>
          <w:bCs/>
        </w:rPr>
      </w:pPr>
      <w:r w:rsidRPr="008C3AE8">
        <w:rPr>
          <w:b/>
          <w:bCs/>
        </w:rPr>
        <w:t>Dica prática</w:t>
      </w:r>
      <w:r>
        <w:rPr>
          <w:b/>
          <w:bCs/>
        </w:rPr>
        <w:t>:</w:t>
      </w:r>
    </w:p>
    <w:p w14:paraId="312AB02C" w14:textId="77777777" w:rsidR="006A0C53" w:rsidRDefault="006A0C53" w:rsidP="006A0C53">
      <w:r>
        <w:t>Para uma empresa que está se cadastrando pela primeira vez, tenha em mãos:</w:t>
      </w:r>
    </w:p>
    <w:p w14:paraId="4DB56771" w14:textId="77777777" w:rsidR="006A0C53" w:rsidRDefault="006A0C53" w:rsidP="006A0C53">
      <w:pPr>
        <w:pStyle w:val="PargrafodaLista"/>
        <w:numPr>
          <w:ilvl w:val="0"/>
          <w:numId w:val="9"/>
        </w:numPr>
      </w:pPr>
      <w:r>
        <w:t>Cartão CNPJ;</w:t>
      </w:r>
    </w:p>
    <w:p w14:paraId="434E43A0" w14:textId="77777777" w:rsidR="006A0C53" w:rsidRDefault="006A0C53" w:rsidP="006A0C53">
      <w:pPr>
        <w:pStyle w:val="PargrafodaLista"/>
        <w:numPr>
          <w:ilvl w:val="0"/>
          <w:numId w:val="9"/>
        </w:numPr>
      </w:pPr>
      <w:r>
        <w:t>Contrato Social ou CCMEI;</w:t>
      </w:r>
    </w:p>
    <w:p w14:paraId="2C852858" w14:textId="77777777" w:rsidR="006A0C53" w:rsidRDefault="006A0C53" w:rsidP="006A0C53">
      <w:pPr>
        <w:pStyle w:val="PargrafodaLista"/>
        <w:numPr>
          <w:ilvl w:val="0"/>
          <w:numId w:val="9"/>
        </w:numPr>
      </w:pPr>
      <w:r>
        <w:t>Documento dos sócios/administrador;</w:t>
      </w:r>
    </w:p>
    <w:p w14:paraId="0B697BEF" w14:textId="77777777" w:rsidR="006A0C53" w:rsidRDefault="006A0C53" w:rsidP="006A0C53">
      <w:pPr>
        <w:pStyle w:val="PargrafodaLista"/>
        <w:numPr>
          <w:ilvl w:val="0"/>
          <w:numId w:val="9"/>
        </w:numPr>
      </w:pPr>
      <w:r>
        <w:t>Certidões Federal, FGTS e CNDT;</w:t>
      </w:r>
    </w:p>
    <w:p w14:paraId="68C429A2" w14:textId="77777777" w:rsidR="006A0C53" w:rsidRDefault="006A0C53" w:rsidP="006A0C53">
      <w:pPr>
        <w:pStyle w:val="PargrafodaLista"/>
        <w:numPr>
          <w:ilvl w:val="0"/>
          <w:numId w:val="9"/>
        </w:numPr>
      </w:pPr>
      <w:r>
        <w:t>Balanço patrimonial (exceto MEI);</w:t>
      </w:r>
    </w:p>
    <w:p w14:paraId="487E1354" w14:textId="77777777" w:rsidR="006A0C53" w:rsidRDefault="006A0C53" w:rsidP="006A0C53">
      <w:pPr>
        <w:pStyle w:val="PargrafodaLista"/>
        <w:numPr>
          <w:ilvl w:val="0"/>
          <w:numId w:val="9"/>
        </w:numPr>
      </w:pPr>
      <w:r>
        <w:t>Certificados técnicos da atividade, se houver.</w:t>
      </w:r>
    </w:p>
    <w:p w14:paraId="2723359F" w14:textId="75552755" w:rsidR="005F151D" w:rsidRPr="009A0C2B" w:rsidRDefault="006A0C53" w:rsidP="009A0C2B">
      <w:pPr>
        <w:jc w:val="both"/>
      </w:pPr>
      <w:r>
        <w:t>Com esses documentos, normalmente é possível concluir a maior parte das etapas do SICAF e emitir o CRC após as validações necessárias.</w:t>
      </w:r>
    </w:p>
    <w:sectPr w:rsidR="005F151D" w:rsidRPr="009A0C2B" w:rsidSect="00BC67FF">
      <w:headerReference w:type="default" r:id="rId11"/>
      <w:footerReference w:type="default" r:id="rId12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C6BB63" w14:textId="77777777" w:rsidR="007656C1" w:rsidRDefault="007656C1" w:rsidP="00414133">
      <w:pPr>
        <w:spacing w:after="0" w:line="240" w:lineRule="auto"/>
      </w:pPr>
      <w:r>
        <w:separator/>
      </w:r>
    </w:p>
  </w:endnote>
  <w:endnote w:type="continuationSeparator" w:id="0">
    <w:p w14:paraId="090490C4" w14:textId="77777777" w:rsidR="007656C1" w:rsidRDefault="007656C1" w:rsidP="0041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spacing w:after="0"/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spacing w:after="0"/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515FD4" w14:textId="77777777" w:rsidR="007656C1" w:rsidRDefault="007656C1" w:rsidP="00414133">
      <w:pPr>
        <w:spacing w:after="0" w:line="240" w:lineRule="auto"/>
      </w:pPr>
      <w:r>
        <w:separator/>
      </w:r>
    </w:p>
  </w:footnote>
  <w:footnote w:type="continuationSeparator" w:id="0">
    <w:p w14:paraId="0CFC39C0" w14:textId="77777777" w:rsidR="007656C1" w:rsidRDefault="007656C1" w:rsidP="0041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A3F296E" w14:textId="77777777" w:rsidR="005F151D" w:rsidRDefault="005F151D" w:rsidP="00414133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70053D"/>
    <w:multiLevelType w:val="hybridMultilevel"/>
    <w:tmpl w:val="583A3E7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1D40"/>
    <w:multiLevelType w:val="hybridMultilevel"/>
    <w:tmpl w:val="B21A17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15407"/>
    <w:multiLevelType w:val="hybridMultilevel"/>
    <w:tmpl w:val="BE6E11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13A74"/>
    <w:multiLevelType w:val="hybridMultilevel"/>
    <w:tmpl w:val="5534076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33816"/>
    <w:multiLevelType w:val="hybridMultilevel"/>
    <w:tmpl w:val="32D6BE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A699E"/>
    <w:multiLevelType w:val="hybridMultilevel"/>
    <w:tmpl w:val="44F010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27696"/>
    <w:multiLevelType w:val="hybridMultilevel"/>
    <w:tmpl w:val="70E0D8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60800"/>
    <w:multiLevelType w:val="hybridMultilevel"/>
    <w:tmpl w:val="373432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F2514"/>
    <w:multiLevelType w:val="hybridMultilevel"/>
    <w:tmpl w:val="4A28633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97957">
    <w:abstractNumId w:val="4"/>
  </w:num>
  <w:num w:numId="2" w16cid:durableId="1240097173">
    <w:abstractNumId w:val="5"/>
  </w:num>
  <w:num w:numId="3" w16cid:durableId="1031763682">
    <w:abstractNumId w:val="2"/>
  </w:num>
  <w:num w:numId="4" w16cid:durableId="531303923">
    <w:abstractNumId w:val="8"/>
  </w:num>
  <w:num w:numId="5" w16cid:durableId="976492106">
    <w:abstractNumId w:val="6"/>
  </w:num>
  <w:num w:numId="6" w16cid:durableId="105393256">
    <w:abstractNumId w:val="7"/>
  </w:num>
  <w:num w:numId="7" w16cid:durableId="1520662669">
    <w:abstractNumId w:val="1"/>
  </w:num>
  <w:num w:numId="8" w16cid:durableId="265774934">
    <w:abstractNumId w:val="3"/>
  </w:num>
  <w:num w:numId="9" w16cid:durableId="16766154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202D53"/>
    <w:rsid w:val="002560CC"/>
    <w:rsid w:val="00392982"/>
    <w:rsid w:val="003F0A69"/>
    <w:rsid w:val="00414133"/>
    <w:rsid w:val="00483E70"/>
    <w:rsid w:val="004A2159"/>
    <w:rsid w:val="0053755F"/>
    <w:rsid w:val="00586988"/>
    <w:rsid w:val="005F151D"/>
    <w:rsid w:val="006A0C53"/>
    <w:rsid w:val="006B5B3A"/>
    <w:rsid w:val="00763BB0"/>
    <w:rsid w:val="007656C1"/>
    <w:rsid w:val="0080637D"/>
    <w:rsid w:val="0083656D"/>
    <w:rsid w:val="008B5727"/>
    <w:rsid w:val="0090539B"/>
    <w:rsid w:val="009A0C2B"/>
    <w:rsid w:val="009B78D1"/>
    <w:rsid w:val="00A10099"/>
    <w:rsid w:val="00A46241"/>
    <w:rsid w:val="00A710DF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basedOn w:val="Normal"/>
    <w:uiPriority w:val="34"/>
    <w:qFormat/>
    <w:rsid w:val="006A0C53"/>
    <w:pPr>
      <w:spacing w:line="278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A0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pt-br/servicos/cadastrar-se-como-fornecedor-da-administracao-publi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FELIPE CAIO SILVA MENEGOZZI</cp:lastModifiedBy>
  <cp:revision>5</cp:revision>
  <cp:lastPrinted>2026-05-29T18:22:00Z</cp:lastPrinted>
  <dcterms:created xsi:type="dcterms:W3CDTF">2026-06-23T11:35:00Z</dcterms:created>
  <dcterms:modified xsi:type="dcterms:W3CDTF">2026-08-12T18:05:00Z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