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0" w:lineRule="auto"/>
        <w:ind w:left="0" w:firstLine="0"/>
        <w:jc w:val="both"/>
        <w:rPr>
          <w:b w:val="1"/>
          <w:bCs w:val="1"/>
          <w:sz w:val="24"/>
          <w:szCs w:val="24"/>
        </w:rPr>
      </w:pPr>
      <w:bookmarkStart w:colFirst="0" w:colLast="0" w:name="_8irpgkxs5gcs" w:id="0"/>
      <w:bookmarkEnd w:id="0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CONTRATO DE DOAÇÃO DE MÃO DE OBRA E SERVIÇOS DE INFRAESTRUTURA</w:t>
      </w:r>
    </w:p>
    <w:p w:rsidR="00000000" w:rsidDel="00000000" w:rsidP="00000000" w:rsidRDefault="00000000" w:rsidRPr="00000000" w14:paraId="00000002">
      <w:pPr>
        <w:spacing w:after="240" w:lineRule="auto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(Aplicável a Pessoa Física – Lei 9.608/98 – e Pessoa Jurídica – Arts. 538 a 564 do Código Civil)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0" w:lineRule="auto"/>
        <w:ind w:left="720" w:hanging="360"/>
        <w:jc w:val="both"/>
        <w:rPr>
          <w:b w:val="1"/>
          <w:bCs w:val="1"/>
          <w:color w:val="000000"/>
          <w:sz w:val="24"/>
          <w:szCs w:val="24"/>
        </w:rPr>
      </w:pPr>
      <w:bookmarkStart w:colFirst="0" w:colLast="0" w:name="_e3w81dle5luo" w:id="1"/>
      <w:bookmarkEnd w:id="1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1. QUALIFICAÇÃO DAS PARTES</w:t>
      </w:r>
    </w:p>
    <w:p w:rsidR="00000000" w:rsidDel="00000000" w:rsidP="00000000" w:rsidRDefault="00000000" w:rsidRPr="00000000" w14:paraId="00000004">
      <w:pPr>
        <w:spacing w:after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1.1. DONATÁRIA / BENEFICIÁRIA:</w:t>
      </w:r>
      <w:r w:rsidDel="00000000" w:rsidR="00000000" w:rsidRPr="00000000">
        <w:rPr>
          <w:sz w:val="24"/>
          <w:szCs w:val="24"/>
          <w:rtl w:val="0"/>
        </w:rPr>
        <w:t xml:space="preserve"> [Nome/Razão Social da Unidade Escolar ou Entidade Mantenedora], pessoa jurídica de direito [Público/Privado], inscrita no CNPJ/MF sob o nº [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], com sede em [Endereço Completo], neste ato representada por seu(sua) Diretor(a) ou Representante Legal, [Nome do Representante], portador(a) do RG nº [</w:t>
      </w:r>
      <w:r w:rsidDel="00000000" w:rsidR="00000000" w:rsidRPr="00000000">
        <w:rPr>
          <w:sz w:val="24"/>
          <w:szCs w:val="24"/>
          <w:rtl w:val="0"/>
        </w:rPr>
        <w:t xml:space="preserve">] e inscrito(a) no CPF/MF sob o nº [____].</w:t>
      </w:r>
    </w:p>
    <w:p w:rsidR="00000000" w:rsidDel="00000000" w:rsidP="00000000" w:rsidRDefault="00000000" w:rsidRPr="00000000" w14:paraId="00000005">
      <w:pPr>
        <w:spacing w:after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1.2. DOADOR(A) / VOLUNTÁRIO(A):</w:t>
      </w:r>
    </w:p>
    <w:p w:rsidR="00000000" w:rsidDel="00000000" w:rsidP="00000000" w:rsidRDefault="00000000" w:rsidRPr="00000000" w14:paraId="00000006">
      <w:pPr>
        <w:spacing w:after="240" w:lineRule="auto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(Preencher conforme o perfil do Doador)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spacing w:after="0" w:after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 ]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PESSOA FÍSICA (Serviço Voluntário):</w:t>
      </w:r>
      <w:r w:rsidDel="00000000" w:rsidR="00000000" w:rsidRPr="00000000">
        <w:rPr>
          <w:sz w:val="24"/>
          <w:szCs w:val="24"/>
          <w:rtl w:val="0"/>
        </w:rPr>
        <w:t xml:space="preserve"> [Nome Completo], [Nacionalidade], [Estado Civil], [Profissão], portador(a) do RG nº [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], inscrito(a) no CPF/MF sob o nº [</w:t>
      </w:r>
      <w:r w:rsidDel="00000000" w:rsidR="00000000" w:rsidRPr="00000000">
        <w:rPr>
          <w:sz w:val="24"/>
          <w:szCs w:val="24"/>
          <w:rtl w:val="0"/>
        </w:rPr>
        <w:t xml:space="preserve">], residente em [Endereço Completo].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after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 ]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PESSOA JURÍDICA (Doação Corporativa):</w:t>
      </w:r>
      <w:r w:rsidDel="00000000" w:rsidR="00000000" w:rsidRPr="00000000">
        <w:rPr>
          <w:sz w:val="24"/>
          <w:szCs w:val="24"/>
          <w:rtl w:val="0"/>
        </w:rPr>
        <w:t xml:space="preserve"> [Razão Social da Empresa], inscrita no CNPJ/MF sob o nº [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], com sede em [Endereço Completo], neste ato representada por seu Representante Legal, [Nome do Representante], [Profissão], RG nº [</w:t>
      </w:r>
      <w:r w:rsidDel="00000000" w:rsidR="00000000" w:rsidRPr="00000000">
        <w:rPr>
          <w:sz w:val="24"/>
          <w:szCs w:val="24"/>
          <w:rtl w:val="0"/>
        </w:rPr>
        <w:t xml:space="preserve">], CPF/MF nº [____].</w:t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spacing w:before="0" w:lineRule="auto"/>
        <w:ind w:left="720" w:hanging="360"/>
        <w:jc w:val="both"/>
        <w:rPr>
          <w:b w:val="1"/>
          <w:bCs w:val="1"/>
          <w:color w:val="000000"/>
          <w:sz w:val="24"/>
          <w:szCs w:val="24"/>
        </w:rPr>
      </w:pPr>
      <w:bookmarkStart w:colFirst="0" w:colLast="0" w:name="_tgbzayyuk800" w:id="2"/>
      <w:bookmarkEnd w:id="2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2. OBJETO E MATRIZ DE ENCARGOS</w:t>
      </w:r>
    </w:p>
    <w:p w:rsidR="00000000" w:rsidDel="00000000" w:rsidP="00000000" w:rsidRDefault="00000000" w:rsidRPr="00000000" w14:paraId="0000000A">
      <w:pPr>
        <w:spacing w:after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2.1. Objeto:</w:t>
      </w:r>
      <w:r w:rsidDel="00000000" w:rsidR="00000000" w:rsidRPr="00000000">
        <w:rPr>
          <w:sz w:val="24"/>
          <w:szCs w:val="24"/>
          <w:rtl w:val="0"/>
        </w:rPr>
        <w:t xml:space="preserve"> O(A) DOADOR(A) doará à DONATÁRIA, sem qualquer encargo financeiro ou contraprestação comercial, a prestação de serviços de mão de obra para intervenção estrutural no prédio da Unidade Escolar, nas especialidades marcadas: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spacing w:after="0" w:after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 ]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Instalações Elétricas:</w:t>
      </w:r>
      <w:r w:rsidDel="00000000" w:rsidR="00000000" w:rsidRPr="00000000">
        <w:rPr>
          <w:sz w:val="24"/>
          <w:szCs w:val="24"/>
          <w:rtl w:val="0"/>
        </w:rPr>
        <w:t xml:space="preserve"> Manutenção, adequação de quadros, troca de luminárias, passagem de fiação e aterramento.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spacing w:after="0" w:after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 ]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Instalações Hidráulicas:</w:t>
      </w:r>
      <w:r w:rsidDel="00000000" w:rsidR="00000000" w:rsidRPr="00000000">
        <w:rPr>
          <w:sz w:val="24"/>
          <w:szCs w:val="24"/>
          <w:rtl w:val="0"/>
        </w:rPr>
        <w:t xml:space="preserve"> Reparos em tubulações, substituição de louças, metais e reservatórios.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spacing w:after="0" w:after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 ]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Pintura e Alvenaria:</w:t>
      </w:r>
      <w:r w:rsidDel="00000000" w:rsidR="00000000" w:rsidRPr="00000000">
        <w:rPr>
          <w:sz w:val="24"/>
          <w:szCs w:val="24"/>
          <w:rtl w:val="0"/>
        </w:rPr>
        <w:t xml:space="preserve"> Pintura de salas, fachadas, revestimentos, reparos em drywall e acabamentos.</w:t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spacing w:after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 ]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Infraestrutura de Redes:</w:t>
      </w:r>
      <w:r w:rsidDel="00000000" w:rsidR="00000000" w:rsidRPr="00000000">
        <w:rPr>
          <w:sz w:val="24"/>
          <w:szCs w:val="24"/>
          <w:rtl w:val="0"/>
        </w:rPr>
        <w:t xml:space="preserve"> Passagem de cabeamento estruturado (UTP), crimpagem, montagem de racks e pontos de acesso.</w:t>
      </w:r>
    </w:p>
    <w:p w:rsidR="00000000" w:rsidDel="00000000" w:rsidP="00000000" w:rsidRDefault="00000000" w:rsidRPr="00000000" w14:paraId="0000000F">
      <w:pPr>
        <w:spacing w:after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2.2. Divisão de Encargos: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Materiais e Insumos (Obrigação da DONATÁRIA/Escola):</w:t>
      </w:r>
      <w:r w:rsidDel="00000000" w:rsidR="00000000" w:rsidRPr="00000000">
        <w:rPr>
          <w:sz w:val="24"/>
          <w:szCs w:val="24"/>
          <w:rtl w:val="0"/>
        </w:rPr>
        <w:t xml:space="preserve"> Fica a cargo exclusivo da Unidade Escolar adquirir e fornecer todos os materiais de consumo (fios, tubos, tintas, disjuntores, conectores) listados no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II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Mão de Obra e Ferramental (Obrigação do(a) DOADOR(A)):</w:t>
      </w:r>
      <w:r w:rsidDel="00000000" w:rsidR="00000000" w:rsidRPr="00000000">
        <w:rPr>
          <w:sz w:val="24"/>
          <w:szCs w:val="24"/>
          <w:rtl w:val="0"/>
        </w:rPr>
        <w:t xml:space="preserve"> Fica a cargo do(a) DOADOR(A) disponibilizar a mão de obra qualificada e todas as ferramentas manuais, elétricas, escadas e equipamentos necessários.</w:t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spacing w:before="0" w:lineRule="auto"/>
        <w:ind w:left="720" w:hanging="360"/>
        <w:jc w:val="both"/>
        <w:rPr>
          <w:b w:val="1"/>
          <w:bCs w:val="1"/>
          <w:color w:val="000000"/>
          <w:sz w:val="24"/>
          <w:szCs w:val="24"/>
        </w:rPr>
      </w:pPr>
      <w:bookmarkStart w:colFirst="0" w:colLast="0" w:name="_dkerrvfh8wdk" w:id="3"/>
      <w:bookmarkEnd w:id="3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3. DA REGULAMENTAÇÃO JURÍDICA E AUTONOMIA TRABALHISTA</w:t>
      </w:r>
    </w:p>
    <w:p w:rsidR="00000000" w:rsidDel="00000000" w:rsidP="00000000" w:rsidRDefault="00000000" w:rsidRPr="00000000" w14:paraId="00000013">
      <w:pPr>
        <w:spacing w:after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3.1. Cláusula Aplicável se o Doador for PESSOA FÍSICA (Lei nº 9.608/1998):</w:t>
      </w:r>
    </w:p>
    <w:p w:rsidR="00000000" w:rsidDel="00000000" w:rsidP="00000000" w:rsidRDefault="00000000" w:rsidRPr="00000000" w14:paraId="00000014">
      <w:pPr>
        <w:spacing w:after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prestação dos serviços possui natureza estritamente voluntária, gratuita e benevolente, não gerando qualquer vínculo empregatício, funcional, previdenciário ou obrigacional com a DONATÁRIA. O(A) VOLUNTÁRIO(A) atua com autonomia técnica profissional, sem subordinação hierárquica ou pagamento de salários.</w:t>
      </w:r>
    </w:p>
    <w:p w:rsidR="00000000" w:rsidDel="00000000" w:rsidP="00000000" w:rsidRDefault="00000000" w:rsidRPr="00000000" w14:paraId="00000015">
      <w:pPr>
        <w:spacing w:after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3.2. Cláusula Aplicável se o Doador for PESSOA JURÍDICA (Código Civil / CLT):</w:t>
      </w:r>
    </w:p>
    <w:p w:rsidR="00000000" w:rsidDel="00000000" w:rsidP="00000000" w:rsidRDefault="00000000" w:rsidRPr="00000000" w14:paraId="00000016">
      <w:pPr>
        <w:spacing w:after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presente doação corporativa não gera qualquer vínculo trabalhista ou comercial entre a DONATÁRIA e a DOADORA, tampouco entre a DONATÁRIA e os empregados, prestadores ou subcontratados da DOADORA.</w:t>
      </w:r>
    </w:p>
    <w:p w:rsidR="00000000" w:rsidDel="00000000" w:rsidP="00000000" w:rsidRDefault="00000000" w:rsidRPr="00000000" w14:paraId="00000017">
      <w:pPr>
        <w:numPr>
          <w:ilvl w:val="0"/>
          <w:numId w:val="7"/>
        </w:numPr>
        <w:spacing w:after="0" w:after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3.2.1. Vedação à Subordinação Direta:</w:t>
      </w:r>
      <w:r w:rsidDel="00000000" w:rsidR="00000000" w:rsidRPr="00000000">
        <w:rPr>
          <w:sz w:val="24"/>
          <w:szCs w:val="24"/>
          <w:rtl w:val="0"/>
        </w:rPr>
        <w:t xml:space="preserve"> É proibido à DONATÁRIA e seus servidores exercerem poder diretivo, disciplinar, controle de ponto ou aplicar advertências aos trabalhadores enviados pela DOADORA.</w:t>
      </w:r>
    </w:p>
    <w:p w:rsidR="00000000" w:rsidDel="00000000" w:rsidP="00000000" w:rsidRDefault="00000000" w:rsidRPr="00000000" w14:paraId="00000018">
      <w:pPr>
        <w:numPr>
          <w:ilvl w:val="0"/>
          <w:numId w:val="7"/>
        </w:numPr>
        <w:spacing w:after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3.2.2. Indicação de Preposto:</w:t>
      </w:r>
      <w:r w:rsidDel="00000000" w:rsidR="00000000" w:rsidRPr="00000000">
        <w:rPr>
          <w:sz w:val="24"/>
          <w:szCs w:val="24"/>
          <w:rtl w:val="0"/>
        </w:rPr>
        <w:t xml:space="preserve"> A DOADORA designará um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Preposto/Encarregado Técnico</w:t>
      </w:r>
      <w:r w:rsidDel="00000000" w:rsidR="00000000" w:rsidRPr="00000000">
        <w:rPr>
          <w:sz w:val="24"/>
          <w:szCs w:val="24"/>
          <w:rtl w:val="0"/>
        </w:rPr>
        <w:t xml:space="preserve"> (Anexo I), ao qual caberá com exclusividade a gestão, coordenação, controle de jornada e orientação técnica da equipe no local.</w:t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before="0" w:lineRule="auto"/>
        <w:ind w:left="720" w:hanging="360"/>
        <w:jc w:val="both"/>
        <w:rPr>
          <w:b w:val="1"/>
          <w:bCs w:val="1"/>
          <w:color w:val="000000"/>
          <w:sz w:val="24"/>
          <w:szCs w:val="24"/>
        </w:rPr>
      </w:pPr>
      <w:bookmarkStart w:colFirst="0" w:colLast="0" w:name="_dfulfg9a9gf2" w:id="4"/>
      <w:bookmarkEnd w:id="4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4. ACOMPANHAMENTO INSTITUCIONAL PELA UNIDADE ESCOLAR</w:t>
      </w:r>
    </w:p>
    <w:p w:rsidR="00000000" w:rsidDel="00000000" w:rsidP="00000000" w:rsidRDefault="00000000" w:rsidRPr="00000000" w14:paraId="0000001A">
      <w:pPr>
        <w:spacing w:after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4.1. Agente Público Acompanhante:</w:t>
      </w:r>
      <w:r w:rsidDel="00000000" w:rsidR="00000000" w:rsidRPr="00000000">
        <w:rPr>
          <w:sz w:val="24"/>
          <w:szCs w:val="24"/>
          <w:rtl w:val="0"/>
        </w:rPr>
        <w:t xml:space="preserve"> A DONATÁRIA indicará um servidor ou agente designado para acompanhar a execução dos serviços.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4.2. Atribuições:</w:t>
      </w:r>
      <w:r w:rsidDel="00000000" w:rsidR="00000000" w:rsidRPr="00000000">
        <w:rPr>
          <w:sz w:val="24"/>
          <w:szCs w:val="24"/>
          <w:rtl w:val="0"/>
        </w:rPr>
        <w:t xml:space="preserve"> Caberá ao agente da Escola liberar o acesso ao imóvel, disponibilizar os materiais comprados pela Escola, acompanhar o cronograma físico para evitar ruídos pedagógicos e reportar imediatamente à Direção qualquer irregularidade ou risco.</w:t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spacing w:before="0" w:lineRule="auto"/>
        <w:ind w:left="720" w:hanging="360"/>
        <w:jc w:val="both"/>
        <w:rPr>
          <w:b w:val="1"/>
          <w:bCs w:val="1"/>
          <w:color w:val="000000"/>
          <w:sz w:val="24"/>
          <w:szCs w:val="24"/>
        </w:rPr>
      </w:pPr>
      <w:bookmarkStart w:colFirst="0" w:colLast="0" w:name="_mtli3krlk9v" w:id="5"/>
      <w:bookmarkEnd w:id="5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5. SEGURANÇA, NORMAS TÉCNICAS E ART/RRT</w:t>
      </w:r>
    </w:p>
    <w:p w:rsidR="00000000" w:rsidDel="00000000" w:rsidP="00000000" w:rsidRDefault="00000000" w:rsidRPr="00000000" w14:paraId="0000001C">
      <w:pPr>
        <w:spacing w:after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5.1. Normas Regulamentadoras:</w:t>
      </w:r>
      <w:r w:rsidDel="00000000" w:rsidR="00000000" w:rsidRPr="00000000">
        <w:rPr>
          <w:sz w:val="24"/>
          <w:szCs w:val="24"/>
          <w:rtl w:val="0"/>
        </w:rPr>
        <w:t xml:space="preserve"> O(A) DOADOR(A) garante a conformidade dos serviços com as normas da ABNT e com 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NR-10</w:t>
      </w:r>
      <w:r w:rsidDel="00000000" w:rsidR="00000000" w:rsidRPr="00000000">
        <w:rPr>
          <w:sz w:val="24"/>
          <w:szCs w:val="24"/>
          <w:rtl w:val="0"/>
        </w:rPr>
        <w:t xml:space="preserve"> (Instalações Elétricas) 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NR-35</w:t>
      </w:r>
      <w:r w:rsidDel="00000000" w:rsidR="00000000" w:rsidRPr="00000000">
        <w:rPr>
          <w:sz w:val="24"/>
          <w:szCs w:val="24"/>
          <w:rtl w:val="0"/>
        </w:rPr>
        <w:t xml:space="preserve"> (Trabalho em Altura).</w:t>
      </w:r>
    </w:p>
    <w:p w:rsidR="00000000" w:rsidDel="00000000" w:rsidP="00000000" w:rsidRDefault="00000000" w:rsidRPr="00000000" w14:paraId="0000001D">
      <w:pPr>
        <w:spacing w:after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5.2. Responsabilidade Técnica (ART/RRT):</w:t>
      </w:r>
      <w:r w:rsidDel="00000000" w:rsidR="00000000" w:rsidRPr="00000000">
        <w:rPr>
          <w:sz w:val="24"/>
          <w:szCs w:val="24"/>
          <w:rtl w:val="0"/>
        </w:rPr>
        <w:t xml:space="preserve"> Exigindo-se habilitação profissional por lei, o(a) DOADOR(A) ou sua equipe providenciará a emissão e quitação da Anotação (ART) ou Registro de Responsabilidade Técnica (RRT) perante CREA/CFT/CAU antes do início da obra.</w:t>
      </w:r>
    </w:p>
    <w:p w:rsidR="00000000" w:rsidDel="00000000" w:rsidP="00000000" w:rsidRDefault="00000000" w:rsidRPr="00000000" w14:paraId="0000001E">
      <w:pPr>
        <w:spacing w:after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5.3. Direito de Embargo:</w:t>
      </w:r>
      <w:r w:rsidDel="00000000" w:rsidR="00000000" w:rsidRPr="00000000">
        <w:rPr>
          <w:sz w:val="24"/>
          <w:szCs w:val="24"/>
          <w:rtl w:val="0"/>
        </w:rPr>
        <w:t xml:space="preserve"> A DONATÁRIA poderá suspender ou paralisar as atividades imediatamente caso identifique risco à integridade física de alunos ou servidores.</w:t>
      </w:r>
    </w:p>
    <w:p w:rsidR="00000000" w:rsidDel="00000000" w:rsidP="00000000" w:rsidRDefault="00000000" w:rsidRPr="00000000" w14:paraId="0000001F">
      <w:pPr>
        <w:pStyle w:val="Heading3"/>
        <w:keepNext w:val="0"/>
        <w:keepLines w:val="0"/>
        <w:spacing w:before="0" w:lineRule="auto"/>
        <w:ind w:left="720" w:hanging="360"/>
        <w:jc w:val="both"/>
        <w:rPr>
          <w:b w:val="1"/>
          <w:bCs w:val="1"/>
          <w:color w:val="000000"/>
          <w:sz w:val="24"/>
          <w:szCs w:val="24"/>
        </w:rPr>
      </w:pPr>
      <w:bookmarkStart w:colFirst="0" w:colLast="0" w:name="_qb91lk516tsm" w:id="6"/>
      <w:bookmarkEnd w:id="6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6. ANTICORRUPÇÃO, COMPLIANCE E INTEGRIDADE</w:t>
      </w:r>
    </w:p>
    <w:p w:rsidR="00000000" w:rsidDel="00000000" w:rsidP="00000000" w:rsidRDefault="00000000" w:rsidRPr="00000000" w14:paraId="00000020">
      <w:pPr>
        <w:spacing w:after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6.1. Cumprimento da Legislação Anticorrupção:</w:t>
      </w:r>
      <w:r w:rsidDel="00000000" w:rsidR="00000000" w:rsidRPr="00000000">
        <w:rPr>
          <w:sz w:val="24"/>
          <w:szCs w:val="24"/>
          <w:rtl w:val="0"/>
        </w:rPr>
        <w:t xml:space="preserve"> As Partes declaram expressamente que cumprem e observam a legislação brasileira referente ao combate à corrupção, integridade pública e licitações, em especial 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Lei Federal nº 12.846/2013 (Lei Anticorrupção)</w:t>
      </w:r>
      <w:r w:rsidDel="00000000" w:rsidR="00000000" w:rsidRPr="00000000">
        <w:rPr>
          <w:sz w:val="24"/>
          <w:szCs w:val="24"/>
          <w:rtl w:val="0"/>
        </w:rPr>
        <w:t xml:space="preserve">, 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Lei Federal nº 14.133/2021 (Lei de Licitações e Contratos Administrativos)</w:t>
      </w:r>
      <w:r w:rsidDel="00000000" w:rsidR="00000000" w:rsidRPr="00000000">
        <w:rPr>
          <w:sz w:val="24"/>
          <w:szCs w:val="24"/>
          <w:rtl w:val="0"/>
        </w:rPr>
        <w:t xml:space="preserve"> e 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Decreto Estadual SP nº 70.591/2026</w:t>
      </w:r>
      <w:r w:rsidDel="00000000" w:rsidR="00000000" w:rsidRPr="00000000">
        <w:rPr>
          <w:sz w:val="24"/>
          <w:szCs w:val="24"/>
          <w:rtl w:val="0"/>
        </w:rPr>
        <w:t xml:space="preserve"> (Programa de Integridade e Governança no Estado de São Paulo).</w:t>
      </w:r>
    </w:p>
    <w:p w:rsidR="00000000" w:rsidDel="00000000" w:rsidP="00000000" w:rsidRDefault="00000000" w:rsidRPr="00000000" w14:paraId="00000021">
      <w:pPr>
        <w:spacing w:after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6.2. Ausência de Vantagem Ilícita:</w:t>
      </w:r>
      <w:r w:rsidDel="00000000" w:rsidR="00000000" w:rsidRPr="00000000">
        <w:rPr>
          <w:sz w:val="24"/>
          <w:szCs w:val="24"/>
          <w:rtl w:val="0"/>
        </w:rPr>
        <w:t xml:space="preserve"> O(A) DOADOR(A) atesta que a presente doação é realizada por mera liberalidade e interesse social, não possuindo a finalidade ou a expectativa de obter vantagens ilícitas, privilégios, favorecimentos, direcionamentos ou compensações em licitações, processos seletivos, contratos públicos ou procedimentos administrativos junto à DONATÁRIA ou à Administração Pública estadual ou municipal.</w:t>
      </w:r>
    </w:p>
    <w:p w:rsidR="00000000" w:rsidDel="00000000" w:rsidP="00000000" w:rsidRDefault="00000000" w:rsidRPr="00000000" w14:paraId="00000022">
      <w:pPr>
        <w:spacing w:after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6.3. Vedações Absolutas:</w:t>
      </w:r>
      <w:r w:rsidDel="00000000" w:rsidR="00000000" w:rsidRPr="00000000">
        <w:rPr>
          <w:sz w:val="24"/>
          <w:szCs w:val="24"/>
          <w:rtl w:val="0"/>
        </w:rPr>
        <w:t xml:space="preserve"> Nenhuma das Partes, por si ou por meio de seus representantes, prepostos ou colaboradores, prometerá, oferecerá, dará ou autorizará, direta ou indiretamente, qualquer vantagem indevida, pecuniária ou não, a agentes públicos envolvidos na gestão deste contrato, observando os padrões éticos de conduta exigidos no âmbito da administração e governança pública.</w:t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spacing w:before="0" w:lineRule="auto"/>
        <w:ind w:left="720" w:hanging="360"/>
        <w:jc w:val="both"/>
        <w:rPr>
          <w:b w:val="1"/>
          <w:bCs w:val="1"/>
          <w:color w:val="000000"/>
          <w:sz w:val="24"/>
          <w:szCs w:val="24"/>
        </w:rPr>
      </w:pPr>
      <w:bookmarkStart w:colFirst="0" w:colLast="0" w:name="_1jb91bg9e1pu" w:id="7"/>
      <w:bookmarkEnd w:id="7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7. RESPONSABILIDADE CIVIL E CONDUTA EM AMBIENTE ESCOLAR</w:t>
      </w:r>
    </w:p>
    <w:p w:rsidR="00000000" w:rsidDel="00000000" w:rsidP="00000000" w:rsidRDefault="00000000" w:rsidRPr="00000000" w14:paraId="00000024">
      <w:pPr>
        <w:spacing w:after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7.1. Dano Patrimonial:</w:t>
      </w:r>
      <w:r w:rsidDel="00000000" w:rsidR="00000000" w:rsidRPr="00000000">
        <w:rPr>
          <w:sz w:val="24"/>
          <w:szCs w:val="24"/>
          <w:rtl w:val="0"/>
        </w:rPr>
        <w:t xml:space="preserve"> O(A) DOADOR(A) responderá civilmente por quaisquer danos materiais causados às instalações da DONATÁRIA ou a terceiros, decorrentes de imperícia, negligência, imprudência ou dolo (arts. 186 e 927 do Código Civil).</w:t>
      </w:r>
    </w:p>
    <w:p w:rsidR="00000000" w:rsidDel="00000000" w:rsidP="00000000" w:rsidRDefault="00000000" w:rsidRPr="00000000" w14:paraId="00000025">
      <w:pPr>
        <w:spacing w:after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7.2. Proteção à Criança e LGPD:</w:t>
      </w:r>
      <w:r w:rsidDel="00000000" w:rsidR="00000000" w:rsidRPr="00000000">
        <w:rPr>
          <w:sz w:val="24"/>
          <w:szCs w:val="24"/>
          <w:rtl w:val="0"/>
        </w:rPr>
        <w:t xml:space="preserve"> É vedado ao(à) DOADOR(A) ou à sua equipe fotografar, filmar ou interagir com alunos, bem como divulgar imagens do canteiro sem autorização formal da Direção. O tratamento de dados observará a Lei nº 13.709/2018 (LGPD).</w:t>
      </w:r>
    </w:p>
    <w:p w:rsidR="00000000" w:rsidDel="00000000" w:rsidP="00000000" w:rsidRDefault="00000000" w:rsidRPr="00000000" w14:paraId="00000026">
      <w:pPr>
        <w:pStyle w:val="Heading3"/>
        <w:keepNext w:val="0"/>
        <w:keepLines w:val="0"/>
        <w:spacing w:before="0" w:lineRule="auto"/>
        <w:ind w:left="720" w:hanging="360"/>
        <w:jc w:val="both"/>
        <w:rPr>
          <w:b w:val="1"/>
          <w:bCs w:val="1"/>
          <w:color w:val="000000"/>
          <w:sz w:val="24"/>
          <w:szCs w:val="24"/>
        </w:rPr>
      </w:pPr>
      <w:bookmarkStart w:colFirst="0" w:colLast="0" w:name="_n84lkx11bao" w:id="8"/>
      <w:bookmarkEnd w:id="8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8. VIGÊNCIA, RESCISÃO E FORO</w:t>
      </w:r>
    </w:p>
    <w:p w:rsidR="00000000" w:rsidDel="00000000" w:rsidP="00000000" w:rsidRDefault="00000000" w:rsidRPr="00000000" w14:paraId="00000027">
      <w:pPr>
        <w:spacing w:after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8.1. Vigência e Rescisão:</w:t>
      </w:r>
      <w:r w:rsidDel="00000000" w:rsidR="00000000" w:rsidRPr="00000000">
        <w:rPr>
          <w:sz w:val="24"/>
          <w:szCs w:val="24"/>
          <w:rtl w:val="0"/>
        </w:rPr>
        <w:t xml:space="preserve"> O contrato vigerá de [Data Início] a [Data Término], podendo ser rescindido imotivadamente por qualquer das partes mediante notificação prévia de 5 (cinco) dias, devendo o local ser entregue em condições adequadas de segurança.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8.2. Assinatura Eletrônica ou Física:</w:t>
      </w:r>
      <w:r w:rsidDel="00000000" w:rsidR="00000000" w:rsidRPr="00000000">
        <w:rPr>
          <w:sz w:val="24"/>
          <w:szCs w:val="24"/>
          <w:rtl w:val="0"/>
        </w:rPr>
        <w:t xml:space="preserve"> Válida a assinatura via plataforma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GOV.BR</w:t>
      </w:r>
      <w:r w:rsidDel="00000000" w:rsidR="00000000" w:rsidRPr="00000000">
        <w:rPr>
          <w:sz w:val="24"/>
          <w:szCs w:val="24"/>
          <w:rtl w:val="0"/>
        </w:rPr>
        <w:t xml:space="preserve"> (Lei nº 14.063/2020) ou, se física em papel, mediante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reconhecimento de firma em cartório</w:t>
      </w:r>
      <w:r w:rsidDel="00000000" w:rsidR="00000000" w:rsidRPr="00000000">
        <w:rPr>
          <w:sz w:val="24"/>
          <w:szCs w:val="24"/>
          <w:rtl w:val="0"/>
        </w:rPr>
        <w:t xml:space="preserve">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8.3. Foro:</w:t>
      </w:r>
      <w:r w:rsidDel="00000000" w:rsidR="00000000" w:rsidRPr="00000000">
        <w:rPr>
          <w:sz w:val="24"/>
          <w:szCs w:val="24"/>
          <w:rtl w:val="0"/>
        </w:rPr>
        <w:t xml:space="preserve"> Eleito o Foro da Comarca de [Cidade - UF].</w:t>
      </w:r>
    </w:p>
    <w:p w:rsidR="00000000" w:rsidDel="00000000" w:rsidP="00000000" w:rsidRDefault="00000000" w:rsidRPr="00000000" w14:paraId="00000028">
      <w:pPr>
        <w:spacing w:after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[Cidade - UF], [Dia] de [Mês] de [Ano].</w:t>
      </w:r>
    </w:p>
    <w:p w:rsidR="00000000" w:rsidDel="00000000" w:rsidP="00000000" w:rsidRDefault="00000000" w:rsidRPr="00000000" w14:paraId="00000029">
      <w:pPr>
        <w:spacing w:after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DOADOR(A) / VOLUNTÁRIO(A)</w:t>
      </w:r>
    </w:p>
    <w:p w:rsidR="00000000" w:rsidDel="00000000" w:rsidP="00000000" w:rsidRDefault="00000000" w:rsidRPr="00000000" w14:paraId="0000002A">
      <w:pPr>
        <w:spacing w:after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(Representante Legal ou Pessoa Física – CPF/CNPJ)</w:t>
      </w:r>
    </w:p>
    <w:p w:rsidR="00000000" w:rsidDel="00000000" w:rsidP="00000000" w:rsidRDefault="00000000" w:rsidRPr="00000000" w14:paraId="0000002B">
      <w:pPr>
        <w:spacing w:after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UNIDADE ESCOLAR DONATÁRIA</w:t>
      </w:r>
    </w:p>
    <w:p w:rsidR="00000000" w:rsidDel="00000000" w:rsidP="00000000" w:rsidRDefault="00000000" w:rsidRPr="00000000" w14:paraId="0000002C">
      <w:pPr>
        <w:spacing w:after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(Representante Legal – CPF: _______________)</w:t>
      </w:r>
    </w:p>
    <w:p w:rsidR="00000000" w:rsidDel="00000000" w:rsidP="00000000" w:rsidRDefault="00000000" w:rsidRPr="00000000" w14:paraId="0000002D">
      <w:pPr>
        <w:spacing w:after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TESTEMUNHAS: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pacing w:after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Nome:</w:t>
      </w:r>
    </w:p>
    <w:p w:rsidR="00000000" w:rsidDel="00000000" w:rsidP="00000000" w:rsidRDefault="00000000" w:rsidRPr="00000000" w14:paraId="00000030">
      <w:pPr>
        <w:spacing w:after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CPF: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pacing w:after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Nome:</w:t>
      </w:r>
    </w:p>
    <w:p w:rsidR="00000000" w:rsidDel="00000000" w:rsidP="00000000" w:rsidRDefault="00000000" w:rsidRPr="00000000" w14:paraId="00000033">
      <w:pPr>
        <w:spacing w:after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CPF:</w:t>
      </w:r>
    </w:p>
    <w:p w:rsidR="00000000" w:rsidDel="00000000" w:rsidP="00000000" w:rsidRDefault="00000000" w:rsidRPr="00000000" w14:paraId="00000034">
      <w:pPr>
        <w:pStyle w:val="Heading3"/>
        <w:keepNext w:val="0"/>
        <w:keepLines w:val="0"/>
        <w:spacing w:before="0" w:lineRule="auto"/>
        <w:ind w:left="720" w:hanging="360"/>
        <w:jc w:val="both"/>
        <w:rPr>
          <w:b w:val="1"/>
          <w:bCs w:val="1"/>
          <w:color w:val="000000"/>
          <w:sz w:val="24"/>
          <w:szCs w:val="24"/>
        </w:rPr>
      </w:pPr>
      <w:bookmarkStart w:colFirst="0" w:colLast="0" w:name="_4b5s5lgakc67" w:id="9"/>
      <w:bookmarkEnd w:id="9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📎 ANEXOS INTEGRANTES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spacing w:after="0" w:after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I:</w:t>
      </w:r>
      <w:r w:rsidDel="00000000" w:rsidR="00000000" w:rsidRPr="00000000">
        <w:rPr>
          <w:sz w:val="24"/>
          <w:szCs w:val="24"/>
          <w:rtl w:val="0"/>
        </w:rPr>
        <w:t xml:space="preserve"> Plano de Trabalho, Escopo e Indicação do Preposto (se PJ).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spacing w:after="0" w:after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II:</w:t>
      </w:r>
      <w:r w:rsidDel="00000000" w:rsidR="00000000" w:rsidRPr="00000000">
        <w:rPr>
          <w:sz w:val="24"/>
          <w:szCs w:val="24"/>
          <w:rtl w:val="0"/>
        </w:rPr>
        <w:t xml:space="preserve"> Lista de Materiais Adquiridos pela Escola.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spacing w:after="0" w:after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III:</w:t>
      </w:r>
      <w:r w:rsidDel="00000000" w:rsidR="00000000" w:rsidRPr="00000000">
        <w:rPr>
          <w:sz w:val="24"/>
          <w:szCs w:val="24"/>
          <w:rtl w:val="0"/>
        </w:rPr>
        <w:t xml:space="preserve"> Designação do Agente Acompanhante da Escola.</w:t>
      </w:r>
    </w:p>
    <w:p w:rsidR="00000000" w:rsidDel="00000000" w:rsidP="00000000" w:rsidRDefault="00000000" w:rsidRPr="00000000" w14:paraId="00000038">
      <w:pPr>
        <w:numPr>
          <w:ilvl w:val="0"/>
          <w:numId w:val="6"/>
        </w:numPr>
        <w:spacing w:after="0" w:after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IV:</w:t>
      </w:r>
      <w:r w:rsidDel="00000000" w:rsidR="00000000" w:rsidRPr="00000000">
        <w:rPr>
          <w:sz w:val="24"/>
          <w:szCs w:val="24"/>
          <w:rtl w:val="0"/>
        </w:rPr>
        <w:t xml:space="preserve"> Cópia da ART/RRT e Certificados NRs.</w:t>
      </w:r>
    </w:p>
    <w:p w:rsidR="00000000" w:rsidDel="00000000" w:rsidP="00000000" w:rsidRDefault="00000000" w:rsidRPr="00000000" w14:paraId="00000039">
      <w:pPr>
        <w:numPr>
          <w:ilvl w:val="0"/>
          <w:numId w:val="6"/>
        </w:numPr>
        <w:spacing w:after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V:</w:t>
      </w:r>
      <w:r w:rsidDel="00000000" w:rsidR="00000000" w:rsidRPr="00000000">
        <w:rPr>
          <w:sz w:val="24"/>
          <w:szCs w:val="24"/>
          <w:rtl w:val="0"/>
        </w:rPr>
        <w:t xml:space="preserve"> Termo de Conclusão e Recebimento Definitivo.</w:t>
      </w:r>
    </w:p>
    <w:p w:rsidR="00000000" w:rsidDel="00000000" w:rsidP="00000000" w:rsidRDefault="00000000" w:rsidRPr="00000000" w14:paraId="0000003A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2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